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7C3D" w14:textId="77777777" w:rsidR="00442767" w:rsidRPr="00BC02E3" w:rsidRDefault="00442767" w:rsidP="00442767">
      <w:pPr>
        <w:spacing w:line="276" w:lineRule="auto"/>
        <w:jc w:val="right"/>
        <w:rPr>
          <w:rFonts w:ascii="Georgia" w:hAnsi="Georgia"/>
          <w:sz w:val="32"/>
          <w:szCs w:val="32"/>
        </w:rPr>
      </w:pPr>
      <w:r w:rsidRPr="00BC02E3">
        <w:rPr>
          <w:rFonts w:ascii="Georgia" w:hAnsi="Georgia"/>
          <w:noProof/>
          <w:sz w:val="32"/>
          <w:szCs w:val="32"/>
          <w:lang w:eastAsia="mk-MK"/>
        </w:rPr>
        <w:drawing>
          <wp:anchor distT="0" distB="0" distL="114300" distR="114300" simplePos="0" relativeHeight="251643392" behindDoc="0" locked="0" layoutInCell="1" allowOverlap="1" wp14:anchorId="16BA885A" wp14:editId="16BA885B">
            <wp:simplePos x="0" y="0"/>
            <wp:positionH relativeFrom="column">
              <wp:posOffset>208091</wp:posOffset>
            </wp:positionH>
            <wp:positionV relativeFrom="paragraph">
              <wp:posOffset>11966</wp:posOffset>
            </wp:positionV>
            <wp:extent cx="1671320" cy="1465580"/>
            <wp:effectExtent l="19050" t="0" r="5080" b="0"/>
            <wp:wrapSquare wrapText="bothSides"/>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1671320" cy="1465580"/>
                    </a:xfrm>
                    <a:prstGeom prst="rect">
                      <a:avLst/>
                    </a:prstGeom>
                    <a:noFill/>
                    <a:ln w="9525">
                      <a:noFill/>
                      <a:miter lim="800000"/>
                      <a:headEnd/>
                      <a:tailEnd/>
                    </a:ln>
                  </pic:spPr>
                </pic:pic>
              </a:graphicData>
            </a:graphic>
          </wp:anchor>
        </w:drawing>
      </w:r>
      <w:r w:rsidRPr="00BC02E3">
        <w:rPr>
          <w:rFonts w:ascii="Georgia" w:hAnsi="Georgia"/>
          <w:noProof/>
          <w:sz w:val="32"/>
          <w:szCs w:val="32"/>
          <w:lang w:eastAsia="mk-MK"/>
        </w:rPr>
        <w:drawing>
          <wp:inline distT="0" distB="0" distL="0" distR="0" wp14:anchorId="16BA885C" wp14:editId="16BA885D">
            <wp:extent cx="1506951" cy="1387236"/>
            <wp:effectExtent l="19050" t="0" r="0" b="0"/>
            <wp:docPr id="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1519470" cy="1398760"/>
                    </a:xfrm>
                    <a:prstGeom prst="rect">
                      <a:avLst/>
                    </a:prstGeom>
                    <a:noFill/>
                    <a:ln w="9525">
                      <a:noFill/>
                      <a:miter lim="800000"/>
                      <a:headEnd/>
                      <a:tailEnd/>
                    </a:ln>
                  </pic:spPr>
                </pic:pic>
              </a:graphicData>
            </a:graphic>
          </wp:inline>
        </w:drawing>
      </w:r>
      <w:bookmarkStart w:id="0" w:name="_Hlk65660804"/>
      <w:bookmarkEnd w:id="0"/>
    </w:p>
    <w:p w14:paraId="16BA7C3E" w14:textId="77777777" w:rsidR="00442767" w:rsidRPr="00BC02E3" w:rsidRDefault="00442767" w:rsidP="00442767">
      <w:pPr>
        <w:spacing w:line="276" w:lineRule="auto"/>
        <w:jc w:val="center"/>
        <w:rPr>
          <w:rFonts w:ascii="Georgia" w:hAnsi="Georgia"/>
          <w:sz w:val="32"/>
          <w:szCs w:val="32"/>
        </w:rPr>
      </w:pPr>
    </w:p>
    <w:p w14:paraId="16BA7C3F" w14:textId="77777777" w:rsidR="00442767" w:rsidRPr="00BC02E3" w:rsidRDefault="00442767" w:rsidP="00442767">
      <w:pPr>
        <w:spacing w:line="276" w:lineRule="auto"/>
        <w:jc w:val="center"/>
        <w:rPr>
          <w:rFonts w:ascii="Georgia" w:hAnsi="Georgia"/>
          <w:sz w:val="32"/>
          <w:szCs w:val="32"/>
        </w:rPr>
      </w:pPr>
      <w:r w:rsidRPr="00BC02E3">
        <w:rPr>
          <w:rFonts w:ascii="Georgia" w:hAnsi="Georgia"/>
          <w:sz w:val="32"/>
          <w:szCs w:val="32"/>
        </w:rPr>
        <w:t>Универзитет “</w:t>
      </w:r>
      <w:proofErr w:type="spellStart"/>
      <w:r w:rsidRPr="00BC02E3">
        <w:rPr>
          <w:rFonts w:ascii="Georgia" w:hAnsi="Georgia"/>
          <w:sz w:val="32"/>
          <w:szCs w:val="32"/>
        </w:rPr>
        <w:t>Св.Кирил</w:t>
      </w:r>
      <w:proofErr w:type="spellEnd"/>
      <w:r w:rsidRPr="00BC02E3">
        <w:rPr>
          <w:rFonts w:ascii="Georgia" w:hAnsi="Georgia"/>
          <w:sz w:val="32"/>
          <w:szCs w:val="32"/>
        </w:rPr>
        <w:t xml:space="preserve"> и Методиј” Скопје</w:t>
      </w:r>
    </w:p>
    <w:p w14:paraId="16BA7C40" w14:textId="77777777" w:rsidR="00442767" w:rsidRPr="00BC02E3" w:rsidRDefault="00442767" w:rsidP="00442767">
      <w:pPr>
        <w:spacing w:line="276" w:lineRule="auto"/>
        <w:jc w:val="center"/>
        <w:rPr>
          <w:rFonts w:ascii="Georgia" w:hAnsi="Georgia"/>
          <w:sz w:val="32"/>
          <w:szCs w:val="32"/>
        </w:rPr>
      </w:pPr>
      <w:r w:rsidRPr="00BC02E3">
        <w:rPr>
          <w:rFonts w:ascii="Georgia" w:hAnsi="Georgia"/>
          <w:sz w:val="32"/>
          <w:szCs w:val="32"/>
        </w:rPr>
        <w:t>Стоматолошки Факултет</w:t>
      </w:r>
    </w:p>
    <w:p w14:paraId="16BA7C41" w14:textId="77777777" w:rsidR="00442767" w:rsidRPr="00BC02E3" w:rsidRDefault="00442767" w:rsidP="00442767">
      <w:pPr>
        <w:spacing w:line="276" w:lineRule="auto"/>
        <w:jc w:val="center"/>
        <w:rPr>
          <w:rFonts w:ascii="Georgia" w:hAnsi="Georgia"/>
          <w:sz w:val="32"/>
          <w:szCs w:val="32"/>
        </w:rPr>
      </w:pPr>
      <w:r w:rsidRPr="00BC02E3">
        <w:rPr>
          <w:rFonts w:ascii="Georgia" w:hAnsi="Georgia"/>
          <w:sz w:val="32"/>
          <w:szCs w:val="32"/>
        </w:rPr>
        <w:t xml:space="preserve">Катедра за болести на забите и </w:t>
      </w:r>
      <w:proofErr w:type="spellStart"/>
      <w:r w:rsidRPr="00BC02E3">
        <w:rPr>
          <w:rFonts w:ascii="Georgia" w:hAnsi="Georgia"/>
          <w:sz w:val="32"/>
          <w:szCs w:val="32"/>
        </w:rPr>
        <w:t>ендодонтот</w:t>
      </w:r>
      <w:proofErr w:type="spellEnd"/>
    </w:p>
    <w:p w14:paraId="16BA7C42" w14:textId="77777777" w:rsidR="00442767" w:rsidRPr="00BC02E3" w:rsidRDefault="00442767" w:rsidP="00442767">
      <w:pPr>
        <w:spacing w:line="276" w:lineRule="auto"/>
        <w:jc w:val="center"/>
        <w:rPr>
          <w:rFonts w:ascii="Georgia" w:hAnsi="Georgia"/>
          <w:sz w:val="32"/>
          <w:szCs w:val="32"/>
        </w:rPr>
      </w:pPr>
    </w:p>
    <w:p w14:paraId="16BA7C43" w14:textId="77777777" w:rsidR="00442767" w:rsidRPr="00BC02E3" w:rsidRDefault="00442767" w:rsidP="00442767">
      <w:pPr>
        <w:spacing w:line="276" w:lineRule="auto"/>
        <w:jc w:val="center"/>
        <w:rPr>
          <w:rFonts w:ascii="Georgia" w:hAnsi="Georgia"/>
          <w:sz w:val="32"/>
          <w:szCs w:val="32"/>
        </w:rPr>
      </w:pPr>
    </w:p>
    <w:p w14:paraId="16BA7C44" w14:textId="77777777" w:rsidR="00442767" w:rsidRPr="00BC02E3" w:rsidRDefault="00442767" w:rsidP="00442767">
      <w:pPr>
        <w:spacing w:line="276" w:lineRule="auto"/>
        <w:jc w:val="center"/>
        <w:rPr>
          <w:rFonts w:ascii="Georgia" w:hAnsi="Georgia"/>
          <w:sz w:val="32"/>
          <w:szCs w:val="32"/>
        </w:rPr>
      </w:pPr>
      <w:r w:rsidRPr="00BC02E3">
        <w:rPr>
          <w:rFonts w:ascii="Georgia" w:hAnsi="Georgia"/>
          <w:sz w:val="32"/>
          <w:szCs w:val="32"/>
        </w:rPr>
        <w:t xml:space="preserve">Д-р </w:t>
      </w:r>
      <w:proofErr w:type="spellStart"/>
      <w:r w:rsidRPr="00BC02E3">
        <w:rPr>
          <w:rFonts w:ascii="Georgia" w:hAnsi="Georgia"/>
          <w:sz w:val="32"/>
          <w:szCs w:val="32"/>
        </w:rPr>
        <w:t>Лаурант</w:t>
      </w:r>
      <w:proofErr w:type="spellEnd"/>
      <w:r w:rsidRPr="00BC02E3">
        <w:rPr>
          <w:rFonts w:ascii="Georgia" w:hAnsi="Georgia"/>
          <w:sz w:val="32"/>
          <w:szCs w:val="32"/>
        </w:rPr>
        <w:t xml:space="preserve"> </w:t>
      </w:r>
      <w:proofErr w:type="spellStart"/>
      <w:r w:rsidRPr="00BC02E3">
        <w:rPr>
          <w:rFonts w:ascii="Georgia" w:hAnsi="Georgia"/>
          <w:sz w:val="32"/>
          <w:szCs w:val="32"/>
        </w:rPr>
        <w:t>Муртезаи</w:t>
      </w:r>
      <w:proofErr w:type="spellEnd"/>
    </w:p>
    <w:p w14:paraId="16BA7C45" w14:textId="77777777" w:rsidR="00442767" w:rsidRPr="00BC02E3" w:rsidRDefault="00442767" w:rsidP="00442767">
      <w:pPr>
        <w:spacing w:line="276" w:lineRule="auto"/>
        <w:jc w:val="center"/>
        <w:rPr>
          <w:rFonts w:ascii="Georgia" w:hAnsi="Georgia"/>
          <w:sz w:val="32"/>
          <w:szCs w:val="32"/>
        </w:rPr>
      </w:pPr>
    </w:p>
    <w:p w14:paraId="16BA7C46" w14:textId="77777777" w:rsidR="00442767" w:rsidRPr="00BC02E3" w:rsidRDefault="00442767" w:rsidP="00442767">
      <w:pPr>
        <w:spacing w:line="276" w:lineRule="auto"/>
        <w:jc w:val="center"/>
        <w:rPr>
          <w:rFonts w:ascii="Georgia" w:hAnsi="Georgia"/>
          <w:sz w:val="32"/>
          <w:szCs w:val="32"/>
        </w:rPr>
      </w:pPr>
      <w:r w:rsidRPr="00BC02E3">
        <w:rPr>
          <w:rFonts w:ascii="Georgia" w:hAnsi="Georgia"/>
          <w:sz w:val="32"/>
          <w:szCs w:val="32"/>
        </w:rPr>
        <w:t xml:space="preserve">Влијание на различните </w:t>
      </w:r>
      <w:proofErr w:type="spellStart"/>
      <w:r w:rsidRPr="00BC02E3">
        <w:rPr>
          <w:rFonts w:ascii="Georgia" w:hAnsi="Georgia"/>
          <w:sz w:val="32"/>
          <w:szCs w:val="32"/>
        </w:rPr>
        <w:t>ириганси</w:t>
      </w:r>
      <w:proofErr w:type="spellEnd"/>
      <w:r w:rsidRPr="00BC02E3">
        <w:rPr>
          <w:rFonts w:ascii="Georgia" w:hAnsi="Georgia"/>
          <w:sz w:val="32"/>
          <w:szCs w:val="32"/>
        </w:rPr>
        <w:t xml:space="preserve"> врз појавата на болка по обработката на коренските канали</w:t>
      </w:r>
    </w:p>
    <w:p w14:paraId="16BA7C47" w14:textId="77777777" w:rsidR="00442767" w:rsidRDefault="00442767" w:rsidP="00442767">
      <w:pPr>
        <w:spacing w:line="276" w:lineRule="auto"/>
        <w:jc w:val="center"/>
        <w:rPr>
          <w:rFonts w:ascii="Georgia" w:hAnsi="Georgia"/>
          <w:sz w:val="32"/>
          <w:szCs w:val="32"/>
        </w:rPr>
      </w:pPr>
    </w:p>
    <w:p w14:paraId="16BA7C48" w14:textId="77777777" w:rsidR="00442767" w:rsidRDefault="00442767" w:rsidP="00920EE9">
      <w:pPr>
        <w:spacing w:line="276" w:lineRule="auto"/>
        <w:rPr>
          <w:rFonts w:ascii="Georgia" w:hAnsi="Georgia"/>
          <w:sz w:val="32"/>
          <w:szCs w:val="32"/>
        </w:rPr>
      </w:pPr>
    </w:p>
    <w:p w14:paraId="16BA7C49" w14:textId="77777777" w:rsidR="00442767" w:rsidRDefault="00442767" w:rsidP="00442767">
      <w:pPr>
        <w:spacing w:line="276" w:lineRule="auto"/>
        <w:jc w:val="center"/>
        <w:rPr>
          <w:rFonts w:ascii="Georgia" w:hAnsi="Georgia"/>
          <w:sz w:val="32"/>
          <w:szCs w:val="32"/>
        </w:rPr>
      </w:pPr>
    </w:p>
    <w:p w14:paraId="16BA7C4A" w14:textId="77777777" w:rsidR="00442767" w:rsidRDefault="00442767" w:rsidP="00442767">
      <w:pPr>
        <w:spacing w:line="276" w:lineRule="auto"/>
        <w:jc w:val="center"/>
        <w:rPr>
          <w:rFonts w:ascii="Georgia" w:hAnsi="Georgia"/>
          <w:sz w:val="32"/>
          <w:szCs w:val="32"/>
        </w:rPr>
      </w:pPr>
    </w:p>
    <w:p w14:paraId="16BA7C4B" w14:textId="77777777" w:rsidR="00442767" w:rsidRDefault="00442767" w:rsidP="00920EE9">
      <w:pPr>
        <w:spacing w:line="276" w:lineRule="auto"/>
        <w:jc w:val="center"/>
        <w:rPr>
          <w:rFonts w:ascii="Georgia" w:hAnsi="Georgia"/>
          <w:sz w:val="32"/>
          <w:szCs w:val="32"/>
        </w:rPr>
      </w:pPr>
      <w:proofErr w:type="spellStart"/>
      <w:r>
        <w:rPr>
          <w:rFonts w:ascii="Georgia" w:hAnsi="Georgia"/>
          <w:sz w:val="32"/>
          <w:szCs w:val="32"/>
        </w:rPr>
        <w:t>M</w:t>
      </w:r>
      <w:r w:rsidRPr="00BC02E3">
        <w:rPr>
          <w:rFonts w:ascii="Georgia" w:hAnsi="Georgia"/>
          <w:sz w:val="32"/>
          <w:szCs w:val="32"/>
        </w:rPr>
        <w:t>агистерски</w:t>
      </w:r>
      <w:proofErr w:type="spellEnd"/>
      <w:r w:rsidRPr="00BC02E3">
        <w:rPr>
          <w:rFonts w:ascii="Georgia" w:hAnsi="Georgia"/>
          <w:sz w:val="32"/>
          <w:szCs w:val="32"/>
        </w:rPr>
        <w:t xml:space="preserve"> труд</w:t>
      </w:r>
    </w:p>
    <w:p w14:paraId="16BA7C4C" w14:textId="77777777" w:rsidR="00920EE9" w:rsidRDefault="00920EE9" w:rsidP="00920EE9">
      <w:pPr>
        <w:spacing w:line="276" w:lineRule="auto"/>
        <w:jc w:val="center"/>
        <w:rPr>
          <w:rFonts w:ascii="Georgia" w:hAnsi="Georgia"/>
          <w:sz w:val="32"/>
          <w:szCs w:val="32"/>
        </w:rPr>
      </w:pPr>
    </w:p>
    <w:p w14:paraId="16BA7C4D" w14:textId="77777777" w:rsidR="00920EE9" w:rsidRDefault="00920EE9" w:rsidP="00920EE9">
      <w:pPr>
        <w:spacing w:line="276" w:lineRule="auto"/>
        <w:jc w:val="center"/>
        <w:rPr>
          <w:rFonts w:ascii="Georgia" w:hAnsi="Georgia"/>
          <w:sz w:val="32"/>
          <w:szCs w:val="32"/>
        </w:rPr>
      </w:pPr>
    </w:p>
    <w:p w14:paraId="16BA7C4E" w14:textId="77777777" w:rsidR="00920EE9" w:rsidRPr="00BC02E3" w:rsidRDefault="00920EE9" w:rsidP="00920EE9">
      <w:pPr>
        <w:spacing w:line="276" w:lineRule="auto"/>
        <w:jc w:val="center"/>
        <w:rPr>
          <w:rFonts w:ascii="Georgia" w:hAnsi="Georgia"/>
          <w:sz w:val="32"/>
          <w:szCs w:val="32"/>
        </w:rPr>
      </w:pPr>
    </w:p>
    <w:p w14:paraId="16BA7C4F" w14:textId="77777777" w:rsidR="00442767" w:rsidRPr="00BC02E3" w:rsidRDefault="00442767" w:rsidP="00442767">
      <w:pPr>
        <w:spacing w:line="276" w:lineRule="auto"/>
        <w:jc w:val="center"/>
        <w:rPr>
          <w:rFonts w:ascii="Georgia" w:hAnsi="Georgia"/>
          <w:sz w:val="32"/>
          <w:szCs w:val="32"/>
        </w:rPr>
      </w:pPr>
    </w:p>
    <w:p w14:paraId="16BA7C50" w14:textId="77777777" w:rsidR="00442767" w:rsidRPr="00BC02E3" w:rsidRDefault="00442767" w:rsidP="00442767">
      <w:pPr>
        <w:spacing w:line="276" w:lineRule="auto"/>
        <w:jc w:val="center"/>
        <w:rPr>
          <w:rFonts w:ascii="Georgia" w:hAnsi="Georgia"/>
          <w:sz w:val="32"/>
          <w:szCs w:val="32"/>
        </w:rPr>
      </w:pPr>
      <w:proofErr w:type="spellStart"/>
      <w:r>
        <w:rPr>
          <w:rFonts w:ascii="Georgia" w:hAnsi="Georgia"/>
          <w:sz w:val="32"/>
          <w:szCs w:val="32"/>
        </w:rPr>
        <w:t>M</w:t>
      </w:r>
      <w:r w:rsidRPr="00BC02E3">
        <w:rPr>
          <w:rFonts w:ascii="Georgia" w:hAnsi="Georgia"/>
          <w:sz w:val="32"/>
          <w:szCs w:val="32"/>
        </w:rPr>
        <w:t>ентор</w:t>
      </w:r>
      <w:proofErr w:type="spellEnd"/>
    </w:p>
    <w:p w14:paraId="16BA7C51" w14:textId="77777777" w:rsidR="00442767" w:rsidRPr="00BC02E3" w:rsidRDefault="00442767" w:rsidP="00442767">
      <w:pPr>
        <w:spacing w:line="276" w:lineRule="auto"/>
        <w:jc w:val="center"/>
        <w:rPr>
          <w:rFonts w:ascii="Georgia" w:hAnsi="Georgia"/>
          <w:sz w:val="32"/>
          <w:szCs w:val="32"/>
        </w:rPr>
      </w:pPr>
    </w:p>
    <w:p w14:paraId="16BA7C52" w14:textId="0BF43708" w:rsidR="00442767" w:rsidRPr="00BC02E3" w:rsidRDefault="00442767" w:rsidP="00442767">
      <w:pPr>
        <w:spacing w:line="276" w:lineRule="auto"/>
        <w:jc w:val="center"/>
        <w:rPr>
          <w:rFonts w:ascii="Georgia" w:hAnsi="Georgia"/>
          <w:sz w:val="32"/>
          <w:szCs w:val="32"/>
        </w:rPr>
      </w:pPr>
      <w:r w:rsidRPr="00BC02E3">
        <w:rPr>
          <w:rFonts w:ascii="Georgia" w:hAnsi="Georgia"/>
          <w:sz w:val="32"/>
          <w:szCs w:val="32"/>
        </w:rPr>
        <w:t>Проф.</w:t>
      </w:r>
      <w:r w:rsidR="005D021C">
        <w:rPr>
          <w:rFonts w:ascii="Georgia" w:hAnsi="Georgia"/>
          <w:sz w:val="32"/>
          <w:szCs w:val="32"/>
          <w:lang w:val="en-US"/>
        </w:rPr>
        <w:t xml:space="preserve"> </w:t>
      </w:r>
      <w:r w:rsidRPr="00BC02E3">
        <w:rPr>
          <w:rFonts w:ascii="Georgia" w:hAnsi="Georgia"/>
          <w:sz w:val="32"/>
          <w:szCs w:val="32"/>
        </w:rPr>
        <w:t>д-р Лидија Поповска</w:t>
      </w:r>
    </w:p>
    <w:p w14:paraId="16BA7C53" w14:textId="77777777" w:rsidR="00442767" w:rsidRPr="00BC02E3" w:rsidRDefault="00442767" w:rsidP="00442767">
      <w:pPr>
        <w:spacing w:line="276" w:lineRule="auto"/>
        <w:jc w:val="center"/>
        <w:rPr>
          <w:rFonts w:ascii="Georgia" w:hAnsi="Georgia"/>
          <w:sz w:val="32"/>
          <w:szCs w:val="32"/>
        </w:rPr>
      </w:pPr>
    </w:p>
    <w:p w14:paraId="2018D5CB" w14:textId="77777777" w:rsidR="00552EE9" w:rsidRDefault="00552EE9" w:rsidP="00442767">
      <w:pPr>
        <w:spacing w:after="480" w:line="360" w:lineRule="auto"/>
        <w:rPr>
          <w:rFonts w:ascii="Georgia" w:hAnsi="Georgia" w:cs="Times New Roman"/>
          <w:b/>
          <w:color w:val="000000"/>
          <w:sz w:val="28"/>
          <w:szCs w:val="28"/>
        </w:rPr>
      </w:pPr>
    </w:p>
    <w:p w14:paraId="54C6549E" w14:textId="77777777" w:rsidR="00552EE9" w:rsidRDefault="00552EE9" w:rsidP="00442767">
      <w:pPr>
        <w:spacing w:after="480" w:line="360" w:lineRule="auto"/>
        <w:rPr>
          <w:rFonts w:ascii="Georgia" w:hAnsi="Georgia" w:cs="Times New Roman"/>
          <w:b/>
          <w:color w:val="000000"/>
          <w:sz w:val="28"/>
          <w:szCs w:val="28"/>
        </w:rPr>
      </w:pPr>
    </w:p>
    <w:p w14:paraId="2D56AEA1" w14:textId="77777777" w:rsidR="00552EE9" w:rsidRPr="00BC02E3" w:rsidRDefault="00552EE9" w:rsidP="00552EE9">
      <w:pPr>
        <w:spacing w:line="276" w:lineRule="auto"/>
        <w:jc w:val="right"/>
        <w:rPr>
          <w:rFonts w:ascii="Georgia" w:hAnsi="Georgia"/>
          <w:sz w:val="32"/>
          <w:szCs w:val="32"/>
        </w:rPr>
      </w:pPr>
      <w:r w:rsidRPr="00BC02E3">
        <w:rPr>
          <w:rFonts w:ascii="Georgia" w:hAnsi="Georgia"/>
          <w:noProof/>
          <w:sz w:val="32"/>
          <w:szCs w:val="32"/>
        </w:rPr>
        <w:lastRenderedPageBreak/>
        <w:drawing>
          <wp:inline distT="0" distB="0" distL="0" distR="0" wp14:anchorId="6230DF14" wp14:editId="07EADB5C">
            <wp:extent cx="1506951" cy="1387236"/>
            <wp:effectExtent l="19050" t="0" r="0" b="0"/>
            <wp:docPr id="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1519470" cy="1398760"/>
                    </a:xfrm>
                    <a:prstGeom prst="rect">
                      <a:avLst/>
                    </a:prstGeom>
                    <a:noFill/>
                    <a:ln w="9525">
                      <a:noFill/>
                      <a:miter lim="800000"/>
                      <a:headEnd/>
                      <a:tailEnd/>
                    </a:ln>
                  </pic:spPr>
                </pic:pic>
              </a:graphicData>
            </a:graphic>
          </wp:inline>
        </w:drawing>
      </w:r>
      <w:r w:rsidRPr="00BC02E3">
        <w:rPr>
          <w:rFonts w:ascii="Georgia" w:hAnsi="Georgia"/>
          <w:noProof/>
          <w:sz w:val="32"/>
          <w:szCs w:val="32"/>
        </w:rPr>
        <w:drawing>
          <wp:anchor distT="0" distB="0" distL="114300" distR="114300" simplePos="0" relativeHeight="251686400" behindDoc="0" locked="0" layoutInCell="1" allowOverlap="1" wp14:anchorId="57EE0AC6" wp14:editId="62202A2A">
            <wp:simplePos x="0" y="0"/>
            <wp:positionH relativeFrom="column">
              <wp:posOffset>-363388</wp:posOffset>
            </wp:positionH>
            <wp:positionV relativeFrom="paragraph">
              <wp:posOffset>-218536</wp:posOffset>
            </wp:positionV>
            <wp:extent cx="1675274" cy="1466491"/>
            <wp:effectExtent l="19050" t="0" r="5080" b="0"/>
            <wp:wrapSquare wrapText="bothSides"/>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srcRect/>
                    <a:stretch>
                      <a:fillRect/>
                    </a:stretch>
                  </pic:blipFill>
                  <pic:spPr bwMode="auto">
                    <a:xfrm>
                      <a:off x="0" y="0"/>
                      <a:ext cx="1671320" cy="1465580"/>
                    </a:xfrm>
                    <a:prstGeom prst="rect">
                      <a:avLst/>
                    </a:prstGeom>
                    <a:noFill/>
                    <a:ln w="9525">
                      <a:noFill/>
                      <a:miter lim="800000"/>
                      <a:headEnd/>
                      <a:tailEnd/>
                    </a:ln>
                  </pic:spPr>
                </pic:pic>
              </a:graphicData>
            </a:graphic>
          </wp:anchor>
        </w:drawing>
      </w:r>
    </w:p>
    <w:p w14:paraId="71761055" w14:textId="77777777" w:rsidR="00552EE9" w:rsidRPr="00BC02E3" w:rsidRDefault="00552EE9" w:rsidP="00552EE9">
      <w:pPr>
        <w:spacing w:line="276" w:lineRule="auto"/>
        <w:jc w:val="center"/>
        <w:rPr>
          <w:rFonts w:ascii="Georgia" w:hAnsi="Georgia"/>
          <w:sz w:val="32"/>
          <w:szCs w:val="32"/>
        </w:rPr>
      </w:pPr>
    </w:p>
    <w:p w14:paraId="595D6F69" w14:textId="77777777" w:rsidR="00552EE9" w:rsidRPr="00BC02E3" w:rsidRDefault="00552EE9" w:rsidP="00552EE9">
      <w:pPr>
        <w:spacing w:line="276" w:lineRule="auto"/>
        <w:jc w:val="center"/>
        <w:rPr>
          <w:rFonts w:ascii="Georgia" w:hAnsi="Georgia"/>
          <w:sz w:val="32"/>
          <w:szCs w:val="32"/>
        </w:rPr>
      </w:pPr>
      <w:proofErr w:type="spellStart"/>
      <w:r w:rsidRPr="00BC02E3">
        <w:rPr>
          <w:rFonts w:ascii="Georgia" w:hAnsi="Georgia"/>
          <w:sz w:val="32"/>
          <w:szCs w:val="32"/>
        </w:rPr>
        <w:t>University</w:t>
      </w:r>
      <w:proofErr w:type="spellEnd"/>
      <w:r w:rsidRPr="00BC02E3">
        <w:rPr>
          <w:rFonts w:ascii="Georgia" w:hAnsi="Georgia"/>
          <w:sz w:val="32"/>
          <w:szCs w:val="32"/>
        </w:rPr>
        <w:t xml:space="preserve"> ‘’</w:t>
      </w:r>
      <w:proofErr w:type="spellStart"/>
      <w:r w:rsidRPr="00BC02E3">
        <w:rPr>
          <w:rFonts w:ascii="Georgia" w:hAnsi="Georgia"/>
          <w:sz w:val="32"/>
          <w:szCs w:val="32"/>
        </w:rPr>
        <w:t>Ss</w:t>
      </w:r>
      <w:proofErr w:type="spellEnd"/>
      <w:r w:rsidRPr="00BC02E3">
        <w:rPr>
          <w:rFonts w:ascii="Georgia" w:hAnsi="Georgia"/>
          <w:sz w:val="32"/>
          <w:szCs w:val="32"/>
        </w:rPr>
        <w:t xml:space="preserve">. </w:t>
      </w:r>
      <w:proofErr w:type="spellStart"/>
      <w:r w:rsidRPr="00BC02E3">
        <w:rPr>
          <w:rFonts w:ascii="Georgia" w:hAnsi="Georgia"/>
          <w:sz w:val="32"/>
          <w:szCs w:val="32"/>
        </w:rPr>
        <w:t>Cyril</w:t>
      </w:r>
      <w:proofErr w:type="spellEnd"/>
      <w:r w:rsidRPr="00BC02E3">
        <w:rPr>
          <w:rFonts w:ascii="Georgia" w:hAnsi="Georgia"/>
          <w:sz w:val="32"/>
          <w:szCs w:val="32"/>
        </w:rPr>
        <w:t xml:space="preserve"> </w:t>
      </w:r>
      <w:proofErr w:type="spellStart"/>
      <w:r w:rsidRPr="00BC02E3">
        <w:rPr>
          <w:rFonts w:ascii="Georgia" w:hAnsi="Georgia"/>
          <w:sz w:val="32"/>
          <w:szCs w:val="32"/>
        </w:rPr>
        <w:t>and</w:t>
      </w:r>
      <w:proofErr w:type="spellEnd"/>
      <w:r w:rsidRPr="00BC02E3">
        <w:rPr>
          <w:rFonts w:ascii="Georgia" w:hAnsi="Georgia"/>
          <w:sz w:val="32"/>
          <w:szCs w:val="32"/>
        </w:rPr>
        <w:t xml:space="preserve"> </w:t>
      </w:r>
      <w:proofErr w:type="spellStart"/>
      <w:r w:rsidRPr="00BC02E3">
        <w:rPr>
          <w:rFonts w:ascii="Georgia" w:hAnsi="Georgia"/>
          <w:sz w:val="32"/>
          <w:szCs w:val="32"/>
        </w:rPr>
        <w:t>Methodius</w:t>
      </w:r>
      <w:proofErr w:type="spellEnd"/>
      <w:r w:rsidRPr="00BC02E3">
        <w:rPr>
          <w:rFonts w:ascii="Georgia" w:hAnsi="Georgia"/>
          <w:sz w:val="32"/>
          <w:szCs w:val="32"/>
        </w:rPr>
        <w:t>”-</w:t>
      </w:r>
      <w:proofErr w:type="spellStart"/>
      <w:r w:rsidRPr="00BC02E3">
        <w:rPr>
          <w:rFonts w:ascii="Georgia" w:hAnsi="Georgia"/>
          <w:sz w:val="32"/>
          <w:szCs w:val="32"/>
        </w:rPr>
        <w:t>Skopje</w:t>
      </w:r>
      <w:proofErr w:type="spellEnd"/>
    </w:p>
    <w:p w14:paraId="7087E396" w14:textId="77777777" w:rsidR="00552EE9" w:rsidRPr="00BC02E3" w:rsidRDefault="00552EE9" w:rsidP="00552EE9">
      <w:pPr>
        <w:spacing w:line="276" w:lineRule="auto"/>
        <w:jc w:val="center"/>
        <w:rPr>
          <w:rFonts w:ascii="Georgia" w:hAnsi="Georgia"/>
          <w:sz w:val="32"/>
          <w:szCs w:val="32"/>
        </w:rPr>
      </w:pPr>
      <w:proofErr w:type="spellStart"/>
      <w:r w:rsidRPr="00BC02E3">
        <w:rPr>
          <w:rFonts w:ascii="Georgia" w:hAnsi="Georgia"/>
          <w:sz w:val="32"/>
          <w:szCs w:val="32"/>
        </w:rPr>
        <w:t>Faculty</w:t>
      </w:r>
      <w:proofErr w:type="spellEnd"/>
      <w:r w:rsidRPr="00BC02E3">
        <w:rPr>
          <w:rFonts w:ascii="Georgia" w:hAnsi="Georgia"/>
          <w:sz w:val="32"/>
          <w:szCs w:val="32"/>
        </w:rPr>
        <w:t xml:space="preserve"> </w:t>
      </w:r>
      <w:proofErr w:type="spellStart"/>
      <w:r w:rsidRPr="00BC02E3">
        <w:rPr>
          <w:rFonts w:ascii="Georgia" w:hAnsi="Georgia"/>
          <w:sz w:val="32"/>
          <w:szCs w:val="32"/>
        </w:rPr>
        <w:t>of</w:t>
      </w:r>
      <w:proofErr w:type="spellEnd"/>
      <w:r w:rsidRPr="00BC02E3">
        <w:rPr>
          <w:rFonts w:ascii="Georgia" w:hAnsi="Georgia"/>
          <w:sz w:val="32"/>
          <w:szCs w:val="32"/>
        </w:rPr>
        <w:t xml:space="preserve"> </w:t>
      </w:r>
      <w:proofErr w:type="spellStart"/>
      <w:r w:rsidRPr="00BC02E3">
        <w:rPr>
          <w:rFonts w:ascii="Georgia" w:hAnsi="Georgia"/>
          <w:sz w:val="32"/>
          <w:szCs w:val="32"/>
        </w:rPr>
        <w:t>dentistry</w:t>
      </w:r>
      <w:proofErr w:type="spellEnd"/>
    </w:p>
    <w:p w14:paraId="2832E688" w14:textId="77777777" w:rsidR="00552EE9" w:rsidRPr="00BC02E3" w:rsidRDefault="00552EE9" w:rsidP="00552EE9">
      <w:pPr>
        <w:spacing w:line="276" w:lineRule="auto"/>
        <w:jc w:val="center"/>
        <w:rPr>
          <w:rFonts w:ascii="Georgia" w:hAnsi="Georgia"/>
          <w:sz w:val="32"/>
          <w:szCs w:val="32"/>
        </w:rPr>
      </w:pPr>
    </w:p>
    <w:p w14:paraId="43C2BEC1" w14:textId="77777777" w:rsidR="00552EE9" w:rsidRPr="00BC02E3" w:rsidRDefault="00552EE9" w:rsidP="00552EE9">
      <w:pPr>
        <w:spacing w:line="276" w:lineRule="auto"/>
        <w:jc w:val="center"/>
        <w:rPr>
          <w:rFonts w:ascii="Georgia" w:hAnsi="Georgia"/>
          <w:sz w:val="32"/>
          <w:szCs w:val="32"/>
        </w:rPr>
      </w:pPr>
    </w:p>
    <w:p w14:paraId="211CD9AB" w14:textId="77777777" w:rsidR="00552EE9" w:rsidRPr="00BC02E3" w:rsidRDefault="00552EE9" w:rsidP="00552EE9">
      <w:pPr>
        <w:spacing w:line="276" w:lineRule="auto"/>
        <w:jc w:val="center"/>
        <w:rPr>
          <w:rFonts w:ascii="Georgia" w:hAnsi="Georgia"/>
          <w:sz w:val="32"/>
          <w:szCs w:val="32"/>
        </w:rPr>
      </w:pPr>
      <w:r w:rsidRPr="00BC02E3">
        <w:rPr>
          <w:rFonts w:ascii="Georgia" w:hAnsi="Georgia"/>
          <w:sz w:val="32"/>
          <w:szCs w:val="32"/>
        </w:rPr>
        <w:t>D-r Laurant Murtezai</w:t>
      </w:r>
    </w:p>
    <w:p w14:paraId="6AD729A5" w14:textId="77777777" w:rsidR="00552EE9" w:rsidRPr="00BC02E3" w:rsidRDefault="00552EE9" w:rsidP="00552EE9">
      <w:pPr>
        <w:spacing w:line="276" w:lineRule="auto"/>
        <w:jc w:val="center"/>
        <w:rPr>
          <w:rFonts w:ascii="Georgia" w:hAnsi="Georgia"/>
          <w:sz w:val="32"/>
          <w:szCs w:val="32"/>
        </w:rPr>
      </w:pPr>
      <w:proofErr w:type="spellStart"/>
      <w:r w:rsidRPr="00BC02E3">
        <w:rPr>
          <w:rFonts w:ascii="Georgia" w:hAnsi="Georgia"/>
          <w:sz w:val="32"/>
          <w:szCs w:val="32"/>
        </w:rPr>
        <w:t>Effect</w:t>
      </w:r>
      <w:proofErr w:type="spellEnd"/>
      <w:r w:rsidRPr="00BC02E3">
        <w:rPr>
          <w:rFonts w:ascii="Georgia" w:hAnsi="Georgia"/>
          <w:sz w:val="32"/>
          <w:szCs w:val="32"/>
        </w:rPr>
        <w:t xml:space="preserve"> </w:t>
      </w:r>
      <w:proofErr w:type="spellStart"/>
      <w:r w:rsidRPr="00BC02E3">
        <w:rPr>
          <w:rFonts w:ascii="Georgia" w:hAnsi="Georgia"/>
          <w:sz w:val="32"/>
          <w:szCs w:val="32"/>
        </w:rPr>
        <w:t>of</w:t>
      </w:r>
      <w:proofErr w:type="spellEnd"/>
      <w:r w:rsidRPr="00BC02E3">
        <w:rPr>
          <w:rFonts w:ascii="Georgia" w:hAnsi="Georgia"/>
          <w:sz w:val="32"/>
          <w:szCs w:val="32"/>
        </w:rPr>
        <w:t xml:space="preserve"> </w:t>
      </w:r>
      <w:proofErr w:type="spellStart"/>
      <w:r w:rsidRPr="00BC02E3">
        <w:rPr>
          <w:rFonts w:ascii="Georgia" w:hAnsi="Georgia"/>
          <w:sz w:val="32"/>
          <w:szCs w:val="32"/>
        </w:rPr>
        <w:t>different</w:t>
      </w:r>
      <w:proofErr w:type="spellEnd"/>
      <w:r w:rsidRPr="00BC02E3">
        <w:rPr>
          <w:rFonts w:ascii="Georgia" w:hAnsi="Georgia"/>
          <w:sz w:val="32"/>
          <w:szCs w:val="32"/>
        </w:rPr>
        <w:t xml:space="preserve"> </w:t>
      </w:r>
      <w:proofErr w:type="spellStart"/>
      <w:r w:rsidRPr="00BC02E3">
        <w:rPr>
          <w:rFonts w:ascii="Georgia" w:hAnsi="Georgia"/>
          <w:sz w:val="32"/>
          <w:szCs w:val="32"/>
        </w:rPr>
        <w:t>irrigation</w:t>
      </w:r>
      <w:proofErr w:type="spellEnd"/>
      <w:r w:rsidRPr="00BC02E3">
        <w:rPr>
          <w:rFonts w:ascii="Georgia" w:hAnsi="Georgia"/>
          <w:sz w:val="32"/>
          <w:szCs w:val="32"/>
        </w:rPr>
        <w:t xml:space="preserve"> </w:t>
      </w:r>
      <w:proofErr w:type="spellStart"/>
      <w:r w:rsidRPr="00BC02E3">
        <w:rPr>
          <w:rFonts w:ascii="Georgia" w:hAnsi="Georgia"/>
          <w:sz w:val="32"/>
          <w:szCs w:val="32"/>
        </w:rPr>
        <w:t>solutions</w:t>
      </w:r>
      <w:proofErr w:type="spellEnd"/>
      <w:r w:rsidRPr="00BC02E3">
        <w:rPr>
          <w:rFonts w:ascii="Georgia" w:hAnsi="Georgia"/>
          <w:sz w:val="32"/>
          <w:szCs w:val="32"/>
        </w:rPr>
        <w:t xml:space="preserve"> </w:t>
      </w:r>
    </w:p>
    <w:p w14:paraId="5B658571" w14:textId="77777777" w:rsidR="00552EE9" w:rsidRPr="00BC02E3" w:rsidRDefault="00552EE9" w:rsidP="00552EE9">
      <w:pPr>
        <w:spacing w:line="276" w:lineRule="auto"/>
        <w:jc w:val="center"/>
        <w:rPr>
          <w:rFonts w:ascii="Georgia" w:hAnsi="Georgia"/>
          <w:sz w:val="32"/>
          <w:szCs w:val="32"/>
        </w:rPr>
      </w:pPr>
      <w:proofErr w:type="spellStart"/>
      <w:r w:rsidRPr="00BC02E3">
        <w:rPr>
          <w:rFonts w:ascii="Georgia" w:hAnsi="Georgia"/>
          <w:sz w:val="32"/>
          <w:szCs w:val="32"/>
        </w:rPr>
        <w:t>on</w:t>
      </w:r>
      <w:proofErr w:type="spellEnd"/>
      <w:r w:rsidRPr="00BC02E3">
        <w:rPr>
          <w:rFonts w:ascii="Georgia" w:hAnsi="Georgia"/>
          <w:sz w:val="32"/>
          <w:szCs w:val="32"/>
        </w:rPr>
        <w:t xml:space="preserve"> </w:t>
      </w:r>
      <w:proofErr w:type="spellStart"/>
      <w:r w:rsidRPr="00BC02E3">
        <w:rPr>
          <w:rFonts w:ascii="Georgia" w:hAnsi="Georgia"/>
          <w:sz w:val="32"/>
          <w:szCs w:val="32"/>
        </w:rPr>
        <w:t>postoperative</w:t>
      </w:r>
      <w:proofErr w:type="spellEnd"/>
      <w:r w:rsidRPr="00BC02E3">
        <w:rPr>
          <w:rFonts w:ascii="Georgia" w:hAnsi="Georgia"/>
          <w:sz w:val="32"/>
          <w:szCs w:val="32"/>
        </w:rPr>
        <w:t xml:space="preserve"> </w:t>
      </w:r>
      <w:proofErr w:type="spellStart"/>
      <w:r w:rsidRPr="00BC02E3">
        <w:rPr>
          <w:rFonts w:ascii="Georgia" w:hAnsi="Georgia"/>
          <w:sz w:val="32"/>
          <w:szCs w:val="32"/>
        </w:rPr>
        <w:t>pain</w:t>
      </w:r>
      <w:proofErr w:type="spellEnd"/>
      <w:r w:rsidRPr="00BC02E3">
        <w:rPr>
          <w:rFonts w:ascii="Georgia" w:hAnsi="Georgia"/>
          <w:sz w:val="32"/>
          <w:szCs w:val="32"/>
        </w:rPr>
        <w:t xml:space="preserve"> </w:t>
      </w:r>
      <w:proofErr w:type="spellStart"/>
      <w:r w:rsidRPr="00BC02E3">
        <w:rPr>
          <w:rFonts w:ascii="Georgia" w:hAnsi="Georgia"/>
          <w:sz w:val="32"/>
          <w:szCs w:val="32"/>
        </w:rPr>
        <w:t>following</w:t>
      </w:r>
      <w:proofErr w:type="spellEnd"/>
      <w:r w:rsidRPr="00BC02E3">
        <w:rPr>
          <w:rFonts w:ascii="Georgia" w:hAnsi="Georgia"/>
          <w:sz w:val="32"/>
          <w:szCs w:val="32"/>
        </w:rPr>
        <w:t xml:space="preserve"> </w:t>
      </w:r>
      <w:proofErr w:type="spellStart"/>
      <w:r w:rsidRPr="00BC02E3">
        <w:rPr>
          <w:rFonts w:ascii="Georgia" w:hAnsi="Georgia"/>
          <w:sz w:val="32"/>
          <w:szCs w:val="32"/>
        </w:rPr>
        <w:t>instrumentation</w:t>
      </w:r>
      <w:proofErr w:type="spellEnd"/>
      <w:r w:rsidRPr="00BC02E3">
        <w:rPr>
          <w:rFonts w:ascii="Georgia" w:hAnsi="Georgia"/>
          <w:sz w:val="32"/>
          <w:szCs w:val="32"/>
        </w:rPr>
        <w:t xml:space="preserve"> </w:t>
      </w:r>
      <w:proofErr w:type="spellStart"/>
      <w:r w:rsidRPr="00BC02E3">
        <w:rPr>
          <w:rFonts w:ascii="Georgia" w:hAnsi="Georgia"/>
          <w:sz w:val="32"/>
          <w:szCs w:val="32"/>
        </w:rPr>
        <w:t>of</w:t>
      </w:r>
      <w:proofErr w:type="spellEnd"/>
      <w:r w:rsidRPr="00BC02E3">
        <w:rPr>
          <w:rFonts w:ascii="Georgia" w:hAnsi="Georgia"/>
          <w:sz w:val="32"/>
          <w:szCs w:val="32"/>
        </w:rPr>
        <w:t xml:space="preserve"> </w:t>
      </w:r>
      <w:proofErr w:type="spellStart"/>
      <w:r w:rsidRPr="00BC02E3">
        <w:rPr>
          <w:rFonts w:ascii="Georgia" w:hAnsi="Georgia"/>
          <w:sz w:val="32"/>
          <w:szCs w:val="32"/>
        </w:rPr>
        <w:t>root</w:t>
      </w:r>
      <w:proofErr w:type="spellEnd"/>
      <w:r w:rsidRPr="00BC02E3">
        <w:rPr>
          <w:rFonts w:ascii="Georgia" w:hAnsi="Georgia"/>
          <w:sz w:val="32"/>
          <w:szCs w:val="32"/>
        </w:rPr>
        <w:t xml:space="preserve"> </w:t>
      </w:r>
      <w:proofErr w:type="spellStart"/>
      <w:r w:rsidRPr="00BC02E3">
        <w:rPr>
          <w:rFonts w:ascii="Georgia" w:hAnsi="Georgia"/>
          <w:sz w:val="32"/>
          <w:szCs w:val="32"/>
        </w:rPr>
        <w:t>canals</w:t>
      </w:r>
      <w:proofErr w:type="spellEnd"/>
      <w:r w:rsidRPr="00BC02E3">
        <w:rPr>
          <w:rFonts w:ascii="Georgia" w:hAnsi="Georgia"/>
          <w:sz w:val="32"/>
          <w:szCs w:val="32"/>
        </w:rPr>
        <w:t xml:space="preserve"> </w:t>
      </w:r>
    </w:p>
    <w:p w14:paraId="60BD2C78" w14:textId="77777777" w:rsidR="00552EE9" w:rsidRPr="00BC02E3" w:rsidRDefault="00552EE9" w:rsidP="00552EE9">
      <w:pPr>
        <w:spacing w:line="276" w:lineRule="auto"/>
        <w:jc w:val="center"/>
        <w:rPr>
          <w:rFonts w:ascii="Georgia" w:hAnsi="Georgia"/>
          <w:sz w:val="32"/>
          <w:szCs w:val="32"/>
        </w:rPr>
      </w:pPr>
    </w:p>
    <w:p w14:paraId="545FF16D" w14:textId="77777777" w:rsidR="00552EE9" w:rsidRPr="00BC02E3" w:rsidRDefault="00552EE9" w:rsidP="00552EE9">
      <w:pPr>
        <w:spacing w:line="276" w:lineRule="auto"/>
        <w:jc w:val="center"/>
        <w:rPr>
          <w:rFonts w:ascii="Georgia" w:hAnsi="Georgia"/>
          <w:sz w:val="32"/>
          <w:szCs w:val="32"/>
        </w:rPr>
      </w:pPr>
    </w:p>
    <w:p w14:paraId="7FBDC9C5" w14:textId="59AC1DCE" w:rsidR="00552EE9" w:rsidRPr="00BC02E3" w:rsidRDefault="00552EE9" w:rsidP="00552EE9">
      <w:pPr>
        <w:spacing w:line="276" w:lineRule="auto"/>
        <w:jc w:val="center"/>
        <w:rPr>
          <w:rFonts w:ascii="Georgia" w:hAnsi="Georgia"/>
          <w:sz w:val="32"/>
          <w:szCs w:val="32"/>
        </w:rPr>
      </w:pPr>
      <w:proofErr w:type="spellStart"/>
      <w:r w:rsidRPr="00BC02E3">
        <w:rPr>
          <w:rFonts w:ascii="Georgia" w:hAnsi="Georgia"/>
          <w:sz w:val="32"/>
          <w:szCs w:val="32"/>
        </w:rPr>
        <w:t>Master</w:t>
      </w:r>
      <w:proofErr w:type="spellEnd"/>
      <w:r w:rsidRPr="00BC02E3">
        <w:rPr>
          <w:rFonts w:ascii="Georgia" w:hAnsi="Georgia"/>
          <w:sz w:val="32"/>
          <w:szCs w:val="32"/>
        </w:rPr>
        <w:t xml:space="preserve"> </w:t>
      </w:r>
      <w:proofErr w:type="spellStart"/>
      <w:r w:rsidRPr="00BC02E3">
        <w:rPr>
          <w:rFonts w:ascii="Georgia" w:hAnsi="Georgia"/>
          <w:sz w:val="32"/>
          <w:szCs w:val="32"/>
        </w:rPr>
        <w:t>Thesis</w:t>
      </w:r>
      <w:proofErr w:type="spellEnd"/>
      <w:r w:rsidRPr="00BC02E3">
        <w:rPr>
          <w:rFonts w:ascii="Georgia" w:hAnsi="Georgia"/>
          <w:sz w:val="32"/>
          <w:szCs w:val="32"/>
        </w:rPr>
        <w:t xml:space="preserve"> </w:t>
      </w:r>
    </w:p>
    <w:p w14:paraId="2EF28F57" w14:textId="77777777" w:rsidR="00552EE9" w:rsidRPr="00BC02E3" w:rsidRDefault="00552EE9" w:rsidP="00552EE9">
      <w:pPr>
        <w:spacing w:line="276" w:lineRule="auto"/>
        <w:jc w:val="center"/>
        <w:rPr>
          <w:rFonts w:ascii="Georgia" w:hAnsi="Georgia"/>
          <w:sz w:val="32"/>
          <w:szCs w:val="32"/>
        </w:rPr>
      </w:pPr>
    </w:p>
    <w:p w14:paraId="2A71D15A" w14:textId="77777777" w:rsidR="00552EE9" w:rsidRPr="00BC02E3" w:rsidRDefault="00552EE9" w:rsidP="00552EE9">
      <w:pPr>
        <w:spacing w:line="276" w:lineRule="auto"/>
        <w:jc w:val="center"/>
        <w:rPr>
          <w:rFonts w:ascii="Georgia" w:hAnsi="Georgia"/>
          <w:sz w:val="32"/>
          <w:szCs w:val="32"/>
        </w:rPr>
      </w:pPr>
    </w:p>
    <w:p w14:paraId="6B792DE1" w14:textId="77777777" w:rsidR="00552EE9" w:rsidRPr="00BC02E3" w:rsidRDefault="00552EE9" w:rsidP="00552EE9">
      <w:pPr>
        <w:spacing w:line="276" w:lineRule="auto"/>
        <w:jc w:val="center"/>
        <w:rPr>
          <w:rFonts w:ascii="Georgia" w:hAnsi="Georgia"/>
          <w:sz w:val="32"/>
          <w:szCs w:val="32"/>
        </w:rPr>
      </w:pPr>
    </w:p>
    <w:p w14:paraId="633D4ADD" w14:textId="77777777" w:rsidR="00552EE9" w:rsidRDefault="00552EE9" w:rsidP="00552EE9">
      <w:pPr>
        <w:spacing w:line="276" w:lineRule="auto"/>
        <w:jc w:val="center"/>
        <w:rPr>
          <w:rFonts w:ascii="Georgia" w:hAnsi="Georgia"/>
          <w:sz w:val="32"/>
          <w:szCs w:val="32"/>
          <w:lang w:val="en-US"/>
        </w:rPr>
      </w:pPr>
    </w:p>
    <w:p w14:paraId="32A87D82" w14:textId="77777777" w:rsidR="00552EE9" w:rsidRDefault="00552EE9" w:rsidP="00552EE9">
      <w:pPr>
        <w:spacing w:line="276" w:lineRule="auto"/>
        <w:jc w:val="center"/>
        <w:rPr>
          <w:rFonts w:ascii="Georgia" w:hAnsi="Georgia"/>
          <w:sz w:val="32"/>
          <w:szCs w:val="32"/>
          <w:lang w:val="en-US"/>
        </w:rPr>
      </w:pPr>
    </w:p>
    <w:p w14:paraId="22E1F5D2" w14:textId="416DF6F9" w:rsidR="00552EE9" w:rsidRPr="00BC02E3" w:rsidRDefault="00552EE9" w:rsidP="00552EE9">
      <w:pPr>
        <w:spacing w:line="276" w:lineRule="auto"/>
        <w:jc w:val="center"/>
        <w:rPr>
          <w:rFonts w:ascii="Georgia" w:hAnsi="Georgia"/>
          <w:sz w:val="32"/>
          <w:szCs w:val="32"/>
        </w:rPr>
      </w:pPr>
      <w:r>
        <w:rPr>
          <w:rFonts w:ascii="Georgia" w:hAnsi="Georgia"/>
          <w:sz w:val="32"/>
          <w:szCs w:val="32"/>
          <w:lang w:val="en-US"/>
        </w:rPr>
        <w:t>S</w:t>
      </w:r>
      <w:proofErr w:type="spellStart"/>
      <w:r w:rsidRPr="00BC02E3">
        <w:rPr>
          <w:rFonts w:ascii="Georgia" w:hAnsi="Georgia"/>
          <w:sz w:val="32"/>
          <w:szCs w:val="32"/>
        </w:rPr>
        <w:t>upervisor</w:t>
      </w:r>
      <w:proofErr w:type="spellEnd"/>
      <w:r w:rsidRPr="00BC02E3">
        <w:rPr>
          <w:rFonts w:ascii="Georgia" w:hAnsi="Georgia"/>
          <w:sz w:val="32"/>
          <w:szCs w:val="32"/>
        </w:rPr>
        <w:t xml:space="preserve"> </w:t>
      </w:r>
    </w:p>
    <w:p w14:paraId="51A02E1D" w14:textId="77777777" w:rsidR="00552EE9" w:rsidRPr="00BC02E3" w:rsidRDefault="00552EE9" w:rsidP="00552EE9">
      <w:pPr>
        <w:spacing w:line="276" w:lineRule="auto"/>
        <w:jc w:val="center"/>
        <w:rPr>
          <w:rFonts w:ascii="Georgia" w:hAnsi="Georgia"/>
          <w:sz w:val="32"/>
          <w:szCs w:val="32"/>
        </w:rPr>
      </w:pPr>
    </w:p>
    <w:p w14:paraId="0915EA8D" w14:textId="77777777" w:rsidR="00552EE9" w:rsidRPr="00BC02E3" w:rsidRDefault="00552EE9" w:rsidP="00552EE9">
      <w:pPr>
        <w:spacing w:line="276" w:lineRule="auto"/>
        <w:jc w:val="center"/>
        <w:rPr>
          <w:rFonts w:ascii="Georgia" w:hAnsi="Georgia"/>
          <w:sz w:val="32"/>
          <w:szCs w:val="32"/>
        </w:rPr>
      </w:pPr>
      <w:proofErr w:type="spellStart"/>
      <w:r w:rsidRPr="00BC02E3">
        <w:rPr>
          <w:rFonts w:ascii="Georgia" w:hAnsi="Georgia"/>
          <w:sz w:val="32"/>
          <w:szCs w:val="32"/>
        </w:rPr>
        <w:t>Prof.d-r.LidijaPopovska</w:t>
      </w:r>
      <w:proofErr w:type="spellEnd"/>
    </w:p>
    <w:p w14:paraId="28D3D8CC" w14:textId="77777777" w:rsidR="00552EE9" w:rsidRPr="00BC02E3" w:rsidRDefault="00552EE9" w:rsidP="00552EE9">
      <w:pPr>
        <w:spacing w:line="276" w:lineRule="auto"/>
        <w:jc w:val="center"/>
        <w:rPr>
          <w:rFonts w:ascii="Georgia" w:hAnsi="Georgia"/>
          <w:b/>
          <w:sz w:val="32"/>
          <w:szCs w:val="32"/>
        </w:rPr>
      </w:pPr>
    </w:p>
    <w:p w14:paraId="0E45D0A0" w14:textId="77777777" w:rsidR="00552EE9" w:rsidRDefault="00552EE9" w:rsidP="00442767">
      <w:pPr>
        <w:spacing w:after="480" w:line="360" w:lineRule="auto"/>
        <w:rPr>
          <w:rFonts w:ascii="Georgia" w:hAnsi="Georgia" w:cs="Times New Roman"/>
          <w:b/>
          <w:color w:val="000000"/>
          <w:sz w:val="28"/>
          <w:szCs w:val="28"/>
        </w:rPr>
      </w:pPr>
    </w:p>
    <w:p w14:paraId="5800D491" w14:textId="77777777" w:rsidR="00552EE9" w:rsidRDefault="00552EE9" w:rsidP="00442767">
      <w:pPr>
        <w:spacing w:after="480" w:line="360" w:lineRule="auto"/>
        <w:rPr>
          <w:rFonts w:ascii="Georgia" w:hAnsi="Georgia" w:cs="Times New Roman"/>
          <w:b/>
          <w:color w:val="000000"/>
          <w:sz w:val="28"/>
          <w:szCs w:val="28"/>
        </w:rPr>
      </w:pPr>
    </w:p>
    <w:p w14:paraId="796B5647" w14:textId="77777777" w:rsidR="00552EE9" w:rsidRDefault="00552EE9" w:rsidP="00442767">
      <w:pPr>
        <w:spacing w:after="480" w:line="360" w:lineRule="auto"/>
        <w:rPr>
          <w:rFonts w:ascii="Georgia" w:hAnsi="Georgia" w:cs="Times New Roman"/>
          <w:b/>
          <w:color w:val="000000"/>
          <w:sz w:val="28"/>
          <w:szCs w:val="28"/>
        </w:rPr>
      </w:pPr>
    </w:p>
    <w:p w14:paraId="31EB0EF4" w14:textId="77777777" w:rsidR="00552EE9" w:rsidRDefault="00552EE9" w:rsidP="00442767">
      <w:pPr>
        <w:spacing w:after="480" w:line="360" w:lineRule="auto"/>
        <w:rPr>
          <w:rFonts w:ascii="Georgia" w:hAnsi="Georgia" w:cs="Times New Roman"/>
          <w:b/>
          <w:color w:val="000000"/>
          <w:sz w:val="28"/>
          <w:szCs w:val="28"/>
        </w:rPr>
      </w:pPr>
    </w:p>
    <w:p w14:paraId="16BA7C56" w14:textId="52A7D59B" w:rsidR="00442767" w:rsidRDefault="00442767" w:rsidP="00442767">
      <w:pPr>
        <w:spacing w:after="480" w:line="360" w:lineRule="auto"/>
        <w:rPr>
          <w:rFonts w:ascii="Georgia" w:hAnsi="Georgia" w:cs="Times New Roman"/>
          <w:b/>
          <w:color w:val="000000"/>
          <w:sz w:val="28"/>
          <w:szCs w:val="28"/>
        </w:rPr>
      </w:pPr>
      <w:r w:rsidRPr="00920EE9">
        <w:rPr>
          <w:rFonts w:ascii="Georgia" w:hAnsi="Georgia" w:cs="Times New Roman"/>
          <w:b/>
          <w:color w:val="000000"/>
          <w:sz w:val="28"/>
          <w:szCs w:val="28"/>
        </w:rPr>
        <w:lastRenderedPageBreak/>
        <w:t>СОДРЖИНА</w:t>
      </w:r>
    </w:p>
    <w:p w14:paraId="752B24AC" w14:textId="46FA1E39" w:rsidR="000032BF" w:rsidRPr="00195DFE" w:rsidRDefault="00195DFE" w:rsidP="00271654">
      <w:pPr>
        <w:spacing w:after="480" w:line="360" w:lineRule="auto"/>
        <w:ind w:left="719"/>
        <w:rPr>
          <w:rFonts w:ascii="Georgia" w:hAnsi="Georgia" w:cs="Times New Roman"/>
          <w:b/>
          <w:color w:val="000000"/>
          <w:sz w:val="28"/>
          <w:szCs w:val="28"/>
        </w:rPr>
      </w:pPr>
      <w:r>
        <w:rPr>
          <w:rFonts w:ascii="Georgia" w:hAnsi="Georgia" w:cs="Times New Roman"/>
          <w:b/>
          <w:color w:val="000000"/>
          <w:sz w:val="28"/>
          <w:szCs w:val="28"/>
        </w:rPr>
        <w:t>Куса содржина</w:t>
      </w:r>
      <w:r w:rsidR="000032BF" w:rsidRPr="00271654">
        <w:rPr>
          <w:rFonts w:ascii="Georgia" w:hAnsi="Georgia" w:cs="Times New Roman"/>
          <w:b/>
          <w:color w:val="000000"/>
          <w:sz w:val="28"/>
          <w:szCs w:val="28"/>
        </w:rPr>
        <w:t xml:space="preserve">  -----------------------------</w:t>
      </w:r>
      <w:r>
        <w:rPr>
          <w:rFonts w:ascii="Georgia" w:hAnsi="Georgia" w:cs="Times New Roman"/>
          <w:b/>
          <w:color w:val="000000"/>
          <w:sz w:val="28"/>
          <w:szCs w:val="28"/>
        </w:rPr>
        <w:t>4</w:t>
      </w:r>
    </w:p>
    <w:p w14:paraId="5E2E284A" w14:textId="04663A4A" w:rsidR="00195DFE" w:rsidRPr="00195DFE" w:rsidRDefault="00195DFE" w:rsidP="00271654">
      <w:pPr>
        <w:spacing w:after="480" w:line="360" w:lineRule="auto"/>
        <w:ind w:left="719"/>
        <w:rPr>
          <w:rFonts w:ascii="Georgia" w:hAnsi="Georgia" w:cs="Times New Roman"/>
          <w:b/>
          <w:color w:val="000000"/>
          <w:sz w:val="28"/>
          <w:szCs w:val="28"/>
        </w:rPr>
      </w:pPr>
      <w:r>
        <w:rPr>
          <w:rFonts w:ascii="Georgia" w:hAnsi="Georgia" w:cs="Times New Roman"/>
          <w:b/>
          <w:color w:val="000000"/>
          <w:sz w:val="28"/>
          <w:szCs w:val="28"/>
          <w:lang w:val="en-US"/>
        </w:rPr>
        <w:t>Summary</w:t>
      </w:r>
      <w:r w:rsidR="00EA3184">
        <w:rPr>
          <w:rFonts w:ascii="Georgia" w:hAnsi="Georgia" w:cs="Times New Roman"/>
          <w:b/>
          <w:color w:val="000000"/>
          <w:sz w:val="28"/>
          <w:szCs w:val="28"/>
          <w:lang w:val="en-US"/>
        </w:rPr>
        <w:t>--------------------------------</w:t>
      </w:r>
      <w:r w:rsidR="00EA3184" w:rsidRPr="00271654">
        <w:rPr>
          <w:rFonts w:ascii="Georgia" w:hAnsi="Georgia" w:cs="Times New Roman"/>
          <w:b/>
          <w:color w:val="000000"/>
          <w:sz w:val="28"/>
          <w:szCs w:val="28"/>
        </w:rPr>
        <w:t>------</w:t>
      </w:r>
      <w:r>
        <w:rPr>
          <w:rFonts w:ascii="Georgia" w:hAnsi="Georgia" w:cs="Times New Roman"/>
          <w:b/>
          <w:color w:val="000000"/>
          <w:sz w:val="28"/>
          <w:szCs w:val="28"/>
        </w:rPr>
        <w:t>5</w:t>
      </w:r>
    </w:p>
    <w:p w14:paraId="0F7B7223" w14:textId="60D6EA98" w:rsidR="000032BF" w:rsidRPr="00271654" w:rsidRDefault="000032BF"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Вовед------------------------------------</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666662" w:rsidRPr="00271654">
        <w:rPr>
          <w:rFonts w:ascii="Georgia" w:hAnsi="Georgia" w:cs="Times New Roman"/>
          <w:b/>
          <w:color w:val="000000"/>
          <w:sz w:val="28"/>
          <w:szCs w:val="28"/>
        </w:rPr>
        <w:t xml:space="preserve"> 6</w:t>
      </w:r>
    </w:p>
    <w:p w14:paraId="4E951845" w14:textId="674711EA" w:rsidR="000032BF" w:rsidRPr="00271654" w:rsidRDefault="000032BF"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Преглед од литература-----------</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EA3184">
        <w:rPr>
          <w:rFonts w:ascii="Georgia" w:hAnsi="Georgia" w:cs="Times New Roman"/>
          <w:b/>
          <w:color w:val="000000"/>
          <w:sz w:val="28"/>
          <w:szCs w:val="28"/>
          <w:lang w:val="en-US"/>
        </w:rPr>
        <w:t xml:space="preserve"> </w:t>
      </w:r>
      <w:r w:rsidR="00666662" w:rsidRPr="00271654">
        <w:rPr>
          <w:rFonts w:ascii="Georgia" w:hAnsi="Georgia" w:cs="Times New Roman"/>
          <w:b/>
          <w:color w:val="000000"/>
          <w:sz w:val="28"/>
          <w:szCs w:val="28"/>
        </w:rPr>
        <w:t>8</w:t>
      </w:r>
    </w:p>
    <w:p w14:paraId="682B4556" w14:textId="590ECA72" w:rsidR="000032BF" w:rsidRPr="00271654" w:rsidRDefault="00F746EE"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Цел-------------------------------------</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666662" w:rsidRPr="00271654">
        <w:rPr>
          <w:rFonts w:ascii="Georgia" w:hAnsi="Georgia" w:cs="Times New Roman"/>
          <w:b/>
          <w:color w:val="000000"/>
          <w:sz w:val="28"/>
          <w:szCs w:val="28"/>
        </w:rPr>
        <w:t>19</w:t>
      </w:r>
    </w:p>
    <w:p w14:paraId="35B28928" w14:textId="4A9F3AF4" w:rsidR="00F746EE" w:rsidRPr="00271654" w:rsidRDefault="00F746EE"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Материјал и методи--------------</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666662" w:rsidRPr="00271654">
        <w:rPr>
          <w:rFonts w:ascii="Georgia" w:hAnsi="Georgia" w:cs="Times New Roman"/>
          <w:b/>
          <w:color w:val="000000"/>
          <w:sz w:val="28"/>
          <w:szCs w:val="28"/>
        </w:rPr>
        <w:t xml:space="preserve"> 20</w:t>
      </w:r>
    </w:p>
    <w:p w14:paraId="76DBCCE8" w14:textId="09399E6D" w:rsidR="00F746EE" w:rsidRPr="00271654" w:rsidRDefault="00F746EE"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Статистичка обработка----------</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666662" w:rsidRPr="00271654">
        <w:rPr>
          <w:rFonts w:ascii="Georgia" w:hAnsi="Georgia" w:cs="Times New Roman"/>
          <w:b/>
          <w:color w:val="000000"/>
          <w:sz w:val="28"/>
          <w:szCs w:val="28"/>
        </w:rPr>
        <w:t>23</w:t>
      </w:r>
    </w:p>
    <w:p w14:paraId="1DC684DC" w14:textId="4200240D" w:rsidR="00F746EE" w:rsidRPr="00271654" w:rsidRDefault="00F746EE"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Резултати---------------------------</w:t>
      </w:r>
      <w:r w:rsidR="00271654">
        <w:rPr>
          <w:rFonts w:ascii="Georgia" w:hAnsi="Georgia" w:cs="Times New Roman"/>
          <w:b/>
          <w:color w:val="000000"/>
          <w:sz w:val="28"/>
          <w:szCs w:val="28"/>
        </w:rPr>
        <w:t>--------</w:t>
      </w:r>
      <w:r w:rsidR="00EA3184">
        <w:rPr>
          <w:rFonts w:ascii="Georgia" w:hAnsi="Georgia" w:cs="Times New Roman"/>
          <w:b/>
          <w:color w:val="000000"/>
          <w:sz w:val="28"/>
          <w:szCs w:val="28"/>
          <w:lang w:val="en-US"/>
        </w:rPr>
        <w:t xml:space="preserve"> </w:t>
      </w:r>
      <w:r w:rsidR="00666662" w:rsidRPr="00271654">
        <w:rPr>
          <w:rFonts w:ascii="Georgia" w:hAnsi="Georgia" w:cs="Times New Roman"/>
          <w:b/>
          <w:color w:val="000000"/>
          <w:sz w:val="28"/>
          <w:szCs w:val="28"/>
        </w:rPr>
        <w:t>24</w:t>
      </w:r>
    </w:p>
    <w:p w14:paraId="5F19E44F" w14:textId="5EB93871" w:rsidR="00271654" w:rsidRPr="00271654" w:rsidRDefault="00F746EE"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Дискусија------------------------</w:t>
      </w:r>
      <w:r w:rsidR="00271654">
        <w:rPr>
          <w:rFonts w:ascii="Georgia" w:hAnsi="Georgia" w:cs="Times New Roman"/>
          <w:b/>
          <w:color w:val="000000"/>
          <w:sz w:val="28"/>
          <w:szCs w:val="28"/>
        </w:rPr>
        <w:t>---------</w:t>
      </w:r>
      <w:r w:rsidRPr="00271654">
        <w:rPr>
          <w:rFonts w:ascii="Georgia" w:hAnsi="Georgia" w:cs="Times New Roman"/>
          <w:b/>
          <w:color w:val="000000"/>
          <w:sz w:val="28"/>
          <w:szCs w:val="28"/>
        </w:rPr>
        <w:t>--</w:t>
      </w:r>
      <w:r w:rsidR="00666662" w:rsidRPr="00271654">
        <w:rPr>
          <w:rFonts w:ascii="Georgia" w:hAnsi="Georgia" w:cs="Times New Roman"/>
          <w:b/>
          <w:color w:val="000000"/>
          <w:sz w:val="28"/>
          <w:szCs w:val="28"/>
        </w:rPr>
        <w:t xml:space="preserve"> 67</w:t>
      </w:r>
    </w:p>
    <w:p w14:paraId="6C96B0B2" w14:textId="2E356DC0" w:rsidR="00ED0B1F" w:rsidRPr="00271654" w:rsidRDefault="00F746EE"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Заклучо</w:t>
      </w:r>
      <w:r w:rsidR="00666662" w:rsidRPr="00271654">
        <w:rPr>
          <w:rFonts w:ascii="Georgia" w:hAnsi="Georgia" w:cs="Times New Roman"/>
          <w:b/>
          <w:color w:val="000000"/>
          <w:sz w:val="28"/>
          <w:szCs w:val="28"/>
        </w:rPr>
        <w:t>к</w:t>
      </w:r>
      <w:r w:rsidRPr="00271654">
        <w:rPr>
          <w:rFonts w:ascii="Georgia" w:hAnsi="Georgia" w:cs="Times New Roman"/>
          <w:b/>
          <w:color w:val="000000"/>
          <w:sz w:val="28"/>
          <w:szCs w:val="28"/>
        </w:rPr>
        <w:t>---------------------------</w:t>
      </w:r>
      <w:r w:rsidR="00271654">
        <w:rPr>
          <w:rFonts w:ascii="Georgia" w:hAnsi="Georgia" w:cs="Times New Roman"/>
          <w:b/>
          <w:color w:val="000000"/>
          <w:sz w:val="28"/>
          <w:szCs w:val="28"/>
        </w:rPr>
        <w:t>---------</w:t>
      </w:r>
      <w:r w:rsidR="00666662" w:rsidRPr="00271654">
        <w:rPr>
          <w:rFonts w:ascii="Georgia" w:hAnsi="Georgia" w:cs="Times New Roman"/>
          <w:b/>
          <w:color w:val="000000"/>
          <w:sz w:val="28"/>
          <w:szCs w:val="28"/>
        </w:rPr>
        <w:t xml:space="preserve"> 7</w:t>
      </w:r>
      <w:r w:rsidR="00271654">
        <w:rPr>
          <w:rFonts w:ascii="Georgia" w:hAnsi="Georgia" w:cs="Times New Roman"/>
          <w:b/>
          <w:color w:val="000000"/>
          <w:sz w:val="28"/>
          <w:szCs w:val="28"/>
        </w:rPr>
        <w:t>4</w:t>
      </w:r>
    </w:p>
    <w:p w14:paraId="05923D7E" w14:textId="2C03CCDB" w:rsidR="00666662" w:rsidRPr="00271654" w:rsidRDefault="00666662" w:rsidP="00271654">
      <w:pPr>
        <w:spacing w:after="480" w:line="360" w:lineRule="auto"/>
        <w:ind w:left="719"/>
        <w:rPr>
          <w:rFonts w:ascii="Georgia" w:hAnsi="Georgia" w:cs="Times New Roman"/>
          <w:b/>
          <w:color w:val="000000"/>
          <w:sz w:val="28"/>
          <w:szCs w:val="28"/>
          <w:lang w:val="en-US"/>
        </w:rPr>
      </w:pPr>
      <w:r w:rsidRPr="00271654">
        <w:rPr>
          <w:rFonts w:ascii="Georgia" w:hAnsi="Georgia" w:cs="Times New Roman"/>
          <w:b/>
          <w:color w:val="000000"/>
          <w:sz w:val="28"/>
          <w:szCs w:val="28"/>
        </w:rPr>
        <w:t>Литература -----------------</w:t>
      </w:r>
      <w:r w:rsidR="00271654">
        <w:rPr>
          <w:rFonts w:ascii="Georgia" w:hAnsi="Georgia" w:cs="Times New Roman"/>
          <w:b/>
          <w:color w:val="000000"/>
          <w:sz w:val="28"/>
          <w:szCs w:val="28"/>
        </w:rPr>
        <w:t>--------------</w:t>
      </w:r>
      <w:r w:rsidRPr="00271654">
        <w:rPr>
          <w:rFonts w:ascii="Georgia" w:hAnsi="Georgia" w:cs="Times New Roman"/>
          <w:b/>
          <w:color w:val="000000"/>
          <w:sz w:val="28"/>
          <w:szCs w:val="28"/>
        </w:rPr>
        <w:t>--75</w:t>
      </w:r>
    </w:p>
    <w:p w14:paraId="1BBC2186" w14:textId="77777777" w:rsidR="00F746EE" w:rsidRPr="000032BF" w:rsidRDefault="00F746EE" w:rsidP="00F746EE">
      <w:pPr>
        <w:pStyle w:val="ListParagraph"/>
        <w:spacing w:after="480" w:line="360" w:lineRule="auto"/>
        <w:rPr>
          <w:rFonts w:ascii="Georgia" w:hAnsi="Georgia" w:cs="Times New Roman"/>
          <w:b/>
          <w:color w:val="000000"/>
          <w:sz w:val="28"/>
          <w:szCs w:val="28"/>
          <w:lang w:val="en-US"/>
        </w:rPr>
      </w:pPr>
    </w:p>
    <w:p w14:paraId="16BA7C57" w14:textId="77777777" w:rsidR="00442767" w:rsidRPr="00920EE9" w:rsidRDefault="00442767" w:rsidP="00755A49">
      <w:pPr>
        <w:pStyle w:val="ListParagraph"/>
        <w:spacing w:after="480"/>
        <w:ind w:left="0"/>
        <w:jc w:val="right"/>
        <w:rPr>
          <w:rFonts w:ascii="Georgia" w:hAnsi="Georgia" w:cs="Times New Roman"/>
          <w:b/>
          <w:color w:val="1F497D"/>
          <w:sz w:val="28"/>
          <w:szCs w:val="28"/>
        </w:rPr>
      </w:pPr>
    </w:p>
    <w:p w14:paraId="16BA7C58" w14:textId="77777777" w:rsidR="00442767" w:rsidRPr="00920EE9" w:rsidRDefault="00442767" w:rsidP="00442767">
      <w:pPr>
        <w:pStyle w:val="ListParagraph"/>
        <w:spacing w:after="480"/>
        <w:ind w:left="0"/>
        <w:jc w:val="both"/>
        <w:rPr>
          <w:rFonts w:ascii="Georgia" w:hAnsi="Georgia" w:cs="Times New Roman"/>
          <w:b/>
          <w:color w:val="1F497D"/>
          <w:sz w:val="28"/>
          <w:szCs w:val="28"/>
        </w:rPr>
      </w:pPr>
    </w:p>
    <w:p w14:paraId="16BA7C59" w14:textId="77777777" w:rsidR="00442767" w:rsidRPr="00920EE9" w:rsidRDefault="00442767" w:rsidP="00442767">
      <w:pPr>
        <w:pStyle w:val="ListParagraph"/>
        <w:spacing w:after="480"/>
        <w:ind w:left="0"/>
        <w:jc w:val="both"/>
        <w:rPr>
          <w:rFonts w:ascii="Georgia" w:hAnsi="Georgia" w:cs="Times New Roman"/>
          <w:b/>
          <w:color w:val="1F497D"/>
          <w:sz w:val="28"/>
          <w:szCs w:val="28"/>
        </w:rPr>
      </w:pPr>
    </w:p>
    <w:p w14:paraId="16BA7C5A" w14:textId="77777777" w:rsidR="00442767" w:rsidRPr="00920EE9" w:rsidRDefault="00442767" w:rsidP="00442767">
      <w:pPr>
        <w:pStyle w:val="ListParagraph"/>
        <w:spacing w:after="480"/>
        <w:ind w:left="0"/>
        <w:jc w:val="both"/>
        <w:rPr>
          <w:rFonts w:ascii="Georgia" w:hAnsi="Georgia" w:cs="Times New Roman"/>
          <w:b/>
          <w:color w:val="1F497D"/>
          <w:sz w:val="28"/>
          <w:szCs w:val="28"/>
        </w:rPr>
      </w:pPr>
    </w:p>
    <w:p w14:paraId="16BA7C5B" w14:textId="6617E870" w:rsidR="00442767" w:rsidRPr="00EA3184" w:rsidRDefault="00195DFE" w:rsidP="00442767">
      <w:pPr>
        <w:pStyle w:val="ListParagraph"/>
        <w:spacing w:after="480"/>
        <w:ind w:left="0"/>
        <w:jc w:val="both"/>
        <w:rPr>
          <w:rFonts w:ascii="Georgia" w:hAnsi="Georgia" w:cs="Times New Roman"/>
          <w:b/>
          <w:sz w:val="28"/>
          <w:szCs w:val="28"/>
        </w:rPr>
      </w:pPr>
      <w:r w:rsidRPr="00EA3184">
        <w:rPr>
          <w:rFonts w:ascii="Georgia" w:hAnsi="Georgia" w:cs="Times New Roman"/>
          <w:b/>
          <w:sz w:val="28"/>
          <w:szCs w:val="28"/>
        </w:rPr>
        <w:t>Куса содржина</w:t>
      </w:r>
    </w:p>
    <w:p w14:paraId="43A01A87" w14:textId="77777777" w:rsidR="005970B5" w:rsidRPr="00DE257A" w:rsidRDefault="008B1549" w:rsidP="00DE257A">
      <w:pPr>
        <w:spacing w:line="276" w:lineRule="auto"/>
        <w:ind w:firstLine="720"/>
        <w:jc w:val="both"/>
        <w:rPr>
          <w:rFonts w:ascii="Georgia" w:hAnsi="Georgia"/>
          <w:sz w:val="24"/>
          <w:szCs w:val="24"/>
        </w:rPr>
      </w:pPr>
      <w:bookmarkStart w:id="1" w:name="_Hlk89672515"/>
      <w:r w:rsidRPr="00DE257A">
        <w:rPr>
          <w:rFonts w:ascii="Georgia" w:hAnsi="Georgia"/>
          <w:sz w:val="24"/>
          <w:szCs w:val="24"/>
        </w:rPr>
        <w:t xml:space="preserve">Целта на овој труд беше да се процени влијанието на различните раствори за иригација во нивото на </w:t>
      </w:r>
      <w:proofErr w:type="spellStart"/>
      <w:r w:rsidRPr="00DE257A">
        <w:rPr>
          <w:rFonts w:ascii="Georgia" w:hAnsi="Georgia"/>
          <w:sz w:val="24"/>
          <w:szCs w:val="24"/>
        </w:rPr>
        <w:t>постендодонтската</w:t>
      </w:r>
      <w:proofErr w:type="spellEnd"/>
      <w:r w:rsidRPr="00DE257A">
        <w:rPr>
          <w:rFonts w:ascii="Georgia" w:hAnsi="Georgia"/>
          <w:sz w:val="24"/>
          <w:szCs w:val="24"/>
        </w:rPr>
        <w:t xml:space="preserve"> болка кај забите со иреверзибилен </w:t>
      </w:r>
      <w:proofErr w:type="spellStart"/>
      <w:r w:rsidRPr="00DE257A">
        <w:rPr>
          <w:rFonts w:ascii="Georgia" w:hAnsi="Georgia"/>
          <w:sz w:val="24"/>
          <w:szCs w:val="24"/>
        </w:rPr>
        <w:t>пулпит</w:t>
      </w:r>
      <w:proofErr w:type="spellEnd"/>
      <w:r w:rsidRPr="00DE257A">
        <w:rPr>
          <w:rFonts w:ascii="Georgia" w:hAnsi="Georgia"/>
          <w:sz w:val="24"/>
          <w:szCs w:val="24"/>
        </w:rPr>
        <w:t xml:space="preserve"> по </w:t>
      </w:r>
      <w:proofErr w:type="spellStart"/>
      <w:r w:rsidRPr="00DE257A">
        <w:rPr>
          <w:rFonts w:ascii="Georgia" w:hAnsi="Georgia"/>
          <w:sz w:val="24"/>
          <w:szCs w:val="24"/>
        </w:rPr>
        <w:t>ендодонтски</w:t>
      </w:r>
      <w:proofErr w:type="spellEnd"/>
      <w:r w:rsidRPr="00DE257A">
        <w:rPr>
          <w:rFonts w:ascii="Georgia" w:hAnsi="Georgia"/>
          <w:sz w:val="24"/>
          <w:szCs w:val="24"/>
        </w:rPr>
        <w:t xml:space="preserve"> третман извршен во една сеанса.</w:t>
      </w:r>
    </w:p>
    <w:bookmarkEnd w:id="1"/>
    <w:p w14:paraId="6E106FC9" w14:textId="1860428B" w:rsidR="004813FD" w:rsidRPr="00DE257A" w:rsidRDefault="00333C68" w:rsidP="00DE257A">
      <w:pPr>
        <w:spacing w:line="276" w:lineRule="auto"/>
        <w:ind w:firstLine="720"/>
        <w:jc w:val="both"/>
        <w:rPr>
          <w:rFonts w:ascii="Georgia" w:hAnsi="Georgia"/>
          <w:color w:val="000000"/>
          <w:sz w:val="24"/>
          <w:szCs w:val="24"/>
          <w:lang w:val="ru-RU"/>
        </w:rPr>
      </w:pPr>
      <w:r w:rsidRPr="00DE257A">
        <w:rPr>
          <w:rFonts w:ascii="Georgia" w:hAnsi="Georgia"/>
          <w:sz w:val="24"/>
          <w:szCs w:val="24"/>
        </w:rPr>
        <w:t xml:space="preserve">Вкупно 80 пациенти со </w:t>
      </w:r>
      <w:proofErr w:type="spellStart"/>
      <w:r w:rsidRPr="00DE257A">
        <w:rPr>
          <w:rFonts w:ascii="Georgia" w:hAnsi="Georgia"/>
          <w:sz w:val="24"/>
          <w:szCs w:val="24"/>
        </w:rPr>
        <w:t>симптоматски</w:t>
      </w:r>
      <w:proofErr w:type="spellEnd"/>
      <w:r w:rsidRPr="00DE257A">
        <w:rPr>
          <w:rFonts w:ascii="Georgia" w:hAnsi="Georgia"/>
          <w:sz w:val="24"/>
          <w:szCs w:val="24"/>
        </w:rPr>
        <w:t xml:space="preserve"> иреверзибилен </w:t>
      </w:r>
      <w:proofErr w:type="spellStart"/>
      <w:r w:rsidRPr="00DE257A">
        <w:rPr>
          <w:rFonts w:ascii="Georgia" w:hAnsi="Georgia"/>
          <w:sz w:val="24"/>
          <w:szCs w:val="24"/>
        </w:rPr>
        <w:t>пулпитис</w:t>
      </w:r>
      <w:proofErr w:type="spellEnd"/>
      <w:r w:rsidRPr="00DE257A">
        <w:rPr>
          <w:rFonts w:ascii="Georgia" w:hAnsi="Georgia"/>
          <w:sz w:val="24"/>
          <w:szCs w:val="24"/>
        </w:rPr>
        <w:t xml:space="preserve"> беа вклучени </w:t>
      </w:r>
      <w:r w:rsidR="004C7A1F" w:rsidRPr="00DE257A">
        <w:rPr>
          <w:rFonts w:ascii="Georgia" w:hAnsi="Georgia"/>
          <w:sz w:val="24"/>
          <w:szCs w:val="24"/>
        </w:rPr>
        <w:t xml:space="preserve">во </w:t>
      </w:r>
      <w:r w:rsidRPr="00DE257A">
        <w:rPr>
          <w:rFonts w:ascii="Georgia" w:hAnsi="Georgia"/>
          <w:sz w:val="24"/>
          <w:szCs w:val="24"/>
        </w:rPr>
        <w:t xml:space="preserve">ова </w:t>
      </w:r>
      <w:proofErr w:type="spellStart"/>
      <w:r w:rsidRPr="00DE257A">
        <w:rPr>
          <w:rFonts w:ascii="Georgia" w:hAnsi="Georgia"/>
          <w:sz w:val="24"/>
          <w:szCs w:val="24"/>
        </w:rPr>
        <w:t>рандомизирана</w:t>
      </w:r>
      <w:proofErr w:type="spellEnd"/>
      <w:r w:rsidRPr="00DE257A">
        <w:rPr>
          <w:rFonts w:ascii="Georgia" w:hAnsi="Georgia"/>
          <w:sz w:val="24"/>
          <w:szCs w:val="24"/>
        </w:rPr>
        <w:t xml:space="preserve"> проспективна</w:t>
      </w:r>
      <w:r w:rsidR="006E0D2F" w:rsidRPr="00DE257A">
        <w:rPr>
          <w:rFonts w:ascii="Georgia" w:hAnsi="Georgia"/>
          <w:sz w:val="24"/>
          <w:szCs w:val="24"/>
        </w:rPr>
        <w:t xml:space="preserve"> еднострано слепа</w:t>
      </w:r>
      <w:r w:rsidRPr="00DE257A">
        <w:rPr>
          <w:rFonts w:ascii="Georgia" w:hAnsi="Georgia"/>
          <w:sz w:val="24"/>
          <w:szCs w:val="24"/>
        </w:rPr>
        <w:t xml:space="preserve"> клиничка студија.</w:t>
      </w:r>
      <w:r w:rsidR="0098162B" w:rsidRPr="00DE257A">
        <w:rPr>
          <w:rFonts w:ascii="Georgia" w:hAnsi="Georgia"/>
          <w:sz w:val="24"/>
          <w:szCs w:val="24"/>
        </w:rPr>
        <w:t xml:space="preserve"> Пациентите беа поделени во четири групи од по 20 испитаника  според тоа кој </w:t>
      </w:r>
      <w:proofErr w:type="spellStart"/>
      <w:r w:rsidR="0098162B" w:rsidRPr="00DE257A">
        <w:rPr>
          <w:rFonts w:ascii="Georgia" w:hAnsi="Georgia"/>
          <w:sz w:val="24"/>
          <w:szCs w:val="24"/>
        </w:rPr>
        <w:t>ириганс</w:t>
      </w:r>
      <w:proofErr w:type="spellEnd"/>
      <w:r w:rsidR="0098162B" w:rsidRPr="00DE257A">
        <w:rPr>
          <w:rFonts w:ascii="Georgia" w:hAnsi="Georgia"/>
          <w:sz w:val="24"/>
          <w:szCs w:val="24"/>
        </w:rPr>
        <w:t xml:space="preserve"> беше користен при </w:t>
      </w:r>
      <w:proofErr w:type="spellStart"/>
      <w:r w:rsidR="0098162B" w:rsidRPr="00DE257A">
        <w:rPr>
          <w:rFonts w:ascii="Georgia" w:hAnsi="Georgia"/>
          <w:sz w:val="24"/>
          <w:szCs w:val="24"/>
        </w:rPr>
        <w:t>ендодонтската</w:t>
      </w:r>
      <w:proofErr w:type="spellEnd"/>
      <w:r w:rsidR="0098162B" w:rsidRPr="00DE257A">
        <w:rPr>
          <w:rFonts w:ascii="Georgia" w:hAnsi="Georgia"/>
          <w:sz w:val="24"/>
          <w:szCs w:val="24"/>
        </w:rPr>
        <w:t xml:space="preserve"> терапија.</w:t>
      </w:r>
      <w:r w:rsidR="007C41E5" w:rsidRPr="00DE257A">
        <w:rPr>
          <w:rFonts w:ascii="Georgia" w:hAnsi="Georgia"/>
          <w:sz w:val="24"/>
          <w:szCs w:val="24"/>
        </w:rPr>
        <w:t xml:space="preserve"> Во првата група </w:t>
      </w:r>
      <w:proofErr w:type="spellStart"/>
      <w:r w:rsidR="007C41E5" w:rsidRPr="00DE257A">
        <w:rPr>
          <w:rFonts w:ascii="Georgia" w:hAnsi="Georgia"/>
          <w:sz w:val="24"/>
          <w:szCs w:val="24"/>
        </w:rPr>
        <w:t>иригацијата</w:t>
      </w:r>
      <w:proofErr w:type="spellEnd"/>
      <w:r w:rsidR="007C41E5" w:rsidRPr="00DE257A">
        <w:rPr>
          <w:rFonts w:ascii="Georgia" w:hAnsi="Georgia"/>
          <w:sz w:val="24"/>
          <w:szCs w:val="24"/>
        </w:rPr>
        <w:t xml:space="preserve"> беше извршена со </w:t>
      </w:r>
      <w:r w:rsidR="005970B5" w:rsidRPr="00DE257A">
        <w:rPr>
          <w:rFonts w:ascii="Georgia" w:hAnsi="Georgia"/>
          <w:sz w:val="24"/>
          <w:szCs w:val="24"/>
        </w:rPr>
        <w:t xml:space="preserve">5.25% </w:t>
      </w:r>
      <w:r w:rsidR="007C41E5" w:rsidRPr="00DE257A">
        <w:rPr>
          <w:rFonts w:ascii="Georgia" w:hAnsi="Georgia"/>
          <w:sz w:val="24"/>
          <w:szCs w:val="24"/>
        </w:rPr>
        <w:t xml:space="preserve">натриум </w:t>
      </w:r>
      <w:proofErr w:type="spellStart"/>
      <w:r w:rsidR="007C41E5" w:rsidRPr="00DE257A">
        <w:rPr>
          <w:rFonts w:ascii="Georgia" w:hAnsi="Georgia"/>
          <w:sz w:val="24"/>
          <w:szCs w:val="24"/>
        </w:rPr>
        <w:t>хипохлори</w:t>
      </w:r>
      <w:r w:rsidR="00394E37">
        <w:rPr>
          <w:rFonts w:ascii="Georgia" w:hAnsi="Georgia"/>
          <w:sz w:val="24"/>
          <w:szCs w:val="24"/>
        </w:rPr>
        <w:t>т</w:t>
      </w:r>
      <w:proofErr w:type="spellEnd"/>
      <w:r w:rsidR="00DF4B47" w:rsidRPr="00DE257A">
        <w:rPr>
          <w:rFonts w:ascii="Georgia" w:hAnsi="Georgia"/>
          <w:sz w:val="24"/>
          <w:szCs w:val="24"/>
        </w:rPr>
        <w:t>,</w:t>
      </w:r>
      <w:r w:rsidR="007C41E5" w:rsidRPr="00DE257A">
        <w:rPr>
          <w:rFonts w:ascii="Georgia" w:hAnsi="Georgia"/>
          <w:sz w:val="24"/>
          <w:szCs w:val="24"/>
        </w:rPr>
        <w:t xml:space="preserve"> во втората со </w:t>
      </w:r>
      <w:r w:rsidR="005970B5" w:rsidRPr="00DE257A">
        <w:rPr>
          <w:rFonts w:ascii="Georgia" w:hAnsi="Georgia"/>
          <w:i/>
          <w:iCs/>
          <w:sz w:val="24"/>
          <w:szCs w:val="24"/>
        </w:rPr>
        <w:t xml:space="preserve">2% </w:t>
      </w:r>
      <w:r w:rsidR="007C41E5" w:rsidRPr="00DE257A">
        <w:rPr>
          <w:rFonts w:ascii="Georgia" w:hAnsi="Georgia"/>
          <w:sz w:val="24"/>
          <w:szCs w:val="24"/>
        </w:rPr>
        <w:t xml:space="preserve">натриум </w:t>
      </w:r>
      <w:proofErr w:type="spellStart"/>
      <w:r w:rsidR="007C41E5" w:rsidRPr="00DE257A">
        <w:rPr>
          <w:rFonts w:ascii="Georgia" w:hAnsi="Georgia"/>
          <w:sz w:val="24"/>
          <w:szCs w:val="24"/>
        </w:rPr>
        <w:t>хипохлорит</w:t>
      </w:r>
      <w:proofErr w:type="spellEnd"/>
      <w:r w:rsidR="00DF4B47" w:rsidRPr="00DE257A">
        <w:rPr>
          <w:rFonts w:ascii="Georgia" w:hAnsi="Georgia"/>
          <w:sz w:val="24"/>
          <w:szCs w:val="24"/>
        </w:rPr>
        <w:t xml:space="preserve">, </w:t>
      </w:r>
      <w:r w:rsidR="007C41E5" w:rsidRPr="00DE257A">
        <w:rPr>
          <w:rFonts w:ascii="Georgia" w:hAnsi="Georgia"/>
          <w:sz w:val="24"/>
          <w:szCs w:val="24"/>
        </w:rPr>
        <w:t xml:space="preserve"> во третата група со </w:t>
      </w:r>
      <w:r w:rsidR="005970B5" w:rsidRPr="00DE257A">
        <w:rPr>
          <w:rFonts w:ascii="Georgia" w:hAnsi="Georgia"/>
          <w:sz w:val="24"/>
          <w:szCs w:val="24"/>
        </w:rPr>
        <w:t>3%</w:t>
      </w:r>
      <w:r w:rsidR="005970B5" w:rsidRPr="00DE257A">
        <w:rPr>
          <w:rFonts w:ascii="Georgia" w:hAnsi="Georgia"/>
          <w:sz w:val="24"/>
          <w:szCs w:val="24"/>
          <w:lang w:val="en-US"/>
        </w:rPr>
        <w:t xml:space="preserve"> </w:t>
      </w:r>
      <w:r w:rsidR="007C41E5" w:rsidRPr="00DE257A">
        <w:rPr>
          <w:rFonts w:ascii="Georgia" w:hAnsi="Georgia"/>
          <w:sz w:val="24"/>
          <w:szCs w:val="24"/>
        </w:rPr>
        <w:t xml:space="preserve">хидроген  и во четвртата со </w:t>
      </w:r>
      <w:r w:rsidR="005970B5" w:rsidRPr="00DE257A">
        <w:rPr>
          <w:rFonts w:ascii="Georgia" w:hAnsi="Georgia"/>
          <w:sz w:val="24"/>
          <w:szCs w:val="24"/>
        </w:rPr>
        <w:t xml:space="preserve">2% </w:t>
      </w:r>
      <w:proofErr w:type="spellStart"/>
      <w:r w:rsidR="007C41E5" w:rsidRPr="00DE257A">
        <w:rPr>
          <w:rFonts w:ascii="Georgia" w:hAnsi="Georgia"/>
          <w:sz w:val="24"/>
          <w:szCs w:val="24"/>
        </w:rPr>
        <w:t>хлорхексидин</w:t>
      </w:r>
      <w:proofErr w:type="spellEnd"/>
      <w:r w:rsidR="007C41E5" w:rsidRPr="00DE257A">
        <w:rPr>
          <w:rFonts w:ascii="Georgia" w:hAnsi="Georgia"/>
          <w:sz w:val="24"/>
          <w:szCs w:val="24"/>
        </w:rPr>
        <w:t xml:space="preserve"> </w:t>
      </w:r>
      <w:proofErr w:type="spellStart"/>
      <w:r w:rsidR="007C41E5" w:rsidRPr="00DE257A">
        <w:rPr>
          <w:rFonts w:ascii="Georgia" w:hAnsi="Georgia"/>
          <w:sz w:val="24"/>
          <w:szCs w:val="24"/>
        </w:rPr>
        <w:t>глуконат</w:t>
      </w:r>
      <w:proofErr w:type="spellEnd"/>
      <w:r w:rsidR="007C41E5" w:rsidRPr="00DE257A">
        <w:rPr>
          <w:rFonts w:ascii="Georgia" w:hAnsi="Georgia"/>
          <w:sz w:val="24"/>
          <w:szCs w:val="24"/>
        </w:rPr>
        <w:t>.</w:t>
      </w:r>
      <w:r w:rsidR="00DF4B47" w:rsidRPr="00DE257A">
        <w:rPr>
          <w:rFonts w:ascii="Georgia" w:hAnsi="Georgia"/>
          <w:sz w:val="24"/>
          <w:szCs w:val="24"/>
        </w:rPr>
        <w:t xml:space="preserve"> </w:t>
      </w:r>
      <w:proofErr w:type="spellStart"/>
      <w:r w:rsidR="00DF4B47" w:rsidRPr="00DE257A">
        <w:rPr>
          <w:rFonts w:ascii="Georgia" w:hAnsi="Georgia"/>
          <w:sz w:val="24"/>
          <w:szCs w:val="24"/>
        </w:rPr>
        <w:t>Визуелнатa</w:t>
      </w:r>
      <w:proofErr w:type="spellEnd"/>
      <w:r w:rsidR="00DF4B47" w:rsidRPr="00DE257A">
        <w:rPr>
          <w:rFonts w:ascii="Georgia" w:hAnsi="Georgia"/>
          <w:sz w:val="24"/>
          <w:szCs w:val="24"/>
        </w:rPr>
        <w:t xml:space="preserve"> аналогна скала (VAS) се користеше за да се утврди интензитетот</w:t>
      </w:r>
      <w:r w:rsidR="00522273" w:rsidRPr="00DE257A">
        <w:rPr>
          <w:rFonts w:ascii="Georgia" w:hAnsi="Georgia"/>
          <w:sz w:val="24"/>
          <w:szCs w:val="24"/>
        </w:rPr>
        <w:t xml:space="preserve"> на</w:t>
      </w:r>
      <w:r w:rsidR="00DF4B47" w:rsidRPr="00DE257A">
        <w:rPr>
          <w:rFonts w:ascii="Georgia" w:hAnsi="Georgia"/>
          <w:sz w:val="24"/>
          <w:szCs w:val="24"/>
        </w:rPr>
        <w:t xml:space="preserve">  болката.</w:t>
      </w:r>
      <w:r w:rsidR="004813FD" w:rsidRPr="00DE257A">
        <w:rPr>
          <w:rFonts w:ascii="Georgia" w:hAnsi="Georgia"/>
          <w:sz w:val="24"/>
          <w:szCs w:val="24"/>
        </w:rPr>
        <w:t xml:space="preserve"> </w:t>
      </w:r>
      <w:r w:rsidR="005970B5" w:rsidRPr="00DE257A">
        <w:rPr>
          <w:rFonts w:ascii="Georgia" w:hAnsi="Georgia"/>
          <w:sz w:val="24"/>
          <w:szCs w:val="24"/>
        </w:rPr>
        <w:t>Интензитетот на болка после интервенција се следеше во интервали од 6 часа, 12, 24, 48 часа  и 7 дена после интервенција.</w:t>
      </w:r>
      <w:r w:rsidR="005970B5" w:rsidRPr="00DE257A">
        <w:rPr>
          <w:rFonts w:ascii="Georgia" w:hAnsi="Georgia"/>
          <w:color w:val="000000"/>
          <w:sz w:val="24"/>
          <w:szCs w:val="24"/>
          <w:lang w:eastAsia="en-GB"/>
        </w:rPr>
        <w:t xml:space="preserve"> </w:t>
      </w:r>
      <w:r w:rsidR="004813FD" w:rsidRPr="00DE257A">
        <w:rPr>
          <w:rFonts w:ascii="Georgia" w:hAnsi="Georgia"/>
          <w:sz w:val="24"/>
          <w:szCs w:val="24"/>
        </w:rPr>
        <w:t xml:space="preserve">Податоците кои се однесуваат на возраста, полот ,бројот на корени беа анализирани со </w:t>
      </w:r>
      <w:proofErr w:type="spellStart"/>
      <w:r w:rsidR="004813FD" w:rsidRPr="00DE257A">
        <w:rPr>
          <w:rFonts w:ascii="Georgia" w:hAnsi="Georgia"/>
          <w:sz w:val="24"/>
          <w:szCs w:val="24"/>
        </w:rPr>
        <w:t>Chi-square</w:t>
      </w:r>
      <w:proofErr w:type="spellEnd"/>
      <w:r w:rsidR="004813FD" w:rsidRPr="00DE257A">
        <w:rPr>
          <w:rFonts w:ascii="Georgia" w:hAnsi="Georgia"/>
          <w:sz w:val="24"/>
          <w:szCs w:val="24"/>
        </w:rPr>
        <w:t xml:space="preserve"> тестот, додека </w:t>
      </w:r>
      <w:proofErr w:type="spellStart"/>
      <w:r w:rsidR="004813FD" w:rsidRPr="00DE257A">
        <w:rPr>
          <w:rFonts w:ascii="Georgia" w:hAnsi="Georgia"/>
          <w:sz w:val="24"/>
          <w:szCs w:val="24"/>
        </w:rPr>
        <w:t>предоперативната</w:t>
      </w:r>
      <w:proofErr w:type="spellEnd"/>
      <w:r w:rsidR="004813FD" w:rsidRPr="00DE257A">
        <w:rPr>
          <w:rFonts w:ascii="Georgia" w:hAnsi="Georgia"/>
          <w:sz w:val="24"/>
          <w:szCs w:val="24"/>
        </w:rPr>
        <w:t xml:space="preserve"> болка и интензитетот на постоперативната болка беа </w:t>
      </w:r>
      <w:proofErr w:type="spellStart"/>
      <w:r w:rsidR="004813FD" w:rsidRPr="00DE257A">
        <w:rPr>
          <w:rFonts w:ascii="Georgia" w:hAnsi="Georgia"/>
          <w:sz w:val="24"/>
          <w:szCs w:val="24"/>
        </w:rPr>
        <w:t>евалуирани</w:t>
      </w:r>
      <w:proofErr w:type="spellEnd"/>
      <w:r w:rsidR="004813FD" w:rsidRPr="00DE257A">
        <w:rPr>
          <w:rFonts w:ascii="Georgia" w:hAnsi="Georgia"/>
          <w:sz w:val="24"/>
          <w:szCs w:val="24"/>
        </w:rPr>
        <w:t xml:space="preserve"> со користење на </w:t>
      </w:r>
      <w:proofErr w:type="spellStart"/>
      <w:r w:rsidR="004813FD" w:rsidRPr="00DE257A">
        <w:rPr>
          <w:rFonts w:ascii="Georgia" w:hAnsi="Georgia"/>
          <w:sz w:val="24"/>
          <w:szCs w:val="24"/>
        </w:rPr>
        <w:t>Kruskal</w:t>
      </w:r>
      <w:proofErr w:type="spellEnd"/>
      <w:r w:rsidR="004813FD" w:rsidRPr="00DE257A">
        <w:rPr>
          <w:rFonts w:ascii="Georgia" w:hAnsi="Georgia"/>
          <w:sz w:val="24"/>
          <w:szCs w:val="24"/>
        </w:rPr>
        <w:t>–</w:t>
      </w:r>
      <w:proofErr w:type="spellStart"/>
      <w:r w:rsidR="004813FD" w:rsidRPr="00DE257A">
        <w:rPr>
          <w:rFonts w:ascii="Georgia" w:hAnsi="Georgia"/>
          <w:sz w:val="24"/>
          <w:szCs w:val="24"/>
        </w:rPr>
        <w:t>Wallis</w:t>
      </w:r>
      <w:proofErr w:type="spellEnd"/>
      <w:r w:rsidR="004813FD" w:rsidRPr="00DE257A">
        <w:rPr>
          <w:rFonts w:ascii="Georgia" w:hAnsi="Georgia"/>
          <w:sz w:val="24"/>
          <w:szCs w:val="24"/>
        </w:rPr>
        <w:t xml:space="preserve"> тестот.</w:t>
      </w:r>
      <w:r w:rsidR="00616893">
        <w:rPr>
          <w:rFonts w:ascii="Georgia" w:hAnsi="Georgia"/>
          <w:sz w:val="24"/>
          <w:szCs w:val="24"/>
        </w:rPr>
        <w:t xml:space="preserve"> </w:t>
      </w:r>
      <w:r w:rsidR="004813FD" w:rsidRPr="00DE257A">
        <w:rPr>
          <w:rFonts w:ascii="Georgia" w:hAnsi="Georgia"/>
          <w:sz w:val="24"/>
          <w:szCs w:val="24"/>
        </w:rPr>
        <w:t xml:space="preserve">За утврдување на статистичка значајност беше користена двострана анализа со ниво на </w:t>
      </w:r>
      <w:proofErr w:type="spellStart"/>
      <w:r w:rsidR="004813FD" w:rsidRPr="00DE257A">
        <w:rPr>
          <w:rFonts w:ascii="Georgia" w:hAnsi="Georgia"/>
          <w:sz w:val="24"/>
          <w:szCs w:val="24"/>
        </w:rPr>
        <w:t>сигнификантност</w:t>
      </w:r>
      <w:proofErr w:type="spellEnd"/>
      <w:r w:rsidR="004813FD" w:rsidRPr="00DE257A">
        <w:rPr>
          <w:rFonts w:ascii="Georgia" w:hAnsi="Georgia"/>
          <w:sz w:val="24"/>
          <w:szCs w:val="24"/>
        </w:rPr>
        <w:t xml:space="preserve"> </w:t>
      </w:r>
      <w:r w:rsidR="00DF4B47" w:rsidRPr="00DE257A">
        <w:rPr>
          <w:rFonts w:ascii="Georgia" w:hAnsi="Georgia"/>
          <w:sz w:val="24"/>
          <w:szCs w:val="24"/>
        </w:rPr>
        <w:t xml:space="preserve"> p</w:t>
      </w:r>
      <w:r w:rsidR="00DF4B47" w:rsidRPr="00DE257A">
        <w:rPr>
          <w:rFonts w:ascii="Georgia" w:hAnsi="Georgia"/>
          <w:sz w:val="24"/>
          <w:szCs w:val="24"/>
          <w:lang w:val="ru-RU"/>
        </w:rPr>
        <w:t>&lt;0,05</w:t>
      </w:r>
      <w:r w:rsidR="00795187" w:rsidRPr="00DE257A">
        <w:rPr>
          <w:rFonts w:ascii="Georgia" w:hAnsi="Georgia"/>
          <w:sz w:val="24"/>
          <w:szCs w:val="24"/>
        </w:rPr>
        <w:t xml:space="preserve"> </w:t>
      </w:r>
      <w:r w:rsidR="004813FD" w:rsidRPr="00DE257A">
        <w:rPr>
          <w:rFonts w:ascii="Georgia" w:hAnsi="Georgia"/>
          <w:sz w:val="24"/>
          <w:szCs w:val="24"/>
        </w:rPr>
        <w:t xml:space="preserve">. </w:t>
      </w:r>
    </w:p>
    <w:p w14:paraId="3625B4E3" w14:textId="77777777" w:rsidR="00DE24D4" w:rsidRDefault="00DE24D4" w:rsidP="00DE257A">
      <w:pPr>
        <w:shd w:val="clear" w:color="auto" w:fill="FFFFFF"/>
        <w:spacing w:line="276" w:lineRule="auto"/>
        <w:ind w:firstLine="720"/>
        <w:jc w:val="both"/>
        <w:rPr>
          <w:rFonts w:ascii="Georgia" w:hAnsi="Georgia"/>
          <w:sz w:val="24"/>
          <w:szCs w:val="24"/>
        </w:rPr>
      </w:pPr>
      <w:r w:rsidRPr="00DE24D4">
        <w:rPr>
          <w:rFonts w:ascii="Georgia" w:hAnsi="Georgia"/>
          <w:sz w:val="24"/>
          <w:szCs w:val="24"/>
        </w:rPr>
        <w:t xml:space="preserve">Болка по </w:t>
      </w:r>
      <w:proofErr w:type="spellStart"/>
      <w:r w:rsidRPr="00DE24D4">
        <w:rPr>
          <w:rFonts w:ascii="Georgia" w:hAnsi="Georgia"/>
          <w:sz w:val="24"/>
          <w:szCs w:val="24"/>
        </w:rPr>
        <w:t>ендодонтската</w:t>
      </w:r>
      <w:proofErr w:type="spellEnd"/>
      <w:r w:rsidRPr="00DE24D4">
        <w:rPr>
          <w:rFonts w:ascii="Georgia" w:hAnsi="Georgia"/>
          <w:sz w:val="24"/>
          <w:szCs w:val="24"/>
        </w:rPr>
        <w:t xml:space="preserve"> терапија е прилично честа, но најчесто поради интензитетот не е потребна  </w:t>
      </w:r>
      <w:proofErr w:type="spellStart"/>
      <w:r w:rsidRPr="00DE24D4">
        <w:rPr>
          <w:rFonts w:ascii="Georgia" w:hAnsi="Georgia"/>
          <w:sz w:val="24"/>
          <w:szCs w:val="24"/>
        </w:rPr>
        <w:t>реинтервенција</w:t>
      </w:r>
      <w:proofErr w:type="spellEnd"/>
      <w:r w:rsidRPr="00DE24D4">
        <w:rPr>
          <w:rFonts w:ascii="Georgia" w:hAnsi="Georgia"/>
          <w:sz w:val="24"/>
          <w:szCs w:val="24"/>
        </w:rPr>
        <w:t xml:space="preserve"> и не го </w:t>
      </w:r>
      <w:proofErr w:type="spellStart"/>
      <w:r w:rsidRPr="00DE24D4">
        <w:rPr>
          <w:rFonts w:ascii="Georgia" w:hAnsi="Georgia"/>
          <w:sz w:val="24"/>
          <w:szCs w:val="24"/>
        </w:rPr>
        <w:t>пореметува</w:t>
      </w:r>
      <w:proofErr w:type="spellEnd"/>
      <w:r w:rsidRPr="00DE24D4">
        <w:rPr>
          <w:rFonts w:ascii="Georgia" w:hAnsi="Georgia"/>
          <w:sz w:val="24"/>
          <w:szCs w:val="24"/>
        </w:rPr>
        <w:t xml:space="preserve"> секојдневието на пациентот. </w:t>
      </w:r>
      <w:r w:rsidRPr="005B6072">
        <w:rPr>
          <w:rFonts w:ascii="Georgia" w:hAnsi="Georgia"/>
          <w:sz w:val="24"/>
          <w:szCs w:val="24"/>
        </w:rPr>
        <w:t xml:space="preserve">Болката </w:t>
      </w:r>
      <w:r>
        <w:rPr>
          <w:rFonts w:ascii="Georgia" w:hAnsi="Georgia"/>
          <w:sz w:val="24"/>
          <w:szCs w:val="24"/>
        </w:rPr>
        <w:t xml:space="preserve">го достигнува својот пик </w:t>
      </w:r>
      <w:r w:rsidRPr="005B6072">
        <w:rPr>
          <w:rFonts w:ascii="Georgia" w:hAnsi="Georgia"/>
          <w:sz w:val="24"/>
          <w:szCs w:val="24"/>
        </w:rPr>
        <w:t xml:space="preserve">по 6-12 часа </w:t>
      </w:r>
      <w:r>
        <w:rPr>
          <w:rFonts w:ascii="Georgia" w:hAnsi="Georgia"/>
          <w:sz w:val="24"/>
          <w:szCs w:val="24"/>
        </w:rPr>
        <w:t xml:space="preserve">од интервенцијата и </w:t>
      </w:r>
      <w:r w:rsidRPr="005B6072">
        <w:rPr>
          <w:rFonts w:ascii="Georgia" w:hAnsi="Georgia"/>
          <w:sz w:val="24"/>
          <w:szCs w:val="24"/>
        </w:rPr>
        <w:t>е наји</w:t>
      </w:r>
      <w:r>
        <w:rPr>
          <w:rFonts w:ascii="Georgia" w:hAnsi="Georgia"/>
          <w:sz w:val="24"/>
          <w:szCs w:val="24"/>
        </w:rPr>
        <w:t>нтензивна</w:t>
      </w:r>
      <w:r w:rsidRPr="005B6072">
        <w:rPr>
          <w:rFonts w:ascii="Georgia" w:hAnsi="Georgia"/>
          <w:sz w:val="24"/>
          <w:szCs w:val="24"/>
        </w:rPr>
        <w:t xml:space="preserve">, по што </w:t>
      </w:r>
      <w:proofErr w:type="spellStart"/>
      <w:r w:rsidRPr="005B6072">
        <w:rPr>
          <w:rFonts w:ascii="Georgia" w:hAnsi="Georgia"/>
          <w:sz w:val="24"/>
          <w:szCs w:val="24"/>
        </w:rPr>
        <w:t>сигнификантно</w:t>
      </w:r>
      <w:proofErr w:type="spellEnd"/>
      <w:r w:rsidRPr="005B6072">
        <w:rPr>
          <w:rFonts w:ascii="Georgia" w:hAnsi="Georgia"/>
          <w:sz w:val="24"/>
          <w:szCs w:val="24"/>
        </w:rPr>
        <w:t xml:space="preserve"> </w:t>
      </w:r>
      <w:proofErr w:type="spellStart"/>
      <w:r w:rsidRPr="005B6072">
        <w:rPr>
          <w:rFonts w:ascii="Georgia" w:hAnsi="Georgia"/>
          <w:sz w:val="24"/>
          <w:szCs w:val="24"/>
        </w:rPr>
        <w:t>опаѓа</w:t>
      </w:r>
      <w:proofErr w:type="spellEnd"/>
      <w:r w:rsidRPr="005B6072">
        <w:rPr>
          <w:rFonts w:ascii="Georgia" w:hAnsi="Georgia"/>
          <w:sz w:val="24"/>
          <w:szCs w:val="24"/>
        </w:rPr>
        <w:t xml:space="preserve">. </w:t>
      </w:r>
      <w:r>
        <w:rPr>
          <w:rFonts w:ascii="Georgia" w:hAnsi="Georgia"/>
          <w:sz w:val="24"/>
          <w:szCs w:val="24"/>
        </w:rPr>
        <w:t>На седмиот ден најголемиот број пациенти веќе не чувствуваат никаква болка или таа се манифестира како слаба непријатност.</w:t>
      </w:r>
    </w:p>
    <w:p w14:paraId="050D078D" w14:textId="5FF740CB" w:rsidR="00DE24D4" w:rsidRPr="001955B6" w:rsidRDefault="00DE24D4" w:rsidP="00DE257A">
      <w:pPr>
        <w:shd w:val="clear" w:color="auto" w:fill="FFFFFF"/>
        <w:spacing w:line="276" w:lineRule="auto"/>
        <w:ind w:firstLine="360"/>
        <w:jc w:val="both"/>
        <w:rPr>
          <w:rFonts w:ascii="Georgia" w:hAnsi="Georgia"/>
          <w:sz w:val="24"/>
          <w:szCs w:val="24"/>
        </w:rPr>
      </w:pPr>
      <w:r w:rsidRPr="00DE24D4">
        <w:rPr>
          <w:rFonts w:ascii="Georgia" w:hAnsi="Georgia"/>
          <w:sz w:val="24"/>
          <w:szCs w:val="24"/>
        </w:rPr>
        <w:t xml:space="preserve">Врз појавата и интензитетот на болката влијание има употребениот </w:t>
      </w:r>
      <w:proofErr w:type="spellStart"/>
      <w:r w:rsidRPr="00DE24D4">
        <w:rPr>
          <w:rFonts w:ascii="Georgia" w:hAnsi="Georgia"/>
          <w:sz w:val="24"/>
          <w:szCs w:val="24"/>
        </w:rPr>
        <w:t>ириганс</w:t>
      </w:r>
      <w:proofErr w:type="spellEnd"/>
      <w:r w:rsidRPr="00DE24D4">
        <w:rPr>
          <w:rFonts w:ascii="Georgia" w:hAnsi="Georgia"/>
          <w:sz w:val="24"/>
          <w:szCs w:val="24"/>
        </w:rPr>
        <w:t xml:space="preserve">. </w:t>
      </w:r>
      <w:proofErr w:type="spellStart"/>
      <w:r w:rsidRPr="00DE24D4">
        <w:rPr>
          <w:rFonts w:ascii="Georgia" w:hAnsi="Georgia"/>
          <w:sz w:val="24"/>
          <w:szCs w:val="24"/>
        </w:rPr>
        <w:t>Хипохлоритот</w:t>
      </w:r>
      <w:proofErr w:type="spellEnd"/>
      <w:r w:rsidRPr="00DE24D4">
        <w:rPr>
          <w:rFonts w:ascii="Georgia" w:hAnsi="Georgia"/>
          <w:sz w:val="24"/>
          <w:szCs w:val="24"/>
        </w:rPr>
        <w:t xml:space="preserve"> во концентрација од 5,25% дава </w:t>
      </w:r>
      <w:proofErr w:type="spellStart"/>
      <w:r w:rsidRPr="00DE24D4">
        <w:rPr>
          <w:rFonts w:ascii="Georgia" w:hAnsi="Georgia"/>
          <w:sz w:val="24"/>
          <w:szCs w:val="24"/>
        </w:rPr>
        <w:t>сигнификантно</w:t>
      </w:r>
      <w:proofErr w:type="spellEnd"/>
      <w:r w:rsidRPr="00DE24D4">
        <w:rPr>
          <w:rFonts w:ascii="Georgia" w:hAnsi="Georgia"/>
          <w:sz w:val="24"/>
          <w:szCs w:val="24"/>
        </w:rPr>
        <w:t xml:space="preserve"> повисока болка во однос на останатите испитани </w:t>
      </w:r>
      <w:proofErr w:type="spellStart"/>
      <w:r w:rsidRPr="00DE24D4">
        <w:rPr>
          <w:rFonts w:ascii="Georgia" w:hAnsi="Georgia"/>
          <w:sz w:val="24"/>
          <w:szCs w:val="24"/>
        </w:rPr>
        <w:t>ириганси</w:t>
      </w:r>
      <w:proofErr w:type="spellEnd"/>
      <w:r w:rsidRPr="00DE24D4">
        <w:rPr>
          <w:rFonts w:ascii="Georgia" w:hAnsi="Georgia"/>
          <w:sz w:val="24"/>
          <w:szCs w:val="24"/>
        </w:rPr>
        <w:t xml:space="preserve"> во првите 6,12, и 24 часа</w:t>
      </w:r>
      <w:r w:rsidR="00DE257A" w:rsidRPr="00DE257A">
        <w:rPr>
          <w:rFonts w:ascii="Georgia" w:hAnsi="Georgia"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257A" w:rsidRPr="00DE257A">
        <w:rPr>
          <w:rFonts w:ascii="Georgia" w:hAnsi="Georgia"/>
          <w:sz w:val="24"/>
          <w:szCs w:val="24"/>
        </w:rPr>
        <w:t>и тоа не само по времетраење, туку и по интензитет на таа болка.</w:t>
      </w:r>
      <w:r w:rsidRPr="00DE257A">
        <w:rPr>
          <w:rFonts w:ascii="Georgia" w:hAnsi="Georgia"/>
          <w:sz w:val="24"/>
          <w:szCs w:val="24"/>
        </w:rPr>
        <w:t xml:space="preserve"> </w:t>
      </w:r>
      <w:r w:rsidRPr="001955B6">
        <w:rPr>
          <w:rFonts w:ascii="Georgia" w:hAnsi="Georgia"/>
          <w:sz w:val="24"/>
          <w:szCs w:val="24"/>
        </w:rPr>
        <w:t xml:space="preserve">По 48 часа разликата меѓу групите за </w:t>
      </w:r>
      <w:proofErr w:type="spellStart"/>
      <w:r w:rsidRPr="001955B6">
        <w:rPr>
          <w:rFonts w:ascii="Georgia" w:hAnsi="Georgia"/>
          <w:sz w:val="24"/>
          <w:szCs w:val="24"/>
        </w:rPr>
        <w:t>перкуторната</w:t>
      </w:r>
      <w:proofErr w:type="spellEnd"/>
      <w:r w:rsidRPr="001955B6">
        <w:rPr>
          <w:rFonts w:ascii="Georgia" w:hAnsi="Georgia"/>
          <w:sz w:val="24"/>
          <w:szCs w:val="24"/>
        </w:rPr>
        <w:t xml:space="preserve"> болка беше </w:t>
      </w:r>
      <w:proofErr w:type="spellStart"/>
      <w:r w:rsidRPr="001955B6">
        <w:rPr>
          <w:rFonts w:ascii="Georgia" w:hAnsi="Georgia"/>
          <w:sz w:val="24"/>
          <w:szCs w:val="24"/>
        </w:rPr>
        <w:t>несигнификантна</w:t>
      </w:r>
      <w:proofErr w:type="spellEnd"/>
      <w:r w:rsidRPr="001955B6">
        <w:rPr>
          <w:rFonts w:ascii="Georgia" w:hAnsi="Georgia"/>
          <w:sz w:val="24"/>
          <w:szCs w:val="24"/>
        </w:rPr>
        <w:t xml:space="preserve">, додека за спонтаната болка имаше </w:t>
      </w:r>
      <w:proofErr w:type="spellStart"/>
      <w:r w:rsidRPr="001955B6">
        <w:rPr>
          <w:rFonts w:ascii="Georgia" w:hAnsi="Georgia"/>
          <w:sz w:val="24"/>
          <w:szCs w:val="24"/>
        </w:rPr>
        <w:t>сигнификантност</w:t>
      </w:r>
      <w:proofErr w:type="spellEnd"/>
      <w:r w:rsidRPr="001955B6">
        <w:rPr>
          <w:rFonts w:ascii="Georgia" w:hAnsi="Georgia"/>
          <w:sz w:val="24"/>
          <w:szCs w:val="24"/>
        </w:rPr>
        <w:t xml:space="preserve"> меѓу </w:t>
      </w:r>
      <w:proofErr w:type="spellStart"/>
      <w:r w:rsidRPr="001955B6">
        <w:rPr>
          <w:rFonts w:ascii="Georgia" w:hAnsi="Georgia"/>
          <w:sz w:val="24"/>
          <w:szCs w:val="24"/>
        </w:rPr>
        <w:t>хипохлоридните</w:t>
      </w:r>
      <w:proofErr w:type="spellEnd"/>
      <w:r w:rsidRPr="001955B6">
        <w:rPr>
          <w:rFonts w:ascii="Georgia" w:hAnsi="Georgia"/>
          <w:sz w:val="24"/>
          <w:szCs w:val="24"/>
        </w:rPr>
        <w:t xml:space="preserve"> групи и </w:t>
      </w:r>
      <w:proofErr w:type="spellStart"/>
      <w:r w:rsidRPr="001955B6">
        <w:rPr>
          <w:rFonts w:ascii="Georgia" w:hAnsi="Georgia"/>
          <w:sz w:val="24"/>
          <w:szCs w:val="24"/>
        </w:rPr>
        <w:t>хлорхексидинот</w:t>
      </w:r>
      <w:proofErr w:type="spellEnd"/>
      <w:r w:rsidRPr="001955B6">
        <w:rPr>
          <w:rFonts w:ascii="Georgia" w:hAnsi="Georgia"/>
          <w:sz w:val="24"/>
          <w:szCs w:val="24"/>
        </w:rPr>
        <w:t xml:space="preserve">. По 7 дена нема разлика во степен на болката без разлика со што била направена </w:t>
      </w:r>
      <w:proofErr w:type="spellStart"/>
      <w:r w:rsidRPr="001955B6">
        <w:rPr>
          <w:rFonts w:ascii="Georgia" w:hAnsi="Georgia"/>
          <w:sz w:val="24"/>
          <w:szCs w:val="24"/>
        </w:rPr>
        <w:t>иригацијата</w:t>
      </w:r>
      <w:proofErr w:type="spellEnd"/>
    </w:p>
    <w:p w14:paraId="6A669245" w14:textId="1D7744A8" w:rsidR="00DE257A" w:rsidRPr="001955B6" w:rsidRDefault="00DE257A" w:rsidP="00DE257A">
      <w:pPr>
        <w:shd w:val="clear" w:color="auto" w:fill="FFFFFF"/>
        <w:spacing w:line="276" w:lineRule="auto"/>
        <w:ind w:firstLine="360"/>
        <w:jc w:val="both"/>
        <w:rPr>
          <w:rFonts w:ascii="Georgia" w:hAnsi="Georgia"/>
          <w:sz w:val="24"/>
          <w:szCs w:val="24"/>
        </w:rPr>
      </w:pPr>
      <w:r w:rsidRPr="00DE257A">
        <w:rPr>
          <w:rFonts w:ascii="Georgia" w:hAnsi="Georgia"/>
          <w:sz w:val="24"/>
          <w:szCs w:val="24"/>
        </w:rPr>
        <w:t xml:space="preserve">Сите </w:t>
      </w:r>
      <w:proofErr w:type="spellStart"/>
      <w:r w:rsidRPr="00DE257A">
        <w:rPr>
          <w:rFonts w:ascii="Georgia" w:hAnsi="Georgia"/>
          <w:sz w:val="24"/>
          <w:szCs w:val="24"/>
        </w:rPr>
        <w:t>ириганси</w:t>
      </w:r>
      <w:proofErr w:type="spellEnd"/>
      <w:r w:rsidRPr="00DE257A">
        <w:rPr>
          <w:rFonts w:ascii="Georgia" w:hAnsi="Georgia"/>
          <w:sz w:val="24"/>
          <w:szCs w:val="24"/>
        </w:rPr>
        <w:t xml:space="preserve"> имаат свои предности и недостатоци. Кој </w:t>
      </w:r>
      <w:proofErr w:type="spellStart"/>
      <w:r w:rsidRPr="00DE257A">
        <w:rPr>
          <w:rFonts w:ascii="Georgia" w:hAnsi="Georgia"/>
          <w:sz w:val="24"/>
          <w:szCs w:val="24"/>
        </w:rPr>
        <w:t>ириганс</w:t>
      </w:r>
      <w:proofErr w:type="spellEnd"/>
      <w:r w:rsidRPr="00DE257A">
        <w:rPr>
          <w:rFonts w:ascii="Georgia" w:hAnsi="Georgia"/>
          <w:sz w:val="24"/>
          <w:szCs w:val="24"/>
        </w:rPr>
        <w:t xml:space="preserve"> е најповолен да се користи при обработката зависи и од дијагнозата.</w:t>
      </w:r>
      <w:r>
        <w:rPr>
          <w:rFonts w:ascii="Georgia" w:hAnsi="Georgia"/>
          <w:sz w:val="24"/>
          <w:szCs w:val="24"/>
        </w:rPr>
        <w:t xml:space="preserve"> </w:t>
      </w:r>
      <w:r w:rsidR="0082512E">
        <w:rPr>
          <w:rFonts w:ascii="Georgia" w:hAnsi="Georgia"/>
          <w:sz w:val="24"/>
          <w:szCs w:val="24"/>
        </w:rPr>
        <w:t xml:space="preserve">Кај забите со витална пулпа како </w:t>
      </w:r>
      <w:proofErr w:type="spellStart"/>
      <w:r w:rsidR="0082512E">
        <w:rPr>
          <w:rFonts w:ascii="Georgia" w:hAnsi="Georgia"/>
          <w:sz w:val="24"/>
          <w:szCs w:val="24"/>
        </w:rPr>
        <w:t>ириганс</w:t>
      </w:r>
      <w:proofErr w:type="spellEnd"/>
      <w:r w:rsidR="0082512E">
        <w:rPr>
          <w:rFonts w:ascii="Georgia" w:hAnsi="Georgia"/>
          <w:sz w:val="24"/>
          <w:szCs w:val="24"/>
        </w:rPr>
        <w:t xml:space="preserve"> не се препорачува  користење на </w:t>
      </w:r>
      <w:r>
        <w:rPr>
          <w:rFonts w:ascii="Georgia" w:hAnsi="Georgia"/>
          <w:sz w:val="24"/>
          <w:szCs w:val="24"/>
        </w:rPr>
        <w:t xml:space="preserve">5,25% </w:t>
      </w:r>
      <w:proofErr w:type="spellStart"/>
      <w:r>
        <w:rPr>
          <w:rFonts w:ascii="Georgia" w:hAnsi="Georgia"/>
          <w:sz w:val="24"/>
          <w:szCs w:val="24"/>
        </w:rPr>
        <w:t>хипохлорит</w:t>
      </w:r>
      <w:proofErr w:type="spellEnd"/>
      <w:r w:rsidR="0082512E">
        <w:rPr>
          <w:rFonts w:ascii="Georgia" w:hAnsi="Georgia"/>
          <w:sz w:val="24"/>
          <w:szCs w:val="24"/>
        </w:rPr>
        <w:t xml:space="preserve">, кој </w:t>
      </w:r>
      <w:proofErr w:type="spellStart"/>
      <w:r w:rsidR="0082512E">
        <w:rPr>
          <w:rFonts w:ascii="Georgia" w:hAnsi="Georgia"/>
          <w:sz w:val="24"/>
          <w:szCs w:val="24"/>
        </w:rPr>
        <w:t>сигнификантно</w:t>
      </w:r>
      <w:proofErr w:type="spellEnd"/>
      <w:r w:rsidR="0082512E">
        <w:rPr>
          <w:rFonts w:ascii="Georgia" w:hAnsi="Georgia"/>
          <w:sz w:val="24"/>
          <w:szCs w:val="24"/>
        </w:rPr>
        <w:t xml:space="preserve"> ја зголемува болката </w:t>
      </w:r>
      <w:r>
        <w:rPr>
          <w:rFonts w:ascii="Georgia" w:hAnsi="Georgia"/>
          <w:sz w:val="24"/>
          <w:szCs w:val="24"/>
        </w:rPr>
        <w:t xml:space="preserve">по </w:t>
      </w:r>
      <w:proofErr w:type="spellStart"/>
      <w:r>
        <w:rPr>
          <w:rFonts w:ascii="Georgia" w:hAnsi="Georgia"/>
          <w:sz w:val="24"/>
          <w:szCs w:val="24"/>
        </w:rPr>
        <w:t>заврување</w:t>
      </w:r>
      <w:proofErr w:type="spellEnd"/>
      <w:r>
        <w:rPr>
          <w:rFonts w:ascii="Georgia" w:hAnsi="Georgia"/>
          <w:sz w:val="24"/>
          <w:szCs w:val="24"/>
        </w:rPr>
        <w:t xml:space="preserve"> на </w:t>
      </w:r>
      <w:proofErr w:type="spellStart"/>
      <w:r>
        <w:rPr>
          <w:rFonts w:ascii="Georgia" w:hAnsi="Georgia"/>
          <w:sz w:val="24"/>
          <w:szCs w:val="24"/>
        </w:rPr>
        <w:t>ендодонтската</w:t>
      </w:r>
      <w:proofErr w:type="spellEnd"/>
      <w:r>
        <w:rPr>
          <w:rFonts w:ascii="Georgia" w:hAnsi="Georgia"/>
          <w:sz w:val="24"/>
          <w:szCs w:val="24"/>
        </w:rPr>
        <w:t xml:space="preserve"> </w:t>
      </w:r>
      <w:proofErr w:type="spellStart"/>
      <w:r>
        <w:rPr>
          <w:rFonts w:ascii="Georgia" w:hAnsi="Georgia"/>
          <w:sz w:val="24"/>
          <w:szCs w:val="24"/>
        </w:rPr>
        <w:t>терпија</w:t>
      </w:r>
      <w:proofErr w:type="spellEnd"/>
      <w:r>
        <w:rPr>
          <w:rFonts w:ascii="Georgia" w:hAnsi="Georgia"/>
          <w:sz w:val="24"/>
          <w:szCs w:val="24"/>
        </w:rPr>
        <w:t xml:space="preserve">. </w:t>
      </w:r>
    </w:p>
    <w:p w14:paraId="68A7F278" w14:textId="5FE771C1" w:rsidR="00DE24D4" w:rsidRPr="00DE24D4" w:rsidRDefault="00DE24D4" w:rsidP="00DE24D4">
      <w:pPr>
        <w:shd w:val="clear" w:color="auto" w:fill="FFFFFF"/>
        <w:spacing w:line="276" w:lineRule="auto"/>
        <w:jc w:val="both"/>
        <w:rPr>
          <w:rFonts w:ascii="Georgia" w:hAnsi="Georgia"/>
          <w:sz w:val="24"/>
          <w:szCs w:val="24"/>
        </w:rPr>
      </w:pPr>
    </w:p>
    <w:p w14:paraId="16BA7C5E" w14:textId="77777777" w:rsidR="00442767" w:rsidRPr="00920EE9" w:rsidRDefault="00442767" w:rsidP="00442767">
      <w:pPr>
        <w:pStyle w:val="ListParagraph"/>
        <w:spacing w:after="480"/>
        <w:ind w:left="0"/>
        <w:jc w:val="both"/>
        <w:rPr>
          <w:rFonts w:ascii="Georgia" w:hAnsi="Georgia" w:cs="Times New Roman"/>
          <w:b/>
          <w:color w:val="1F497D"/>
          <w:sz w:val="28"/>
          <w:szCs w:val="28"/>
        </w:rPr>
      </w:pPr>
    </w:p>
    <w:p w14:paraId="16BA7C5F" w14:textId="77777777" w:rsidR="00442767" w:rsidRPr="00920EE9" w:rsidRDefault="00442767" w:rsidP="00442767">
      <w:pPr>
        <w:pStyle w:val="ListParagraph"/>
        <w:spacing w:after="480"/>
        <w:ind w:left="0"/>
        <w:jc w:val="both"/>
        <w:rPr>
          <w:rFonts w:ascii="Georgia" w:hAnsi="Georgia" w:cs="Times New Roman"/>
          <w:b/>
          <w:color w:val="1F497D"/>
          <w:sz w:val="28"/>
          <w:szCs w:val="28"/>
        </w:rPr>
      </w:pPr>
    </w:p>
    <w:p w14:paraId="16BA7C71" w14:textId="2AD810A6" w:rsidR="00442767" w:rsidRPr="00EA3184" w:rsidRDefault="00442767" w:rsidP="00195DFE">
      <w:pPr>
        <w:spacing w:after="480" w:line="360" w:lineRule="auto"/>
        <w:ind w:firstLine="360"/>
        <w:jc w:val="both"/>
        <w:rPr>
          <w:rFonts w:ascii="Georgia" w:hAnsi="Georgia" w:cs="Times New Roman"/>
          <w:bCs/>
          <w:sz w:val="28"/>
          <w:szCs w:val="28"/>
        </w:rPr>
      </w:pPr>
      <w:bookmarkStart w:id="2" w:name="_Hlk501133061"/>
      <w:r w:rsidRPr="00EA3184">
        <w:rPr>
          <w:rFonts w:ascii="Georgia" w:hAnsi="Georgia" w:cs="Times New Roman"/>
          <w:bCs/>
          <w:sz w:val="28"/>
          <w:szCs w:val="28"/>
        </w:rPr>
        <w:t>ABSTRACT</w:t>
      </w:r>
    </w:p>
    <w:bookmarkEnd w:id="2"/>
    <w:p w14:paraId="1CAFA806" w14:textId="1F04B4BC" w:rsidR="0082512E" w:rsidRPr="00195DFE" w:rsidRDefault="000D1DE1" w:rsidP="0082512E">
      <w:pPr>
        <w:spacing w:line="276" w:lineRule="auto"/>
        <w:ind w:firstLine="720"/>
        <w:jc w:val="both"/>
        <w:rPr>
          <w:rFonts w:ascii="Georgia" w:hAnsi="Georgia" w:cs="Times New Roman"/>
          <w:bCs/>
          <w:color w:val="000000"/>
          <w:sz w:val="24"/>
          <w:szCs w:val="24"/>
          <w:lang w:val="en-US"/>
        </w:rPr>
      </w:pPr>
      <w:proofErr w:type="spellStart"/>
      <w:r w:rsidRPr="00195DFE">
        <w:rPr>
          <w:rFonts w:ascii="Georgia" w:hAnsi="Georgia" w:cs="Times New Roman"/>
          <w:bCs/>
          <w:color w:val="000000"/>
          <w:sz w:val="24"/>
          <w:szCs w:val="24"/>
        </w:rPr>
        <w:t>The</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aim</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of</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this</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study</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was</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to</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evaluate</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the</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impact</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of</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different</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irrigation</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solutions</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on</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the</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level</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of</w:t>
      </w:r>
      <w:proofErr w:type="spellEnd"/>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post</w:t>
      </w:r>
      <w:proofErr w:type="spellEnd"/>
      <w:r w:rsidRPr="00195DFE">
        <w:rPr>
          <w:rFonts w:ascii="Georgia" w:hAnsi="Georgia" w:cs="Times New Roman"/>
          <w:bCs/>
          <w:color w:val="000000"/>
          <w:sz w:val="24"/>
          <w:szCs w:val="24"/>
        </w:rPr>
        <w:t>-</w:t>
      </w:r>
      <w:r w:rsidRPr="00195DFE">
        <w:rPr>
          <w:rFonts w:ascii="Georgia" w:hAnsi="Georgia" w:cs="Times New Roman"/>
          <w:bCs/>
          <w:color w:val="000000"/>
          <w:sz w:val="24"/>
          <w:szCs w:val="24"/>
          <w:lang w:val="en-US"/>
        </w:rPr>
        <w:t>operative</w:t>
      </w:r>
      <w:r w:rsidRPr="00195DFE">
        <w:rPr>
          <w:rFonts w:ascii="Georgia" w:hAnsi="Georgia" w:cs="Times New Roman"/>
          <w:bCs/>
          <w:color w:val="000000"/>
          <w:sz w:val="24"/>
          <w:szCs w:val="24"/>
        </w:rPr>
        <w:t xml:space="preserve"> </w:t>
      </w:r>
      <w:proofErr w:type="spellStart"/>
      <w:r w:rsidRPr="00195DFE">
        <w:rPr>
          <w:rFonts w:ascii="Georgia" w:hAnsi="Georgia" w:cs="Times New Roman"/>
          <w:bCs/>
          <w:color w:val="000000"/>
          <w:sz w:val="24"/>
          <w:szCs w:val="24"/>
        </w:rPr>
        <w:t>pain</w:t>
      </w:r>
      <w:proofErr w:type="spellEnd"/>
      <w:r w:rsidRPr="00195DFE">
        <w:rPr>
          <w:rFonts w:ascii="Georgia" w:hAnsi="Georgia" w:cs="Times New Roman"/>
          <w:bCs/>
          <w:color w:val="000000"/>
          <w:sz w:val="24"/>
          <w:szCs w:val="24"/>
        </w:rPr>
        <w:t xml:space="preserve"> </w:t>
      </w:r>
      <w:proofErr w:type="spellStart"/>
      <w:r w:rsidR="00F2041E" w:rsidRPr="00195DFE">
        <w:rPr>
          <w:rFonts w:ascii="Georgia" w:hAnsi="Georgia" w:cstheme="minorHAnsi"/>
          <w:bCs/>
          <w:sz w:val="24"/>
          <w:szCs w:val="24"/>
          <w:shd w:val="clear" w:color="auto" w:fill="FFFFFF"/>
        </w:rPr>
        <w:t>in</w:t>
      </w:r>
      <w:proofErr w:type="spellEnd"/>
      <w:r w:rsidR="00F2041E" w:rsidRPr="00195DFE">
        <w:rPr>
          <w:rFonts w:ascii="Georgia" w:hAnsi="Georgia" w:cstheme="minorHAnsi"/>
          <w:bCs/>
          <w:sz w:val="24"/>
          <w:szCs w:val="24"/>
          <w:shd w:val="clear" w:color="auto" w:fill="FFFFFF"/>
        </w:rPr>
        <w:t xml:space="preserve"> </w:t>
      </w:r>
      <w:proofErr w:type="spellStart"/>
      <w:r w:rsidR="00F2041E" w:rsidRPr="00195DFE">
        <w:rPr>
          <w:rFonts w:ascii="Georgia" w:hAnsi="Georgia" w:cstheme="minorHAnsi"/>
          <w:bCs/>
          <w:sz w:val="24"/>
          <w:szCs w:val="24"/>
          <w:shd w:val="clear" w:color="auto" w:fill="FFFFFF"/>
        </w:rPr>
        <w:t>patients</w:t>
      </w:r>
      <w:proofErr w:type="spellEnd"/>
      <w:r w:rsidR="00F2041E" w:rsidRPr="00195DFE">
        <w:rPr>
          <w:rFonts w:ascii="Georgia" w:hAnsi="Georgia" w:cstheme="minorHAnsi"/>
          <w:bCs/>
          <w:sz w:val="24"/>
          <w:szCs w:val="24"/>
          <w:shd w:val="clear" w:color="auto" w:fill="FFFFFF"/>
        </w:rPr>
        <w:t xml:space="preserve"> </w:t>
      </w:r>
      <w:proofErr w:type="spellStart"/>
      <w:r w:rsidR="00F2041E" w:rsidRPr="00195DFE">
        <w:rPr>
          <w:rFonts w:ascii="Georgia" w:hAnsi="Georgia" w:cs="Times New Roman"/>
          <w:bCs/>
          <w:color w:val="000000"/>
          <w:sz w:val="24"/>
          <w:szCs w:val="24"/>
        </w:rPr>
        <w:t>with</w:t>
      </w:r>
      <w:proofErr w:type="spellEnd"/>
      <w:r w:rsidR="00F2041E" w:rsidRPr="00195DFE">
        <w:rPr>
          <w:rFonts w:ascii="Georgia" w:hAnsi="Georgia" w:cs="Times New Roman"/>
          <w:bCs/>
          <w:color w:val="000000"/>
          <w:sz w:val="24"/>
          <w:szCs w:val="24"/>
        </w:rPr>
        <w:t xml:space="preserve"> </w:t>
      </w:r>
      <w:proofErr w:type="spellStart"/>
      <w:r w:rsidR="00F2041E" w:rsidRPr="00195DFE">
        <w:rPr>
          <w:rFonts w:ascii="Georgia" w:hAnsi="Georgia" w:cs="Times New Roman"/>
          <w:bCs/>
          <w:color w:val="000000"/>
          <w:sz w:val="24"/>
          <w:szCs w:val="24"/>
        </w:rPr>
        <w:t>irreversible</w:t>
      </w:r>
      <w:proofErr w:type="spellEnd"/>
      <w:r w:rsidR="00F2041E" w:rsidRPr="00195DFE">
        <w:rPr>
          <w:rFonts w:ascii="Georgia" w:hAnsi="Georgia" w:cs="Times New Roman"/>
          <w:bCs/>
          <w:color w:val="000000"/>
          <w:sz w:val="24"/>
          <w:szCs w:val="24"/>
        </w:rPr>
        <w:t xml:space="preserve"> </w:t>
      </w:r>
      <w:proofErr w:type="spellStart"/>
      <w:r w:rsidR="00F2041E" w:rsidRPr="00195DFE">
        <w:rPr>
          <w:rFonts w:ascii="Georgia" w:hAnsi="Georgia" w:cs="Times New Roman"/>
          <w:bCs/>
          <w:color w:val="000000"/>
          <w:sz w:val="24"/>
          <w:szCs w:val="24"/>
        </w:rPr>
        <w:t>pulpitis</w:t>
      </w:r>
      <w:proofErr w:type="spellEnd"/>
      <w:r w:rsidR="00F2041E" w:rsidRPr="00195DFE">
        <w:rPr>
          <w:rFonts w:ascii="Georgia" w:hAnsi="Georgia" w:cstheme="minorHAnsi"/>
          <w:bCs/>
          <w:sz w:val="24"/>
          <w:szCs w:val="24"/>
          <w:shd w:val="clear" w:color="auto" w:fill="FFFFFF"/>
        </w:rPr>
        <w:t xml:space="preserve"> </w:t>
      </w:r>
      <w:proofErr w:type="spellStart"/>
      <w:r w:rsidR="00F2041E" w:rsidRPr="00195DFE">
        <w:rPr>
          <w:rFonts w:ascii="Georgia" w:hAnsi="Georgia" w:cstheme="minorHAnsi"/>
          <w:bCs/>
          <w:sz w:val="24"/>
          <w:szCs w:val="24"/>
          <w:shd w:val="clear" w:color="auto" w:fill="FFFFFF"/>
        </w:rPr>
        <w:t>undergoin</w:t>
      </w:r>
      <w:proofErr w:type="spellEnd"/>
      <w:r w:rsidR="00F2041E" w:rsidRPr="00195DFE">
        <w:rPr>
          <w:rFonts w:ascii="Georgia" w:hAnsi="Georgia" w:cstheme="minorHAnsi"/>
          <w:bCs/>
          <w:sz w:val="24"/>
          <w:szCs w:val="24"/>
          <w:shd w:val="clear" w:color="auto" w:fill="FFFFFF"/>
          <w:lang w:val="en-US"/>
        </w:rPr>
        <w:t>g</w:t>
      </w:r>
      <w:r w:rsidRPr="00195DFE">
        <w:rPr>
          <w:rFonts w:ascii="Georgia" w:hAnsi="Georgia" w:cs="Times New Roman"/>
          <w:bCs/>
          <w:color w:val="000000"/>
          <w:sz w:val="24"/>
          <w:szCs w:val="24"/>
        </w:rPr>
        <w:t xml:space="preserve"> </w:t>
      </w:r>
      <w:proofErr w:type="spellStart"/>
      <w:r w:rsidR="00F2041E" w:rsidRPr="00195DFE">
        <w:rPr>
          <w:rFonts w:ascii="Georgia" w:hAnsi="Georgia"/>
          <w:bCs/>
          <w:sz w:val="24"/>
          <w:szCs w:val="24"/>
        </w:rPr>
        <w:t>single-visit</w:t>
      </w:r>
      <w:proofErr w:type="spellEnd"/>
      <w:r w:rsidR="00F2041E" w:rsidRPr="00195DFE">
        <w:rPr>
          <w:rFonts w:ascii="Georgia" w:hAnsi="Georgia"/>
          <w:bCs/>
          <w:sz w:val="24"/>
          <w:szCs w:val="24"/>
        </w:rPr>
        <w:t xml:space="preserve"> </w:t>
      </w:r>
      <w:proofErr w:type="spellStart"/>
      <w:r w:rsidR="00F2041E" w:rsidRPr="00195DFE">
        <w:rPr>
          <w:rFonts w:ascii="Georgia" w:hAnsi="Georgia"/>
          <w:bCs/>
          <w:sz w:val="24"/>
          <w:szCs w:val="24"/>
        </w:rPr>
        <w:t>endodontic</w:t>
      </w:r>
      <w:proofErr w:type="spellEnd"/>
      <w:r w:rsidR="00F2041E" w:rsidRPr="00195DFE">
        <w:rPr>
          <w:rFonts w:ascii="Georgia" w:hAnsi="Georgia"/>
          <w:bCs/>
          <w:sz w:val="24"/>
          <w:szCs w:val="24"/>
        </w:rPr>
        <w:t xml:space="preserve"> </w:t>
      </w:r>
      <w:proofErr w:type="spellStart"/>
      <w:r w:rsidR="00F2041E" w:rsidRPr="00195DFE">
        <w:rPr>
          <w:rFonts w:ascii="Georgia" w:hAnsi="Georgia"/>
          <w:bCs/>
          <w:sz w:val="24"/>
          <w:szCs w:val="24"/>
        </w:rPr>
        <w:t>therapy</w:t>
      </w:r>
      <w:proofErr w:type="spellEnd"/>
      <w:r w:rsidR="00F2041E" w:rsidRPr="00195DFE">
        <w:rPr>
          <w:rFonts w:ascii="Georgia" w:hAnsi="Georgia"/>
          <w:bCs/>
          <w:sz w:val="24"/>
          <w:szCs w:val="24"/>
        </w:rPr>
        <w:t>.</w:t>
      </w:r>
      <w:r w:rsidRPr="00195DFE">
        <w:rPr>
          <w:rFonts w:ascii="Georgia" w:hAnsi="Georgia" w:cs="Times New Roman"/>
          <w:bCs/>
          <w:color w:val="000000"/>
          <w:sz w:val="24"/>
          <w:szCs w:val="24"/>
          <w:lang w:val="en-US"/>
        </w:rPr>
        <w:t xml:space="preserve"> </w:t>
      </w:r>
    </w:p>
    <w:p w14:paraId="28886C4F" w14:textId="15E863CD" w:rsidR="00FE1ECE" w:rsidRPr="00195DFE" w:rsidRDefault="000D1DE1" w:rsidP="00F2041E">
      <w:pPr>
        <w:spacing w:line="276" w:lineRule="auto"/>
        <w:ind w:firstLine="720"/>
        <w:jc w:val="both"/>
        <w:rPr>
          <w:rFonts w:ascii="Georgia" w:hAnsi="Georgia"/>
          <w:bCs/>
          <w:sz w:val="24"/>
          <w:szCs w:val="24"/>
        </w:rPr>
      </w:pPr>
      <w:r w:rsidRPr="00195DFE">
        <w:rPr>
          <w:rFonts w:ascii="Georgia" w:hAnsi="Georgia" w:cs="Times New Roman"/>
          <w:bCs/>
          <w:color w:val="000000"/>
          <w:sz w:val="24"/>
          <w:szCs w:val="24"/>
          <w:lang w:val="en-US"/>
        </w:rPr>
        <w:t>A total of 80 patients with symptomatic irreversible pulpitis were included in this randomized follow-up study.</w:t>
      </w:r>
      <w:r w:rsidRPr="00195DFE">
        <w:rPr>
          <w:bCs/>
        </w:rPr>
        <w:t xml:space="preserve"> </w:t>
      </w:r>
      <w:r w:rsidRPr="00195DFE">
        <w:rPr>
          <w:rFonts w:ascii="Georgia" w:hAnsi="Georgia" w:cs="Times New Roman"/>
          <w:bCs/>
          <w:color w:val="000000"/>
          <w:sz w:val="24"/>
          <w:szCs w:val="24"/>
          <w:lang w:val="en-US"/>
        </w:rPr>
        <w:t xml:space="preserve">Patients were </w:t>
      </w:r>
      <w:r w:rsidR="00FE1ECE" w:rsidRPr="00195DFE">
        <w:rPr>
          <w:rFonts w:ascii="Georgia" w:hAnsi="Georgia" w:cs="Times New Roman"/>
          <w:bCs/>
          <w:color w:val="000000"/>
          <w:sz w:val="24"/>
          <w:szCs w:val="24"/>
          <w:lang w:val="en-US"/>
        </w:rPr>
        <w:t xml:space="preserve">randomly </w:t>
      </w:r>
      <w:r w:rsidRPr="00195DFE">
        <w:rPr>
          <w:rFonts w:ascii="Georgia" w:hAnsi="Georgia" w:cs="Times New Roman"/>
          <w:bCs/>
          <w:color w:val="000000"/>
          <w:sz w:val="24"/>
          <w:szCs w:val="24"/>
          <w:lang w:val="en-US"/>
        </w:rPr>
        <w:t xml:space="preserve">divided into four groups of 20 subjects according </w:t>
      </w:r>
      <w:r w:rsidR="00FE1ECE" w:rsidRPr="00195DFE">
        <w:rPr>
          <w:rFonts w:ascii="Georgia" w:hAnsi="Georgia" w:cs="Times New Roman"/>
          <w:bCs/>
          <w:color w:val="000000"/>
          <w:sz w:val="24"/>
          <w:szCs w:val="24"/>
          <w:lang w:val="en-US"/>
        </w:rPr>
        <w:t>type and concentration of</w:t>
      </w:r>
      <w:r w:rsidRPr="00195DFE">
        <w:rPr>
          <w:rFonts w:ascii="Georgia" w:hAnsi="Georgia" w:cs="Times New Roman"/>
          <w:bCs/>
          <w:color w:val="000000"/>
          <w:sz w:val="24"/>
          <w:szCs w:val="24"/>
          <w:lang w:val="en-US"/>
        </w:rPr>
        <w:t xml:space="preserve"> </w:t>
      </w:r>
      <w:proofErr w:type="spellStart"/>
      <w:r w:rsidRPr="00195DFE">
        <w:rPr>
          <w:rFonts w:ascii="Georgia" w:hAnsi="Georgia" w:cs="Times New Roman"/>
          <w:bCs/>
          <w:color w:val="000000"/>
          <w:sz w:val="24"/>
          <w:szCs w:val="24"/>
          <w:lang w:val="en-US"/>
        </w:rPr>
        <w:t>irrigant</w:t>
      </w:r>
      <w:proofErr w:type="spellEnd"/>
      <w:r w:rsidRPr="00195DFE">
        <w:rPr>
          <w:rFonts w:ascii="Georgia" w:hAnsi="Georgia" w:cs="Times New Roman"/>
          <w:bCs/>
          <w:color w:val="000000"/>
          <w:sz w:val="24"/>
          <w:szCs w:val="24"/>
          <w:lang w:val="en-US"/>
        </w:rPr>
        <w:t xml:space="preserve"> used in endodontic therapy.</w:t>
      </w:r>
      <w:r w:rsidR="00FE3626" w:rsidRPr="00195DFE">
        <w:rPr>
          <w:bCs/>
        </w:rPr>
        <w:t xml:space="preserve"> </w:t>
      </w:r>
      <w:r w:rsidR="00FE3626" w:rsidRPr="00195DFE">
        <w:rPr>
          <w:rFonts w:ascii="Georgia" w:hAnsi="Georgia" w:cs="Times New Roman"/>
          <w:bCs/>
          <w:color w:val="000000"/>
          <w:sz w:val="24"/>
          <w:szCs w:val="24"/>
          <w:lang w:val="en-US"/>
        </w:rPr>
        <w:t xml:space="preserve">In the first group the irrigation was performed with </w:t>
      </w:r>
      <w:r w:rsidR="00FE1ECE" w:rsidRPr="00195DFE">
        <w:rPr>
          <w:rFonts w:ascii="Georgia" w:hAnsi="Georgia" w:cs="Times New Roman"/>
          <w:bCs/>
          <w:color w:val="000000"/>
          <w:sz w:val="24"/>
          <w:szCs w:val="24"/>
          <w:lang w:val="en-US"/>
        </w:rPr>
        <w:t xml:space="preserve">5.25% </w:t>
      </w:r>
      <w:r w:rsidR="00FE3626" w:rsidRPr="00195DFE">
        <w:rPr>
          <w:rFonts w:ascii="Georgia" w:hAnsi="Georgia" w:cs="Times New Roman"/>
          <w:bCs/>
          <w:color w:val="000000"/>
          <w:sz w:val="24"/>
          <w:szCs w:val="24"/>
          <w:lang w:val="en-US"/>
        </w:rPr>
        <w:t xml:space="preserve">sodium hypochlorite, in the second with </w:t>
      </w:r>
      <w:r w:rsidR="00FE1ECE" w:rsidRPr="00195DFE">
        <w:rPr>
          <w:rFonts w:ascii="Georgia" w:hAnsi="Georgia" w:cs="Times New Roman"/>
          <w:bCs/>
          <w:color w:val="000000"/>
          <w:sz w:val="24"/>
          <w:szCs w:val="24"/>
          <w:lang w:val="en-US"/>
        </w:rPr>
        <w:t>2%</w:t>
      </w:r>
      <w:r w:rsidR="00FE3626" w:rsidRPr="00195DFE">
        <w:rPr>
          <w:rFonts w:ascii="Georgia" w:hAnsi="Georgia" w:cs="Times New Roman"/>
          <w:bCs/>
          <w:color w:val="000000"/>
          <w:sz w:val="24"/>
          <w:szCs w:val="24"/>
          <w:lang w:val="en-US"/>
        </w:rPr>
        <w:t xml:space="preserve">sodium hypochlorite, in the third group with 3% hydrogen and in the fourth with </w:t>
      </w:r>
      <w:r w:rsidR="00FE1ECE" w:rsidRPr="00195DFE">
        <w:rPr>
          <w:rFonts w:ascii="Georgia" w:hAnsi="Georgia" w:cs="Times New Roman"/>
          <w:bCs/>
          <w:color w:val="000000"/>
          <w:sz w:val="24"/>
          <w:szCs w:val="24"/>
          <w:lang w:val="en-US"/>
        </w:rPr>
        <w:t>2%</w:t>
      </w:r>
      <w:r w:rsidR="00FE3626" w:rsidRPr="00195DFE">
        <w:rPr>
          <w:rFonts w:ascii="Georgia" w:hAnsi="Georgia" w:cs="Times New Roman"/>
          <w:bCs/>
          <w:color w:val="000000"/>
          <w:sz w:val="24"/>
          <w:szCs w:val="24"/>
          <w:lang w:val="en-US"/>
        </w:rPr>
        <w:t>c</w:t>
      </w:r>
      <w:r w:rsidR="00FE1ECE" w:rsidRPr="00195DFE">
        <w:rPr>
          <w:rFonts w:ascii="Georgia" w:hAnsi="Georgia" w:cs="Times New Roman"/>
          <w:bCs/>
          <w:color w:val="000000"/>
          <w:sz w:val="24"/>
          <w:szCs w:val="24"/>
          <w:lang w:val="en-US"/>
        </w:rPr>
        <w:t xml:space="preserve"> </w:t>
      </w:r>
      <w:proofErr w:type="spellStart"/>
      <w:r w:rsidR="00FE3626" w:rsidRPr="00195DFE">
        <w:rPr>
          <w:rFonts w:ascii="Georgia" w:hAnsi="Georgia" w:cs="Times New Roman"/>
          <w:bCs/>
          <w:color w:val="000000"/>
          <w:sz w:val="24"/>
          <w:szCs w:val="24"/>
          <w:lang w:val="en-US"/>
        </w:rPr>
        <w:t>hlorhexidine</w:t>
      </w:r>
      <w:proofErr w:type="spellEnd"/>
      <w:r w:rsidR="00FE3626" w:rsidRPr="00195DFE">
        <w:rPr>
          <w:rFonts w:ascii="Georgia" w:hAnsi="Georgia" w:cs="Times New Roman"/>
          <w:bCs/>
          <w:color w:val="000000"/>
          <w:sz w:val="24"/>
          <w:szCs w:val="24"/>
          <w:lang w:val="en-US"/>
        </w:rPr>
        <w:t xml:space="preserve"> gluconate.</w:t>
      </w:r>
      <w:r w:rsidR="00FE3626" w:rsidRPr="00195DFE">
        <w:rPr>
          <w:bCs/>
        </w:rPr>
        <w:t xml:space="preserve"> </w:t>
      </w:r>
      <w:r w:rsidR="00FE3626" w:rsidRPr="00195DFE">
        <w:rPr>
          <w:rFonts w:ascii="Georgia" w:hAnsi="Georgia" w:cs="Times New Roman"/>
          <w:bCs/>
          <w:color w:val="000000"/>
          <w:sz w:val="24"/>
          <w:szCs w:val="24"/>
          <w:lang w:val="en-US"/>
        </w:rPr>
        <w:t xml:space="preserve">The Visual Analogue Scale (VAS) was used to determine pain intensity. </w:t>
      </w:r>
      <w:r w:rsidR="00FE1ECE" w:rsidRPr="00195DFE">
        <w:rPr>
          <w:rFonts w:ascii="Georgia" w:hAnsi="Georgia" w:cs="Times New Roman"/>
          <w:bCs/>
          <w:color w:val="000000"/>
          <w:sz w:val="24"/>
          <w:szCs w:val="24"/>
          <w:lang w:val="en-US"/>
        </w:rPr>
        <w:t xml:space="preserve">The intensity of pain after the intervention was monitored at intervals of 6 hours, 12, 24, 48 hours and 7 days after the intervention. </w:t>
      </w:r>
      <w:r w:rsidR="00FE3626" w:rsidRPr="00195DFE">
        <w:rPr>
          <w:rFonts w:ascii="Georgia" w:hAnsi="Georgia" w:cs="Times New Roman"/>
          <w:bCs/>
          <w:color w:val="000000"/>
          <w:sz w:val="24"/>
          <w:szCs w:val="24"/>
          <w:lang w:val="en-US"/>
        </w:rPr>
        <w:t>Data related to age, sex, number of roots were analyzed by Chi-square test, while preoperative pain and postoperative pain intensity were evaluated using Kruskal – Wallis test.</w:t>
      </w:r>
      <w:r w:rsidR="00FE3626" w:rsidRPr="00195DFE">
        <w:rPr>
          <w:bCs/>
        </w:rPr>
        <w:t xml:space="preserve"> </w:t>
      </w:r>
      <w:r w:rsidR="00FE3626" w:rsidRPr="00195DFE">
        <w:rPr>
          <w:rFonts w:ascii="Georgia" w:hAnsi="Georgia" w:cs="Times New Roman"/>
          <w:bCs/>
          <w:color w:val="000000"/>
          <w:sz w:val="24"/>
          <w:szCs w:val="24"/>
          <w:lang w:val="en-US"/>
        </w:rPr>
        <w:t>A two-way analysis with a significance level of p &lt;0.05 was used to determine the statistical significance.</w:t>
      </w:r>
      <w:r w:rsidR="00F2041E" w:rsidRPr="00195DFE">
        <w:rPr>
          <w:rFonts w:ascii="Georgia" w:hAnsi="Georgia"/>
          <w:bCs/>
          <w:sz w:val="24"/>
          <w:szCs w:val="24"/>
        </w:rPr>
        <w:t xml:space="preserve"> </w:t>
      </w:r>
    </w:p>
    <w:p w14:paraId="3713155B" w14:textId="62BD722A" w:rsidR="00FE1ECE" w:rsidRPr="00195DFE" w:rsidRDefault="00195DFE" w:rsidP="00F2041E">
      <w:pPr>
        <w:spacing w:line="276" w:lineRule="auto"/>
        <w:ind w:firstLine="720"/>
        <w:jc w:val="both"/>
        <w:rPr>
          <w:rFonts w:ascii="Georgia" w:hAnsi="Georgia"/>
          <w:bCs/>
          <w:sz w:val="24"/>
          <w:szCs w:val="24"/>
        </w:rPr>
      </w:pP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after</w:t>
      </w:r>
      <w:proofErr w:type="spellEnd"/>
      <w:r w:rsidRPr="00195DFE">
        <w:rPr>
          <w:rFonts w:ascii="Georgia" w:hAnsi="Georgia"/>
          <w:bCs/>
          <w:sz w:val="24"/>
          <w:szCs w:val="24"/>
        </w:rPr>
        <w:t xml:space="preserve"> </w:t>
      </w:r>
      <w:proofErr w:type="spellStart"/>
      <w:r w:rsidRPr="00195DFE">
        <w:rPr>
          <w:rFonts w:ascii="Georgia" w:hAnsi="Georgia"/>
          <w:bCs/>
          <w:sz w:val="24"/>
          <w:szCs w:val="24"/>
        </w:rPr>
        <w:t>endodontic</w:t>
      </w:r>
      <w:proofErr w:type="spellEnd"/>
      <w:r w:rsidRPr="00195DFE">
        <w:rPr>
          <w:rFonts w:ascii="Georgia" w:hAnsi="Georgia"/>
          <w:bCs/>
          <w:sz w:val="24"/>
          <w:szCs w:val="24"/>
        </w:rPr>
        <w:t xml:space="preserve"> </w:t>
      </w:r>
      <w:proofErr w:type="spellStart"/>
      <w:r w:rsidRPr="00195DFE">
        <w:rPr>
          <w:rFonts w:ascii="Georgia" w:hAnsi="Georgia"/>
          <w:bCs/>
          <w:sz w:val="24"/>
          <w:szCs w:val="24"/>
        </w:rPr>
        <w:t>therapy</w:t>
      </w:r>
      <w:proofErr w:type="spellEnd"/>
      <w:r w:rsidRPr="00195DFE">
        <w:rPr>
          <w:rFonts w:ascii="Georgia" w:hAnsi="Georgia"/>
          <w:bCs/>
          <w:sz w:val="24"/>
          <w:szCs w:val="24"/>
        </w:rPr>
        <w:t xml:space="preserve"> </w:t>
      </w:r>
      <w:proofErr w:type="spellStart"/>
      <w:r w:rsidRPr="00195DFE">
        <w:rPr>
          <w:rFonts w:ascii="Georgia" w:hAnsi="Georgia"/>
          <w:bCs/>
          <w:sz w:val="24"/>
          <w:szCs w:val="24"/>
        </w:rPr>
        <w:t>is</w:t>
      </w:r>
      <w:proofErr w:type="spellEnd"/>
      <w:r w:rsidRPr="00195DFE">
        <w:rPr>
          <w:rFonts w:ascii="Georgia" w:hAnsi="Georgia"/>
          <w:bCs/>
          <w:sz w:val="24"/>
          <w:szCs w:val="24"/>
        </w:rPr>
        <w:t xml:space="preserve"> </w:t>
      </w:r>
      <w:proofErr w:type="spellStart"/>
      <w:r w:rsidRPr="00195DFE">
        <w:rPr>
          <w:rFonts w:ascii="Georgia" w:hAnsi="Georgia"/>
          <w:bCs/>
          <w:sz w:val="24"/>
          <w:szCs w:val="24"/>
        </w:rPr>
        <w:t>quite</w:t>
      </w:r>
      <w:proofErr w:type="spellEnd"/>
      <w:r w:rsidRPr="00195DFE">
        <w:rPr>
          <w:rFonts w:ascii="Georgia" w:hAnsi="Georgia"/>
          <w:bCs/>
          <w:sz w:val="24"/>
          <w:szCs w:val="24"/>
        </w:rPr>
        <w:t xml:space="preserve"> </w:t>
      </w:r>
      <w:proofErr w:type="spellStart"/>
      <w:r w:rsidRPr="00195DFE">
        <w:rPr>
          <w:rFonts w:ascii="Georgia" w:hAnsi="Georgia"/>
          <w:bCs/>
          <w:sz w:val="24"/>
          <w:szCs w:val="24"/>
        </w:rPr>
        <w:t>common</w:t>
      </w:r>
      <w:proofErr w:type="spellEnd"/>
      <w:r w:rsidRPr="00195DFE">
        <w:rPr>
          <w:rFonts w:ascii="Georgia" w:hAnsi="Georgia"/>
          <w:bCs/>
          <w:sz w:val="24"/>
          <w:szCs w:val="24"/>
        </w:rPr>
        <w:t xml:space="preserve">, </w:t>
      </w:r>
      <w:proofErr w:type="spellStart"/>
      <w:r w:rsidRPr="00195DFE">
        <w:rPr>
          <w:rFonts w:ascii="Georgia" w:hAnsi="Georgia"/>
          <w:bCs/>
          <w:sz w:val="24"/>
          <w:szCs w:val="24"/>
        </w:rPr>
        <w:t>but</w:t>
      </w:r>
      <w:proofErr w:type="spellEnd"/>
      <w:r w:rsidRPr="00195DFE">
        <w:rPr>
          <w:rFonts w:ascii="Georgia" w:hAnsi="Georgia"/>
          <w:bCs/>
          <w:sz w:val="24"/>
          <w:szCs w:val="24"/>
        </w:rPr>
        <w:t xml:space="preserve"> </w:t>
      </w:r>
      <w:proofErr w:type="spellStart"/>
      <w:r w:rsidRPr="00195DFE">
        <w:rPr>
          <w:rFonts w:ascii="Georgia" w:hAnsi="Georgia"/>
          <w:bCs/>
          <w:sz w:val="24"/>
          <w:szCs w:val="24"/>
        </w:rPr>
        <w:t>most</w:t>
      </w:r>
      <w:proofErr w:type="spellEnd"/>
      <w:r w:rsidRPr="00195DFE">
        <w:rPr>
          <w:rFonts w:ascii="Georgia" w:hAnsi="Georgia"/>
          <w:bCs/>
          <w:sz w:val="24"/>
          <w:szCs w:val="24"/>
        </w:rPr>
        <w:t xml:space="preserve"> </w:t>
      </w:r>
      <w:proofErr w:type="spellStart"/>
      <w:r w:rsidRPr="00195DFE">
        <w:rPr>
          <w:rFonts w:ascii="Georgia" w:hAnsi="Georgia"/>
          <w:bCs/>
          <w:sz w:val="24"/>
          <w:szCs w:val="24"/>
        </w:rPr>
        <w:t>often</w:t>
      </w:r>
      <w:proofErr w:type="spellEnd"/>
      <w:r w:rsidRPr="00195DFE">
        <w:rPr>
          <w:rFonts w:ascii="Georgia" w:hAnsi="Georgia"/>
          <w:bCs/>
          <w:sz w:val="24"/>
          <w:szCs w:val="24"/>
        </w:rPr>
        <w:t xml:space="preserve"> </w:t>
      </w:r>
      <w:proofErr w:type="spellStart"/>
      <w:r w:rsidRPr="00195DFE">
        <w:rPr>
          <w:rFonts w:ascii="Georgia" w:hAnsi="Georgia"/>
          <w:bCs/>
          <w:sz w:val="24"/>
          <w:szCs w:val="24"/>
        </w:rPr>
        <w:t>due</w:t>
      </w:r>
      <w:proofErr w:type="spellEnd"/>
      <w:r w:rsidRPr="00195DFE">
        <w:rPr>
          <w:rFonts w:ascii="Georgia" w:hAnsi="Georgia"/>
          <w:bCs/>
          <w:sz w:val="24"/>
          <w:szCs w:val="24"/>
        </w:rPr>
        <w:t xml:space="preserve"> </w:t>
      </w:r>
      <w:proofErr w:type="spellStart"/>
      <w:r w:rsidRPr="00195DFE">
        <w:rPr>
          <w:rFonts w:ascii="Georgia" w:hAnsi="Georgia"/>
          <w:bCs/>
          <w:sz w:val="24"/>
          <w:szCs w:val="24"/>
        </w:rPr>
        <w:t>to</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intensity</w:t>
      </w:r>
      <w:proofErr w:type="spellEnd"/>
      <w:r w:rsidRPr="00195DFE">
        <w:rPr>
          <w:rFonts w:ascii="Georgia" w:hAnsi="Georgia"/>
          <w:bCs/>
          <w:sz w:val="24"/>
          <w:szCs w:val="24"/>
        </w:rPr>
        <w:t xml:space="preserve"> </w:t>
      </w:r>
      <w:proofErr w:type="spellStart"/>
      <w:r w:rsidRPr="00195DFE">
        <w:rPr>
          <w:rFonts w:ascii="Georgia" w:hAnsi="Georgia"/>
          <w:bCs/>
          <w:sz w:val="24"/>
          <w:szCs w:val="24"/>
        </w:rPr>
        <w:t>does</w:t>
      </w:r>
      <w:proofErr w:type="spellEnd"/>
      <w:r w:rsidRPr="00195DFE">
        <w:rPr>
          <w:rFonts w:ascii="Georgia" w:hAnsi="Georgia"/>
          <w:bCs/>
          <w:sz w:val="24"/>
          <w:szCs w:val="24"/>
        </w:rPr>
        <w:t xml:space="preserve"> </w:t>
      </w:r>
      <w:proofErr w:type="spellStart"/>
      <w:r w:rsidRPr="00195DFE">
        <w:rPr>
          <w:rFonts w:ascii="Georgia" w:hAnsi="Georgia"/>
          <w:bCs/>
          <w:sz w:val="24"/>
          <w:szCs w:val="24"/>
        </w:rPr>
        <w:t>not</w:t>
      </w:r>
      <w:proofErr w:type="spellEnd"/>
      <w:r w:rsidRPr="00195DFE">
        <w:rPr>
          <w:rFonts w:ascii="Georgia" w:hAnsi="Georgia"/>
          <w:bCs/>
          <w:sz w:val="24"/>
          <w:szCs w:val="24"/>
        </w:rPr>
        <w:t xml:space="preserve"> </w:t>
      </w:r>
      <w:proofErr w:type="spellStart"/>
      <w:r w:rsidRPr="00195DFE">
        <w:rPr>
          <w:rFonts w:ascii="Georgia" w:hAnsi="Georgia"/>
          <w:bCs/>
          <w:sz w:val="24"/>
          <w:szCs w:val="24"/>
        </w:rPr>
        <w:t>require</w:t>
      </w:r>
      <w:proofErr w:type="spellEnd"/>
      <w:r w:rsidRPr="00195DFE">
        <w:rPr>
          <w:rFonts w:ascii="Georgia" w:hAnsi="Georgia"/>
          <w:bCs/>
          <w:sz w:val="24"/>
          <w:szCs w:val="24"/>
        </w:rPr>
        <w:t xml:space="preserve"> </w:t>
      </w:r>
      <w:proofErr w:type="spellStart"/>
      <w:r w:rsidRPr="00195DFE">
        <w:rPr>
          <w:rFonts w:ascii="Georgia" w:hAnsi="Georgia"/>
          <w:bCs/>
          <w:sz w:val="24"/>
          <w:szCs w:val="24"/>
        </w:rPr>
        <w:t>reinvention</w:t>
      </w:r>
      <w:proofErr w:type="spellEnd"/>
      <w:r w:rsidRPr="00195DFE">
        <w:rPr>
          <w:rFonts w:ascii="Georgia" w:hAnsi="Georgia"/>
          <w:bCs/>
          <w:sz w:val="24"/>
          <w:szCs w:val="24"/>
        </w:rPr>
        <w:t xml:space="preserve"> </w:t>
      </w:r>
      <w:proofErr w:type="spellStart"/>
      <w:r w:rsidRPr="00195DFE">
        <w:rPr>
          <w:rFonts w:ascii="Georgia" w:hAnsi="Georgia"/>
          <w:bCs/>
          <w:sz w:val="24"/>
          <w:szCs w:val="24"/>
        </w:rPr>
        <w:t>and</w:t>
      </w:r>
      <w:proofErr w:type="spellEnd"/>
      <w:r w:rsidRPr="00195DFE">
        <w:rPr>
          <w:rFonts w:ascii="Georgia" w:hAnsi="Georgia"/>
          <w:bCs/>
          <w:sz w:val="24"/>
          <w:szCs w:val="24"/>
        </w:rPr>
        <w:t xml:space="preserve"> </w:t>
      </w:r>
      <w:proofErr w:type="spellStart"/>
      <w:r w:rsidRPr="00195DFE">
        <w:rPr>
          <w:rFonts w:ascii="Georgia" w:hAnsi="Georgia"/>
          <w:bCs/>
          <w:sz w:val="24"/>
          <w:szCs w:val="24"/>
        </w:rPr>
        <w:t>does</w:t>
      </w:r>
      <w:proofErr w:type="spellEnd"/>
      <w:r w:rsidRPr="00195DFE">
        <w:rPr>
          <w:rFonts w:ascii="Georgia" w:hAnsi="Georgia"/>
          <w:bCs/>
          <w:sz w:val="24"/>
          <w:szCs w:val="24"/>
        </w:rPr>
        <w:t xml:space="preserve"> </w:t>
      </w:r>
      <w:proofErr w:type="spellStart"/>
      <w:r w:rsidRPr="00195DFE">
        <w:rPr>
          <w:rFonts w:ascii="Georgia" w:hAnsi="Georgia"/>
          <w:bCs/>
          <w:sz w:val="24"/>
          <w:szCs w:val="24"/>
        </w:rPr>
        <w:t>not</w:t>
      </w:r>
      <w:proofErr w:type="spellEnd"/>
      <w:r w:rsidRPr="00195DFE">
        <w:rPr>
          <w:rFonts w:ascii="Georgia" w:hAnsi="Georgia"/>
          <w:bCs/>
          <w:sz w:val="24"/>
          <w:szCs w:val="24"/>
        </w:rPr>
        <w:t xml:space="preserve"> </w:t>
      </w:r>
      <w:proofErr w:type="spellStart"/>
      <w:r w:rsidRPr="00195DFE">
        <w:rPr>
          <w:rFonts w:ascii="Georgia" w:hAnsi="Georgia"/>
          <w:bCs/>
          <w:sz w:val="24"/>
          <w:szCs w:val="24"/>
        </w:rPr>
        <w:t>disturb</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patient's</w:t>
      </w:r>
      <w:proofErr w:type="spellEnd"/>
      <w:r w:rsidRPr="00195DFE">
        <w:rPr>
          <w:rFonts w:ascii="Georgia" w:hAnsi="Georgia"/>
          <w:bCs/>
          <w:sz w:val="24"/>
          <w:szCs w:val="24"/>
        </w:rPr>
        <w:t xml:space="preserve"> </w:t>
      </w:r>
      <w:proofErr w:type="spellStart"/>
      <w:r w:rsidRPr="00195DFE">
        <w:rPr>
          <w:rFonts w:ascii="Georgia" w:hAnsi="Georgia"/>
          <w:bCs/>
          <w:sz w:val="24"/>
          <w:szCs w:val="24"/>
        </w:rPr>
        <w:t>daily</w:t>
      </w:r>
      <w:proofErr w:type="spellEnd"/>
      <w:r w:rsidRPr="00195DFE">
        <w:rPr>
          <w:rFonts w:ascii="Georgia" w:hAnsi="Georgia"/>
          <w:bCs/>
          <w:sz w:val="24"/>
          <w:szCs w:val="24"/>
        </w:rPr>
        <w:t xml:space="preserve"> </w:t>
      </w:r>
      <w:proofErr w:type="spellStart"/>
      <w:r w:rsidRPr="00195DFE">
        <w:rPr>
          <w:rFonts w:ascii="Georgia" w:hAnsi="Georgia"/>
          <w:bCs/>
          <w:sz w:val="24"/>
          <w:szCs w:val="24"/>
        </w:rPr>
        <w:t>life</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reaches</w:t>
      </w:r>
      <w:proofErr w:type="spellEnd"/>
      <w:r w:rsidRPr="00195DFE">
        <w:rPr>
          <w:rFonts w:ascii="Georgia" w:hAnsi="Georgia"/>
          <w:bCs/>
          <w:sz w:val="24"/>
          <w:szCs w:val="24"/>
        </w:rPr>
        <w:t xml:space="preserve"> </w:t>
      </w:r>
      <w:proofErr w:type="spellStart"/>
      <w:r w:rsidRPr="00195DFE">
        <w:rPr>
          <w:rFonts w:ascii="Georgia" w:hAnsi="Georgia"/>
          <w:bCs/>
          <w:sz w:val="24"/>
          <w:szCs w:val="24"/>
        </w:rPr>
        <w:t>its</w:t>
      </w:r>
      <w:proofErr w:type="spellEnd"/>
      <w:r w:rsidRPr="00195DFE">
        <w:rPr>
          <w:rFonts w:ascii="Georgia" w:hAnsi="Georgia"/>
          <w:bCs/>
          <w:sz w:val="24"/>
          <w:szCs w:val="24"/>
        </w:rPr>
        <w:t xml:space="preserve"> </w:t>
      </w:r>
      <w:proofErr w:type="spellStart"/>
      <w:r w:rsidRPr="00195DFE">
        <w:rPr>
          <w:rFonts w:ascii="Georgia" w:hAnsi="Georgia"/>
          <w:bCs/>
          <w:sz w:val="24"/>
          <w:szCs w:val="24"/>
        </w:rPr>
        <w:t>peak</w:t>
      </w:r>
      <w:proofErr w:type="spellEnd"/>
      <w:r w:rsidRPr="00195DFE">
        <w:rPr>
          <w:rFonts w:ascii="Georgia" w:hAnsi="Georgia"/>
          <w:bCs/>
          <w:sz w:val="24"/>
          <w:szCs w:val="24"/>
        </w:rPr>
        <w:t xml:space="preserve"> 6-12 </w:t>
      </w:r>
      <w:proofErr w:type="spellStart"/>
      <w:r w:rsidRPr="00195DFE">
        <w:rPr>
          <w:rFonts w:ascii="Georgia" w:hAnsi="Georgia"/>
          <w:bCs/>
          <w:sz w:val="24"/>
          <w:szCs w:val="24"/>
        </w:rPr>
        <w:t>hours</w:t>
      </w:r>
      <w:proofErr w:type="spellEnd"/>
      <w:r w:rsidRPr="00195DFE">
        <w:rPr>
          <w:rFonts w:ascii="Georgia" w:hAnsi="Georgia"/>
          <w:bCs/>
          <w:sz w:val="24"/>
          <w:szCs w:val="24"/>
        </w:rPr>
        <w:t xml:space="preserve"> </w:t>
      </w:r>
      <w:proofErr w:type="spellStart"/>
      <w:r w:rsidRPr="00195DFE">
        <w:rPr>
          <w:rFonts w:ascii="Georgia" w:hAnsi="Georgia"/>
          <w:bCs/>
          <w:sz w:val="24"/>
          <w:szCs w:val="24"/>
        </w:rPr>
        <w:t>after</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intervention</w:t>
      </w:r>
      <w:proofErr w:type="spellEnd"/>
      <w:r w:rsidRPr="00195DFE">
        <w:rPr>
          <w:rFonts w:ascii="Georgia" w:hAnsi="Georgia"/>
          <w:bCs/>
          <w:sz w:val="24"/>
          <w:szCs w:val="24"/>
        </w:rPr>
        <w:t xml:space="preserve"> </w:t>
      </w:r>
      <w:proofErr w:type="spellStart"/>
      <w:r w:rsidRPr="00195DFE">
        <w:rPr>
          <w:rFonts w:ascii="Georgia" w:hAnsi="Georgia"/>
          <w:bCs/>
          <w:sz w:val="24"/>
          <w:szCs w:val="24"/>
        </w:rPr>
        <w:t>and</w:t>
      </w:r>
      <w:proofErr w:type="spellEnd"/>
      <w:r w:rsidRPr="00195DFE">
        <w:rPr>
          <w:rFonts w:ascii="Georgia" w:hAnsi="Georgia"/>
          <w:bCs/>
          <w:sz w:val="24"/>
          <w:szCs w:val="24"/>
        </w:rPr>
        <w:t xml:space="preserve"> </w:t>
      </w:r>
      <w:proofErr w:type="spellStart"/>
      <w:r w:rsidRPr="00195DFE">
        <w:rPr>
          <w:rFonts w:ascii="Georgia" w:hAnsi="Georgia"/>
          <w:bCs/>
          <w:sz w:val="24"/>
          <w:szCs w:val="24"/>
        </w:rPr>
        <w:t>is</w:t>
      </w:r>
      <w:proofErr w:type="spellEnd"/>
      <w:r w:rsidRPr="00195DFE">
        <w:rPr>
          <w:rFonts w:ascii="Georgia" w:hAnsi="Georgia"/>
          <w:bCs/>
          <w:sz w:val="24"/>
          <w:szCs w:val="24"/>
        </w:rPr>
        <w:t xml:space="preserve"> </w:t>
      </w:r>
      <w:proofErr w:type="spellStart"/>
      <w:r w:rsidRPr="00195DFE">
        <w:rPr>
          <w:rFonts w:ascii="Georgia" w:hAnsi="Georgia"/>
          <w:bCs/>
          <w:sz w:val="24"/>
          <w:szCs w:val="24"/>
        </w:rPr>
        <w:t>most</w:t>
      </w:r>
      <w:proofErr w:type="spellEnd"/>
      <w:r w:rsidRPr="00195DFE">
        <w:rPr>
          <w:rFonts w:ascii="Georgia" w:hAnsi="Georgia"/>
          <w:bCs/>
          <w:sz w:val="24"/>
          <w:szCs w:val="24"/>
        </w:rPr>
        <w:t xml:space="preserve"> </w:t>
      </w:r>
      <w:proofErr w:type="spellStart"/>
      <w:r w:rsidRPr="00195DFE">
        <w:rPr>
          <w:rFonts w:ascii="Georgia" w:hAnsi="Georgia"/>
          <w:bCs/>
          <w:sz w:val="24"/>
          <w:szCs w:val="24"/>
        </w:rPr>
        <w:t>intense</w:t>
      </w:r>
      <w:proofErr w:type="spellEnd"/>
      <w:r w:rsidRPr="00195DFE">
        <w:rPr>
          <w:rFonts w:ascii="Georgia" w:hAnsi="Georgia"/>
          <w:bCs/>
          <w:sz w:val="24"/>
          <w:szCs w:val="24"/>
        </w:rPr>
        <w:t xml:space="preserve">, </w:t>
      </w:r>
      <w:proofErr w:type="spellStart"/>
      <w:r w:rsidRPr="00195DFE">
        <w:rPr>
          <w:rFonts w:ascii="Georgia" w:hAnsi="Georgia"/>
          <w:bCs/>
          <w:sz w:val="24"/>
          <w:szCs w:val="24"/>
        </w:rPr>
        <w:t>after</w:t>
      </w:r>
      <w:proofErr w:type="spellEnd"/>
      <w:r w:rsidRPr="00195DFE">
        <w:rPr>
          <w:rFonts w:ascii="Georgia" w:hAnsi="Georgia"/>
          <w:bCs/>
          <w:sz w:val="24"/>
          <w:szCs w:val="24"/>
        </w:rPr>
        <w:t xml:space="preserve"> </w:t>
      </w:r>
      <w:proofErr w:type="spellStart"/>
      <w:r w:rsidRPr="00195DFE">
        <w:rPr>
          <w:rFonts w:ascii="Georgia" w:hAnsi="Georgia"/>
          <w:bCs/>
          <w:sz w:val="24"/>
          <w:szCs w:val="24"/>
        </w:rPr>
        <w:t>which</w:t>
      </w:r>
      <w:proofErr w:type="spellEnd"/>
      <w:r w:rsidRPr="00195DFE">
        <w:rPr>
          <w:rFonts w:ascii="Georgia" w:hAnsi="Georgia"/>
          <w:bCs/>
          <w:sz w:val="24"/>
          <w:szCs w:val="24"/>
        </w:rPr>
        <w:t xml:space="preserve"> </w:t>
      </w:r>
      <w:proofErr w:type="spellStart"/>
      <w:r w:rsidRPr="00195DFE">
        <w:rPr>
          <w:rFonts w:ascii="Georgia" w:hAnsi="Georgia"/>
          <w:bCs/>
          <w:sz w:val="24"/>
          <w:szCs w:val="24"/>
        </w:rPr>
        <w:t>it</w:t>
      </w:r>
      <w:proofErr w:type="spellEnd"/>
      <w:r w:rsidRPr="00195DFE">
        <w:rPr>
          <w:rFonts w:ascii="Georgia" w:hAnsi="Georgia"/>
          <w:bCs/>
          <w:sz w:val="24"/>
          <w:szCs w:val="24"/>
        </w:rPr>
        <w:t xml:space="preserve"> </w:t>
      </w:r>
      <w:proofErr w:type="spellStart"/>
      <w:r w:rsidRPr="00195DFE">
        <w:rPr>
          <w:rFonts w:ascii="Georgia" w:hAnsi="Georgia"/>
          <w:bCs/>
          <w:sz w:val="24"/>
          <w:szCs w:val="24"/>
        </w:rPr>
        <w:t>significantly</w:t>
      </w:r>
      <w:proofErr w:type="spellEnd"/>
      <w:r w:rsidRPr="00195DFE">
        <w:rPr>
          <w:rFonts w:ascii="Georgia" w:hAnsi="Georgia"/>
          <w:bCs/>
          <w:sz w:val="24"/>
          <w:szCs w:val="24"/>
        </w:rPr>
        <w:t xml:space="preserve"> </w:t>
      </w:r>
      <w:proofErr w:type="spellStart"/>
      <w:r w:rsidRPr="00195DFE">
        <w:rPr>
          <w:rFonts w:ascii="Georgia" w:hAnsi="Georgia"/>
          <w:bCs/>
          <w:sz w:val="24"/>
          <w:szCs w:val="24"/>
        </w:rPr>
        <w:t>decreases</w:t>
      </w:r>
      <w:proofErr w:type="spellEnd"/>
      <w:r w:rsidRPr="00195DFE">
        <w:rPr>
          <w:rFonts w:ascii="Georgia" w:hAnsi="Georgia"/>
          <w:bCs/>
          <w:sz w:val="24"/>
          <w:szCs w:val="24"/>
        </w:rPr>
        <w:t xml:space="preserve">. </w:t>
      </w:r>
      <w:proofErr w:type="spellStart"/>
      <w:r w:rsidRPr="00195DFE">
        <w:rPr>
          <w:rFonts w:ascii="Georgia" w:hAnsi="Georgia"/>
          <w:bCs/>
          <w:sz w:val="24"/>
          <w:szCs w:val="24"/>
        </w:rPr>
        <w:t>On</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seventh</w:t>
      </w:r>
      <w:proofErr w:type="spellEnd"/>
      <w:r w:rsidRPr="00195DFE">
        <w:rPr>
          <w:rFonts w:ascii="Georgia" w:hAnsi="Georgia"/>
          <w:bCs/>
          <w:sz w:val="24"/>
          <w:szCs w:val="24"/>
        </w:rPr>
        <w:t xml:space="preserve"> </w:t>
      </w:r>
      <w:proofErr w:type="spellStart"/>
      <w:r w:rsidRPr="00195DFE">
        <w:rPr>
          <w:rFonts w:ascii="Georgia" w:hAnsi="Georgia"/>
          <w:bCs/>
          <w:sz w:val="24"/>
          <w:szCs w:val="24"/>
        </w:rPr>
        <w:t>day</w:t>
      </w:r>
      <w:proofErr w:type="spellEnd"/>
      <w:r w:rsidRPr="00195DFE">
        <w:rPr>
          <w:rFonts w:ascii="Georgia" w:hAnsi="Georgia"/>
          <w:bCs/>
          <w:sz w:val="24"/>
          <w:szCs w:val="24"/>
        </w:rPr>
        <w:t xml:space="preserve"> </w:t>
      </w:r>
      <w:proofErr w:type="spellStart"/>
      <w:r w:rsidRPr="00195DFE">
        <w:rPr>
          <w:rFonts w:ascii="Georgia" w:hAnsi="Georgia"/>
          <w:bCs/>
          <w:sz w:val="24"/>
          <w:szCs w:val="24"/>
        </w:rPr>
        <w:t>most</w:t>
      </w:r>
      <w:proofErr w:type="spellEnd"/>
      <w:r w:rsidRPr="00195DFE">
        <w:rPr>
          <w:rFonts w:ascii="Georgia" w:hAnsi="Georgia"/>
          <w:bCs/>
          <w:sz w:val="24"/>
          <w:szCs w:val="24"/>
        </w:rPr>
        <w:t xml:space="preserve"> </w:t>
      </w:r>
      <w:proofErr w:type="spellStart"/>
      <w:r w:rsidRPr="00195DFE">
        <w:rPr>
          <w:rFonts w:ascii="Georgia" w:hAnsi="Georgia"/>
          <w:bCs/>
          <w:sz w:val="24"/>
          <w:szCs w:val="24"/>
        </w:rPr>
        <w:t>patients</w:t>
      </w:r>
      <w:proofErr w:type="spellEnd"/>
      <w:r w:rsidRPr="00195DFE">
        <w:rPr>
          <w:rFonts w:ascii="Georgia" w:hAnsi="Georgia"/>
          <w:bCs/>
          <w:sz w:val="24"/>
          <w:szCs w:val="24"/>
        </w:rPr>
        <w:t xml:space="preserve"> </w:t>
      </w:r>
      <w:proofErr w:type="spellStart"/>
      <w:r w:rsidRPr="00195DFE">
        <w:rPr>
          <w:rFonts w:ascii="Georgia" w:hAnsi="Georgia"/>
          <w:bCs/>
          <w:sz w:val="24"/>
          <w:szCs w:val="24"/>
        </w:rPr>
        <w:t>no</w:t>
      </w:r>
      <w:proofErr w:type="spellEnd"/>
      <w:r w:rsidRPr="00195DFE">
        <w:rPr>
          <w:rFonts w:ascii="Georgia" w:hAnsi="Georgia"/>
          <w:bCs/>
          <w:sz w:val="24"/>
          <w:szCs w:val="24"/>
        </w:rPr>
        <w:t xml:space="preserve"> </w:t>
      </w:r>
      <w:proofErr w:type="spellStart"/>
      <w:r w:rsidRPr="00195DFE">
        <w:rPr>
          <w:rFonts w:ascii="Georgia" w:hAnsi="Georgia"/>
          <w:bCs/>
          <w:sz w:val="24"/>
          <w:szCs w:val="24"/>
        </w:rPr>
        <w:t>longer</w:t>
      </w:r>
      <w:proofErr w:type="spellEnd"/>
      <w:r w:rsidRPr="00195DFE">
        <w:rPr>
          <w:rFonts w:ascii="Georgia" w:hAnsi="Georgia"/>
          <w:bCs/>
          <w:sz w:val="24"/>
          <w:szCs w:val="24"/>
        </w:rPr>
        <w:t xml:space="preserve"> </w:t>
      </w:r>
      <w:proofErr w:type="spellStart"/>
      <w:r w:rsidRPr="00195DFE">
        <w:rPr>
          <w:rFonts w:ascii="Georgia" w:hAnsi="Georgia"/>
          <w:bCs/>
          <w:sz w:val="24"/>
          <w:szCs w:val="24"/>
        </w:rPr>
        <w:t>feel</w:t>
      </w:r>
      <w:proofErr w:type="spellEnd"/>
      <w:r w:rsidRPr="00195DFE">
        <w:rPr>
          <w:rFonts w:ascii="Georgia" w:hAnsi="Georgia"/>
          <w:bCs/>
          <w:sz w:val="24"/>
          <w:szCs w:val="24"/>
        </w:rPr>
        <w:t xml:space="preserve"> </w:t>
      </w:r>
      <w:proofErr w:type="spellStart"/>
      <w:r w:rsidRPr="00195DFE">
        <w:rPr>
          <w:rFonts w:ascii="Georgia" w:hAnsi="Georgia"/>
          <w:bCs/>
          <w:sz w:val="24"/>
          <w:szCs w:val="24"/>
        </w:rPr>
        <w:t>any</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or</w:t>
      </w:r>
      <w:proofErr w:type="spellEnd"/>
      <w:r w:rsidRPr="00195DFE">
        <w:rPr>
          <w:rFonts w:ascii="Georgia" w:hAnsi="Georgia"/>
          <w:bCs/>
          <w:sz w:val="24"/>
          <w:szCs w:val="24"/>
        </w:rPr>
        <w:t xml:space="preserve"> </w:t>
      </w:r>
      <w:proofErr w:type="spellStart"/>
      <w:r w:rsidRPr="00195DFE">
        <w:rPr>
          <w:rFonts w:ascii="Georgia" w:hAnsi="Georgia"/>
          <w:bCs/>
          <w:sz w:val="24"/>
          <w:szCs w:val="24"/>
        </w:rPr>
        <w:t>it</w:t>
      </w:r>
      <w:proofErr w:type="spellEnd"/>
      <w:r w:rsidRPr="00195DFE">
        <w:rPr>
          <w:rFonts w:ascii="Georgia" w:hAnsi="Georgia"/>
          <w:bCs/>
          <w:sz w:val="24"/>
          <w:szCs w:val="24"/>
        </w:rPr>
        <w:t xml:space="preserve"> </w:t>
      </w:r>
      <w:proofErr w:type="spellStart"/>
      <w:r w:rsidRPr="00195DFE">
        <w:rPr>
          <w:rFonts w:ascii="Georgia" w:hAnsi="Georgia"/>
          <w:bCs/>
          <w:sz w:val="24"/>
          <w:szCs w:val="24"/>
        </w:rPr>
        <w:t>manifests</w:t>
      </w:r>
      <w:proofErr w:type="spellEnd"/>
      <w:r w:rsidRPr="00195DFE">
        <w:rPr>
          <w:rFonts w:ascii="Georgia" w:hAnsi="Georgia"/>
          <w:bCs/>
          <w:sz w:val="24"/>
          <w:szCs w:val="24"/>
        </w:rPr>
        <w:t xml:space="preserve"> </w:t>
      </w:r>
      <w:proofErr w:type="spellStart"/>
      <w:r w:rsidRPr="00195DFE">
        <w:rPr>
          <w:rFonts w:ascii="Georgia" w:hAnsi="Georgia"/>
          <w:bCs/>
          <w:sz w:val="24"/>
          <w:szCs w:val="24"/>
        </w:rPr>
        <w:t>as</w:t>
      </w:r>
      <w:proofErr w:type="spellEnd"/>
      <w:r w:rsidRPr="00195DFE">
        <w:rPr>
          <w:rFonts w:ascii="Georgia" w:hAnsi="Georgia"/>
          <w:bCs/>
          <w:sz w:val="24"/>
          <w:szCs w:val="24"/>
        </w:rPr>
        <w:t xml:space="preserve"> </w:t>
      </w:r>
      <w:proofErr w:type="spellStart"/>
      <w:r w:rsidRPr="00195DFE">
        <w:rPr>
          <w:rFonts w:ascii="Georgia" w:hAnsi="Georgia"/>
          <w:bCs/>
          <w:sz w:val="24"/>
          <w:szCs w:val="24"/>
        </w:rPr>
        <w:t>slight</w:t>
      </w:r>
      <w:proofErr w:type="spellEnd"/>
      <w:r w:rsidRPr="00195DFE">
        <w:rPr>
          <w:rFonts w:ascii="Georgia" w:hAnsi="Georgia"/>
          <w:bCs/>
          <w:sz w:val="24"/>
          <w:szCs w:val="24"/>
        </w:rPr>
        <w:t xml:space="preserve"> </w:t>
      </w:r>
      <w:proofErr w:type="spellStart"/>
      <w:r w:rsidRPr="00195DFE">
        <w:rPr>
          <w:rFonts w:ascii="Georgia" w:hAnsi="Georgia"/>
          <w:bCs/>
          <w:sz w:val="24"/>
          <w:szCs w:val="24"/>
        </w:rPr>
        <w:t>discomfort</w:t>
      </w:r>
      <w:proofErr w:type="spellEnd"/>
      <w:r w:rsidRPr="00195DFE">
        <w:rPr>
          <w:rFonts w:ascii="Georgia" w:hAnsi="Georgia"/>
          <w:bCs/>
          <w:sz w:val="24"/>
          <w:szCs w:val="24"/>
        </w:rPr>
        <w:t>.</w:t>
      </w:r>
    </w:p>
    <w:p w14:paraId="18D19B8A" w14:textId="347F4BEA" w:rsidR="00195DFE" w:rsidRPr="00195DFE" w:rsidRDefault="00195DFE" w:rsidP="00F2041E">
      <w:pPr>
        <w:spacing w:line="276" w:lineRule="auto"/>
        <w:ind w:firstLine="720"/>
        <w:jc w:val="both"/>
        <w:rPr>
          <w:rFonts w:ascii="Georgia" w:hAnsi="Georgia"/>
          <w:bCs/>
          <w:sz w:val="24"/>
          <w:szCs w:val="24"/>
        </w:rPr>
      </w:pP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appearance</w:t>
      </w:r>
      <w:proofErr w:type="spellEnd"/>
      <w:r w:rsidRPr="00195DFE">
        <w:rPr>
          <w:rFonts w:ascii="Georgia" w:hAnsi="Georgia"/>
          <w:bCs/>
          <w:sz w:val="24"/>
          <w:szCs w:val="24"/>
        </w:rPr>
        <w:t xml:space="preserve"> </w:t>
      </w:r>
      <w:proofErr w:type="spellStart"/>
      <w:r w:rsidRPr="00195DFE">
        <w:rPr>
          <w:rFonts w:ascii="Georgia" w:hAnsi="Georgia"/>
          <w:bCs/>
          <w:sz w:val="24"/>
          <w:szCs w:val="24"/>
        </w:rPr>
        <w:t>and</w:t>
      </w:r>
      <w:proofErr w:type="spellEnd"/>
      <w:r w:rsidRPr="00195DFE">
        <w:rPr>
          <w:rFonts w:ascii="Georgia" w:hAnsi="Georgia"/>
          <w:bCs/>
          <w:sz w:val="24"/>
          <w:szCs w:val="24"/>
        </w:rPr>
        <w:t xml:space="preserve"> </w:t>
      </w:r>
      <w:proofErr w:type="spellStart"/>
      <w:r w:rsidRPr="00195DFE">
        <w:rPr>
          <w:rFonts w:ascii="Georgia" w:hAnsi="Georgia"/>
          <w:bCs/>
          <w:sz w:val="24"/>
          <w:szCs w:val="24"/>
        </w:rPr>
        <w:t>intensity</w:t>
      </w:r>
      <w:proofErr w:type="spellEnd"/>
      <w:r w:rsidRPr="00195DFE">
        <w:rPr>
          <w:rFonts w:ascii="Georgia" w:hAnsi="Georgia"/>
          <w:bCs/>
          <w:sz w:val="24"/>
          <w:szCs w:val="24"/>
        </w:rPr>
        <w:t xml:space="preserve"> </w:t>
      </w:r>
      <w:proofErr w:type="spellStart"/>
      <w:r w:rsidRPr="00195DFE">
        <w:rPr>
          <w:rFonts w:ascii="Georgia" w:hAnsi="Georgia"/>
          <w:bCs/>
          <w:sz w:val="24"/>
          <w:szCs w:val="24"/>
        </w:rPr>
        <w:t>of</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is</w:t>
      </w:r>
      <w:proofErr w:type="spellEnd"/>
      <w:r w:rsidRPr="00195DFE">
        <w:rPr>
          <w:rFonts w:ascii="Georgia" w:hAnsi="Georgia"/>
          <w:bCs/>
          <w:sz w:val="24"/>
          <w:szCs w:val="24"/>
        </w:rPr>
        <w:t xml:space="preserve"> </w:t>
      </w:r>
      <w:proofErr w:type="spellStart"/>
      <w:r w:rsidRPr="00195DFE">
        <w:rPr>
          <w:rFonts w:ascii="Georgia" w:hAnsi="Georgia"/>
          <w:bCs/>
          <w:sz w:val="24"/>
          <w:szCs w:val="24"/>
        </w:rPr>
        <w:t>influenced</w:t>
      </w:r>
      <w:proofErr w:type="spellEnd"/>
      <w:r w:rsidRPr="00195DFE">
        <w:rPr>
          <w:rFonts w:ascii="Georgia" w:hAnsi="Georgia"/>
          <w:bCs/>
          <w:sz w:val="24"/>
          <w:szCs w:val="24"/>
        </w:rPr>
        <w:t xml:space="preserve"> </w:t>
      </w:r>
      <w:proofErr w:type="spellStart"/>
      <w:r w:rsidRPr="00195DFE">
        <w:rPr>
          <w:rFonts w:ascii="Georgia" w:hAnsi="Georgia"/>
          <w:bCs/>
          <w:sz w:val="24"/>
          <w:szCs w:val="24"/>
        </w:rPr>
        <w:t>by</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used</w:t>
      </w:r>
      <w:proofErr w:type="spellEnd"/>
      <w:r w:rsidRPr="00195DFE">
        <w:rPr>
          <w:rFonts w:ascii="Georgia" w:hAnsi="Georgia"/>
          <w:bCs/>
          <w:sz w:val="24"/>
          <w:szCs w:val="24"/>
        </w:rPr>
        <w:t xml:space="preserve"> </w:t>
      </w:r>
      <w:proofErr w:type="spellStart"/>
      <w:r w:rsidRPr="00195DFE">
        <w:rPr>
          <w:rFonts w:ascii="Georgia" w:hAnsi="Georgia"/>
          <w:bCs/>
          <w:sz w:val="24"/>
          <w:szCs w:val="24"/>
        </w:rPr>
        <w:t>irrigation</w:t>
      </w:r>
      <w:proofErr w:type="spellEnd"/>
      <w:r w:rsidRPr="00195DFE">
        <w:rPr>
          <w:rFonts w:ascii="Georgia" w:hAnsi="Georgia"/>
          <w:bCs/>
          <w:sz w:val="24"/>
          <w:szCs w:val="24"/>
        </w:rPr>
        <w:t xml:space="preserve">. </w:t>
      </w:r>
      <w:proofErr w:type="spellStart"/>
      <w:r w:rsidRPr="00195DFE">
        <w:rPr>
          <w:rFonts w:ascii="Georgia" w:hAnsi="Georgia"/>
          <w:bCs/>
          <w:sz w:val="24"/>
          <w:szCs w:val="24"/>
        </w:rPr>
        <w:t>Hypochlorite</w:t>
      </w:r>
      <w:proofErr w:type="spellEnd"/>
      <w:r w:rsidRPr="00195DFE">
        <w:rPr>
          <w:rFonts w:ascii="Georgia" w:hAnsi="Georgia"/>
          <w:bCs/>
          <w:sz w:val="24"/>
          <w:szCs w:val="24"/>
        </w:rPr>
        <w:t xml:space="preserve"> </w:t>
      </w:r>
      <w:proofErr w:type="spellStart"/>
      <w:r w:rsidRPr="00195DFE">
        <w:rPr>
          <w:rFonts w:ascii="Georgia" w:hAnsi="Georgia"/>
          <w:bCs/>
          <w:sz w:val="24"/>
          <w:szCs w:val="24"/>
        </w:rPr>
        <w:t>at</w:t>
      </w:r>
      <w:proofErr w:type="spellEnd"/>
      <w:r w:rsidRPr="00195DFE">
        <w:rPr>
          <w:rFonts w:ascii="Georgia" w:hAnsi="Georgia"/>
          <w:bCs/>
          <w:sz w:val="24"/>
          <w:szCs w:val="24"/>
        </w:rPr>
        <w:t xml:space="preserve"> a </w:t>
      </w:r>
      <w:proofErr w:type="spellStart"/>
      <w:r w:rsidRPr="00195DFE">
        <w:rPr>
          <w:rFonts w:ascii="Georgia" w:hAnsi="Georgia"/>
          <w:bCs/>
          <w:sz w:val="24"/>
          <w:szCs w:val="24"/>
        </w:rPr>
        <w:t>concentration</w:t>
      </w:r>
      <w:proofErr w:type="spellEnd"/>
      <w:r w:rsidRPr="00195DFE">
        <w:rPr>
          <w:rFonts w:ascii="Georgia" w:hAnsi="Georgia"/>
          <w:bCs/>
          <w:sz w:val="24"/>
          <w:szCs w:val="24"/>
        </w:rPr>
        <w:t xml:space="preserve"> </w:t>
      </w:r>
      <w:proofErr w:type="spellStart"/>
      <w:r w:rsidRPr="00195DFE">
        <w:rPr>
          <w:rFonts w:ascii="Georgia" w:hAnsi="Georgia"/>
          <w:bCs/>
          <w:sz w:val="24"/>
          <w:szCs w:val="24"/>
        </w:rPr>
        <w:t>of</w:t>
      </w:r>
      <w:proofErr w:type="spellEnd"/>
      <w:r w:rsidRPr="00195DFE">
        <w:rPr>
          <w:rFonts w:ascii="Georgia" w:hAnsi="Georgia"/>
          <w:bCs/>
          <w:sz w:val="24"/>
          <w:szCs w:val="24"/>
        </w:rPr>
        <w:t xml:space="preserve"> 5.25% </w:t>
      </w:r>
      <w:proofErr w:type="spellStart"/>
      <w:r w:rsidRPr="00195DFE">
        <w:rPr>
          <w:rFonts w:ascii="Georgia" w:hAnsi="Georgia"/>
          <w:bCs/>
          <w:sz w:val="24"/>
          <w:szCs w:val="24"/>
        </w:rPr>
        <w:t>gives</w:t>
      </w:r>
      <w:proofErr w:type="spellEnd"/>
      <w:r w:rsidRPr="00195DFE">
        <w:rPr>
          <w:rFonts w:ascii="Georgia" w:hAnsi="Georgia"/>
          <w:bCs/>
          <w:sz w:val="24"/>
          <w:szCs w:val="24"/>
        </w:rPr>
        <w:t xml:space="preserve"> </w:t>
      </w:r>
      <w:proofErr w:type="spellStart"/>
      <w:r w:rsidRPr="00195DFE">
        <w:rPr>
          <w:rFonts w:ascii="Georgia" w:hAnsi="Georgia"/>
          <w:bCs/>
          <w:sz w:val="24"/>
          <w:szCs w:val="24"/>
        </w:rPr>
        <w:t>significantly</w:t>
      </w:r>
      <w:proofErr w:type="spellEnd"/>
      <w:r w:rsidRPr="00195DFE">
        <w:rPr>
          <w:rFonts w:ascii="Georgia" w:hAnsi="Georgia"/>
          <w:bCs/>
          <w:sz w:val="24"/>
          <w:szCs w:val="24"/>
        </w:rPr>
        <w:t xml:space="preserve"> </w:t>
      </w:r>
      <w:proofErr w:type="spellStart"/>
      <w:r w:rsidRPr="00195DFE">
        <w:rPr>
          <w:rFonts w:ascii="Georgia" w:hAnsi="Georgia"/>
          <w:bCs/>
          <w:sz w:val="24"/>
          <w:szCs w:val="24"/>
        </w:rPr>
        <w:t>higher</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than</w:t>
      </w:r>
      <w:proofErr w:type="spellEnd"/>
      <w:r w:rsidRPr="00195DFE">
        <w:rPr>
          <w:rFonts w:ascii="Georgia" w:hAnsi="Georgia"/>
          <w:bCs/>
          <w:sz w:val="24"/>
          <w:szCs w:val="24"/>
        </w:rPr>
        <w:t xml:space="preserve"> </w:t>
      </w:r>
      <w:proofErr w:type="spellStart"/>
      <w:r w:rsidRPr="00195DFE">
        <w:rPr>
          <w:rFonts w:ascii="Georgia" w:hAnsi="Georgia"/>
          <w:bCs/>
          <w:sz w:val="24"/>
          <w:szCs w:val="24"/>
        </w:rPr>
        <w:t>other</w:t>
      </w:r>
      <w:proofErr w:type="spellEnd"/>
      <w:r w:rsidRPr="00195DFE">
        <w:rPr>
          <w:rFonts w:ascii="Georgia" w:hAnsi="Georgia"/>
          <w:bCs/>
          <w:sz w:val="24"/>
          <w:szCs w:val="24"/>
        </w:rPr>
        <w:t xml:space="preserve"> </w:t>
      </w:r>
      <w:proofErr w:type="spellStart"/>
      <w:r w:rsidRPr="00195DFE">
        <w:rPr>
          <w:rFonts w:ascii="Georgia" w:hAnsi="Georgia"/>
          <w:bCs/>
          <w:sz w:val="24"/>
          <w:szCs w:val="24"/>
        </w:rPr>
        <w:t>examined</w:t>
      </w:r>
      <w:proofErr w:type="spellEnd"/>
      <w:r w:rsidRPr="00195DFE">
        <w:rPr>
          <w:rFonts w:ascii="Georgia" w:hAnsi="Georgia"/>
          <w:bCs/>
          <w:sz w:val="24"/>
          <w:szCs w:val="24"/>
        </w:rPr>
        <w:t xml:space="preserve"> </w:t>
      </w:r>
      <w:proofErr w:type="spellStart"/>
      <w:r w:rsidRPr="00195DFE">
        <w:rPr>
          <w:rFonts w:ascii="Georgia" w:hAnsi="Georgia"/>
          <w:bCs/>
          <w:sz w:val="24"/>
          <w:szCs w:val="24"/>
        </w:rPr>
        <w:t>irrigans</w:t>
      </w:r>
      <w:proofErr w:type="spellEnd"/>
      <w:r w:rsidRPr="00195DFE">
        <w:rPr>
          <w:rFonts w:ascii="Georgia" w:hAnsi="Georgia"/>
          <w:bCs/>
          <w:sz w:val="24"/>
          <w:szCs w:val="24"/>
        </w:rPr>
        <w:t xml:space="preserve"> </w:t>
      </w:r>
      <w:proofErr w:type="spellStart"/>
      <w:r w:rsidRPr="00195DFE">
        <w:rPr>
          <w:rFonts w:ascii="Georgia" w:hAnsi="Georgia"/>
          <w:bCs/>
          <w:sz w:val="24"/>
          <w:szCs w:val="24"/>
        </w:rPr>
        <w:t>in</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first</w:t>
      </w:r>
      <w:proofErr w:type="spellEnd"/>
      <w:r w:rsidRPr="00195DFE">
        <w:rPr>
          <w:rFonts w:ascii="Georgia" w:hAnsi="Georgia"/>
          <w:bCs/>
          <w:sz w:val="24"/>
          <w:szCs w:val="24"/>
        </w:rPr>
        <w:t xml:space="preserve"> 6, 12, </w:t>
      </w:r>
      <w:proofErr w:type="spellStart"/>
      <w:r w:rsidRPr="00195DFE">
        <w:rPr>
          <w:rFonts w:ascii="Georgia" w:hAnsi="Georgia"/>
          <w:bCs/>
          <w:sz w:val="24"/>
          <w:szCs w:val="24"/>
        </w:rPr>
        <w:t>and</w:t>
      </w:r>
      <w:proofErr w:type="spellEnd"/>
      <w:r w:rsidRPr="00195DFE">
        <w:rPr>
          <w:rFonts w:ascii="Georgia" w:hAnsi="Georgia"/>
          <w:bCs/>
          <w:sz w:val="24"/>
          <w:szCs w:val="24"/>
        </w:rPr>
        <w:t xml:space="preserve"> 24 </w:t>
      </w:r>
      <w:proofErr w:type="spellStart"/>
      <w:r w:rsidRPr="00195DFE">
        <w:rPr>
          <w:rFonts w:ascii="Georgia" w:hAnsi="Georgia"/>
          <w:bCs/>
          <w:sz w:val="24"/>
          <w:szCs w:val="24"/>
        </w:rPr>
        <w:t>hours</w:t>
      </w:r>
      <w:proofErr w:type="spellEnd"/>
      <w:r w:rsidRPr="00195DFE">
        <w:rPr>
          <w:rFonts w:ascii="Georgia" w:hAnsi="Georgia"/>
          <w:bCs/>
          <w:sz w:val="24"/>
          <w:szCs w:val="24"/>
        </w:rPr>
        <w:t xml:space="preserve">, </w:t>
      </w:r>
      <w:proofErr w:type="spellStart"/>
      <w:r w:rsidRPr="00195DFE">
        <w:rPr>
          <w:rFonts w:ascii="Georgia" w:hAnsi="Georgia"/>
          <w:bCs/>
          <w:sz w:val="24"/>
          <w:szCs w:val="24"/>
        </w:rPr>
        <w:t>not</w:t>
      </w:r>
      <w:proofErr w:type="spellEnd"/>
      <w:r w:rsidRPr="00195DFE">
        <w:rPr>
          <w:rFonts w:ascii="Georgia" w:hAnsi="Georgia"/>
          <w:bCs/>
          <w:sz w:val="24"/>
          <w:szCs w:val="24"/>
        </w:rPr>
        <w:t xml:space="preserve"> </w:t>
      </w:r>
      <w:proofErr w:type="spellStart"/>
      <w:r w:rsidRPr="00195DFE">
        <w:rPr>
          <w:rFonts w:ascii="Georgia" w:hAnsi="Georgia"/>
          <w:bCs/>
          <w:sz w:val="24"/>
          <w:szCs w:val="24"/>
        </w:rPr>
        <w:t>only</w:t>
      </w:r>
      <w:proofErr w:type="spellEnd"/>
      <w:r w:rsidRPr="00195DFE">
        <w:rPr>
          <w:rFonts w:ascii="Georgia" w:hAnsi="Georgia"/>
          <w:bCs/>
          <w:sz w:val="24"/>
          <w:szCs w:val="24"/>
        </w:rPr>
        <w:t xml:space="preserve"> </w:t>
      </w:r>
      <w:proofErr w:type="spellStart"/>
      <w:r w:rsidRPr="00195DFE">
        <w:rPr>
          <w:rFonts w:ascii="Georgia" w:hAnsi="Georgia"/>
          <w:bCs/>
          <w:sz w:val="24"/>
          <w:szCs w:val="24"/>
        </w:rPr>
        <w:t>in</w:t>
      </w:r>
      <w:proofErr w:type="spellEnd"/>
      <w:r w:rsidRPr="00195DFE">
        <w:rPr>
          <w:rFonts w:ascii="Georgia" w:hAnsi="Georgia"/>
          <w:bCs/>
          <w:sz w:val="24"/>
          <w:szCs w:val="24"/>
        </w:rPr>
        <w:t xml:space="preserve"> </w:t>
      </w:r>
      <w:proofErr w:type="spellStart"/>
      <w:r w:rsidRPr="00195DFE">
        <w:rPr>
          <w:rFonts w:ascii="Georgia" w:hAnsi="Georgia"/>
          <w:bCs/>
          <w:sz w:val="24"/>
          <w:szCs w:val="24"/>
        </w:rPr>
        <w:t>duration</w:t>
      </w:r>
      <w:proofErr w:type="spellEnd"/>
      <w:r w:rsidRPr="00195DFE">
        <w:rPr>
          <w:rFonts w:ascii="Georgia" w:hAnsi="Georgia"/>
          <w:bCs/>
          <w:sz w:val="24"/>
          <w:szCs w:val="24"/>
        </w:rPr>
        <w:t xml:space="preserve"> </w:t>
      </w:r>
      <w:proofErr w:type="spellStart"/>
      <w:r w:rsidRPr="00195DFE">
        <w:rPr>
          <w:rFonts w:ascii="Georgia" w:hAnsi="Georgia"/>
          <w:bCs/>
          <w:sz w:val="24"/>
          <w:szCs w:val="24"/>
        </w:rPr>
        <w:t>but</w:t>
      </w:r>
      <w:proofErr w:type="spellEnd"/>
      <w:r w:rsidRPr="00195DFE">
        <w:rPr>
          <w:rFonts w:ascii="Georgia" w:hAnsi="Georgia"/>
          <w:bCs/>
          <w:sz w:val="24"/>
          <w:szCs w:val="24"/>
        </w:rPr>
        <w:t xml:space="preserve"> </w:t>
      </w:r>
      <w:proofErr w:type="spellStart"/>
      <w:r w:rsidRPr="00195DFE">
        <w:rPr>
          <w:rFonts w:ascii="Georgia" w:hAnsi="Georgia"/>
          <w:bCs/>
          <w:sz w:val="24"/>
          <w:szCs w:val="24"/>
        </w:rPr>
        <w:t>also</w:t>
      </w:r>
      <w:proofErr w:type="spellEnd"/>
      <w:r w:rsidRPr="00195DFE">
        <w:rPr>
          <w:rFonts w:ascii="Georgia" w:hAnsi="Georgia"/>
          <w:bCs/>
          <w:sz w:val="24"/>
          <w:szCs w:val="24"/>
        </w:rPr>
        <w:t xml:space="preserve"> </w:t>
      </w:r>
      <w:proofErr w:type="spellStart"/>
      <w:r w:rsidRPr="00195DFE">
        <w:rPr>
          <w:rFonts w:ascii="Georgia" w:hAnsi="Georgia"/>
          <w:bCs/>
          <w:sz w:val="24"/>
          <w:szCs w:val="24"/>
        </w:rPr>
        <w:t>in</w:t>
      </w:r>
      <w:proofErr w:type="spellEnd"/>
      <w:r w:rsidRPr="00195DFE">
        <w:rPr>
          <w:rFonts w:ascii="Georgia" w:hAnsi="Georgia"/>
          <w:bCs/>
          <w:sz w:val="24"/>
          <w:szCs w:val="24"/>
        </w:rPr>
        <w:t xml:space="preserve"> </w:t>
      </w:r>
      <w:proofErr w:type="spellStart"/>
      <w:r w:rsidRPr="00195DFE">
        <w:rPr>
          <w:rFonts w:ascii="Georgia" w:hAnsi="Georgia"/>
          <w:bCs/>
          <w:sz w:val="24"/>
          <w:szCs w:val="24"/>
        </w:rPr>
        <w:t>intensity</w:t>
      </w:r>
      <w:proofErr w:type="spellEnd"/>
      <w:r w:rsidRPr="00195DFE">
        <w:rPr>
          <w:rFonts w:ascii="Georgia" w:hAnsi="Georgia"/>
          <w:bCs/>
          <w:sz w:val="24"/>
          <w:szCs w:val="24"/>
        </w:rPr>
        <w:t xml:space="preserve"> </w:t>
      </w:r>
      <w:proofErr w:type="spellStart"/>
      <w:r w:rsidRPr="00195DFE">
        <w:rPr>
          <w:rFonts w:ascii="Georgia" w:hAnsi="Georgia"/>
          <w:bCs/>
          <w:sz w:val="24"/>
          <w:szCs w:val="24"/>
        </w:rPr>
        <w:t>of</w:t>
      </w:r>
      <w:proofErr w:type="spellEnd"/>
      <w:r w:rsidRPr="00195DFE">
        <w:rPr>
          <w:rFonts w:ascii="Georgia" w:hAnsi="Georgia"/>
          <w:bCs/>
          <w:sz w:val="24"/>
          <w:szCs w:val="24"/>
        </w:rPr>
        <w:t xml:space="preserve"> </w:t>
      </w:r>
      <w:proofErr w:type="spellStart"/>
      <w:r w:rsidRPr="00195DFE">
        <w:rPr>
          <w:rFonts w:ascii="Georgia" w:hAnsi="Georgia"/>
          <w:bCs/>
          <w:sz w:val="24"/>
          <w:szCs w:val="24"/>
        </w:rPr>
        <w:t>that</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After</w:t>
      </w:r>
      <w:proofErr w:type="spellEnd"/>
      <w:r w:rsidRPr="00195DFE">
        <w:rPr>
          <w:rFonts w:ascii="Georgia" w:hAnsi="Georgia"/>
          <w:bCs/>
          <w:sz w:val="24"/>
          <w:szCs w:val="24"/>
        </w:rPr>
        <w:t xml:space="preserve"> 48 </w:t>
      </w:r>
      <w:proofErr w:type="spellStart"/>
      <w:r w:rsidRPr="00195DFE">
        <w:rPr>
          <w:rFonts w:ascii="Georgia" w:hAnsi="Georgia"/>
          <w:bCs/>
          <w:sz w:val="24"/>
          <w:szCs w:val="24"/>
        </w:rPr>
        <w:t>hours</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difference</w:t>
      </w:r>
      <w:proofErr w:type="spellEnd"/>
      <w:r w:rsidRPr="00195DFE">
        <w:rPr>
          <w:rFonts w:ascii="Georgia" w:hAnsi="Georgia"/>
          <w:bCs/>
          <w:sz w:val="24"/>
          <w:szCs w:val="24"/>
        </w:rPr>
        <w:t xml:space="preserve"> </w:t>
      </w:r>
      <w:proofErr w:type="spellStart"/>
      <w:r w:rsidRPr="00195DFE">
        <w:rPr>
          <w:rFonts w:ascii="Georgia" w:hAnsi="Georgia"/>
          <w:bCs/>
          <w:sz w:val="24"/>
          <w:szCs w:val="24"/>
        </w:rPr>
        <w:t>between</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groups</w:t>
      </w:r>
      <w:proofErr w:type="spellEnd"/>
      <w:r w:rsidRPr="00195DFE">
        <w:rPr>
          <w:rFonts w:ascii="Georgia" w:hAnsi="Georgia"/>
          <w:bCs/>
          <w:sz w:val="24"/>
          <w:szCs w:val="24"/>
        </w:rPr>
        <w:t xml:space="preserve"> </w:t>
      </w:r>
      <w:proofErr w:type="spellStart"/>
      <w:r w:rsidRPr="00195DFE">
        <w:rPr>
          <w:rFonts w:ascii="Georgia" w:hAnsi="Georgia"/>
          <w:bCs/>
          <w:sz w:val="24"/>
          <w:szCs w:val="24"/>
        </w:rPr>
        <w:t>for</w:t>
      </w:r>
      <w:proofErr w:type="spellEnd"/>
      <w:r w:rsidRPr="00195DFE">
        <w:rPr>
          <w:rFonts w:ascii="Georgia" w:hAnsi="Georgia"/>
          <w:bCs/>
          <w:sz w:val="24"/>
          <w:szCs w:val="24"/>
        </w:rPr>
        <w:t xml:space="preserve"> </w:t>
      </w:r>
      <w:proofErr w:type="spellStart"/>
      <w:r w:rsidRPr="00195DFE">
        <w:rPr>
          <w:rFonts w:ascii="Georgia" w:hAnsi="Georgia"/>
          <w:bCs/>
          <w:sz w:val="24"/>
          <w:szCs w:val="24"/>
        </w:rPr>
        <w:t>percutaneous</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was</w:t>
      </w:r>
      <w:proofErr w:type="spellEnd"/>
      <w:r w:rsidRPr="00195DFE">
        <w:rPr>
          <w:rFonts w:ascii="Georgia" w:hAnsi="Georgia"/>
          <w:bCs/>
          <w:sz w:val="24"/>
          <w:szCs w:val="24"/>
        </w:rPr>
        <w:t xml:space="preserve"> </w:t>
      </w:r>
      <w:proofErr w:type="spellStart"/>
      <w:r w:rsidRPr="00195DFE">
        <w:rPr>
          <w:rFonts w:ascii="Georgia" w:hAnsi="Georgia"/>
          <w:bCs/>
          <w:sz w:val="24"/>
          <w:szCs w:val="24"/>
        </w:rPr>
        <w:t>insignificant</w:t>
      </w:r>
      <w:proofErr w:type="spellEnd"/>
      <w:r w:rsidRPr="00195DFE">
        <w:rPr>
          <w:rFonts w:ascii="Georgia" w:hAnsi="Georgia"/>
          <w:bCs/>
          <w:sz w:val="24"/>
          <w:szCs w:val="24"/>
        </w:rPr>
        <w:t xml:space="preserve">, </w:t>
      </w:r>
      <w:proofErr w:type="spellStart"/>
      <w:r w:rsidRPr="00195DFE">
        <w:rPr>
          <w:rFonts w:ascii="Georgia" w:hAnsi="Georgia"/>
          <w:bCs/>
          <w:sz w:val="24"/>
          <w:szCs w:val="24"/>
        </w:rPr>
        <w:t>while</w:t>
      </w:r>
      <w:proofErr w:type="spellEnd"/>
      <w:r w:rsidRPr="00195DFE">
        <w:rPr>
          <w:rFonts w:ascii="Georgia" w:hAnsi="Georgia"/>
          <w:bCs/>
          <w:sz w:val="24"/>
          <w:szCs w:val="24"/>
        </w:rPr>
        <w:t xml:space="preserve"> </w:t>
      </w:r>
      <w:proofErr w:type="spellStart"/>
      <w:r w:rsidRPr="00195DFE">
        <w:rPr>
          <w:rFonts w:ascii="Georgia" w:hAnsi="Georgia"/>
          <w:bCs/>
          <w:sz w:val="24"/>
          <w:szCs w:val="24"/>
        </w:rPr>
        <w:t>for</w:t>
      </w:r>
      <w:proofErr w:type="spellEnd"/>
      <w:r w:rsidRPr="00195DFE">
        <w:rPr>
          <w:rFonts w:ascii="Georgia" w:hAnsi="Georgia"/>
          <w:bCs/>
          <w:sz w:val="24"/>
          <w:szCs w:val="24"/>
        </w:rPr>
        <w:t xml:space="preserve"> </w:t>
      </w:r>
      <w:proofErr w:type="spellStart"/>
      <w:r w:rsidRPr="00195DFE">
        <w:rPr>
          <w:rFonts w:ascii="Georgia" w:hAnsi="Georgia"/>
          <w:bCs/>
          <w:sz w:val="24"/>
          <w:szCs w:val="24"/>
        </w:rPr>
        <w:t>spontaneous</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there</w:t>
      </w:r>
      <w:proofErr w:type="spellEnd"/>
      <w:r w:rsidRPr="00195DFE">
        <w:rPr>
          <w:rFonts w:ascii="Georgia" w:hAnsi="Georgia"/>
          <w:bCs/>
          <w:sz w:val="24"/>
          <w:szCs w:val="24"/>
        </w:rPr>
        <w:t xml:space="preserve"> </w:t>
      </w:r>
      <w:proofErr w:type="spellStart"/>
      <w:r w:rsidRPr="00195DFE">
        <w:rPr>
          <w:rFonts w:ascii="Georgia" w:hAnsi="Georgia"/>
          <w:bCs/>
          <w:sz w:val="24"/>
          <w:szCs w:val="24"/>
        </w:rPr>
        <w:t>was</w:t>
      </w:r>
      <w:proofErr w:type="spellEnd"/>
      <w:r w:rsidRPr="00195DFE">
        <w:rPr>
          <w:rFonts w:ascii="Georgia" w:hAnsi="Georgia"/>
          <w:bCs/>
          <w:sz w:val="24"/>
          <w:szCs w:val="24"/>
        </w:rPr>
        <w:t xml:space="preserve"> </w:t>
      </w:r>
      <w:proofErr w:type="spellStart"/>
      <w:r w:rsidRPr="00195DFE">
        <w:rPr>
          <w:rFonts w:ascii="Georgia" w:hAnsi="Georgia"/>
          <w:bCs/>
          <w:sz w:val="24"/>
          <w:szCs w:val="24"/>
        </w:rPr>
        <w:t>significance</w:t>
      </w:r>
      <w:proofErr w:type="spellEnd"/>
      <w:r w:rsidRPr="00195DFE">
        <w:rPr>
          <w:rFonts w:ascii="Georgia" w:hAnsi="Georgia"/>
          <w:bCs/>
          <w:sz w:val="24"/>
          <w:szCs w:val="24"/>
        </w:rPr>
        <w:t xml:space="preserve"> </w:t>
      </w:r>
      <w:proofErr w:type="spellStart"/>
      <w:r w:rsidRPr="00195DFE">
        <w:rPr>
          <w:rFonts w:ascii="Georgia" w:hAnsi="Georgia"/>
          <w:bCs/>
          <w:sz w:val="24"/>
          <w:szCs w:val="24"/>
        </w:rPr>
        <w:t>between</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hypochlorite</w:t>
      </w:r>
      <w:proofErr w:type="spellEnd"/>
      <w:r w:rsidRPr="00195DFE">
        <w:rPr>
          <w:rFonts w:ascii="Georgia" w:hAnsi="Georgia"/>
          <w:bCs/>
          <w:sz w:val="24"/>
          <w:szCs w:val="24"/>
        </w:rPr>
        <w:t xml:space="preserve"> </w:t>
      </w:r>
      <w:proofErr w:type="spellStart"/>
      <w:r w:rsidRPr="00195DFE">
        <w:rPr>
          <w:rFonts w:ascii="Georgia" w:hAnsi="Georgia"/>
          <w:bCs/>
          <w:sz w:val="24"/>
          <w:szCs w:val="24"/>
        </w:rPr>
        <w:t>groups</w:t>
      </w:r>
      <w:proofErr w:type="spellEnd"/>
      <w:r w:rsidRPr="00195DFE">
        <w:rPr>
          <w:rFonts w:ascii="Georgia" w:hAnsi="Georgia"/>
          <w:bCs/>
          <w:sz w:val="24"/>
          <w:szCs w:val="24"/>
        </w:rPr>
        <w:t xml:space="preserve"> </w:t>
      </w:r>
      <w:proofErr w:type="spellStart"/>
      <w:r w:rsidRPr="00195DFE">
        <w:rPr>
          <w:rFonts w:ascii="Georgia" w:hAnsi="Georgia"/>
          <w:bCs/>
          <w:sz w:val="24"/>
          <w:szCs w:val="24"/>
        </w:rPr>
        <w:t>and</w:t>
      </w:r>
      <w:proofErr w:type="spellEnd"/>
      <w:r w:rsidRPr="00195DFE">
        <w:rPr>
          <w:rFonts w:ascii="Georgia" w:hAnsi="Georgia"/>
          <w:bCs/>
          <w:sz w:val="24"/>
          <w:szCs w:val="24"/>
        </w:rPr>
        <w:t xml:space="preserve"> </w:t>
      </w:r>
      <w:proofErr w:type="spellStart"/>
      <w:r w:rsidRPr="00195DFE">
        <w:rPr>
          <w:rFonts w:ascii="Georgia" w:hAnsi="Georgia"/>
          <w:bCs/>
          <w:sz w:val="24"/>
          <w:szCs w:val="24"/>
        </w:rPr>
        <w:t>chlorhexidine</w:t>
      </w:r>
      <w:proofErr w:type="spellEnd"/>
      <w:r w:rsidRPr="00195DFE">
        <w:rPr>
          <w:rFonts w:ascii="Georgia" w:hAnsi="Georgia"/>
          <w:bCs/>
          <w:sz w:val="24"/>
          <w:szCs w:val="24"/>
        </w:rPr>
        <w:t xml:space="preserve">. </w:t>
      </w:r>
      <w:proofErr w:type="spellStart"/>
      <w:r w:rsidRPr="00195DFE">
        <w:rPr>
          <w:rFonts w:ascii="Georgia" w:hAnsi="Georgia"/>
          <w:bCs/>
          <w:sz w:val="24"/>
          <w:szCs w:val="24"/>
        </w:rPr>
        <w:t>After</w:t>
      </w:r>
      <w:proofErr w:type="spellEnd"/>
      <w:r w:rsidRPr="00195DFE">
        <w:rPr>
          <w:rFonts w:ascii="Georgia" w:hAnsi="Georgia"/>
          <w:bCs/>
          <w:sz w:val="24"/>
          <w:szCs w:val="24"/>
        </w:rPr>
        <w:t xml:space="preserve"> 7 </w:t>
      </w:r>
      <w:proofErr w:type="spellStart"/>
      <w:r w:rsidRPr="00195DFE">
        <w:rPr>
          <w:rFonts w:ascii="Georgia" w:hAnsi="Georgia"/>
          <w:bCs/>
          <w:sz w:val="24"/>
          <w:szCs w:val="24"/>
        </w:rPr>
        <w:t>days</w:t>
      </w:r>
      <w:proofErr w:type="spellEnd"/>
      <w:r w:rsidRPr="00195DFE">
        <w:rPr>
          <w:rFonts w:ascii="Georgia" w:hAnsi="Georgia"/>
          <w:bCs/>
          <w:sz w:val="24"/>
          <w:szCs w:val="24"/>
        </w:rPr>
        <w:t xml:space="preserve"> </w:t>
      </w:r>
      <w:proofErr w:type="spellStart"/>
      <w:r w:rsidRPr="00195DFE">
        <w:rPr>
          <w:rFonts w:ascii="Georgia" w:hAnsi="Georgia"/>
          <w:bCs/>
          <w:sz w:val="24"/>
          <w:szCs w:val="24"/>
        </w:rPr>
        <w:t>there</w:t>
      </w:r>
      <w:proofErr w:type="spellEnd"/>
      <w:r w:rsidRPr="00195DFE">
        <w:rPr>
          <w:rFonts w:ascii="Georgia" w:hAnsi="Georgia"/>
          <w:bCs/>
          <w:sz w:val="24"/>
          <w:szCs w:val="24"/>
        </w:rPr>
        <w:t xml:space="preserve"> </w:t>
      </w:r>
      <w:proofErr w:type="spellStart"/>
      <w:r w:rsidRPr="00195DFE">
        <w:rPr>
          <w:rFonts w:ascii="Georgia" w:hAnsi="Georgia"/>
          <w:bCs/>
          <w:sz w:val="24"/>
          <w:szCs w:val="24"/>
        </w:rPr>
        <w:t>is</w:t>
      </w:r>
      <w:proofErr w:type="spellEnd"/>
      <w:r w:rsidRPr="00195DFE">
        <w:rPr>
          <w:rFonts w:ascii="Georgia" w:hAnsi="Georgia"/>
          <w:bCs/>
          <w:sz w:val="24"/>
          <w:szCs w:val="24"/>
        </w:rPr>
        <w:t xml:space="preserve"> </w:t>
      </w:r>
      <w:proofErr w:type="spellStart"/>
      <w:r w:rsidRPr="00195DFE">
        <w:rPr>
          <w:rFonts w:ascii="Georgia" w:hAnsi="Georgia"/>
          <w:bCs/>
          <w:sz w:val="24"/>
          <w:szCs w:val="24"/>
        </w:rPr>
        <w:t>no</w:t>
      </w:r>
      <w:proofErr w:type="spellEnd"/>
      <w:r w:rsidRPr="00195DFE">
        <w:rPr>
          <w:rFonts w:ascii="Georgia" w:hAnsi="Georgia"/>
          <w:bCs/>
          <w:sz w:val="24"/>
          <w:szCs w:val="24"/>
        </w:rPr>
        <w:t xml:space="preserve"> </w:t>
      </w:r>
      <w:proofErr w:type="spellStart"/>
      <w:r w:rsidRPr="00195DFE">
        <w:rPr>
          <w:rFonts w:ascii="Georgia" w:hAnsi="Georgia"/>
          <w:bCs/>
          <w:sz w:val="24"/>
          <w:szCs w:val="24"/>
        </w:rPr>
        <w:t>difference</w:t>
      </w:r>
      <w:proofErr w:type="spellEnd"/>
      <w:r w:rsidRPr="00195DFE">
        <w:rPr>
          <w:rFonts w:ascii="Georgia" w:hAnsi="Georgia"/>
          <w:bCs/>
          <w:sz w:val="24"/>
          <w:szCs w:val="24"/>
        </w:rPr>
        <w:t xml:space="preserve"> </w:t>
      </w:r>
      <w:proofErr w:type="spellStart"/>
      <w:r w:rsidRPr="00195DFE">
        <w:rPr>
          <w:rFonts w:ascii="Georgia" w:hAnsi="Georgia"/>
          <w:bCs/>
          <w:sz w:val="24"/>
          <w:szCs w:val="24"/>
        </w:rPr>
        <w:t>in</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degree</w:t>
      </w:r>
      <w:proofErr w:type="spellEnd"/>
      <w:r w:rsidRPr="00195DFE">
        <w:rPr>
          <w:rFonts w:ascii="Georgia" w:hAnsi="Georgia"/>
          <w:bCs/>
          <w:sz w:val="24"/>
          <w:szCs w:val="24"/>
        </w:rPr>
        <w:t xml:space="preserve"> </w:t>
      </w:r>
      <w:proofErr w:type="spellStart"/>
      <w:r w:rsidRPr="00195DFE">
        <w:rPr>
          <w:rFonts w:ascii="Georgia" w:hAnsi="Georgia"/>
          <w:bCs/>
          <w:sz w:val="24"/>
          <w:szCs w:val="24"/>
        </w:rPr>
        <w:t>of</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no</w:t>
      </w:r>
      <w:proofErr w:type="spellEnd"/>
      <w:r w:rsidRPr="00195DFE">
        <w:rPr>
          <w:rFonts w:ascii="Georgia" w:hAnsi="Georgia"/>
          <w:bCs/>
          <w:sz w:val="24"/>
          <w:szCs w:val="24"/>
        </w:rPr>
        <w:t xml:space="preserve"> </w:t>
      </w:r>
      <w:proofErr w:type="spellStart"/>
      <w:r w:rsidRPr="00195DFE">
        <w:rPr>
          <w:rFonts w:ascii="Georgia" w:hAnsi="Georgia"/>
          <w:bCs/>
          <w:sz w:val="24"/>
          <w:szCs w:val="24"/>
        </w:rPr>
        <w:t>matter</w:t>
      </w:r>
      <w:proofErr w:type="spellEnd"/>
      <w:r w:rsidRPr="00195DFE">
        <w:rPr>
          <w:rFonts w:ascii="Georgia" w:hAnsi="Georgia"/>
          <w:bCs/>
          <w:sz w:val="24"/>
          <w:szCs w:val="24"/>
        </w:rPr>
        <w:t xml:space="preserve"> </w:t>
      </w:r>
      <w:proofErr w:type="spellStart"/>
      <w:r w:rsidRPr="00195DFE">
        <w:rPr>
          <w:rFonts w:ascii="Georgia" w:hAnsi="Georgia"/>
          <w:bCs/>
          <w:sz w:val="24"/>
          <w:szCs w:val="24"/>
        </w:rPr>
        <w:t>what</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irrigation</w:t>
      </w:r>
      <w:proofErr w:type="spellEnd"/>
      <w:r w:rsidRPr="00195DFE">
        <w:rPr>
          <w:rFonts w:ascii="Georgia" w:hAnsi="Georgia"/>
          <w:bCs/>
          <w:sz w:val="24"/>
          <w:szCs w:val="24"/>
        </w:rPr>
        <w:t xml:space="preserve"> </w:t>
      </w:r>
      <w:proofErr w:type="spellStart"/>
      <w:r w:rsidRPr="00195DFE">
        <w:rPr>
          <w:rFonts w:ascii="Georgia" w:hAnsi="Georgia"/>
          <w:bCs/>
          <w:sz w:val="24"/>
          <w:szCs w:val="24"/>
        </w:rPr>
        <w:t>was</w:t>
      </w:r>
      <w:proofErr w:type="spellEnd"/>
      <w:r w:rsidRPr="00195DFE">
        <w:rPr>
          <w:rFonts w:ascii="Georgia" w:hAnsi="Georgia"/>
          <w:bCs/>
          <w:sz w:val="24"/>
          <w:szCs w:val="24"/>
        </w:rPr>
        <w:t xml:space="preserve"> </w:t>
      </w:r>
      <w:proofErr w:type="spellStart"/>
      <w:r w:rsidRPr="00195DFE">
        <w:rPr>
          <w:rFonts w:ascii="Georgia" w:hAnsi="Georgia"/>
          <w:bCs/>
          <w:sz w:val="24"/>
          <w:szCs w:val="24"/>
        </w:rPr>
        <w:t>done</w:t>
      </w:r>
      <w:proofErr w:type="spellEnd"/>
      <w:r w:rsidRPr="00195DFE">
        <w:rPr>
          <w:rFonts w:ascii="Georgia" w:hAnsi="Georgia"/>
          <w:bCs/>
          <w:sz w:val="24"/>
          <w:szCs w:val="24"/>
        </w:rPr>
        <w:t xml:space="preserve"> </w:t>
      </w:r>
      <w:proofErr w:type="spellStart"/>
      <w:r w:rsidRPr="00195DFE">
        <w:rPr>
          <w:rFonts w:ascii="Georgia" w:hAnsi="Georgia"/>
          <w:bCs/>
          <w:sz w:val="24"/>
          <w:szCs w:val="24"/>
        </w:rPr>
        <w:t>with</w:t>
      </w:r>
      <w:proofErr w:type="spellEnd"/>
    </w:p>
    <w:p w14:paraId="4B53065A" w14:textId="6F010DC4" w:rsidR="00195DFE" w:rsidRPr="00195DFE" w:rsidRDefault="00195DFE" w:rsidP="00F2041E">
      <w:pPr>
        <w:spacing w:line="276" w:lineRule="auto"/>
        <w:ind w:firstLine="720"/>
        <w:jc w:val="both"/>
        <w:rPr>
          <w:rFonts w:ascii="Georgia" w:hAnsi="Georgia"/>
          <w:bCs/>
          <w:sz w:val="24"/>
          <w:szCs w:val="24"/>
        </w:rPr>
      </w:pPr>
      <w:proofErr w:type="spellStart"/>
      <w:r w:rsidRPr="00195DFE">
        <w:rPr>
          <w:rFonts w:ascii="Georgia" w:hAnsi="Georgia"/>
          <w:bCs/>
          <w:sz w:val="24"/>
          <w:szCs w:val="24"/>
        </w:rPr>
        <w:t>All</w:t>
      </w:r>
      <w:proofErr w:type="spellEnd"/>
      <w:r w:rsidRPr="00195DFE">
        <w:rPr>
          <w:rFonts w:ascii="Georgia" w:hAnsi="Georgia"/>
          <w:bCs/>
          <w:sz w:val="24"/>
          <w:szCs w:val="24"/>
        </w:rPr>
        <w:t xml:space="preserve"> </w:t>
      </w:r>
      <w:proofErr w:type="spellStart"/>
      <w:r w:rsidRPr="00195DFE">
        <w:rPr>
          <w:rFonts w:ascii="Georgia" w:hAnsi="Georgia"/>
          <w:bCs/>
          <w:sz w:val="24"/>
          <w:szCs w:val="24"/>
        </w:rPr>
        <w:t>irrigants</w:t>
      </w:r>
      <w:proofErr w:type="spellEnd"/>
      <w:r w:rsidRPr="00195DFE">
        <w:rPr>
          <w:rFonts w:ascii="Georgia" w:hAnsi="Georgia"/>
          <w:bCs/>
          <w:sz w:val="24"/>
          <w:szCs w:val="24"/>
        </w:rPr>
        <w:t xml:space="preserve"> </w:t>
      </w:r>
      <w:proofErr w:type="spellStart"/>
      <w:r w:rsidRPr="00195DFE">
        <w:rPr>
          <w:rFonts w:ascii="Georgia" w:hAnsi="Georgia"/>
          <w:bCs/>
          <w:sz w:val="24"/>
          <w:szCs w:val="24"/>
        </w:rPr>
        <w:t>have</w:t>
      </w:r>
      <w:proofErr w:type="spellEnd"/>
      <w:r w:rsidRPr="00195DFE">
        <w:rPr>
          <w:rFonts w:ascii="Georgia" w:hAnsi="Georgia"/>
          <w:bCs/>
          <w:sz w:val="24"/>
          <w:szCs w:val="24"/>
        </w:rPr>
        <w:t xml:space="preserve"> </w:t>
      </w:r>
      <w:proofErr w:type="spellStart"/>
      <w:r w:rsidRPr="00195DFE">
        <w:rPr>
          <w:rFonts w:ascii="Georgia" w:hAnsi="Georgia"/>
          <w:bCs/>
          <w:sz w:val="24"/>
          <w:szCs w:val="24"/>
        </w:rPr>
        <w:t>their</w:t>
      </w:r>
      <w:proofErr w:type="spellEnd"/>
      <w:r w:rsidRPr="00195DFE">
        <w:rPr>
          <w:rFonts w:ascii="Georgia" w:hAnsi="Georgia"/>
          <w:bCs/>
          <w:sz w:val="24"/>
          <w:szCs w:val="24"/>
        </w:rPr>
        <w:t xml:space="preserve"> </w:t>
      </w:r>
      <w:proofErr w:type="spellStart"/>
      <w:r w:rsidRPr="00195DFE">
        <w:rPr>
          <w:rFonts w:ascii="Georgia" w:hAnsi="Georgia"/>
          <w:bCs/>
          <w:sz w:val="24"/>
          <w:szCs w:val="24"/>
        </w:rPr>
        <w:t>advantages</w:t>
      </w:r>
      <w:proofErr w:type="spellEnd"/>
      <w:r w:rsidRPr="00195DFE">
        <w:rPr>
          <w:rFonts w:ascii="Georgia" w:hAnsi="Georgia"/>
          <w:bCs/>
          <w:sz w:val="24"/>
          <w:szCs w:val="24"/>
        </w:rPr>
        <w:t xml:space="preserve"> </w:t>
      </w:r>
      <w:proofErr w:type="spellStart"/>
      <w:r w:rsidRPr="00195DFE">
        <w:rPr>
          <w:rFonts w:ascii="Georgia" w:hAnsi="Georgia"/>
          <w:bCs/>
          <w:sz w:val="24"/>
          <w:szCs w:val="24"/>
        </w:rPr>
        <w:t>and</w:t>
      </w:r>
      <w:proofErr w:type="spellEnd"/>
      <w:r w:rsidRPr="00195DFE">
        <w:rPr>
          <w:rFonts w:ascii="Georgia" w:hAnsi="Georgia"/>
          <w:bCs/>
          <w:sz w:val="24"/>
          <w:szCs w:val="24"/>
        </w:rPr>
        <w:t xml:space="preserve"> </w:t>
      </w:r>
      <w:proofErr w:type="spellStart"/>
      <w:r w:rsidRPr="00195DFE">
        <w:rPr>
          <w:rFonts w:ascii="Georgia" w:hAnsi="Georgia"/>
          <w:bCs/>
          <w:sz w:val="24"/>
          <w:szCs w:val="24"/>
        </w:rPr>
        <w:t>disadvantages</w:t>
      </w:r>
      <w:proofErr w:type="spellEnd"/>
      <w:r w:rsidRPr="00195DFE">
        <w:rPr>
          <w:rFonts w:ascii="Georgia" w:hAnsi="Georgia"/>
          <w:bCs/>
          <w:sz w:val="24"/>
          <w:szCs w:val="24"/>
        </w:rPr>
        <w:t xml:space="preserve">. </w:t>
      </w:r>
      <w:proofErr w:type="spellStart"/>
      <w:r w:rsidRPr="00195DFE">
        <w:rPr>
          <w:rFonts w:ascii="Georgia" w:hAnsi="Georgia"/>
          <w:bCs/>
          <w:sz w:val="24"/>
          <w:szCs w:val="24"/>
        </w:rPr>
        <w:t>Which</w:t>
      </w:r>
      <w:proofErr w:type="spellEnd"/>
      <w:r w:rsidRPr="00195DFE">
        <w:rPr>
          <w:rFonts w:ascii="Georgia" w:hAnsi="Georgia"/>
          <w:bCs/>
          <w:sz w:val="24"/>
          <w:szCs w:val="24"/>
        </w:rPr>
        <w:t xml:space="preserve"> </w:t>
      </w:r>
      <w:proofErr w:type="spellStart"/>
      <w:r w:rsidRPr="00195DFE">
        <w:rPr>
          <w:rFonts w:ascii="Georgia" w:hAnsi="Georgia"/>
          <w:bCs/>
          <w:sz w:val="24"/>
          <w:szCs w:val="24"/>
        </w:rPr>
        <w:t>irrigant</w:t>
      </w:r>
      <w:proofErr w:type="spellEnd"/>
      <w:r w:rsidRPr="00195DFE">
        <w:rPr>
          <w:rFonts w:ascii="Georgia" w:hAnsi="Georgia"/>
          <w:bCs/>
          <w:sz w:val="24"/>
          <w:szCs w:val="24"/>
        </w:rPr>
        <w:t xml:space="preserve"> </w:t>
      </w:r>
      <w:proofErr w:type="spellStart"/>
      <w:r w:rsidRPr="00195DFE">
        <w:rPr>
          <w:rFonts w:ascii="Georgia" w:hAnsi="Georgia"/>
          <w:bCs/>
          <w:sz w:val="24"/>
          <w:szCs w:val="24"/>
        </w:rPr>
        <w:t>is</w:t>
      </w:r>
      <w:proofErr w:type="spellEnd"/>
      <w:r w:rsidRPr="00195DFE">
        <w:rPr>
          <w:rFonts w:ascii="Georgia" w:hAnsi="Georgia"/>
          <w:bCs/>
          <w:sz w:val="24"/>
          <w:szCs w:val="24"/>
        </w:rPr>
        <w:t xml:space="preserve"> </w:t>
      </w:r>
      <w:proofErr w:type="spellStart"/>
      <w:r w:rsidRPr="00195DFE">
        <w:rPr>
          <w:rFonts w:ascii="Georgia" w:hAnsi="Georgia"/>
          <w:bCs/>
          <w:sz w:val="24"/>
          <w:szCs w:val="24"/>
        </w:rPr>
        <w:t>most</w:t>
      </w:r>
      <w:proofErr w:type="spellEnd"/>
      <w:r w:rsidRPr="00195DFE">
        <w:rPr>
          <w:rFonts w:ascii="Georgia" w:hAnsi="Georgia"/>
          <w:bCs/>
          <w:sz w:val="24"/>
          <w:szCs w:val="24"/>
        </w:rPr>
        <w:t xml:space="preserve"> </w:t>
      </w:r>
      <w:proofErr w:type="spellStart"/>
      <w:r w:rsidRPr="00195DFE">
        <w:rPr>
          <w:rFonts w:ascii="Georgia" w:hAnsi="Georgia"/>
          <w:bCs/>
          <w:sz w:val="24"/>
          <w:szCs w:val="24"/>
        </w:rPr>
        <w:t>suitable</w:t>
      </w:r>
      <w:proofErr w:type="spellEnd"/>
      <w:r w:rsidRPr="00195DFE">
        <w:rPr>
          <w:rFonts w:ascii="Georgia" w:hAnsi="Georgia"/>
          <w:bCs/>
          <w:sz w:val="24"/>
          <w:szCs w:val="24"/>
        </w:rPr>
        <w:t xml:space="preserve"> </w:t>
      </w:r>
      <w:proofErr w:type="spellStart"/>
      <w:r w:rsidRPr="00195DFE">
        <w:rPr>
          <w:rFonts w:ascii="Georgia" w:hAnsi="Georgia"/>
          <w:bCs/>
          <w:sz w:val="24"/>
          <w:szCs w:val="24"/>
        </w:rPr>
        <w:t>to</w:t>
      </w:r>
      <w:proofErr w:type="spellEnd"/>
      <w:r w:rsidRPr="00195DFE">
        <w:rPr>
          <w:rFonts w:ascii="Georgia" w:hAnsi="Georgia"/>
          <w:bCs/>
          <w:sz w:val="24"/>
          <w:szCs w:val="24"/>
        </w:rPr>
        <w:t xml:space="preserve"> </w:t>
      </w:r>
      <w:proofErr w:type="spellStart"/>
      <w:r w:rsidRPr="00195DFE">
        <w:rPr>
          <w:rFonts w:ascii="Georgia" w:hAnsi="Georgia"/>
          <w:bCs/>
          <w:sz w:val="24"/>
          <w:szCs w:val="24"/>
        </w:rPr>
        <w:t>use</w:t>
      </w:r>
      <w:proofErr w:type="spellEnd"/>
      <w:r w:rsidRPr="00195DFE">
        <w:rPr>
          <w:rFonts w:ascii="Georgia" w:hAnsi="Georgia"/>
          <w:bCs/>
          <w:sz w:val="24"/>
          <w:szCs w:val="24"/>
        </w:rPr>
        <w:t xml:space="preserve"> </w:t>
      </w:r>
      <w:proofErr w:type="spellStart"/>
      <w:r w:rsidRPr="00195DFE">
        <w:rPr>
          <w:rFonts w:ascii="Georgia" w:hAnsi="Georgia"/>
          <w:bCs/>
          <w:sz w:val="24"/>
          <w:szCs w:val="24"/>
        </w:rPr>
        <w:t>during</w:t>
      </w:r>
      <w:proofErr w:type="spellEnd"/>
      <w:r w:rsidRPr="00195DFE">
        <w:rPr>
          <w:rFonts w:ascii="Georgia" w:hAnsi="Georgia"/>
          <w:bCs/>
          <w:sz w:val="24"/>
          <w:szCs w:val="24"/>
        </w:rPr>
        <w:t xml:space="preserve"> </w:t>
      </w:r>
      <w:proofErr w:type="spellStart"/>
      <w:r w:rsidRPr="00195DFE">
        <w:rPr>
          <w:rFonts w:ascii="Georgia" w:hAnsi="Georgia"/>
          <w:bCs/>
          <w:sz w:val="24"/>
          <w:szCs w:val="24"/>
        </w:rPr>
        <w:t>processing</w:t>
      </w:r>
      <w:proofErr w:type="spellEnd"/>
      <w:r w:rsidRPr="00195DFE">
        <w:rPr>
          <w:rFonts w:ascii="Georgia" w:hAnsi="Georgia"/>
          <w:bCs/>
          <w:sz w:val="24"/>
          <w:szCs w:val="24"/>
        </w:rPr>
        <w:t xml:space="preserve"> </w:t>
      </w:r>
      <w:proofErr w:type="spellStart"/>
      <w:r w:rsidRPr="00195DFE">
        <w:rPr>
          <w:rFonts w:ascii="Georgia" w:hAnsi="Georgia"/>
          <w:bCs/>
          <w:sz w:val="24"/>
          <w:szCs w:val="24"/>
        </w:rPr>
        <w:t>depends</w:t>
      </w:r>
      <w:proofErr w:type="spellEnd"/>
      <w:r w:rsidRPr="00195DFE">
        <w:rPr>
          <w:rFonts w:ascii="Georgia" w:hAnsi="Georgia"/>
          <w:bCs/>
          <w:sz w:val="24"/>
          <w:szCs w:val="24"/>
        </w:rPr>
        <w:t xml:space="preserve"> </w:t>
      </w:r>
      <w:proofErr w:type="spellStart"/>
      <w:r w:rsidRPr="00195DFE">
        <w:rPr>
          <w:rFonts w:ascii="Georgia" w:hAnsi="Georgia"/>
          <w:bCs/>
          <w:sz w:val="24"/>
          <w:szCs w:val="24"/>
        </w:rPr>
        <w:t>on</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diagnosis</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use</w:t>
      </w:r>
      <w:proofErr w:type="spellEnd"/>
      <w:r w:rsidRPr="00195DFE">
        <w:rPr>
          <w:rFonts w:ascii="Georgia" w:hAnsi="Georgia"/>
          <w:bCs/>
          <w:sz w:val="24"/>
          <w:szCs w:val="24"/>
        </w:rPr>
        <w:t xml:space="preserve"> </w:t>
      </w:r>
      <w:proofErr w:type="spellStart"/>
      <w:r w:rsidRPr="00195DFE">
        <w:rPr>
          <w:rFonts w:ascii="Georgia" w:hAnsi="Georgia"/>
          <w:bCs/>
          <w:sz w:val="24"/>
          <w:szCs w:val="24"/>
        </w:rPr>
        <w:t>of</w:t>
      </w:r>
      <w:proofErr w:type="spellEnd"/>
      <w:r w:rsidRPr="00195DFE">
        <w:rPr>
          <w:rFonts w:ascii="Georgia" w:hAnsi="Georgia"/>
          <w:bCs/>
          <w:sz w:val="24"/>
          <w:szCs w:val="24"/>
        </w:rPr>
        <w:t xml:space="preserve"> 5.25% </w:t>
      </w:r>
      <w:proofErr w:type="spellStart"/>
      <w:r w:rsidRPr="00195DFE">
        <w:rPr>
          <w:rFonts w:ascii="Georgia" w:hAnsi="Georgia"/>
          <w:bCs/>
          <w:sz w:val="24"/>
          <w:szCs w:val="24"/>
        </w:rPr>
        <w:t>hypochlorite</w:t>
      </w:r>
      <w:proofErr w:type="spellEnd"/>
      <w:r w:rsidRPr="00195DFE">
        <w:rPr>
          <w:rFonts w:ascii="Georgia" w:hAnsi="Georgia"/>
          <w:bCs/>
          <w:sz w:val="24"/>
          <w:szCs w:val="24"/>
        </w:rPr>
        <w:t xml:space="preserve"> </w:t>
      </w:r>
      <w:proofErr w:type="spellStart"/>
      <w:r w:rsidRPr="00195DFE">
        <w:rPr>
          <w:rFonts w:ascii="Georgia" w:hAnsi="Georgia"/>
          <w:bCs/>
          <w:sz w:val="24"/>
          <w:szCs w:val="24"/>
        </w:rPr>
        <w:t>is</w:t>
      </w:r>
      <w:proofErr w:type="spellEnd"/>
      <w:r w:rsidRPr="00195DFE">
        <w:rPr>
          <w:rFonts w:ascii="Georgia" w:hAnsi="Georgia"/>
          <w:bCs/>
          <w:sz w:val="24"/>
          <w:szCs w:val="24"/>
        </w:rPr>
        <w:t xml:space="preserve"> </w:t>
      </w:r>
      <w:proofErr w:type="spellStart"/>
      <w:r w:rsidRPr="00195DFE">
        <w:rPr>
          <w:rFonts w:ascii="Georgia" w:hAnsi="Georgia"/>
          <w:bCs/>
          <w:sz w:val="24"/>
          <w:szCs w:val="24"/>
        </w:rPr>
        <w:t>not</w:t>
      </w:r>
      <w:proofErr w:type="spellEnd"/>
      <w:r w:rsidRPr="00195DFE">
        <w:rPr>
          <w:rFonts w:ascii="Georgia" w:hAnsi="Georgia"/>
          <w:bCs/>
          <w:sz w:val="24"/>
          <w:szCs w:val="24"/>
        </w:rPr>
        <w:t xml:space="preserve"> </w:t>
      </w:r>
      <w:proofErr w:type="spellStart"/>
      <w:r w:rsidRPr="00195DFE">
        <w:rPr>
          <w:rFonts w:ascii="Georgia" w:hAnsi="Georgia"/>
          <w:bCs/>
          <w:sz w:val="24"/>
          <w:szCs w:val="24"/>
        </w:rPr>
        <w:t>recommended</w:t>
      </w:r>
      <w:proofErr w:type="spellEnd"/>
      <w:r w:rsidRPr="00195DFE">
        <w:rPr>
          <w:rFonts w:ascii="Georgia" w:hAnsi="Georgia"/>
          <w:bCs/>
          <w:sz w:val="24"/>
          <w:szCs w:val="24"/>
        </w:rPr>
        <w:t xml:space="preserve"> </w:t>
      </w:r>
      <w:proofErr w:type="spellStart"/>
      <w:r w:rsidRPr="00195DFE">
        <w:rPr>
          <w:rFonts w:ascii="Georgia" w:hAnsi="Georgia"/>
          <w:bCs/>
          <w:sz w:val="24"/>
          <w:szCs w:val="24"/>
        </w:rPr>
        <w:t>for</w:t>
      </w:r>
      <w:proofErr w:type="spellEnd"/>
      <w:r w:rsidRPr="00195DFE">
        <w:rPr>
          <w:rFonts w:ascii="Georgia" w:hAnsi="Georgia"/>
          <w:bCs/>
          <w:sz w:val="24"/>
          <w:szCs w:val="24"/>
        </w:rPr>
        <w:t xml:space="preserve"> </w:t>
      </w:r>
      <w:proofErr w:type="spellStart"/>
      <w:r w:rsidRPr="00195DFE">
        <w:rPr>
          <w:rFonts w:ascii="Georgia" w:hAnsi="Georgia"/>
          <w:bCs/>
          <w:sz w:val="24"/>
          <w:szCs w:val="24"/>
        </w:rPr>
        <w:t>teeth</w:t>
      </w:r>
      <w:proofErr w:type="spellEnd"/>
      <w:r w:rsidRPr="00195DFE">
        <w:rPr>
          <w:rFonts w:ascii="Georgia" w:hAnsi="Georgia"/>
          <w:bCs/>
          <w:sz w:val="24"/>
          <w:szCs w:val="24"/>
        </w:rPr>
        <w:t xml:space="preserve"> </w:t>
      </w:r>
      <w:proofErr w:type="spellStart"/>
      <w:r w:rsidRPr="00195DFE">
        <w:rPr>
          <w:rFonts w:ascii="Georgia" w:hAnsi="Georgia"/>
          <w:bCs/>
          <w:sz w:val="24"/>
          <w:szCs w:val="24"/>
        </w:rPr>
        <w:t>with</w:t>
      </w:r>
      <w:proofErr w:type="spellEnd"/>
      <w:r w:rsidRPr="00195DFE">
        <w:rPr>
          <w:rFonts w:ascii="Georgia" w:hAnsi="Georgia"/>
          <w:bCs/>
          <w:sz w:val="24"/>
          <w:szCs w:val="24"/>
        </w:rPr>
        <w:t xml:space="preserve"> </w:t>
      </w:r>
      <w:proofErr w:type="spellStart"/>
      <w:r w:rsidRPr="00195DFE">
        <w:rPr>
          <w:rFonts w:ascii="Georgia" w:hAnsi="Georgia"/>
          <w:bCs/>
          <w:sz w:val="24"/>
          <w:szCs w:val="24"/>
        </w:rPr>
        <w:t>vital</w:t>
      </w:r>
      <w:proofErr w:type="spellEnd"/>
      <w:r w:rsidRPr="00195DFE">
        <w:rPr>
          <w:rFonts w:ascii="Georgia" w:hAnsi="Georgia"/>
          <w:bCs/>
          <w:sz w:val="24"/>
          <w:szCs w:val="24"/>
        </w:rPr>
        <w:t xml:space="preserve"> </w:t>
      </w:r>
      <w:proofErr w:type="spellStart"/>
      <w:r w:rsidRPr="00195DFE">
        <w:rPr>
          <w:rFonts w:ascii="Georgia" w:hAnsi="Georgia"/>
          <w:bCs/>
          <w:sz w:val="24"/>
          <w:szCs w:val="24"/>
        </w:rPr>
        <w:t>pulp</w:t>
      </w:r>
      <w:proofErr w:type="spellEnd"/>
      <w:r w:rsidRPr="00195DFE">
        <w:rPr>
          <w:rFonts w:ascii="Georgia" w:hAnsi="Georgia"/>
          <w:bCs/>
          <w:sz w:val="24"/>
          <w:szCs w:val="24"/>
        </w:rPr>
        <w:t xml:space="preserve"> </w:t>
      </w:r>
      <w:proofErr w:type="spellStart"/>
      <w:r w:rsidRPr="00195DFE">
        <w:rPr>
          <w:rFonts w:ascii="Georgia" w:hAnsi="Georgia"/>
          <w:bCs/>
          <w:sz w:val="24"/>
          <w:szCs w:val="24"/>
        </w:rPr>
        <w:t>as</w:t>
      </w:r>
      <w:proofErr w:type="spellEnd"/>
      <w:r w:rsidRPr="00195DFE">
        <w:rPr>
          <w:rFonts w:ascii="Georgia" w:hAnsi="Georgia"/>
          <w:bCs/>
          <w:sz w:val="24"/>
          <w:szCs w:val="24"/>
        </w:rPr>
        <w:t xml:space="preserve"> </w:t>
      </w:r>
      <w:proofErr w:type="spellStart"/>
      <w:r w:rsidRPr="00195DFE">
        <w:rPr>
          <w:rFonts w:ascii="Georgia" w:hAnsi="Georgia"/>
          <w:bCs/>
          <w:sz w:val="24"/>
          <w:szCs w:val="24"/>
        </w:rPr>
        <w:t>an</w:t>
      </w:r>
      <w:proofErr w:type="spellEnd"/>
      <w:r w:rsidRPr="00195DFE">
        <w:rPr>
          <w:rFonts w:ascii="Georgia" w:hAnsi="Georgia"/>
          <w:bCs/>
          <w:sz w:val="24"/>
          <w:szCs w:val="24"/>
        </w:rPr>
        <w:t xml:space="preserve"> </w:t>
      </w:r>
      <w:proofErr w:type="spellStart"/>
      <w:r w:rsidRPr="00195DFE">
        <w:rPr>
          <w:rFonts w:ascii="Georgia" w:hAnsi="Georgia"/>
          <w:bCs/>
          <w:sz w:val="24"/>
          <w:szCs w:val="24"/>
        </w:rPr>
        <w:t>irrigant</w:t>
      </w:r>
      <w:proofErr w:type="spellEnd"/>
      <w:r w:rsidRPr="00195DFE">
        <w:rPr>
          <w:rFonts w:ascii="Georgia" w:hAnsi="Georgia"/>
          <w:bCs/>
          <w:sz w:val="24"/>
          <w:szCs w:val="24"/>
        </w:rPr>
        <w:t xml:space="preserve">, </w:t>
      </w:r>
      <w:proofErr w:type="spellStart"/>
      <w:r w:rsidRPr="00195DFE">
        <w:rPr>
          <w:rFonts w:ascii="Georgia" w:hAnsi="Georgia"/>
          <w:bCs/>
          <w:sz w:val="24"/>
          <w:szCs w:val="24"/>
        </w:rPr>
        <w:t>which</w:t>
      </w:r>
      <w:proofErr w:type="spellEnd"/>
      <w:r w:rsidRPr="00195DFE">
        <w:rPr>
          <w:rFonts w:ascii="Georgia" w:hAnsi="Georgia"/>
          <w:bCs/>
          <w:sz w:val="24"/>
          <w:szCs w:val="24"/>
        </w:rPr>
        <w:t xml:space="preserve"> </w:t>
      </w:r>
      <w:proofErr w:type="spellStart"/>
      <w:r w:rsidRPr="00195DFE">
        <w:rPr>
          <w:rFonts w:ascii="Georgia" w:hAnsi="Georgia"/>
          <w:bCs/>
          <w:sz w:val="24"/>
          <w:szCs w:val="24"/>
        </w:rPr>
        <w:t>significantly</w:t>
      </w:r>
      <w:proofErr w:type="spellEnd"/>
      <w:r w:rsidRPr="00195DFE">
        <w:rPr>
          <w:rFonts w:ascii="Georgia" w:hAnsi="Georgia"/>
          <w:bCs/>
          <w:sz w:val="24"/>
          <w:szCs w:val="24"/>
        </w:rPr>
        <w:t xml:space="preserve"> </w:t>
      </w:r>
      <w:proofErr w:type="spellStart"/>
      <w:r w:rsidRPr="00195DFE">
        <w:rPr>
          <w:rFonts w:ascii="Georgia" w:hAnsi="Georgia"/>
          <w:bCs/>
          <w:sz w:val="24"/>
          <w:szCs w:val="24"/>
        </w:rPr>
        <w:t>increases</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pain</w:t>
      </w:r>
      <w:proofErr w:type="spellEnd"/>
      <w:r w:rsidRPr="00195DFE">
        <w:rPr>
          <w:rFonts w:ascii="Georgia" w:hAnsi="Georgia"/>
          <w:bCs/>
          <w:sz w:val="24"/>
          <w:szCs w:val="24"/>
        </w:rPr>
        <w:t xml:space="preserve"> </w:t>
      </w:r>
      <w:proofErr w:type="spellStart"/>
      <w:r w:rsidRPr="00195DFE">
        <w:rPr>
          <w:rFonts w:ascii="Georgia" w:hAnsi="Georgia"/>
          <w:bCs/>
          <w:sz w:val="24"/>
          <w:szCs w:val="24"/>
        </w:rPr>
        <w:t>after</w:t>
      </w:r>
      <w:proofErr w:type="spellEnd"/>
      <w:r w:rsidRPr="00195DFE">
        <w:rPr>
          <w:rFonts w:ascii="Georgia" w:hAnsi="Georgia"/>
          <w:bCs/>
          <w:sz w:val="24"/>
          <w:szCs w:val="24"/>
        </w:rPr>
        <w:t xml:space="preserve"> </w:t>
      </w:r>
      <w:proofErr w:type="spellStart"/>
      <w:r w:rsidRPr="00195DFE">
        <w:rPr>
          <w:rFonts w:ascii="Georgia" w:hAnsi="Georgia"/>
          <w:bCs/>
          <w:sz w:val="24"/>
          <w:szCs w:val="24"/>
        </w:rPr>
        <w:t>the</w:t>
      </w:r>
      <w:proofErr w:type="spellEnd"/>
      <w:r w:rsidRPr="00195DFE">
        <w:rPr>
          <w:rFonts w:ascii="Georgia" w:hAnsi="Georgia"/>
          <w:bCs/>
          <w:sz w:val="24"/>
          <w:szCs w:val="24"/>
        </w:rPr>
        <w:t xml:space="preserve"> </w:t>
      </w:r>
      <w:proofErr w:type="spellStart"/>
      <w:r w:rsidRPr="00195DFE">
        <w:rPr>
          <w:rFonts w:ascii="Georgia" w:hAnsi="Georgia"/>
          <w:bCs/>
          <w:sz w:val="24"/>
          <w:szCs w:val="24"/>
        </w:rPr>
        <w:t>endodontic</w:t>
      </w:r>
      <w:proofErr w:type="spellEnd"/>
      <w:r w:rsidRPr="00195DFE">
        <w:rPr>
          <w:rFonts w:ascii="Georgia" w:hAnsi="Georgia"/>
          <w:bCs/>
          <w:sz w:val="24"/>
          <w:szCs w:val="24"/>
        </w:rPr>
        <w:t xml:space="preserve"> </w:t>
      </w:r>
      <w:proofErr w:type="spellStart"/>
      <w:r w:rsidRPr="00195DFE">
        <w:rPr>
          <w:rFonts w:ascii="Georgia" w:hAnsi="Georgia"/>
          <w:bCs/>
          <w:sz w:val="24"/>
          <w:szCs w:val="24"/>
        </w:rPr>
        <w:t>therapy</w:t>
      </w:r>
      <w:proofErr w:type="spellEnd"/>
      <w:r w:rsidRPr="00195DFE">
        <w:rPr>
          <w:rFonts w:ascii="Georgia" w:hAnsi="Georgia"/>
          <w:bCs/>
          <w:sz w:val="24"/>
          <w:szCs w:val="24"/>
        </w:rPr>
        <w:t>.</w:t>
      </w:r>
    </w:p>
    <w:p w14:paraId="47E8D85C" w14:textId="77777777" w:rsidR="00195DFE" w:rsidRPr="00195DFE" w:rsidRDefault="00195DFE" w:rsidP="00F2041E">
      <w:pPr>
        <w:spacing w:line="276" w:lineRule="auto"/>
        <w:ind w:firstLine="720"/>
        <w:jc w:val="both"/>
        <w:rPr>
          <w:rFonts w:ascii="Georgia" w:hAnsi="Georgia"/>
          <w:b/>
          <w:bCs/>
          <w:sz w:val="24"/>
          <w:szCs w:val="24"/>
        </w:rPr>
      </w:pPr>
    </w:p>
    <w:p w14:paraId="16BA7C77" w14:textId="77777777" w:rsidR="00442767" w:rsidRPr="00920EE9" w:rsidRDefault="00442767" w:rsidP="00442767">
      <w:pPr>
        <w:pStyle w:val="ListParagraph"/>
        <w:spacing w:after="480"/>
        <w:ind w:left="0"/>
        <w:jc w:val="both"/>
        <w:rPr>
          <w:rFonts w:ascii="Georgia" w:hAnsi="Georgia" w:cs="Times New Roman"/>
          <w:b/>
          <w:color w:val="000000"/>
          <w:sz w:val="28"/>
          <w:szCs w:val="28"/>
        </w:rPr>
      </w:pPr>
    </w:p>
    <w:p w14:paraId="16BA7C78" w14:textId="77777777" w:rsidR="00442767" w:rsidRPr="00920EE9" w:rsidRDefault="00442767" w:rsidP="00442767">
      <w:pPr>
        <w:pStyle w:val="ListParagraph"/>
        <w:spacing w:after="480"/>
        <w:ind w:left="0"/>
        <w:jc w:val="both"/>
        <w:rPr>
          <w:rFonts w:ascii="Georgia" w:hAnsi="Georgia" w:cs="Times New Roman"/>
          <w:b/>
          <w:color w:val="000000"/>
          <w:sz w:val="28"/>
          <w:szCs w:val="28"/>
        </w:rPr>
      </w:pPr>
    </w:p>
    <w:p w14:paraId="16BA7C7D" w14:textId="5342C425" w:rsidR="00442767" w:rsidRDefault="00442767" w:rsidP="00AB1964">
      <w:pPr>
        <w:pStyle w:val="ListParagraph"/>
        <w:numPr>
          <w:ilvl w:val="0"/>
          <w:numId w:val="29"/>
        </w:numPr>
        <w:spacing w:after="480"/>
        <w:jc w:val="both"/>
        <w:rPr>
          <w:rFonts w:ascii="Georgia" w:hAnsi="Georgia" w:cs="Times New Roman"/>
          <w:b/>
          <w:color w:val="000000"/>
          <w:sz w:val="28"/>
          <w:szCs w:val="28"/>
        </w:rPr>
      </w:pPr>
      <w:r w:rsidRPr="00920EE9">
        <w:rPr>
          <w:rFonts w:ascii="Georgia" w:hAnsi="Georgia" w:cs="Times New Roman"/>
          <w:b/>
          <w:color w:val="000000"/>
          <w:sz w:val="28"/>
          <w:szCs w:val="28"/>
        </w:rPr>
        <w:lastRenderedPageBreak/>
        <w:t>ВОВЕД</w:t>
      </w:r>
    </w:p>
    <w:p w14:paraId="3A925C18" w14:textId="77777777" w:rsidR="00AB1964" w:rsidRPr="00E00BAB" w:rsidRDefault="00AB1964" w:rsidP="00AB1964">
      <w:pPr>
        <w:pStyle w:val="Heading1"/>
        <w:shd w:val="clear" w:color="auto" w:fill="FFFFFF"/>
        <w:spacing w:before="0" w:line="276" w:lineRule="auto"/>
        <w:ind w:firstLine="720"/>
        <w:jc w:val="both"/>
        <w:rPr>
          <w:rFonts w:ascii="Georgia" w:hAnsi="Georgia" w:cstheme="minorHAnsi"/>
          <w:b w:val="0"/>
          <w:sz w:val="24"/>
          <w:szCs w:val="24"/>
          <w:lang w:val="mk-MK"/>
        </w:rPr>
      </w:pPr>
      <w:r w:rsidRPr="00E00BAB">
        <w:rPr>
          <w:rFonts w:ascii="Georgia" w:hAnsi="Georgia" w:cstheme="minorHAnsi"/>
          <w:b w:val="0"/>
          <w:sz w:val="24"/>
          <w:szCs w:val="24"/>
          <w:lang w:val="mk-MK"/>
        </w:rPr>
        <w:t xml:space="preserve">Целта на </w:t>
      </w:r>
      <w:proofErr w:type="spellStart"/>
      <w:r w:rsidRPr="00E00BAB">
        <w:rPr>
          <w:rFonts w:ascii="Georgia" w:hAnsi="Georgia" w:cstheme="minorHAnsi"/>
          <w:b w:val="0"/>
          <w:sz w:val="24"/>
          <w:szCs w:val="24"/>
          <w:lang w:val="mk-MK"/>
        </w:rPr>
        <w:t>ендодонтската</w:t>
      </w:r>
      <w:proofErr w:type="spellEnd"/>
      <w:r w:rsidRPr="00E00BAB">
        <w:rPr>
          <w:rFonts w:ascii="Georgia" w:hAnsi="Georgia" w:cstheme="minorHAnsi"/>
          <w:b w:val="0"/>
          <w:sz w:val="24"/>
          <w:szCs w:val="24"/>
          <w:lang w:val="mk-MK"/>
        </w:rPr>
        <w:t xml:space="preserve"> терапија е да го сочува забот и да ја врати неговата функци</w:t>
      </w:r>
      <w:r>
        <w:rPr>
          <w:rFonts w:ascii="Georgia" w:hAnsi="Georgia" w:cstheme="minorHAnsi"/>
          <w:b w:val="0"/>
          <w:sz w:val="24"/>
          <w:szCs w:val="24"/>
          <w:lang w:val="mk-MK"/>
        </w:rPr>
        <w:t>ја</w:t>
      </w:r>
      <w:r w:rsidRPr="00E00BAB">
        <w:rPr>
          <w:rFonts w:ascii="Georgia" w:hAnsi="Georgia" w:cstheme="minorHAnsi"/>
          <w:b w:val="0"/>
          <w:sz w:val="24"/>
          <w:szCs w:val="24"/>
          <w:lang w:val="mk-MK"/>
        </w:rPr>
        <w:t xml:space="preserve">. Или поедноставно речено со </w:t>
      </w:r>
      <w:proofErr w:type="spellStart"/>
      <w:r w:rsidRPr="00E00BAB">
        <w:rPr>
          <w:rFonts w:ascii="Georgia" w:hAnsi="Georgia" w:cstheme="minorHAnsi"/>
          <w:b w:val="0"/>
          <w:sz w:val="24"/>
          <w:szCs w:val="24"/>
          <w:lang w:val="mk-MK"/>
        </w:rPr>
        <w:t>ендодонтскиот</w:t>
      </w:r>
      <w:proofErr w:type="spellEnd"/>
      <w:r w:rsidRPr="00E00BAB">
        <w:rPr>
          <w:rFonts w:ascii="Georgia" w:hAnsi="Georgia" w:cstheme="minorHAnsi"/>
          <w:b w:val="0"/>
          <w:sz w:val="24"/>
          <w:szCs w:val="24"/>
          <w:lang w:val="mk-MK"/>
        </w:rPr>
        <w:t xml:space="preserve"> третман се влијае на квалитетот на животот во смис</w:t>
      </w:r>
      <w:r>
        <w:rPr>
          <w:rFonts w:ascii="Georgia" w:hAnsi="Georgia" w:cstheme="minorHAnsi"/>
          <w:b w:val="0"/>
          <w:sz w:val="24"/>
          <w:szCs w:val="24"/>
          <w:lang w:val="mk-MK"/>
        </w:rPr>
        <w:t>ла</w:t>
      </w:r>
      <w:r w:rsidRPr="00E00BAB">
        <w:rPr>
          <w:rFonts w:ascii="Georgia" w:hAnsi="Georgia" w:cstheme="minorHAnsi"/>
          <w:b w:val="0"/>
          <w:sz w:val="24"/>
          <w:szCs w:val="24"/>
          <w:lang w:val="mk-MK"/>
        </w:rPr>
        <w:t xml:space="preserve"> на ослободување од болка, по што пациентот повторно се чувствува добро</w:t>
      </w:r>
      <w:r>
        <w:rPr>
          <w:rFonts w:ascii="Georgia" w:hAnsi="Georgia" w:cstheme="minorHAnsi"/>
          <w:b w:val="0"/>
          <w:sz w:val="24"/>
          <w:szCs w:val="24"/>
          <w:lang w:val="mk-MK"/>
        </w:rPr>
        <w:t xml:space="preserve"> и го користи својот заб </w:t>
      </w:r>
      <w:r w:rsidRPr="00E00BAB">
        <w:rPr>
          <w:rFonts w:ascii="Georgia" w:hAnsi="Georgia" w:cstheme="minorHAnsi"/>
          <w:b w:val="0"/>
          <w:sz w:val="24"/>
          <w:szCs w:val="24"/>
        </w:rPr>
        <w:t>(</w:t>
      </w:r>
      <w:r w:rsidRPr="00E00BAB">
        <w:rPr>
          <w:rFonts w:ascii="Georgia" w:hAnsi="Georgia" w:cstheme="minorHAnsi"/>
          <w:b w:val="0"/>
          <w:sz w:val="24"/>
          <w:szCs w:val="24"/>
          <w:lang w:val="mk-MK"/>
        </w:rPr>
        <w:t xml:space="preserve">1). </w:t>
      </w:r>
    </w:p>
    <w:p w14:paraId="1BE3E5C1" w14:textId="21EC4406" w:rsidR="00AB1964" w:rsidRPr="00E00BAB" w:rsidRDefault="00AB1964" w:rsidP="00AB1964">
      <w:pPr>
        <w:pStyle w:val="Heading1"/>
        <w:shd w:val="clear" w:color="auto" w:fill="FFFFFF"/>
        <w:spacing w:before="0" w:line="276" w:lineRule="auto"/>
        <w:ind w:firstLine="720"/>
        <w:jc w:val="both"/>
        <w:rPr>
          <w:rFonts w:ascii="Georgia" w:hAnsi="Georgia" w:cstheme="minorHAnsi"/>
          <w:b w:val="0"/>
          <w:sz w:val="24"/>
          <w:szCs w:val="24"/>
          <w:lang w:val="mk-MK"/>
        </w:rPr>
      </w:pPr>
      <w:r w:rsidRPr="00E00BAB">
        <w:rPr>
          <w:rFonts w:ascii="Georgia" w:hAnsi="Georgia" w:cstheme="minorHAnsi"/>
          <w:b w:val="0"/>
          <w:sz w:val="24"/>
          <w:szCs w:val="24"/>
          <w:lang w:val="mk-MK"/>
        </w:rPr>
        <w:t>Болката може да биде причината за која пациентот се јавува</w:t>
      </w:r>
      <w:r w:rsidR="00850D01">
        <w:rPr>
          <w:rFonts w:ascii="Georgia" w:hAnsi="Georgia" w:cstheme="minorHAnsi"/>
          <w:b w:val="0"/>
          <w:sz w:val="24"/>
          <w:szCs w:val="24"/>
        </w:rPr>
        <w:t xml:space="preserve"> </w:t>
      </w:r>
      <w:r w:rsidRPr="00E00BAB">
        <w:rPr>
          <w:rFonts w:ascii="Georgia" w:hAnsi="Georgia" w:cstheme="minorHAnsi"/>
          <w:b w:val="0"/>
          <w:sz w:val="24"/>
          <w:szCs w:val="24"/>
          <w:lang w:val="mk-MK"/>
        </w:rPr>
        <w:t>за третман, да се појави  во текот на интервенцијата, веднаш по неа или многу покасно кога е најчесто последица на неуспех на терапијата.</w:t>
      </w:r>
      <w:r>
        <w:rPr>
          <w:rFonts w:ascii="Georgia" w:hAnsi="Georgia" w:cstheme="minorHAnsi"/>
          <w:b w:val="0"/>
          <w:sz w:val="24"/>
          <w:szCs w:val="24"/>
        </w:rPr>
        <w:t xml:space="preserve"> </w:t>
      </w:r>
      <w:r w:rsidRPr="00E00BAB">
        <w:rPr>
          <w:rFonts w:ascii="Georgia" w:hAnsi="Georgia" w:cstheme="minorHAnsi"/>
          <w:b w:val="0"/>
          <w:sz w:val="24"/>
          <w:szCs w:val="24"/>
          <w:lang w:val="mk-MK"/>
        </w:rPr>
        <w:t xml:space="preserve">Болката која е придружна појава на заболувањето на забот во зависност од дијагнозата, се смирува со самата интервенција на стоматологот, за што пациентите се особено благодарни. </w:t>
      </w:r>
    </w:p>
    <w:p w14:paraId="10F1D935" w14:textId="145BEE69" w:rsidR="00AB1964" w:rsidRPr="00E00BAB" w:rsidRDefault="00AB1964" w:rsidP="00AB1964">
      <w:pPr>
        <w:shd w:val="clear" w:color="auto" w:fill="FFFFFF"/>
        <w:spacing w:line="276" w:lineRule="auto"/>
        <w:ind w:firstLine="720"/>
        <w:jc w:val="both"/>
        <w:rPr>
          <w:rFonts w:ascii="Georgia" w:hAnsi="Georgia"/>
          <w:color w:val="FF0000"/>
          <w:sz w:val="24"/>
          <w:szCs w:val="24"/>
        </w:rPr>
      </w:pPr>
      <w:r w:rsidRPr="00CD2551">
        <w:rPr>
          <w:rFonts w:ascii="Georgia" w:hAnsi="Georgia" w:cstheme="minorHAnsi"/>
          <w:sz w:val="24"/>
          <w:szCs w:val="24"/>
        </w:rPr>
        <w:t>Во одредени случаи болката настанува веднаш по завршувањето на интервенцијата, што е особено фрустрирачко и за</w:t>
      </w:r>
      <w:r w:rsidR="00153BD2">
        <w:rPr>
          <w:rFonts w:ascii="Georgia" w:hAnsi="Georgia" w:cstheme="minorHAnsi"/>
          <w:sz w:val="24"/>
          <w:szCs w:val="24"/>
          <w:lang w:val="en-US"/>
        </w:rPr>
        <w:t xml:space="preserve"> </w:t>
      </w:r>
      <w:r w:rsidRPr="00CD2551">
        <w:rPr>
          <w:rFonts w:ascii="Georgia" w:hAnsi="Georgia" w:cstheme="minorHAnsi"/>
          <w:sz w:val="24"/>
          <w:szCs w:val="24"/>
        </w:rPr>
        <w:t xml:space="preserve">пациентот, но и за стоматологот. Оваа болка </w:t>
      </w:r>
      <w:r w:rsidRPr="00CD2551">
        <w:rPr>
          <w:rFonts w:ascii="Georgia" w:hAnsi="Georgia"/>
          <w:bCs/>
          <w:sz w:val="24"/>
          <w:szCs w:val="24"/>
        </w:rPr>
        <w:t xml:space="preserve">се јавува и доколку во посетата се </w:t>
      </w:r>
      <w:r>
        <w:rPr>
          <w:rFonts w:ascii="Georgia" w:hAnsi="Georgia"/>
          <w:bCs/>
          <w:sz w:val="24"/>
          <w:szCs w:val="24"/>
        </w:rPr>
        <w:t xml:space="preserve">направило чистење или </w:t>
      </w:r>
      <w:r w:rsidRPr="00CD2551">
        <w:rPr>
          <w:rFonts w:ascii="Georgia" w:hAnsi="Georgia"/>
          <w:bCs/>
          <w:sz w:val="24"/>
          <w:szCs w:val="24"/>
        </w:rPr>
        <w:t>обликува</w:t>
      </w:r>
      <w:r>
        <w:rPr>
          <w:rFonts w:ascii="Georgia" w:hAnsi="Georgia"/>
          <w:bCs/>
          <w:sz w:val="24"/>
          <w:szCs w:val="24"/>
        </w:rPr>
        <w:t xml:space="preserve">ње на </w:t>
      </w:r>
      <w:r w:rsidRPr="00CD2551">
        <w:rPr>
          <w:rFonts w:ascii="Georgia" w:hAnsi="Georgia"/>
          <w:bCs/>
          <w:sz w:val="24"/>
          <w:szCs w:val="24"/>
        </w:rPr>
        <w:t xml:space="preserve"> коренскиот канал или е завршено и со </w:t>
      </w:r>
      <w:proofErr w:type="spellStart"/>
      <w:r w:rsidRPr="00CD2551">
        <w:rPr>
          <w:rFonts w:ascii="Georgia" w:hAnsi="Georgia"/>
          <w:bCs/>
          <w:sz w:val="24"/>
          <w:szCs w:val="24"/>
        </w:rPr>
        <w:t>оптурацијата</w:t>
      </w:r>
      <w:proofErr w:type="spellEnd"/>
      <w:r w:rsidRPr="00CD2551">
        <w:rPr>
          <w:rFonts w:ascii="Georgia" w:hAnsi="Georgia"/>
          <w:bCs/>
          <w:sz w:val="24"/>
          <w:szCs w:val="24"/>
        </w:rPr>
        <w:t xml:space="preserve">. Таа </w:t>
      </w:r>
      <w:r w:rsidRPr="00CD2551">
        <w:rPr>
          <w:rFonts w:ascii="Georgia" w:hAnsi="Georgia" w:cstheme="minorHAnsi"/>
          <w:sz w:val="24"/>
          <w:szCs w:val="24"/>
        </w:rPr>
        <w:t xml:space="preserve">се јавува по неколку часа и може да трае и неколку дена по </w:t>
      </w:r>
      <w:proofErr w:type="spellStart"/>
      <w:r w:rsidRPr="00CD2551">
        <w:rPr>
          <w:rFonts w:ascii="Georgia" w:hAnsi="Georgia" w:cstheme="minorHAnsi"/>
          <w:sz w:val="24"/>
          <w:szCs w:val="24"/>
        </w:rPr>
        <w:t>ендодонтскиот</w:t>
      </w:r>
      <w:proofErr w:type="spellEnd"/>
      <w:r w:rsidRPr="00CD2551">
        <w:rPr>
          <w:rFonts w:ascii="Georgia" w:hAnsi="Georgia" w:cstheme="minorHAnsi"/>
          <w:sz w:val="24"/>
          <w:szCs w:val="24"/>
        </w:rPr>
        <w:t xml:space="preserve"> третман (2).</w:t>
      </w:r>
      <w:r w:rsidRPr="00E00BAB">
        <w:rPr>
          <w:rFonts w:ascii="Georgia" w:hAnsi="Georgia" w:cstheme="minorHAnsi"/>
          <w:sz w:val="24"/>
          <w:szCs w:val="24"/>
        </w:rPr>
        <w:t xml:space="preserve">Прикажаната </w:t>
      </w:r>
      <w:proofErr w:type="spellStart"/>
      <w:r>
        <w:rPr>
          <w:rFonts w:ascii="Georgia" w:hAnsi="Georgia" w:cstheme="minorHAnsi"/>
          <w:sz w:val="24"/>
          <w:szCs w:val="24"/>
        </w:rPr>
        <w:t>инциденца</w:t>
      </w:r>
      <w:proofErr w:type="spellEnd"/>
      <w:r w:rsidR="00153BD2">
        <w:rPr>
          <w:rFonts w:ascii="Georgia" w:hAnsi="Georgia" w:cstheme="minorHAnsi"/>
          <w:sz w:val="24"/>
          <w:szCs w:val="24"/>
          <w:lang w:val="en-US"/>
        </w:rPr>
        <w:t xml:space="preserve"> </w:t>
      </w:r>
      <w:r w:rsidRPr="00E00BAB">
        <w:rPr>
          <w:rFonts w:ascii="Georgia" w:hAnsi="Georgia" w:cstheme="minorHAnsi"/>
          <w:sz w:val="24"/>
          <w:szCs w:val="24"/>
        </w:rPr>
        <w:t xml:space="preserve">на овој тип болка се движи од 13.2% до 64.7% според испитувањата на </w:t>
      </w:r>
      <w:proofErr w:type="spellStart"/>
      <w:r w:rsidRPr="00E00BAB">
        <w:rPr>
          <w:rStyle w:val="element-citation"/>
          <w:rFonts w:ascii="Georgia" w:hAnsi="Georgia"/>
          <w:sz w:val="24"/>
          <w:szCs w:val="24"/>
        </w:rPr>
        <w:t>Kane</w:t>
      </w:r>
      <w:proofErr w:type="spellEnd"/>
      <w:r w:rsidR="00153BD2">
        <w:rPr>
          <w:rStyle w:val="element-citation"/>
          <w:rFonts w:ascii="Georgia" w:hAnsi="Georgia"/>
          <w:sz w:val="24"/>
          <w:szCs w:val="24"/>
          <w:lang w:val="en-US"/>
        </w:rPr>
        <w:t xml:space="preserve"> </w:t>
      </w:r>
      <w:r w:rsidRPr="00E00BAB">
        <w:rPr>
          <w:rFonts w:ascii="Georgia" w:hAnsi="Georgia" w:cstheme="minorHAnsi"/>
          <w:sz w:val="24"/>
          <w:szCs w:val="24"/>
        </w:rPr>
        <w:t xml:space="preserve">и сор.(3)  и </w:t>
      </w:r>
      <w:proofErr w:type="spellStart"/>
      <w:r w:rsidRPr="00E00BAB">
        <w:rPr>
          <w:rStyle w:val="element-citation"/>
          <w:rFonts w:ascii="Georgia" w:hAnsi="Georgia"/>
          <w:sz w:val="24"/>
          <w:szCs w:val="24"/>
        </w:rPr>
        <w:t>Ng</w:t>
      </w:r>
      <w:proofErr w:type="spellEnd"/>
      <w:r w:rsidRPr="00E00BAB">
        <w:rPr>
          <w:rStyle w:val="element-citation"/>
          <w:rFonts w:ascii="Georgia" w:hAnsi="Georgia"/>
          <w:sz w:val="24"/>
          <w:szCs w:val="24"/>
        </w:rPr>
        <w:t xml:space="preserve"> и сор.(4)</w:t>
      </w:r>
      <w:r w:rsidRPr="00E00BAB">
        <w:rPr>
          <w:rFonts w:ascii="Georgia" w:hAnsi="Georgia"/>
          <w:sz w:val="24"/>
          <w:szCs w:val="24"/>
        </w:rPr>
        <w:t xml:space="preserve">, а </w:t>
      </w:r>
      <w:r w:rsidRPr="00E00BAB">
        <w:rPr>
          <w:rFonts w:ascii="Georgia" w:hAnsi="Georgia"/>
          <w:sz w:val="24"/>
          <w:szCs w:val="24"/>
          <w:shd w:val="clear" w:color="auto" w:fill="FFFFFF"/>
        </w:rPr>
        <w:t>според</w:t>
      </w:r>
      <w:r>
        <w:rPr>
          <w:rFonts w:ascii="Georgia" w:hAnsi="Georgia"/>
          <w:sz w:val="24"/>
          <w:szCs w:val="24"/>
          <w:shd w:val="clear" w:color="auto" w:fill="FFFFFF"/>
        </w:rPr>
        <w:t xml:space="preserve"> </w:t>
      </w:r>
      <w:proofErr w:type="spellStart"/>
      <w:r w:rsidRPr="00E00BAB">
        <w:rPr>
          <w:rStyle w:val="element-citation"/>
          <w:rFonts w:ascii="Georgia" w:hAnsi="Georgia"/>
          <w:sz w:val="24"/>
          <w:szCs w:val="24"/>
        </w:rPr>
        <w:t>Oguntebi</w:t>
      </w:r>
      <w:proofErr w:type="spellEnd"/>
      <w:r>
        <w:rPr>
          <w:rStyle w:val="element-citation"/>
          <w:rFonts w:ascii="Georgia" w:hAnsi="Georgia"/>
          <w:sz w:val="24"/>
          <w:szCs w:val="24"/>
        </w:rPr>
        <w:t xml:space="preserve"> </w:t>
      </w:r>
      <w:r w:rsidRPr="00E00BAB">
        <w:rPr>
          <w:rFonts w:ascii="Georgia" w:hAnsi="Georgia"/>
          <w:sz w:val="24"/>
          <w:szCs w:val="24"/>
        </w:rPr>
        <w:t xml:space="preserve">од </w:t>
      </w:r>
      <w:r w:rsidRPr="00E00BAB">
        <w:rPr>
          <w:rFonts w:ascii="Georgia" w:hAnsi="Georgia"/>
          <w:sz w:val="24"/>
          <w:szCs w:val="24"/>
          <w:shd w:val="clear" w:color="auto" w:fill="FFFFFF"/>
        </w:rPr>
        <w:t xml:space="preserve">1.4 </w:t>
      </w:r>
      <w:r w:rsidR="00153BD2">
        <w:rPr>
          <w:rFonts w:ascii="Georgia" w:hAnsi="Georgia"/>
          <w:sz w:val="24"/>
          <w:szCs w:val="24"/>
          <w:shd w:val="clear" w:color="auto" w:fill="FFFFFF"/>
        </w:rPr>
        <w:t>до</w:t>
      </w:r>
      <w:r w:rsidRPr="00E00BAB">
        <w:rPr>
          <w:rFonts w:ascii="Georgia" w:hAnsi="Georgia"/>
          <w:sz w:val="24"/>
          <w:szCs w:val="24"/>
          <w:shd w:val="clear" w:color="auto" w:fill="FFFFFF"/>
        </w:rPr>
        <w:t xml:space="preserve"> 16%</w:t>
      </w:r>
      <w:r w:rsidRPr="00E00BAB">
        <w:rPr>
          <w:rStyle w:val="element-citation"/>
          <w:rFonts w:ascii="Georgia" w:hAnsi="Georgia"/>
          <w:sz w:val="24"/>
          <w:szCs w:val="24"/>
        </w:rPr>
        <w:t>(5). Причината зошто има толку големи варијации во прикажаната застапеност</w:t>
      </w:r>
      <w:r>
        <w:rPr>
          <w:rStyle w:val="element-citation"/>
          <w:rFonts w:ascii="Georgia" w:hAnsi="Georgia"/>
          <w:sz w:val="24"/>
          <w:szCs w:val="24"/>
        </w:rPr>
        <w:t xml:space="preserve"> </w:t>
      </w:r>
      <w:r w:rsidRPr="00E00BAB">
        <w:rPr>
          <w:rStyle w:val="element-citation"/>
          <w:rFonts w:ascii="Georgia" w:hAnsi="Georgia"/>
          <w:sz w:val="24"/>
          <w:szCs w:val="24"/>
        </w:rPr>
        <w:t xml:space="preserve">се објаснува со разликите во методологијата на испитувањето (проспективна или ретроспективна студија), изборот на пациентите, дијагнозата на заболувањата, скалата според која се рангира болката, искуството на испитувачите или </w:t>
      </w:r>
      <w:r>
        <w:rPr>
          <w:rStyle w:val="element-citation"/>
          <w:rFonts w:ascii="Georgia" w:hAnsi="Georgia"/>
          <w:sz w:val="24"/>
          <w:szCs w:val="24"/>
        </w:rPr>
        <w:t>периодот</w:t>
      </w:r>
      <w:r w:rsidR="00153BD2">
        <w:rPr>
          <w:rStyle w:val="element-citation"/>
          <w:rFonts w:ascii="Georgia" w:hAnsi="Georgia"/>
          <w:sz w:val="24"/>
          <w:szCs w:val="24"/>
        </w:rPr>
        <w:t xml:space="preserve"> </w:t>
      </w:r>
      <w:r w:rsidRPr="00E00BAB">
        <w:rPr>
          <w:rStyle w:val="element-citation"/>
          <w:rFonts w:ascii="Georgia" w:hAnsi="Georgia"/>
          <w:sz w:val="24"/>
          <w:szCs w:val="24"/>
        </w:rPr>
        <w:t xml:space="preserve">во кое е испитувана болката. </w:t>
      </w:r>
    </w:p>
    <w:p w14:paraId="292693A8" w14:textId="77777777" w:rsidR="00AB1964" w:rsidRPr="00E00BAB" w:rsidRDefault="00AB1964" w:rsidP="00AB1964">
      <w:pPr>
        <w:spacing w:line="276" w:lineRule="auto"/>
        <w:ind w:firstLine="720"/>
        <w:jc w:val="both"/>
        <w:rPr>
          <w:rFonts w:ascii="Georgia" w:hAnsi="Georgia"/>
          <w:sz w:val="24"/>
          <w:szCs w:val="24"/>
        </w:rPr>
      </w:pPr>
      <w:r w:rsidRPr="00E00BAB">
        <w:rPr>
          <w:rFonts w:ascii="Georgia" w:hAnsi="Georgia"/>
          <w:sz w:val="24"/>
          <w:szCs w:val="24"/>
        </w:rPr>
        <w:t>Карактеристиките на болката се следен</w:t>
      </w:r>
      <w:r>
        <w:rPr>
          <w:rFonts w:ascii="Georgia" w:hAnsi="Georgia"/>
          <w:sz w:val="24"/>
          <w:szCs w:val="24"/>
        </w:rPr>
        <w:t>и</w:t>
      </w:r>
      <w:r w:rsidRPr="00E00BAB">
        <w:rPr>
          <w:rFonts w:ascii="Georgia" w:hAnsi="Georgia"/>
          <w:sz w:val="24"/>
          <w:szCs w:val="24"/>
        </w:rPr>
        <w:t xml:space="preserve"> во повеќе испитувања (6). Болката е помала по третманот, отколку пред терапијата (доколку постоела), обично се предизвикува со перкусија и по јачина е средно јака или слаба. Рапидно се намалува во период од неколку дена, а веќе по седум дена само кај </w:t>
      </w:r>
      <w:r>
        <w:rPr>
          <w:rFonts w:ascii="Georgia" w:hAnsi="Georgia"/>
          <w:sz w:val="24"/>
          <w:szCs w:val="24"/>
        </w:rPr>
        <w:t>5-</w:t>
      </w:r>
      <w:r w:rsidRPr="00E00BAB">
        <w:rPr>
          <w:rFonts w:ascii="Georgia" w:hAnsi="Georgia"/>
          <w:sz w:val="24"/>
          <w:szCs w:val="24"/>
        </w:rPr>
        <w:t>10% од пациентите опстој</w:t>
      </w:r>
      <w:r>
        <w:rPr>
          <w:rFonts w:ascii="Georgia" w:hAnsi="Georgia"/>
          <w:sz w:val="24"/>
          <w:szCs w:val="24"/>
        </w:rPr>
        <w:t>ув</w:t>
      </w:r>
      <w:r w:rsidRPr="00E00BAB">
        <w:rPr>
          <w:rFonts w:ascii="Georgia" w:hAnsi="Georgia"/>
          <w:sz w:val="24"/>
          <w:szCs w:val="24"/>
        </w:rPr>
        <w:t xml:space="preserve">а одредена сензитивност. </w:t>
      </w:r>
      <w:r w:rsidRPr="00E00BAB">
        <w:rPr>
          <w:rStyle w:val="element-citation"/>
          <w:rFonts w:ascii="Georgia" w:hAnsi="Georgia"/>
          <w:sz w:val="24"/>
          <w:szCs w:val="24"/>
        </w:rPr>
        <w:t xml:space="preserve">Најчесто начин на кој се </w:t>
      </w:r>
      <w:proofErr w:type="spellStart"/>
      <w:r w:rsidRPr="00E00BAB">
        <w:rPr>
          <w:rStyle w:val="element-citation"/>
          <w:rFonts w:ascii="Georgia" w:hAnsi="Georgia"/>
          <w:sz w:val="24"/>
          <w:szCs w:val="24"/>
        </w:rPr>
        <w:t>квантифицира</w:t>
      </w:r>
      <w:proofErr w:type="spellEnd"/>
      <w:r w:rsidRPr="00E00BAB">
        <w:rPr>
          <w:rStyle w:val="element-citation"/>
          <w:rFonts w:ascii="Georgia" w:hAnsi="Georgia"/>
          <w:sz w:val="24"/>
          <w:szCs w:val="24"/>
        </w:rPr>
        <w:t xml:space="preserve"> болката е </w:t>
      </w:r>
      <w:r>
        <w:rPr>
          <w:rStyle w:val="element-citation"/>
          <w:rFonts w:ascii="Georgia" w:hAnsi="Georgia"/>
          <w:sz w:val="24"/>
          <w:szCs w:val="24"/>
        </w:rPr>
        <w:t xml:space="preserve">со помош на </w:t>
      </w:r>
      <w:r w:rsidRPr="00E00BAB">
        <w:rPr>
          <w:rStyle w:val="element-citation"/>
          <w:rFonts w:ascii="Georgia" w:hAnsi="Georgia"/>
          <w:sz w:val="24"/>
          <w:szCs w:val="24"/>
        </w:rPr>
        <w:t>Визуелната аналогна скала (</w:t>
      </w:r>
      <w:proofErr w:type="spellStart"/>
      <w:r w:rsidRPr="00E00BAB">
        <w:rPr>
          <w:rFonts w:ascii="Georgia" w:hAnsi="Georgia"/>
          <w:sz w:val="24"/>
          <w:szCs w:val="24"/>
        </w:rPr>
        <w:t>The</w:t>
      </w:r>
      <w:proofErr w:type="spellEnd"/>
      <w:r w:rsidRPr="00E00BAB">
        <w:rPr>
          <w:rFonts w:ascii="Georgia" w:hAnsi="Georgia"/>
          <w:sz w:val="24"/>
          <w:szCs w:val="24"/>
        </w:rPr>
        <w:t xml:space="preserve"> </w:t>
      </w:r>
      <w:proofErr w:type="spellStart"/>
      <w:r w:rsidRPr="00E00BAB">
        <w:rPr>
          <w:rFonts w:ascii="Georgia" w:hAnsi="Georgia"/>
          <w:sz w:val="24"/>
          <w:szCs w:val="24"/>
        </w:rPr>
        <w:t>Visual</w:t>
      </w:r>
      <w:proofErr w:type="spellEnd"/>
      <w:r w:rsidRPr="00E00BAB">
        <w:rPr>
          <w:rFonts w:ascii="Georgia" w:hAnsi="Georgia"/>
          <w:sz w:val="24"/>
          <w:szCs w:val="24"/>
        </w:rPr>
        <w:t xml:space="preserve"> </w:t>
      </w:r>
      <w:proofErr w:type="spellStart"/>
      <w:r w:rsidRPr="00E00BAB">
        <w:rPr>
          <w:rFonts w:ascii="Georgia" w:hAnsi="Georgia"/>
          <w:sz w:val="24"/>
          <w:szCs w:val="24"/>
        </w:rPr>
        <w:t>Analogue</w:t>
      </w:r>
      <w:proofErr w:type="spellEnd"/>
      <w:r w:rsidRPr="00E00BAB">
        <w:rPr>
          <w:rFonts w:ascii="Georgia" w:hAnsi="Georgia"/>
          <w:sz w:val="24"/>
          <w:szCs w:val="24"/>
        </w:rPr>
        <w:t xml:space="preserve"> </w:t>
      </w:r>
      <w:proofErr w:type="spellStart"/>
      <w:r w:rsidRPr="00E00BAB">
        <w:rPr>
          <w:rFonts w:ascii="Georgia" w:hAnsi="Georgia"/>
          <w:sz w:val="24"/>
          <w:szCs w:val="24"/>
        </w:rPr>
        <w:t>Scale</w:t>
      </w:r>
      <w:proofErr w:type="spellEnd"/>
      <w:r w:rsidRPr="00E00BAB">
        <w:rPr>
          <w:rFonts w:ascii="Georgia" w:hAnsi="Georgia"/>
          <w:sz w:val="24"/>
          <w:szCs w:val="24"/>
        </w:rPr>
        <w:t xml:space="preserve"> (VAS).</w:t>
      </w:r>
    </w:p>
    <w:p w14:paraId="14C9F23C" w14:textId="302465F7" w:rsidR="005C7F1D" w:rsidRPr="0081314A" w:rsidRDefault="00AB1964" w:rsidP="00AB1964">
      <w:pPr>
        <w:shd w:val="clear" w:color="auto" w:fill="FFFFFF"/>
        <w:spacing w:line="276" w:lineRule="auto"/>
        <w:ind w:firstLine="720"/>
        <w:jc w:val="both"/>
        <w:rPr>
          <w:rFonts w:ascii="Georgia" w:hAnsi="Georgia" w:cstheme="minorHAnsi"/>
          <w:sz w:val="24"/>
          <w:szCs w:val="24"/>
          <w:lang w:val="en-US"/>
        </w:rPr>
      </w:pPr>
      <w:r w:rsidRPr="00E00BAB">
        <w:rPr>
          <w:rFonts w:ascii="Georgia" w:hAnsi="Georgia" w:cstheme="minorHAnsi"/>
          <w:sz w:val="24"/>
          <w:szCs w:val="24"/>
        </w:rPr>
        <w:t xml:space="preserve">Цел на многу испитувања била потребата да се испитаат причините за </w:t>
      </w:r>
      <w:proofErr w:type="spellStart"/>
      <w:r w:rsidRPr="00E00BAB">
        <w:rPr>
          <w:rFonts w:ascii="Georgia" w:hAnsi="Georgia" w:cstheme="minorHAnsi"/>
          <w:sz w:val="24"/>
          <w:szCs w:val="24"/>
        </w:rPr>
        <w:t>посттераписката</w:t>
      </w:r>
      <w:proofErr w:type="spellEnd"/>
      <w:r w:rsidRPr="00E00BAB">
        <w:rPr>
          <w:rFonts w:ascii="Georgia" w:hAnsi="Georgia" w:cstheme="minorHAnsi"/>
          <w:sz w:val="24"/>
          <w:szCs w:val="24"/>
        </w:rPr>
        <w:t xml:space="preserve"> болка. Но, и покрај бројните студии на оваа тема, механизмот на појава на </w:t>
      </w:r>
      <w:proofErr w:type="spellStart"/>
      <w:r w:rsidRPr="00E00BAB">
        <w:rPr>
          <w:rFonts w:ascii="Georgia" w:hAnsi="Georgia" w:cstheme="minorHAnsi"/>
          <w:sz w:val="24"/>
          <w:szCs w:val="24"/>
        </w:rPr>
        <w:t>постендодонтската</w:t>
      </w:r>
      <w:proofErr w:type="spellEnd"/>
      <w:r w:rsidRPr="00E00BAB">
        <w:rPr>
          <w:rFonts w:ascii="Georgia" w:hAnsi="Georgia" w:cstheme="minorHAnsi"/>
          <w:sz w:val="24"/>
          <w:szCs w:val="24"/>
        </w:rPr>
        <w:t xml:space="preserve"> болка е сé уште неразјаснет. Оваа болка вообичаено  се поврзува со повеќе фактори и се јавува почесто: кај женскиот пол,</w:t>
      </w:r>
      <w:r>
        <w:rPr>
          <w:rFonts w:ascii="Georgia" w:hAnsi="Georgia" w:cstheme="minorHAnsi"/>
          <w:sz w:val="24"/>
          <w:szCs w:val="24"/>
        </w:rPr>
        <w:t xml:space="preserve"> </w:t>
      </w:r>
      <w:r w:rsidRPr="00E00BAB">
        <w:rPr>
          <w:rFonts w:ascii="Georgia" w:hAnsi="Georgia" w:cstheme="minorHAnsi"/>
          <w:sz w:val="24"/>
          <w:szCs w:val="24"/>
        </w:rPr>
        <w:t xml:space="preserve">кај заби кои биле симптоматични </w:t>
      </w:r>
      <w:r>
        <w:rPr>
          <w:rFonts w:ascii="Georgia" w:hAnsi="Georgia" w:cstheme="minorHAnsi"/>
          <w:sz w:val="24"/>
          <w:szCs w:val="24"/>
        </w:rPr>
        <w:t xml:space="preserve">и </w:t>
      </w:r>
      <w:r w:rsidRPr="00E00BAB">
        <w:rPr>
          <w:rFonts w:ascii="Georgia" w:hAnsi="Georgia" w:cstheme="minorHAnsi"/>
          <w:sz w:val="24"/>
          <w:szCs w:val="24"/>
        </w:rPr>
        <w:t xml:space="preserve">пред интервенцијата, кај инфицирани коренски канали и кај </w:t>
      </w:r>
      <w:r>
        <w:rPr>
          <w:rFonts w:ascii="Georgia" w:hAnsi="Georgia" w:cstheme="minorHAnsi"/>
          <w:sz w:val="24"/>
          <w:szCs w:val="24"/>
        </w:rPr>
        <w:t>аплицирана</w:t>
      </w:r>
      <w:r w:rsidRPr="00E00BAB">
        <w:rPr>
          <w:rFonts w:ascii="Georgia" w:hAnsi="Georgia" w:cstheme="minorHAnsi"/>
          <w:sz w:val="24"/>
          <w:szCs w:val="24"/>
        </w:rPr>
        <w:t xml:space="preserve"> систематска </w:t>
      </w:r>
      <w:proofErr w:type="spellStart"/>
      <w:r w:rsidRPr="00E00BAB">
        <w:rPr>
          <w:rFonts w:ascii="Georgia" w:hAnsi="Georgia" w:cstheme="minorHAnsi"/>
          <w:sz w:val="24"/>
          <w:szCs w:val="24"/>
        </w:rPr>
        <w:t>стероидна</w:t>
      </w:r>
      <w:proofErr w:type="spellEnd"/>
      <w:r w:rsidRPr="00E00BAB">
        <w:rPr>
          <w:rFonts w:ascii="Georgia" w:hAnsi="Georgia" w:cstheme="minorHAnsi"/>
          <w:sz w:val="24"/>
          <w:szCs w:val="24"/>
        </w:rPr>
        <w:t xml:space="preserve"> терапија </w:t>
      </w:r>
      <w:r>
        <w:rPr>
          <w:rFonts w:ascii="Georgia" w:hAnsi="Georgia" w:cstheme="minorHAnsi"/>
          <w:sz w:val="24"/>
          <w:szCs w:val="24"/>
        </w:rPr>
        <w:t>за</w:t>
      </w:r>
      <w:r w:rsidRPr="00E00BAB">
        <w:rPr>
          <w:rFonts w:ascii="Georgia" w:hAnsi="Georgia" w:cstheme="minorHAnsi"/>
          <w:sz w:val="24"/>
          <w:szCs w:val="24"/>
        </w:rPr>
        <w:t xml:space="preserve"> друг</w:t>
      </w:r>
      <w:r>
        <w:rPr>
          <w:rFonts w:ascii="Georgia" w:hAnsi="Georgia" w:cstheme="minorHAnsi"/>
          <w:sz w:val="24"/>
          <w:szCs w:val="24"/>
        </w:rPr>
        <w:t>о</w:t>
      </w:r>
      <w:r w:rsidRPr="00E00BAB">
        <w:rPr>
          <w:rFonts w:ascii="Georgia" w:hAnsi="Georgia" w:cstheme="minorHAnsi"/>
          <w:sz w:val="24"/>
          <w:szCs w:val="24"/>
        </w:rPr>
        <w:t xml:space="preserve"> </w:t>
      </w:r>
      <w:r>
        <w:rPr>
          <w:rFonts w:ascii="Georgia" w:hAnsi="Georgia" w:cstheme="minorHAnsi"/>
          <w:sz w:val="24"/>
          <w:szCs w:val="24"/>
        </w:rPr>
        <w:t>заболување</w:t>
      </w:r>
      <w:r w:rsidRPr="00E00BAB">
        <w:rPr>
          <w:rFonts w:ascii="Georgia" w:hAnsi="Georgia" w:cstheme="minorHAnsi"/>
          <w:sz w:val="24"/>
          <w:szCs w:val="24"/>
        </w:rPr>
        <w:t xml:space="preserve">. Болката се засилува и при несоодветна инструментација, </w:t>
      </w:r>
      <w:proofErr w:type="spellStart"/>
      <w:r w:rsidRPr="00E00BAB">
        <w:rPr>
          <w:rFonts w:ascii="Georgia" w:hAnsi="Georgia" w:cstheme="minorHAnsi"/>
          <w:sz w:val="24"/>
          <w:szCs w:val="24"/>
        </w:rPr>
        <w:t>екструзија</w:t>
      </w:r>
      <w:proofErr w:type="spellEnd"/>
      <w:r w:rsidRPr="00E00BAB">
        <w:rPr>
          <w:rFonts w:ascii="Georgia" w:hAnsi="Georgia" w:cstheme="minorHAnsi"/>
          <w:sz w:val="24"/>
          <w:szCs w:val="24"/>
        </w:rPr>
        <w:t xml:space="preserve"> на </w:t>
      </w:r>
      <w:proofErr w:type="spellStart"/>
      <w:r w:rsidRPr="00E00BAB">
        <w:rPr>
          <w:rFonts w:ascii="Georgia" w:hAnsi="Georgia" w:cstheme="minorHAnsi"/>
          <w:sz w:val="24"/>
          <w:szCs w:val="24"/>
        </w:rPr>
        <w:t>иригансите</w:t>
      </w:r>
      <w:proofErr w:type="spellEnd"/>
      <w:r w:rsidRPr="00E00BAB">
        <w:rPr>
          <w:rFonts w:ascii="Georgia" w:hAnsi="Georgia" w:cstheme="minorHAnsi"/>
          <w:sz w:val="24"/>
          <w:szCs w:val="24"/>
        </w:rPr>
        <w:t xml:space="preserve"> од каналот, преполнети канали, </w:t>
      </w:r>
      <w:proofErr w:type="spellStart"/>
      <w:r w:rsidRPr="00E00BAB">
        <w:rPr>
          <w:rFonts w:ascii="Georgia" w:hAnsi="Georgia" w:cstheme="minorHAnsi"/>
          <w:sz w:val="24"/>
          <w:szCs w:val="24"/>
        </w:rPr>
        <w:t>трауматска</w:t>
      </w:r>
      <w:proofErr w:type="spellEnd"/>
      <w:r w:rsidRPr="00E00BAB">
        <w:rPr>
          <w:rFonts w:ascii="Georgia" w:hAnsi="Georgia" w:cstheme="minorHAnsi"/>
          <w:sz w:val="24"/>
          <w:szCs w:val="24"/>
        </w:rPr>
        <w:t xml:space="preserve"> оклузија или </w:t>
      </w:r>
      <w:proofErr w:type="spellStart"/>
      <w:r w:rsidRPr="00E00BAB">
        <w:rPr>
          <w:rFonts w:ascii="Georgia" w:hAnsi="Georgia" w:cstheme="minorHAnsi"/>
          <w:sz w:val="24"/>
          <w:szCs w:val="24"/>
        </w:rPr>
        <w:t>недообработени</w:t>
      </w:r>
      <w:proofErr w:type="spellEnd"/>
      <w:r w:rsidRPr="00E00BAB">
        <w:rPr>
          <w:rFonts w:ascii="Georgia" w:hAnsi="Georgia" w:cstheme="minorHAnsi"/>
          <w:sz w:val="24"/>
          <w:szCs w:val="24"/>
        </w:rPr>
        <w:t xml:space="preserve"> канали (6).</w:t>
      </w:r>
      <w:r>
        <w:rPr>
          <w:rFonts w:ascii="Georgia" w:hAnsi="Georgia" w:cstheme="minorHAnsi"/>
          <w:sz w:val="24"/>
          <w:szCs w:val="24"/>
        </w:rPr>
        <w:t xml:space="preserve"> </w:t>
      </w:r>
      <w:r w:rsidRPr="00E00BAB">
        <w:rPr>
          <w:rFonts w:ascii="Georgia" w:hAnsi="Georgia" w:cstheme="minorHAnsi"/>
          <w:sz w:val="24"/>
          <w:szCs w:val="24"/>
        </w:rPr>
        <w:t xml:space="preserve">Болката зависи и од применетиот протокол за иригација, </w:t>
      </w:r>
      <w:proofErr w:type="spellStart"/>
      <w:r w:rsidRPr="00E00BAB">
        <w:rPr>
          <w:rFonts w:ascii="Georgia" w:hAnsi="Georgia" w:cstheme="minorHAnsi"/>
          <w:sz w:val="24"/>
          <w:szCs w:val="24"/>
        </w:rPr>
        <w:t>финалиот</w:t>
      </w:r>
      <w:proofErr w:type="spellEnd"/>
      <w:r w:rsidRPr="00E00BAB">
        <w:rPr>
          <w:rFonts w:ascii="Georgia" w:hAnsi="Georgia" w:cstheme="minorHAnsi"/>
          <w:sz w:val="24"/>
          <w:szCs w:val="24"/>
        </w:rPr>
        <w:t xml:space="preserve"> </w:t>
      </w:r>
      <w:proofErr w:type="spellStart"/>
      <w:r w:rsidRPr="00E00BAB">
        <w:rPr>
          <w:rFonts w:ascii="Georgia" w:hAnsi="Georgia" w:cstheme="minorHAnsi"/>
          <w:sz w:val="24"/>
          <w:szCs w:val="24"/>
        </w:rPr>
        <w:t>апикален</w:t>
      </w:r>
      <w:proofErr w:type="spellEnd"/>
      <w:r w:rsidRPr="00E00BAB">
        <w:rPr>
          <w:rFonts w:ascii="Georgia" w:hAnsi="Georgia" w:cstheme="minorHAnsi"/>
          <w:sz w:val="24"/>
          <w:szCs w:val="24"/>
        </w:rPr>
        <w:t xml:space="preserve"> инструмент, техниката на обработка, должината на траењето на инструментацијата, дизајнот на </w:t>
      </w:r>
      <w:proofErr w:type="spellStart"/>
      <w:r w:rsidRPr="00E00BAB">
        <w:rPr>
          <w:rFonts w:ascii="Georgia" w:hAnsi="Georgia" w:cstheme="minorHAnsi"/>
          <w:sz w:val="24"/>
          <w:szCs w:val="24"/>
        </w:rPr>
        <w:t>каналните</w:t>
      </w:r>
      <w:proofErr w:type="spellEnd"/>
      <w:r w:rsidRPr="00E00BAB">
        <w:rPr>
          <w:rFonts w:ascii="Georgia" w:hAnsi="Georgia" w:cstheme="minorHAnsi"/>
          <w:sz w:val="24"/>
          <w:szCs w:val="24"/>
        </w:rPr>
        <w:t xml:space="preserve"> </w:t>
      </w:r>
      <w:r w:rsidR="0081314A">
        <w:rPr>
          <w:rFonts w:ascii="Georgia" w:hAnsi="Georgia" w:cstheme="minorHAnsi"/>
          <w:sz w:val="24"/>
          <w:szCs w:val="24"/>
          <w:lang w:val="en-US"/>
        </w:rPr>
        <w:t>(7).</w:t>
      </w:r>
    </w:p>
    <w:p w14:paraId="25829B0E" w14:textId="77777777" w:rsidR="005C7F1D" w:rsidRDefault="005C7F1D">
      <w:pPr>
        <w:rPr>
          <w:rFonts w:ascii="Georgia" w:hAnsi="Georgia" w:cstheme="minorHAnsi"/>
          <w:sz w:val="24"/>
          <w:szCs w:val="24"/>
        </w:rPr>
      </w:pPr>
      <w:r>
        <w:rPr>
          <w:rFonts w:ascii="Georgia" w:hAnsi="Georgia" w:cstheme="minorHAnsi"/>
          <w:sz w:val="24"/>
          <w:szCs w:val="24"/>
        </w:rPr>
        <w:br w:type="page"/>
      </w:r>
    </w:p>
    <w:p w14:paraId="3C31EB73" w14:textId="77777777" w:rsidR="005C7F1D" w:rsidRPr="005C7F1D" w:rsidRDefault="005C7F1D" w:rsidP="005C7F1D">
      <w:pPr>
        <w:shd w:val="clear" w:color="auto" w:fill="FFFFFF"/>
        <w:spacing w:line="276" w:lineRule="auto"/>
        <w:ind w:firstLine="720"/>
        <w:jc w:val="both"/>
        <w:rPr>
          <w:rFonts w:ascii="Georgia" w:hAnsi="Georgia" w:cstheme="minorHAnsi"/>
          <w:sz w:val="24"/>
          <w:szCs w:val="24"/>
        </w:rPr>
      </w:pPr>
      <w:r w:rsidRPr="005C7F1D">
        <w:rPr>
          <w:rFonts w:ascii="Georgia" w:hAnsi="Georgia" w:cstheme="minorHAnsi"/>
          <w:sz w:val="24"/>
          <w:szCs w:val="24"/>
        </w:rPr>
        <w:lastRenderedPageBreak/>
        <w:t xml:space="preserve">Меѓу трудовите кои ги испитувале различните причини за појавата на </w:t>
      </w:r>
      <w:proofErr w:type="spellStart"/>
      <w:r w:rsidRPr="005C7F1D">
        <w:rPr>
          <w:rFonts w:ascii="Georgia" w:hAnsi="Georgia" w:cstheme="minorHAnsi"/>
          <w:sz w:val="24"/>
          <w:szCs w:val="24"/>
        </w:rPr>
        <w:t>постендодонтската</w:t>
      </w:r>
      <w:proofErr w:type="spellEnd"/>
      <w:r w:rsidRPr="005C7F1D">
        <w:rPr>
          <w:rFonts w:ascii="Georgia" w:hAnsi="Georgia" w:cstheme="minorHAnsi"/>
          <w:sz w:val="24"/>
          <w:szCs w:val="24"/>
        </w:rPr>
        <w:t xml:space="preserve"> болка спаѓаат и оние каде е испитувано влијанието на </w:t>
      </w:r>
      <w:proofErr w:type="spellStart"/>
      <w:r w:rsidRPr="005C7F1D">
        <w:rPr>
          <w:rFonts w:ascii="Georgia" w:hAnsi="Georgia" w:cstheme="minorHAnsi"/>
          <w:sz w:val="24"/>
          <w:szCs w:val="24"/>
        </w:rPr>
        <w:t>иригансите</w:t>
      </w:r>
      <w:proofErr w:type="spellEnd"/>
      <w:r w:rsidRPr="005C7F1D">
        <w:rPr>
          <w:rFonts w:ascii="Georgia" w:hAnsi="Georgia" w:cstheme="minorHAnsi"/>
          <w:sz w:val="24"/>
          <w:szCs w:val="24"/>
        </w:rPr>
        <w:t xml:space="preserve"> кои се неизоставен дел од </w:t>
      </w:r>
      <w:proofErr w:type="spellStart"/>
      <w:r w:rsidRPr="005C7F1D">
        <w:rPr>
          <w:rFonts w:ascii="Georgia" w:hAnsi="Georgia" w:cstheme="minorHAnsi"/>
          <w:sz w:val="24"/>
          <w:szCs w:val="24"/>
        </w:rPr>
        <w:t>ендодонската</w:t>
      </w:r>
      <w:proofErr w:type="spellEnd"/>
      <w:r w:rsidRPr="005C7F1D">
        <w:rPr>
          <w:rFonts w:ascii="Georgia" w:hAnsi="Georgia" w:cstheme="minorHAnsi"/>
          <w:sz w:val="24"/>
          <w:szCs w:val="24"/>
        </w:rPr>
        <w:t xml:space="preserve"> терапија и се користат во фазата на чистење и обликување на коренските канали( 8, 9). Бидејќи причината за болката е </w:t>
      </w:r>
      <w:proofErr w:type="spellStart"/>
      <w:r w:rsidRPr="005C7F1D">
        <w:rPr>
          <w:rFonts w:ascii="Georgia" w:hAnsi="Georgia" w:cstheme="minorHAnsi"/>
          <w:sz w:val="24"/>
          <w:szCs w:val="24"/>
        </w:rPr>
        <w:t>мултифакториелна</w:t>
      </w:r>
      <w:proofErr w:type="spellEnd"/>
      <w:r w:rsidRPr="005C7F1D">
        <w:rPr>
          <w:rFonts w:ascii="Georgia" w:hAnsi="Georgia" w:cstheme="minorHAnsi"/>
          <w:sz w:val="24"/>
          <w:szCs w:val="24"/>
        </w:rPr>
        <w:t xml:space="preserve">, тешко е да се посочи дали </w:t>
      </w:r>
      <w:proofErr w:type="spellStart"/>
      <w:r w:rsidRPr="005C7F1D">
        <w:rPr>
          <w:rFonts w:ascii="Georgia" w:hAnsi="Georgia" w:cstheme="minorHAnsi"/>
          <w:sz w:val="24"/>
          <w:szCs w:val="24"/>
        </w:rPr>
        <w:t>инциденцата</w:t>
      </w:r>
      <w:proofErr w:type="spellEnd"/>
      <w:r w:rsidRPr="005C7F1D">
        <w:rPr>
          <w:rFonts w:ascii="Georgia" w:hAnsi="Georgia" w:cstheme="minorHAnsi"/>
          <w:sz w:val="24"/>
          <w:szCs w:val="24"/>
        </w:rPr>
        <w:t xml:space="preserve"> на болка ќе биде помала кога специјално ќе </w:t>
      </w:r>
      <w:proofErr w:type="spellStart"/>
      <w:r w:rsidRPr="005C7F1D">
        <w:rPr>
          <w:rFonts w:ascii="Georgia" w:hAnsi="Georgia" w:cstheme="minorHAnsi"/>
          <w:sz w:val="24"/>
          <w:szCs w:val="24"/>
        </w:rPr>
        <w:t>секористи</w:t>
      </w:r>
      <w:proofErr w:type="spellEnd"/>
      <w:r w:rsidRPr="005C7F1D">
        <w:rPr>
          <w:rFonts w:ascii="Georgia" w:hAnsi="Georgia" w:cstheme="minorHAnsi"/>
          <w:sz w:val="24"/>
          <w:szCs w:val="24"/>
        </w:rPr>
        <w:t xml:space="preserve"> еден одреден </w:t>
      </w:r>
      <w:proofErr w:type="spellStart"/>
      <w:r w:rsidRPr="005C7F1D">
        <w:rPr>
          <w:rFonts w:ascii="Georgia" w:hAnsi="Georgia" w:cstheme="minorHAnsi"/>
          <w:sz w:val="24"/>
          <w:szCs w:val="24"/>
        </w:rPr>
        <w:t>ириганс</w:t>
      </w:r>
      <w:proofErr w:type="spellEnd"/>
      <w:r w:rsidRPr="005C7F1D">
        <w:rPr>
          <w:rFonts w:ascii="Georgia" w:hAnsi="Georgia" w:cstheme="minorHAnsi"/>
          <w:sz w:val="24"/>
          <w:szCs w:val="24"/>
        </w:rPr>
        <w:t xml:space="preserve">.  </w:t>
      </w:r>
    </w:p>
    <w:p w14:paraId="622264BB" w14:textId="77777777" w:rsidR="005C7F1D" w:rsidRPr="005C7F1D" w:rsidRDefault="005C7F1D" w:rsidP="005C7F1D">
      <w:pPr>
        <w:shd w:val="clear" w:color="auto" w:fill="FFFFFF"/>
        <w:spacing w:line="276" w:lineRule="auto"/>
        <w:ind w:firstLine="720"/>
        <w:jc w:val="both"/>
        <w:rPr>
          <w:rFonts w:ascii="Georgia" w:hAnsi="Georgia" w:cstheme="minorHAnsi"/>
          <w:sz w:val="24"/>
          <w:szCs w:val="24"/>
        </w:rPr>
      </w:pPr>
      <w:r w:rsidRPr="005C7F1D">
        <w:rPr>
          <w:rFonts w:ascii="Georgia" w:hAnsi="Georgia" w:cstheme="minorHAnsi"/>
          <w:sz w:val="24"/>
          <w:szCs w:val="24"/>
        </w:rPr>
        <w:t xml:space="preserve">Објаснувањето зошто се смета дека </w:t>
      </w:r>
      <w:proofErr w:type="spellStart"/>
      <w:r w:rsidRPr="005C7F1D">
        <w:rPr>
          <w:rFonts w:ascii="Georgia" w:hAnsi="Georgia" w:cstheme="minorHAnsi"/>
          <w:sz w:val="24"/>
          <w:szCs w:val="24"/>
        </w:rPr>
        <w:t>иригансите</w:t>
      </w:r>
      <w:proofErr w:type="spellEnd"/>
      <w:r w:rsidRPr="005C7F1D">
        <w:rPr>
          <w:rFonts w:ascii="Georgia" w:hAnsi="Georgia" w:cstheme="minorHAnsi"/>
          <w:sz w:val="24"/>
          <w:szCs w:val="24"/>
        </w:rPr>
        <w:t xml:space="preserve"> може да бидат една од причините се појава на </w:t>
      </w:r>
      <w:proofErr w:type="spellStart"/>
      <w:r w:rsidRPr="005C7F1D">
        <w:rPr>
          <w:rFonts w:ascii="Georgia" w:hAnsi="Georgia" w:cstheme="minorHAnsi"/>
          <w:sz w:val="24"/>
          <w:szCs w:val="24"/>
        </w:rPr>
        <w:t>постинстрментационата</w:t>
      </w:r>
      <w:proofErr w:type="spellEnd"/>
      <w:r w:rsidRPr="005C7F1D">
        <w:rPr>
          <w:rFonts w:ascii="Georgia" w:hAnsi="Georgia" w:cstheme="minorHAnsi"/>
          <w:sz w:val="24"/>
          <w:szCs w:val="24"/>
        </w:rPr>
        <w:t xml:space="preserve"> фаза е следниот податок. Иако </w:t>
      </w:r>
      <w:proofErr w:type="spellStart"/>
      <w:r w:rsidRPr="005C7F1D">
        <w:rPr>
          <w:rFonts w:ascii="Georgia" w:hAnsi="Georgia" w:cstheme="minorHAnsi"/>
          <w:sz w:val="24"/>
          <w:szCs w:val="24"/>
        </w:rPr>
        <w:t>иригансите</w:t>
      </w:r>
      <w:proofErr w:type="spellEnd"/>
      <w:r w:rsidRPr="005C7F1D">
        <w:rPr>
          <w:rFonts w:ascii="Georgia" w:hAnsi="Georgia" w:cstheme="minorHAnsi"/>
          <w:sz w:val="24"/>
          <w:szCs w:val="24"/>
        </w:rPr>
        <w:t xml:space="preserve"> и </w:t>
      </w:r>
      <w:proofErr w:type="spellStart"/>
      <w:r w:rsidRPr="005C7F1D">
        <w:rPr>
          <w:rFonts w:ascii="Georgia" w:hAnsi="Georgia" w:cstheme="minorHAnsi"/>
          <w:sz w:val="24"/>
          <w:szCs w:val="24"/>
        </w:rPr>
        <w:t>интраканалните</w:t>
      </w:r>
      <w:proofErr w:type="spellEnd"/>
      <w:r w:rsidRPr="005C7F1D">
        <w:rPr>
          <w:rFonts w:ascii="Georgia" w:hAnsi="Georgia" w:cstheme="minorHAnsi"/>
          <w:sz w:val="24"/>
          <w:szCs w:val="24"/>
        </w:rPr>
        <w:t xml:space="preserve"> медикаменти се наменети за да делуваат внатре во коренскиот канален систем, тие во секој случај помалку или повеќе доаѓаат во контакт  со </w:t>
      </w:r>
      <w:proofErr w:type="spellStart"/>
      <w:r w:rsidRPr="005C7F1D">
        <w:rPr>
          <w:rFonts w:ascii="Georgia" w:hAnsi="Georgia" w:cstheme="minorHAnsi"/>
          <w:sz w:val="24"/>
          <w:szCs w:val="24"/>
        </w:rPr>
        <w:t>периапикалното</w:t>
      </w:r>
      <w:proofErr w:type="spellEnd"/>
      <w:r w:rsidRPr="005C7F1D">
        <w:rPr>
          <w:rFonts w:ascii="Georgia" w:hAnsi="Georgia" w:cstheme="minorHAnsi"/>
          <w:sz w:val="24"/>
          <w:szCs w:val="24"/>
        </w:rPr>
        <w:t xml:space="preserve"> ткиво преку </w:t>
      </w:r>
      <w:proofErr w:type="spellStart"/>
      <w:r w:rsidRPr="005C7F1D">
        <w:rPr>
          <w:rFonts w:ascii="Georgia" w:hAnsi="Georgia" w:cstheme="minorHAnsi"/>
          <w:sz w:val="24"/>
          <w:szCs w:val="24"/>
        </w:rPr>
        <w:t>непосакуваната</w:t>
      </w:r>
      <w:proofErr w:type="spellEnd"/>
      <w:r w:rsidRPr="005C7F1D">
        <w:rPr>
          <w:rFonts w:ascii="Georgia" w:hAnsi="Georgia" w:cstheme="minorHAnsi"/>
          <w:sz w:val="24"/>
          <w:szCs w:val="24"/>
        </w:rPr>
        <w:t xml:space="preserve"> </w:t>
      </w:r>
      <w:proofErr w:type="spellStart"/>
      <w:r w:rsidRPr="005C7F1D">
        <w:rPr>
          <w:rFonts w:ascii="Georgia" w:hAnsi="Georgia" w:cstheme="minorHAnsi"/>
          <w:sz w:val="24"/>
          <w:szCs w:val="24"/>
        </w:rPr>
        <w:t>екстурзија</w:t>
      </w:r>
      <w:proofErr w:type="spellEnd"/>
      <w:r w:rsidRPr="005C7F1D">
        <w:rPr>
          <w:rFonts w:ascii="Georgia" w:hAnsi="Georgia" w:cstheme="minorHAnsi"/>
          <w:sz w:val="24"/>
          <w:szCs w:val="24"/>
        </w:rPr>
        <w:t xml:space="preserve"> или пасивно истекување преку </w:t>
      </w:r>
      <w:proofErr w:type="spellStart"/>
      <w:r w:rsidRPr="005C7F1D">
        <w:rPr>
          <w:rFonts w:ascii="Georgia" w:hAnsi="Georgia" w:cstheme="minorHAnsi"/>
          <w:sz w:val="24"/>
          <w:szCs w:val="24"/>
        </w:rPr>
        <w:t>апексот</w:t>
      </w:r>
      <w:proofErr w:type="spellEnd"/>
      <w:r w:rsidRPr="005C7F1D">
        <w:rPr>
          <w:rFonts w:ascii="Georgia" w:hAnsi="Georgia" w:cstheme="minorHAnsi"/>
          <w:sz w:val="24"/>
          <w:szCs w:val="24"/>
        </w:rPr>
        <w:t>.</w:t>
      </w:r>
    </w:p>
    <w:p w14:paraId="5C7F3E7C" w14:textId="77777777" w:rsidR="005C7F1D" w:rsidRPr="005C7F1D" w:rsidRDefault="005C7F1D" w:rsidP="005C7F1D">
      <w:pPr>
        <w:shd w:val="clear" w:color="auto" w:fill="FFFFFF"/>
        <w:spacing w:line="276" w:lineRule="auto"/>
        <w:ind w:firstLine="720"/>
        <w:jc w:val="both"/>
        <w:rPr>
          <w:rFonts w:ascii="Georgia" w:hAnsi="Georgia" w:cstheme="minorHAnsi"/>
          <w:b/>
          <w:sz w:val="24"/>
          <w:szCs w:val="24"/>
        </w:rPr>
      </w:pPr>
    </w:p>
    <w:p w14:paraId="2BCFDAEB" w14:textId="77777777" w:rsidR="005C7F1D" w:rsidRDefault="005C7F1D" w:rsidP="00AB1964">
      <w:pPr>
        <w:shd w:val="clear" w:color="auto" w:fill="FFFFFF"/>
        <w:spacing w:line="276" w:lineRule="auto"/>
        <w:ind w:firstLine="720"/>
        <w:jc w:val="both"/>
        <w:rPr>
          <w:rFonts w:ascii="Georgia" w:hAnsi="Georgia" w:cstheme="minorHAnsi"/>
          <w:sz w:val="24"/>
          <w:szCs w:val="24"/>
        </w:rPr>
      </w:pPr>
    </w:p>
    <w:p w14:paraId="1CCDF075" w14:textId="77777777" w:rsidR="005C7F1D" w:rsidRDefault="005C7F1D">
      <w:pPr>
        <w:rPr>
          <w:rFonts w:ascii="Georgia" w:hAnsi="Georgia" w:cstheme="minorHAnsi"/>
          <w:sz w:val="24"/>
          <w:szCs w:val="24"/>
        </w:rPr>
      </w:pPr>
      <w:r>
        <w:rPr>
          <w:rFonts w:ascii="Georgia" w:hAnsi="Georgia" w:cstheme="minorHAnsi"/>
          <w:sz w:val="24"/>
          <w:szCs w:val="24"/>
        </w:rPr>
        <w:br w:type="page"/>
      </w:r>
    </w:p>
    <w:p w14:paraId="724B7D7C" w14:textId="77777777" w:rsidR="00D20225" w:rsidRDefault="00D20225" w:rsidP="00AB1964">
      <w:pPr>
        <w:spacing w:line="276" w:lineRule="auto"/>
        <w:ind w:firstLine="720"/>
        <w:jc w:val="both"/>
        <w:rPr>
          <w:rFonts w:ascii="Georgia" w:hAnsi="Georgia"/>
          <w:sz w:val="24"/>
          <w:szCs w:val="24"/>
        </w:rPr>
      </w:pPr>
    </w:p>
    <w:p w14:paraId="698BC88B" w14:textId="0AB11B34" w:rsidR="00D20225" w:rsidRPr="005C7F1D" w:rsidRDefault="00D20225" w:rsidP="005C7F1D">
      <w:pPr>
        <w:pStyle w:val="ListParagraph"/>
        <w:numPr>
          <w:ilvl w:val="0"/>
          <w:numId w:val="29"/>
        </w:numPr>
        <w:spacing w:line="276" w:lineRule="auto"/>
        <w:rPr>
          <w:rFonts w:ascii="Georgia" w:hAnsi="Georgia"/>
          <w:b/>
          <w:bCs/>
          <w:sz w:val="28"/>
          <w:szCs w:val="28"/>
        </w:rPr>
      </w:pPr>
      <w:r w:rsidRPr="005C7F1D">
        <w:rPr>
          <w:rFonts w:ascii="Georgia" w:hAnsi="Georgia"/>
          <w:b/>
          <w:bCs/>
          <w:sz w:val="28"/>
          <w:szCs w:val="28"/>
        </w:rPr>
        <w:t>Преглед од литература</w:t>
      </w:r>
    </w:p>
    <w:p w14:paraId="0EA3AEE1" w14:textId="048FD2A0" w:rsidR="00914C07" w:rsidRDefault="00914C07" w:rsidP="00914C07">
      <w:pPr>
        <w:spacing w:line="276" w:lineRule="auto"/>
        <w:rPr>
          <w:rFonts w:ascii="Georgia" w:hAnsi="Georgia"/>
          <w:b/>
          <w:bCs/>
          <w:sz w:val="28"/>
          <w:szCs w:val="28"/>
        </w:rPr>
      </w:pPr>
    </w:p>
    <w:p w14:paraId="6D19B1F5" w14:textId="77777777" w:rsidR="00914C07" w:rsidRPr="007719D8" w:rsidRDefault="00914C07" w:rsidP="00914C07">
      <w:pPr>
        <w:spacing w:line="276" w:lineRule="auto"/>
        <w:ind w:firstLine="720"/>
        <w:jc w:val="both"/>
        <w:rPr>
          <w:rFonts w:ascii="Georgia" w:hAnsi="Georgia"/>
          <w:color w:val="000000"/>
          <w:sz w:val="24"/>
          <w:szCs w:val="24"/>
          <w:shd w:val="clear" w:color="auto" w:fill="FFFFFF"/>
        </w:rPr>
      </w:pPr>
      <w:r w:rsidRPr="007719D8">
        <w:rPr>
          <w:rFonts w:ascii="Georgia" w:hAnsi="Georgia"/>
          <w:color w:val="000000"/>
          <w:sz w:val="24"/>
          <w:szCs w:val="24"/>
          <w:shd w:val="clear" w:color="auto" w:fill="FFFFFF"/>
        </w:rPr>
        <w:t xml:space="preserve">Клинички успехот на </w:t>
      </w:r>
      <w:proofErr w:type="spellStart"/>
      <w:r w:rsidRPr="007719D8">
        <w:rPr>
          <w:rFonts w:ascii="Georgia" w:hAnsi="Georgia"/>
          <w:color w:val="000000"/>
          <w:sz w:val="24"/>
          <w:szCs w:val="24"/>
          <w:shd w:val="clear" w:color="auto" w:fill="FFFFFF"/>
        </w:rPr>
        <w:t>ендодонтската</w:t>
      </w:r>
      <w:proofErr w:type="spellEnd"/>
      <w:r w:rsidRPr="007719D8">
        <w:rPr>
          <w:rFonts w:ascii="Georgia" w:hAnsi="Georgia"/>
          <w:color w:val="000000"/>
          <w:sz w:val="24"/>
          <w:szCs w:val="24"/>
          <w:shd w:val="clear" w:color="auto" w:fill="FFFFFF"/>
        </w:rPr>
        <w:t xml:space="preserve"> терапија може да се анализира од различни аспекти, од страна на стоматологот и од страна на пациентот. За стоматологот</w:t>
      </w:r>
      <w:r>
        <w:rPr>
          <w:rFonts w:ascii="Georgia" w:hAnsi="Georgia"/>
          <w:color w:val="000000"/>
          <w:sz w:val="24"/>
          <w:szCs w:val="24"/>
          <w:shd w:val="clear" w:color="auto" w:fill="FFFFFF"/>
        </w:rPr>
        <w:t xml:space="preserve"> </w:t>
      </w:r>
      <w:r w:rsidRPr="007719D8">
        <w:rPr>
          <w:rFonts w:ascii="Georgia" w:hAnsi="Georgia"/>
          <w:color w:val="000000"/>
          <w:sz w:val="24"/>
          <w:szCs w:val="24"/>
          <w:shd w:val="clear" w:color="auto" w:fill="FFFFFF"/>
        </w:rPr>
        <w:t xml:space="preserve">успех е отсуството на симптомите, изгледот на </w:t>
      </w:r>
      <w:proofErr w:type="spellStart"/>
      <w:r w:rsidRPr="007719D8">
        <w:rPr>
          <w:rFonts w:ascii="Georgia" w:hAnsi="Georgia"/>
          <w:color w:val="000000"/>
          <w:sz w:val="24"/>
          <w:szCs w:val="24"/>
          <w:shd w:val="clear" w:color="auto" w:fill="FFFFFF"/>
        </w:rPr>
        <w:t>периапикалната</w:t>
      </w:r>
      <w:proofErr w:type="spellEnd"/>
      <w:r w:rsidRPr="007719D8">
        <w:rPr>
          <w:rFonts w:ascii="Georgia" w:hAnsi="Georgia"/>
          <w:color w:val="000000"/>
          <w:sz w:val="24"/>
          <w:szCs w:val="24"/>
          <w:shd w:val="clear" w:color="auto" w:fill="FFFFFF"/>
        </w:rPr>
        <w:t xml:space="preserve"> </w:t>
      </w:r>
      <w:proofErr w:type="spellStart"/>
      <w:r w:rsidRPr="007719D8">
        <w:rPr>
          <w:rFonts w:ascii="Georgia" w:hAnsi="Georgia"/>
          <w:color w:val="000000"/>
          <w:sz w:val="24"/>
          <w:szCs w:val="24"/>
          <w:shd w:val="clear" w:color="auto" w:fill="FFFFFF"/>
        </w:rPr>
        <w:t>ртг</w:t>
      </w:r>
      <w:proofErr w:type="spellEnd"/>
      <w:r w:rsidRPr="007719D8">
        <w:rPr>
          <w:rFonts w:ascii="Georgia" w:hAnsi="Georgia"/>
          <w:color w:val="000000"/>
          <w:sz w:val="24"/>
          <w:szCs w:val="24"/>
          <w:shd w:val="clear" w:color="auto" w:fill="FFFFFF"/>
        </w:rPr>
        <w:t xml:space="preserve"> снимка (целосно исполнет простор на коренскиот канал и здрав </w:t>
      </w:r>
      <w:proofErr w:type="spellStart"/>
      <w:r w:rsidRPr="007719D8">
        <w:rPr>
          <w:rFonts w:ascii="Georgia" w:hAnsi="Georgia"/>
          <w:color w:val="000000"/>
          <w:sz w:val="24"/>
          <w:szCs w:val="24"/>
          <w:shd w:val="clear" w:color="auto" w:fill="FFFFFF"/>
        </w:rPr>
        <w:t>апикален</w:t>
      </w:r>
      <w:proofErr w:type="spellEnd"/>
      <w:r w:rsidRPr="007719D8">
        <w:rPr>
          <w:rFonts w:ascii="Georgia" w:hAnsi="Georgia"/>
          <w:color w:val="000000"/>
          <w:sz w:val="24"/>
          <w:szCs w:val="24"/>
          <w:shd w:val="clear" w:color="auto" w:fill="FFFFFF"/>
        </w:rPr>
        <w:t xml:space="preserve"> </w:t>
      </w:r>
      <w:proofErr w:type="spellStart"/>
      <w:r w:rsidRPr="007719D8">
        <w:rPr>
          <w:rFonts w:ascii="Georgia" w:hAnsi="Georgia"/>
          <w:color w:val="000000"/>
          <w:sz w:val="24"/>
          <w:szCs w:val="24"/>
          <w:shd w:val="clear" w:color="auto" w:fill="FFFFFF"/>
        </w:rPr>
        <w:t>пародонциум</w:t>
      </w:r>
      <w:proofErr w:type="spellEnd"/>
      <w:r>
        <w:rPr>
          <w:rFonts w:ascii="Georgia" w:hAnsi="Georgia"/>
          <w:color w:val="000000"/>
          <w:sz w:val="24"/>
          <w:szCs w:val="24"/>
          <w:shd w:val="clear" w:color="auto" w:fill="FFFFFF"/>
        </w:rPr>
        <w:t>)</w:t>
      </w:r>
      <w:r w:rsidRPr="007719D8">
        <w:rPr>
          <w:rFonts w:ascii="Georgia" w:hAnsi="Georgia"/>
          <w:color w:val="000000"/>
          <w:sz w:val="24"/>
          <w:szCs w:val="24"/>
          <w:shd w:val="clear" w:color="auto" w:fill="FFFFFF"/>
        </w:rPr>
        <w:t xml:space="preserve"> и клиничката состојба (добро реставриран и функционален заб). За пациентот успехот од суштинско значење е отсуството на болка. </w:t>
      </w:r>
    </w:p>
    <w:p w14:paraId="0DCD0782" w14:textId="77777777" w:rsidR="00914C07" w:rsidRDefault="00914C07" w:rsidP="00914C07">
      <w:pPr>
        <w:spacing w:line="276" w:lineRule="auto"/>
        <w:ind w:firstLine="720"/>
        <w:jc w:val="both"/>
        <w:rPr>
          <w:rFonts w:ascii="Georgia" w:hAnsi="Georgia"/>
          <w:sz w:val="24"/>
          <w:szCs w:val="24"/>
        </w:rPr>
      </w:pPr>
      <w:r w:rsidRPr="000C4D58">
        <w:rPr>
          <w:rFonts w:ascii="Georgia" w:hAnsi="Georgia"/>
          <w:sz w:val="24"/>
          <w:szCs w:val="24"/>
        </w:rPr>
        <w:t>Болката</w:t>
      </w:r>
      <w:r>
        <w:rPr>
          <w:rFonts w:ascii="Georgia" w:hAnsi="Georgia"/>
          <w:sz w:val="24"/>
          <w:szCs w:val="24"/>
        </w:rPr>
        <w:t xml:space="preserve"> </w:t>
      </w:r>
      <w:r w:rsidRPr="000C4D58">
        <w:rPr>
          <w:rFonts w:ascii="Georgia" w:hAnsi="Georgia"/>
          <w:sz w:val="24"/>
          <w:szCs w:val="24"/>
        </w:rPr>
        <w:t>после</w:t>
      </w:r>
      <w:r>
        <w:rPr>
          <w:rFonts w:ascii="Georgia" w:hAnsi="Georgia"/>
          <w:sz w:val="24"/>
          <w:szCs w:val="24"/>
        </w:rPr>
        <w:t xml:space="preserve"> </w:t>
      </w:r>
      <w:proofErr w:type="spellStart"/>
      <w:r w:rsidRPr="000C4D58">
        <w:rPr>
          <w:rFonts w:ascii="Georgia" w:hAnsi="Georgia"/>
          <w:sz w:val="24"/>
          <w:szCs w:val="24"/>
        </w:rPr>
        <w:t>ендодонтскиот</w:t>
      </w:r>
      <w:proofErr w:type="spellEnd"/>
      <w:r>
        <w:rPr>
          <w:rFonts w:ascii="Georgia" w:hAnsi="Georgia"/>
          <w:sz w:val="24"/>
          <w:szCs w:val="24"/>
        </w:rPr>
        <w:t xml:space="preserve"> </w:t>
      </w:r>
      <w:r w:rsidRPr="000C4D58">
        <w:rPr>
          <w:rFonts w:ascii="Georgia" w:hAnsi="Georgia"/>
          <w:sz w:val="24"/>
          <w:szCs w:val="24"/>
        </w:rPr>
        <w:t>третман е една</w:t>
      </w:r>
      <w:r>
        <w:rPr>
          <w:rFonts w:ascii="Georgia" w:hAnsi="Georgia"/>
          <w:sz w:val="24"/>
          <w:szCs w:val="24"/>
        </w:rPr>
        <w:t xml:space="preserve"> </w:t>
      </w:r>
      <w:r w:rsidRPr="000C4D58">
        <w:rPr>
          <w:rFonts w:ascii="Georgia" w:hAnsi="Georgia"/>
          <w:sz w:val="24"/>
          <w:szCs w:val="24"/>
        </w:rPr>
        <w:t>од</w:t>
      </w:r>
      <w:r>
        <w:rPr>
          <w:rFonts w:ascii="Georgia" w:hAnsi="Georgia"/>
          <w:sz w:val="24"/>
          <w:szCs w:val="24"/>
        </w:rPr>
        <w:t xml:space="preserve"> </w:t>
      </w:r>
      <w:r w:rsidRPr="000C4D58">
        <w:rPr>
          <w:rFonts w:ascii="Georgia" w:hAnsi="Georgia"/>
          <w:sz w:val="24"/>
          <w:szCs w:val="24"/>
        </w:rPr>
        <w:t>најчест</w:t>
      </w:r>
      <w:r>
        <w:rPr>
          <w:rFonts w:ascii="Georgia" w:hAnsi="Georgia"/>
          <w:sz w:val="24"/>
          <w:szCs w:val="24"/>
        </w:rPr>
        <w:t xml:space="preserve">ите </w:t>
      </w:r>
      <w:r w:rsidRPr="000C4D58">
        <w:rPr>
          <w:rFonts w:ascii="Georgia" w:hAnsi="Georgia"/>
          <w:sz w:val="24"/>
          <w:szCs w:val="24"/>
        </w:rPr>
        <w:t>компликации</w:t>
      </w:r>
      <w:r>
        <w:rPr>
          <w:rFonts w:ascii="Georgia" w:hAnsi="Georgia"/>
          <w:sz w:val="24"/>
          <w:szCs w:val="24"/>
        </w:rPr>
        <w:t xml:space="preserve"> по </w:t>
      </w:r>
      <w:proofErr w:type="spellStart"/>
      <w:r w:rsidRPr="000C4D58">
        <w:rPr>
          <w:rFonts w:ascii="Georgia" w:hAnsi="Georgia"/>
          <w:sz w:val="24"/>
          <w:szCs w:val="24"/>
        </w:rPr>
        <w:t>ендодонтскиот</w:t>
      </w:r>
      <w:proofErr w:type="spellEnd"/>
      <w:r>
        <w:rPr>
          <w:rFonts w:ascii="Georgia" w:hAnsi="Georgia"/>
          <w:sz w:val="24"/>
          <w:szCs w:val="24"/>
        </w:rPr>
        <w:t xml:space="preserve"> </w:t>
      </w:r>
      <w:r w:rsidRPr="000C4D58">
        <w:rPr>
          <w:rFonts w:ascii="Georgia" w:hAnsi="Georgia"/>
          <w:sz w:val="24"/>
          <w:szCs w:val="24"/>
        </w:rPr>
        <w:t>третман.</w:t>
      </w:r>
      <w:r>
        <w:rPr>
          <w:rFonts w:ascii="Georgia" w:hAnsi="Georgia"/>
          <w:sz w:val="24"/>
          <w:szCs w:val="24"/>
        </w:rPr>
        <w:t xml:space="preserve"> </w:t>
      </w:r>
      <w:r w:rsidRPr="000C4D58">
        <w:rPr>
          <w:rFonts w:ascii="Georgia" w:hAnsi="Georgia"/>
          <w:sz w:val="24"/>
          <w:szCs w:val="24"/>
        </w:rPr>
        <w:t>Пред-</w:t>
      </w:r>
      <w:proofErr w:type="spellStart"/>
      <w:r>
        <w:rPr>
          <w:rFonts w:ascii="Georgia" w:hAnsi="Georgia"/>
          <w:sz w:val="24"/>
          <w:szCs w:val="24"/>
        </w:rPr>
        <w:t>тераписките</w:t>
      </w:r>
      <w:proofErr w:type="spellEnd"/>
      <w:r>
        <w:rPr>
          <w:rFonts w:ascii="Georgia" w:hAnsi="Georgia"/>
          <w:sz w:val="24"/>
          <w:szCs w:val="24"/>
        </w:rPr>
        <w:t xml:space="preserve"> </w:t>
      </w:r>
      <w:r w:rsidRPr="000C4D58">
        <w:rPr>
          <w:rFonts w:ascii="Georgia" w:hAnsi="Georgia"/>
          <w:sz w:val="24"/>
          <w:szCs w:val="24"/>
        </w:rPr>
        <w:t>фактори</w:t>
      </w:r>
      <w:r>
        <w:rPr>
          <w:rFonts w:ascii="Georgia" w:hAnsi="Georgia"/>
          <w:sz w:val="24"/>
          <w:szCs w:val="24"/>
        </w:rPr>
        <w:t xml:space="preserve"> </w:t>
      </w:r>
      <w:r w:rsidRPr="000C4D58">
        <w:rPr>
          <w:rFonts w:ascii="Georgia" w:hAnsi="Georgia"/>
          <w:sz w:val="24"/>
          <w:szCs w:val="24"/>
        </w:rPr>
        <w:t>како</w:t>
      </w:r>
      <w:r>
        <w:rPr>
          <w:rFonts w:ascii="Georgia" w:hAnsi="Georgia"/>
          <w:sz w:val="24"/>
          <w:szCs w:val="24"/>
        </w:rPr>
        <w:t xml:space="preserve"> </w:t>
      </w:r>
      <w:r w:rsidRPr="000C4D58">
        <w:rPr>
          <w:rFonts w:ascii="Georgia" w:hAnsi="Georgia"/>
          <w:sz w:val="24"/>
          <w:szCs w:val="24"/>
        </w:rPr>
        <w:t>што</w:t>
      </w:r>
      <w:r>
        <w:rPr>
          <w:rFonts w:ascii="Georgia" w:hAnsi="Georgia"/>
          <w:sz w:val="24"/>
          <w:szCs w:val="24"/>
        </w:rPr>
        <w:t xml:space="preserve"> </w:t>
      </w:r>
      <w:r w:rsidRPr="000C4D58">
        <w:rPr>
          <w:rFonts w:ascii="Georgia" w:hAnsi="Georgia"/>
          <w:sz w:val="24"/>
          <w:szCs w:val="24"/>
        </w:rPr>
        <w:t>се</w:t>
      </w:r>
      <w:r>
        <w:rPr>
          <w:rFonts w:ascii="Georgia" w:hAnsi="Georgia"/>
          <w:sz w:val="24"/>
          <w:szCs w:val="24"/>
        </w:rPr>
        <w:t xml:space="preserve"> </w:t>
      </w:r>
      <w:r w:rsidRPr="000C4D58">
        <w:rPr>
          <w:rFonts w:ascii="Georgia" w:hAnsi="Georgia"/>
          <w:sz w:val="24"/>
          <w:szCs w:val="24"/>
        </w:rPr>
        <w:t>акутн</w:t>
      </w:r>
      <w:r>
        <w:rPr>
          <w:rFonts w:ascii="Georgia" w:hAnsi="Georgia"/>
          <w:sz w:val="24"/>
          <w:szCs w:val="24"/>
        </w:rPr>
        <w:t xml:space="preserve">ата </w:t>
      </w:r>
      <w:proofErr w:type="spellStart"/>
      <w:r>
        <w:rPr>
          <w:rFonts w:ascii="Georgia" w:hAnsi="Georgia"/>
          <w:sz w:val="24"/>
          <w:szCs w:val="24"/>
        </w:rPr>
        <w:t>егзацербација</w:t>
      </w:r>
      <w:proofErr w:type="spellEnd"/>
      <w:r>
        <w:rPr>
          <w:rFonts w:ascii="Georgia" w:hAnsi="Georgia"/>
          <w:sz w:val="24"/>
          <w:szCs w:val="24"/>
        </w:rPr>
        <w:t xml:space="preserve"> </w:t>
      </w:r>
      <w:r w:rsidRPr="000C4D58">
        <w:rPr>
          <w:rFonts w:ascii="Georgia" w:hAnsi="Georgia"/>
          <w:sz w:val="24"/>
          <w:szCs w:val="24"/>
        </w:rPr>
        <w:t>на</w:t>
      </w:r>
      <w:r>
        <w:rPr>
          <w:rFonts w:ascii="Georgia" w:hAnsi="Georgia"/>
          <w:sz w:val="24"/>
          <w:szCs w:val="24"/>
        </w:rPr>
        <w:t xml:space="preserve"> </w:t>
      </w:r>
      <w:r w:rsidRPr="000C4D58">
        <w:rPr>
          <w:rFonts w:ascii="Georgia" w:hAnsi="Georgia"/>
          <w:sz w:val="24"/>
          <w:szCs w:val="24"/>
        </w:rPr>
        <w:t>хроничн</w:t>
      </w:r>
      <w:r>
        <w:rPr>
          <w:rFonts w:ascii="Georgia" w:hAnsi="Georgia"/>
          <w:sz w:val="24"/>
          <w:szCs w:val="24"/>
        </w:rPr>
        <w:t xml:space="preserve">ите </w:t>
      </w:r>
      <w:r w:rsidRPr="000C4D58">
        <w:rPr>
          <w:rFonts w:ascii="Georgia" w:hAnsi="Georgia"/>
          <w:sz w:val="24"/>
          <w:szCs w:val="24"/>
        </w:rPr>
        <w:t>лези</w:t>
      </w:r>
      <w:r>
        <w:rPr>
          <w:rFonts w:ascii="Georgia" w:hAnsi="Georgia"/>
          <w:sz w:val="24"/>
          <w:szCs w:val="24"/>
        </w:rPr>
        <w:t>и</w:t>
      </w:r>
      <w:r w:rsidRPr="000C4D58">
        <w:rPr>
          <w:rFonts w:ascii="Georgia" w:hAnsi="Georgia"/>
          <w:sz w:val="24"/>
          <w:szCs w:val="24"/>
        </w:rPr>
        <w:t xml:space="preserve">, </w:t>
      </w:r>
      <w:proofErr w:type="spellStart"/>
      <w:r>
        <w:rPr>
          <w:rFonts w:ascii="Georgia" w:hAnsi="Georgia"/>
          <w:sz w:val="24"/>
          <w:szCs w:val="24"/>
        </w:rPr>
        <w:t>а</w:t>
      </w:r>
      <w:r w:rsidRPr="000C4D58">
        <w:rPr>
          <w:rFonts w:ascii="Georgia" w:hAnsi="Georgia"/>
          <w:sz w:val="24"/>
          <w:szCs w:val="24"/>
        </w:rPr>
        <w:t>витал</w:t>
      </w:r>
      <w:r>
        <w:rPr>
          <w:rFonts w:ascii="Georgia" w:hAnsi="Georgia"/>
          <w:sz w:val="24"/>
          <w:szCs w:val="24"/>
        </w:rPr>
        <w:t>ни</w:t>
      </w:r>
      <w:proofErr w:type="spellEnd"/>
      <w:r>
        <w:rPr>
          <w:rFonts w:ascii="Georgia" w:hAnsi="Georgia"/>
          <w:sz w:val="24"/>
          <w:szCs w:val="24"/>
        </w:rPr>
        <w:t xml:space="preserve"> </w:t>
      </w:r>
      <w:r w:rsidRPr="000C4D58">
        <w:rPr>
          <w:rFonts w:ascii="Georgia" w:hAnsi="Georgia"/>
          <w:sz w:val="24"/>
          <w:szCs w:val="24"/>
        </w:rPr>
        <w:t>заб</w:t>
      </w:r>
      <w:r>
        <w:rPr>
          <w:rFonts w:ascii="Georgia" w:hAnsi="Georgia"/>
          <w:sz w:val="24"/>
          <w:szCs w:val="24"/>
        </w:rPr>
        <w:t>и</w:t>
      </w:r>
      <w:r w:rsidRPr="000C4D58">
        <w:rPr>
          <w:rFonts w:ascii="Georgia" w:hAnsi="Georgia"/>
          <w:sz w:val="24"/>
          <w:szCs w:val="24"/>
        </w:rPr>
        <w:t>, претходно</w:t>
      </w:r>
      <w:r>
        <w:rPr>
          <w:rFonts w:ascii="Georgia" w:hAnsi="Georgia"/>
          <w:sz w:val="24"/>
          <w:szCs w:val="24"/>
        </w:rPr>
        <w:t xml:space="preserve"> започната, но недовршена </w:t>
      </w:r>
      <w:proofErr w:type="spellStart"/>
      <w:r>
        <w:rPr>
          <w:rFonts w:ascii="Georgia" w:hAnsi="Georgia"/>
          <w:sz w:val="24"/>
          <w:szCs w:val="24"/>
        </w:rPr>
        <w:t>ендодонција</w:t>
      </w:r>
      <w:proofErr w:type="spellEnd"/>
      <w:r w:rsidRPr="000C4D58">
        <w:rPr>
          <w:rFonts w:ascii="Georgia" w:hAnsi="Georgia"/>
          <w:sz w:val="24"/>
          <w:szCs w:val="24"/>
        </w:rPr>
        <w:t xml:space="preserve">, </w:t>
      </w:r>
      <w:r>
        <w:rPr>
          <w:rFonts w:ascii="Georgia" w:hAnsi="Georgia"/>
          <w:sz w:val="24"/>
          <w:szCs w:val="24"/>
        </w:rPr>
        <w:t xml:space="preserve">цемент </w:t>
      </w:r>
      <w:r w:rsidRPr="000C4D58">
        <w:rPr>
          <w:rFonts w:ascii="Georgia" w:hAnsi="Georgia"/>
          <w:sz w:val="24"/>
          <w:szCs w:val="24"/>
        </w:rPr>
        <w:t>или</w:t>
      </w:r>
      <w:r>
        <w:rPr>
          <w:rFonts w:ascii="Georgia" w:hAnsi="Georgia"/>
          <w:sz w:val="24"/>
          <w:szCs w:val="24"/>
        </w:rPr>
        <w:t xml:space="preserve"> канален </w:t>
      </w:r>
      <w:r w:rsidRPr="000C4D58">
        <w:rPr>
          <w:rFonts w:ascii="Georgia" w:hAnsi="Georgia"/>
          <w:sz w:val="24"/>
          <w:szCs w:val="24"/>
        </w:rPr>
        <w:t>инструмент</w:t>
      </w:r>
      <w:r>
        <w:rPr>
          <w:rFonts w:ascii="Georgia" w:hAnsi="Georgia"/>
          <w:sz w:val="24"/>
          <w:szCs w:val="24"/>
        </w:rPr>
        <w:t xml:space="preserve"> преминат преку коренот </w:t>
      </w:r>
      <w:r w:rsidRPr="000C4D58">
        <w:rPr>
          <w:rFonts w:ascii="Georgia" w:hAnsi="Georgia"/>
          <w:sz w:val="24"/>
          <w:szCs w:val="24"/>
        </w:rPr>
        <w:t>на</w:t>
      </w:r>
      <w:r>
        <w:rPr>
          <w:rFonts w:ascii="Georgia" w:hAnsi="Georgia"/>
          <w:sz w:val="24"/>
          <w:szCs w:val="24"/>
        </w:rPr>
        <w:t xml:space="preserve"> </w:t>
      </w:r>
      <w:r w:rsidRPr="000C4D58">
        <w:rPr>
          <w:rFonts w:ascii="Georgia" w:hAnsi="Georgia"/>
          <w:sz w:val="24"/>
          <w:szCs w:val="24"/>
        </w:rPr>
        <w:t>забот</w:t>
      </w:r>
      <w:r>
        <w:rPr>
          <w:rFonts w:ascii="Georgia" w:hAnsi="Georgia"/>
          <w:sz w:val="24"/>
          <w:szCs w:val="24"/>
        </w:rPr>
        <w:t xml:space="preserve">, различните </w:t>
      </w:r>
      <w:proofErr w:type="spellStart"/>
      <w:r>
        <w:rPr>
          <w:rFonts w:ascii="Georgia" w:hAnsi="Georgia"/>
          <w:sz w:val="24"/>
          <w:szCs w:val="24"/>
        </w:rPr>
        <w:t>ириганси</w:t>
      </w:r>
      <w:proofErr w:type="spellEnd"/>
      <w:r>
        <w:rPr>
          <w:rFonts w:ascii="Georgia" w:hAnsi="Georgia"/>
          <w:sz w:val="24"/>
          <w:szCs w:val="24"/>
        </w:rPr>
        <w:t xml:space="preserve"> </w:t>
      </w:r>
      <w:r w:rsidRPr="000C4D58">
        <w:rPr>
          <w:rFonts w:ascii="Georgia" w:hAnsi="Georgia"/>
          <w:sz w:val="24"/>
          <w:szCs w:val="24"/>
        </w:rPr>
        <w:t xml:space="preserve">и </w:t>
      </w:r>
      <w:proofErr w:type="spellStart"/>
      <w:r>
        <w:rPr>
          <w:rFonts w:ascii="Georgia" w:hAnsi="Georgia"/>
          <w:sz w:val="24"/>
          <w:szCs w:val="24"/>
        </w:rPr>
        <w:t>нереставриран</w:t>
      </w:r>
      <w:proofErr w:type="spellEnd"/>
      <w:r>
        <w:rPr>
          <w:rFonts w:ascii="Georgia" w:hAnsi="Georgia"/>
          <w:sz w:val="24"/>
          <w:szCs w:val="24"/>
        </w:rPr>
        <w:t xml:space="preserve"> заб по завршување на </w:t>
      </w:r>
      <w:proofErr w:type="spellStart"/>
      <w:r>
        <w:rPr>
          <w:rFonts w:ascii="Georgia" w:hAnsi="Georgia"/>
          <w:sz w:val="24"/>
          <w:szCs w:val="24"/>
        </w:rPr>
        <w:t>ендодонтската</w:t>
      </w:r>
      <w:proofErr w:type="spellEnd"/>
      <w:r>
        <w:rPr>
          <w:rFonts w:ascii="Georgia" w:hAnsi="Georgia"/>
          <w:sz w:val="24"/>
          <w:szCs w:val="24"/>
        </w:rPr>
        <w:t xml:space="preserve"> терапија с</w:t>
      </w:r>
      <w:r w:rsidRPr="000C4D58">
        <w:rPr>
          <w:rFonts w:ascii="Georgia" w:hAnsi="Georgia"/>
          <w:sz w:val="24"/>
          <w:szCs w:val="24"/>
        </w:rPr>
        <w:t>е</w:t>
      </w:r>
      <w:r>
        <w:rPr>
          <w:rFonts w:ascii="Georgia" w:hAnsi="Georgia"/>
          <w:sz w:val="24"/>
          <w:szCs w:val="24"/>
        </w:rPr>
        <w:t xml:space="preserve"> причините за болката која може да варира од лесен </w:t>
      </w:r>
      <w:proofErr w:type="spellStart"/>
      <w:r>
        <w:rPr>
          <w:rFonts w:ascii="Georgia" w:hAnsi="Georgia"/>
          <w:sz w:val="24"/>
          <w:szCs w:val="24"/>
        </w:rPr>
        <w:t>дискомфорт</w:t>
      </w:r>
      <w:proofErr w:type="spellEnd"/>
      <w:r>
        <w:rPr>
          <w:rFonts w:ascii="Georgia" w:hAnsi="Georgia"/>
          <w:sz w:val="24"/>
          <w:szCs w:val="24"/>
        </w:rPr>
        <w:t xml:space="preserve"> до сериозна инфламација, за која е потребна непредвидена посета и активен третман (10). </w:t>
      </w:r>
    </w:p>
    <w:p w14:paraId="0DA5B150" w14:textId="77777777" w:rsidR="00914C07" w:rsidRDefault="00914C07" w:rsidP="00914C07">
      <w:pPr>
        <w:spacing w:line="276" w:lineRule="auto"/>
        <w:ind w:firstLine="720"/>
        <w:jc w:val="both"/>
        <w:rPr>
          <w:rFonts w:ascii="Georgia" w:hAnsi="Georgia"/>
          <w:sz w:val="24"/>
          <w:szCs w:val="24"/>
        </w:rPr>
      </w:pPr>
      <w:r w:rsidRPr="009E2B1D">
        <w:rPr>
          <w:rFonts w:ascii="Georgia" w:hAnsi="Georgia"/>
          <w:sz w:val="24"/>
          <w:szCs w:val="24"/>
        </w:rPr>
        <w:t>Правени се бројни испитувања за карактерот на болката. Најчесто болката</w:t>
      </w:r>
      <w:r>
        <w:rPr>
          <w:rFonts w:ascii="Georgia" w:hAnsi="Georgia"/>
          <w:sz w:val="24"/>
          <w:szCs w:val="24"/>
        </w:rPr>
        <w:t xml:space="preserve"> </w:t>
      </w:r>
      <w:r w:rsidRPr="009E2B1D">
        <w:rPr>
          <w:rFonts w:ascii="Georgia" w:hAnsi="Georgia"/>
          <w:sz w:val="24"/>
          <w:szCs w:val="24"/>
        </w:rPr>
        <w:t>после</w:t>
      </w:r>
      <w:r>
        <w:rPr>
          <w:rFonts w:ascii="Georgia" w:hAnsi="Georgia"/>
          <w:sz w:val="24"/>
          <w:szCs w:val="24"/>
        </w:rPr>
        <w:t xml:space="preserve"> </w:t>
      </w:r>
      <w:r w:rsidRPr="009E2B1D">
        <w:rPr>
          <w:rFonts w:ascii="Georgia" w:hAnsi="Georgia"/>
          <w:sz w:val="24"/>
          <w:szCs w:val="24"/>
        </w:rPr>
        <w:t>третманот</w:t>
      </w:r>
      <w:r>
        <w:rPr>
          <w:rFonts w:ascii="Georgia" w:hAnsi="Georgia"/>
          <w:sz w:val="24"/>
          <w:szCs w:val="24"/>
        </w:rPr>
        <w:t xml:space="preserve"> </w:t>
      </w:r>
      <w:r w:rsidRPr="009E2B1D">
        <w:rPr>
          <w:rFonts w:ascii="Georgia" w:hAnsi="Georgia"/>
          <w:sz w:val="24"/>
          <w:szCs w:val="24"/>
        </w:rPr>
        <w:t>била</w:t>
      </w:r>
      <w:r>
        <w:rPr>
          <w:rFonts w:ascii="Georgia" w:hAnsi="Georgia"/>
          <w:sz w:val="24"/>
          <w:szCs w:val="24"/>
        </w:rPr>
        <w:t xml:space="preserve"> </w:t>
      </w:r>
      <w:r w:rsidRPr="009E2B1D">
        <w:rPr>
          <w:rFonts w:ascii="Georgia" w:hAnsi="Georgia"/>
          <w:sz w:val="24"/>
          <w:szCs w:val="24"/>
        </w:rPr>
        <w:t>опишана како умерена. Иако</w:t>
      </w:r>
      <w:r>
        <w:rPr>
          <w:rFonts w:ascii="Georgia" w:hAnsi="Georgia"/>
          <w:sz w:val="24"/>
          <w:szCs w:val="24"/>
        </w:rPr>
        <w:t xml:space="preserve"> </w:t>
      </w:r>
      <w:r w:rsidRPr="009E2B1D">
        <w:rPr>
          <w:rFonts w:ascii="Georgia" w:hAnsi="Georgia"/>
          <w:sz w:val="24"/>
          <w:szCs w:val="24"/>
        </w:rPr>
        <w:t>нивото</w:t>
      </w:r>
      <w:r>
        <w:rPr>
          <w:rFonts w:ascii="Georgia" w:hAnsi="Georgia"/>
          <w:sz w:val="24"/>
          <w:szCs w:val="24"/>
        </w:rPr>
        <w:t xml:space="preserve"> </w:t>
      </w:r>
      <w:r w:rsidRPr="009E2B1D">
        <w:rPr>
          <w:rFonts w:ascii="Georgia" w:hAnsi="Georgia"/>
          <w:sz w:val="24"/>
          <w:szCs w:val="24"/>
        </w:rPr>
        <w:t>на</w:t>
      </w:r>
      <w:r>
        <w:rPr>
          <w:rFonts w:ascii="Georgia" w:hAnsi="Georgia"/>
          <w:sz w:val="24"/>
          <w:szCs w:val="24"/>
        </w:rPr>
        <w:t xml:space="preserve"> </w:t>
      </w:r>
      <w:r w:rsidRPr="009E2B1D">
        <w:rPr>
          <w:rFonts w:ascii="Georgia" w:hAnsi="Georgia"/>
          <w:sz w:val="24"/>
          <w:szCs w:val="24"/>
        </w:rPr>
        <w:t>болка</w:t>
      </w:r>
      <w:r>
        <w:rPr>
          <w:rFonts w:ascii="Georgia" w:hAnsi="Georgia"/>
          <w:sz w:val="24"/>
          <w:szCs w:val="24"/>
        </w:rPr>
        <w:t xml:space="preserve"> </w:t>
      </w:r>
      <w:r w:rsidRPr="009E2B1D">
        <w:rPr>
          <w:rFonts w:ascii="Georgia" w:hAnsi="Georgia"/>
          <w:sz w:val="24"/>
          <w:szCs w:val="24"/>
        </w:rPr>
        <w:t>се</w:t>
      </w:r>
      <w:r>
        <w:rPr>
          <w:rFonts w:ascii="Georgia" w:hAnsi="Georgia"/>
          <w:sz w:val="24"/>
          <w:szCs w:val="24"/>
        </w:rPr>
        <w:t xml:space="preserve"> </w:t>
      </w:r>
      <w:r w:rsidRPr="009E2B1D">
        <w:rPr>
          <w:rFonts w:ascii="Georgia" w:hAnsi="Georgia"/>
          <w:sz w:val="24"/>
          <w:szCs w:val="24"/>
        </w:rPr>
        <w:t>менувало</w:t>
      </w:r>
      <w:r>
        <w:rPr>
          <w:rFonts w:ascii="Georgia" w:hAnsi="Georgia"/>
          <w:sz w:val="24"/>
          <w:szCs w:val="24"/>
        </w:rPr>
        <w:t xml:space="preserve"> </w:t>
      </w:r>
      <w:r w:rsidRPr="009E2B1D">
        <w:rPr>
          <w:rFonts w:ascii="Georgia" w:hAnsi="Georgia"/>
          <w:sz w:val="24"/>
          <w:szCs w:val="24"/>
        </w:rPr>
        <w:t>во</w:t>
      </w:r>
      <w:r>
        <w:rPr>
          <w:rFonts w:ascii="Georgia" w:hAnsi="Georgia"/>
          <w:sz w:val="24"/>
          <w:szCs w:val="24"/>
        </w:rPr>
        <w:t xml:space="preserve"> </w:t>
      </w:r>
      <w:r w:rsidRPr="009E2B1D">
        <w:rPr>
          <w:rFonts w:ascii="Georgia" w:hAnsi="Georgia"/>
          <w:sz w:val="24"/>
          <w:szCs w:val="24"/>
        </w:rPr>
        <w:t>текот</w:t>
      </w:r>
      <w:r>
        <w:rPr>
          <w:rFonts w:ascii="Georgia" w:hAnsi="Georgia"/>
          <w:sz w:val="24"/>
          <w:szCs w:val="24"/>
        </w:rPr>
        <w:t xml:space="preserve"> </w:t>
      </w:r>
      <w:r w:rsidRPr="009E2B1D">
        <w:rPr>
          <w:rFonts w:ascii="Georgia" w:hAnsi="Georgia"/>
          <w:sz w:val="24"/>
          <w:szCs w:val="24"/>
        </w:rPr>
        <w:t>на</w:t>
      </w:r>
      <w:r>
        <w:rPr>
          <w:rFonts w:ascii="Georgia" w:hAnsi="Georgia"/>
          <w:sz w:val="24"/>
          <w:szCs w:val="24"/>
        </w:rPr>
        <w:t xml:space="preserve"> </w:t>
      </w:r>
      <w:r w:rsidRPr="009E2B1D">
        <w:rPr>
          <w:rFonts w:ascii="Georgia" w:hAnsi="Georgia"/>
          <w:sz w:val="24"/>
          <w:szCs w:val="24"/>
        </w:rPr>
        <w:t>часовите</w:t>
      </w:r>
      <w:r>
        <w:rPr>
          <w:rFonts w:ascii="Georgia" w:hAnsi="Georgia"/>
          <w:sz w:val="24"/>
          <w:szCs w:val="24"/>
        </w:rPr>
        <w:t xml:space="preserve"> </w:t>
      </w:r>
      <w:r w:rsidRPr="009E2B1D">
        <w:rPr>
          <w:rFonts w:ascii="Georgia" w:hAnsi="Georgia"/>
          <w:sz w:val="24"/>
          <w:szCs w:val="24"/>
        </w:rPr>
        <w:t>по</w:t>
      </w:r>
      <w:r>
        <w:rPr>
          <w:rFonts w:ascii="Georgia" w:hAnsi="Georgia"/>
          <w:sz w:val="24"/>
          <w:szCs w:val="24"/>
        </w:rPr>
        <w:t xml:space="preserve"> </w:t>
      </w:r>
      <w:r w:rsidRPr="009E2B1D">
        <w:rPr>
          <w:rFonts w:ascii="Georgia" w:hAnsi="Georgia"/>
          <w:sz w:val="24"/>
          <w:szCs w:val="24"/>
        </w:rPr>
        <w:t>третманот, општо е забележано</w:t>
      </w:r>
      <w:r>
        <w:rPr>
          <w:rFonts w:ascii="Georgia" w:hAnsi="Georgia"/>
          <w:sz w:val="24"/>
          <w:szCs w:val="24"/>
        </w:rPr>
        <w:t xml:space="preserve"> </w:t>
      </w:r>
      <w:r w:rsidRPr="009E2B1D">
        <w:rPr>
          <w:rFonts w:ascii="Georgia" w:hAnsi="Georgia"/>
          <w:sz w:val="24"/>
          <w:szCs w:val="24"/>
        </w:rPr>
        <w:t xml:space="preserve">дека таа болка во наредните денови </w:t>
      </w:r>
      <w:proofErr w:type="spellStart"/>
      <w:r w:rsidRPr="009E2B1D">
        <w:rPr>
          <w:rFonts w:ascii="Georgia" w:hAnsi="Georgia"/>
          <w:sz w:val="24"/>
          <w:szCs w:val="24"/>
        </w:rPr>
        <w:t>опаѓа</w:t>
      </w:r>
      <w:proofErr w:type="spellEnd"/>
      <w:r w:rsidRPr="009E2B1D">
        <w:rPr>
          <w:rFonts w:ascii="Georgia" w:hAnsi="Georgia"/>
          <w:sz w:val="24"/>
          <w:szCs w:val="24"/>
        </w:rPr>
        <w:t xml:space="preserve"> во интензитет(11)</w:t>
      </w:r>
      <w:r>
        <w:rPr>
          <w:rFonts w:ascii="Georgia" w:hAnsi="Georgia"/>
          <w:sz w:val="24"/>
          <w:szCs w:val="24"/>
        </w:rPr>
        <w:t xml:space="preserve">. </w:t>
      </w:r>
      <w:proofErr w:type="spellStart"/>
      <w:r w:rsidRPr="009E2B1D">
        <w:rPr>
          <w:rFonts w:ascii="Georgia" w:hAnsi="Georgia"/>
          <w:sz w:val="24"/>
          <w:szCs w:val="24"/>
        </w:rPr>
        <w:t>Albashaireh</w:t>
      </w:r>
      <w:proofErr w:type="spellEnd"/>
      <w:r w:rsidRPr="009E2B1D">
        <w:rPr>
          <w:rFonts w:ascii="Georgia" w:hAnsi="Georgia" w:cs="Arial"/>
          <w:sz w:val="26"/>
          <w:szCs w:val="26"/>
          <w:shd w:val="clear" w:color="auto" w:fill="FFFFFF"/>
        </w:rPr>
        <w:t xml:space="preserve"> и сор. </w:t>
      </w:r>
      <w:r>
        <w:rPr>
          <w:rFonts w:ascii="Georgia" w:hAnsi="Georgia" w:cs="Arial"/>
          <w:sz w:val="26"/>
          <w:szCs w:val="26"/>
          <w:shd w:val="clear" w:color="auto" w:fill="FFFFFF"/>
        </w:rPr>
        <w:t>в</w:t>
      </w:r>
      <w:r w:rsidRPr="009E2B1D">
        <w:rPr>
          <w:rFonts w:ascii="Georgia" w:hAnsi="Georgia" w:cs="Arial"/>
          <w:sz w:val="26"/>
          <w:szCs w:val="26"/>
          <w:shd w:val="clear" w:color="auto" w:fill="FFFFFF"/>
        </w:rPr>
        <w:t xml:space="preserve">о својот труд прикажале </w:t>
      </w:r>
      <w:proofErr w:type="spellStart"/>
      <w:r w:rsidRPr="009E2B1D">
        <w:rPr>
          <w:rFonts w:ascii="Georgia" w:hAnsi="Georgia" w:cs="Arial"/>
          <w:sz w:val="26"/>
          <w:szCs w:val="26"/>
          <w:shd w:val="clear" w:color="auto" w:fill="FFFFFF"/>
        </w:rPr>
        <w:t>инциденцата</w:t>
      </w:r>
      <w:proofErr w:type="spellEnd"/>
      <w:r w:rsidRPr="009E2B1D">
        <w:rPr>
          <w:rFonts w:ascii="Georgia" w:hAnsi="Georgia" w:cs="Arial"/>
          <w:sz w:val="26"/>
          <w:szCs w:val="26"/>
          <w:shd w:val="clear" w:color="auto" w:fill="FFFFFF"/>
        </w:rPr>
        <w:t xml:space="preserve"> на болка по првиот ден </w:t>
      </w:r>
      <w:r>
        <w:rPr>
          <w:rFonts w:ascii="Georgia" w:hAnsi="Georgia" w:cs="Arial"/>
          <w:sz w:val="26"/>
          <w:szCs w:val="26"/>
          <w:shd w:val="clear" w:color="auto" w:fill="FFFFFF"/>
        </w:rPr>
        <w:t xml:space="preserve">од </w:t>
      </w:r>
      <w:proofErr w:type="spellStart"/>
      <w:r>
        <w:rPr>
          <w:rFonts w:ascii="Georgia" w:hAnsi="Georgia" w:cs="Arial"/>
          <w:sz w:val="26"/>
          <w:szCs w:val="26"/>
          <w:shd w:val="clear" w:color="auto" w:fill="FFFFFF"/>
        </w:rPr>
        <w:t>едносеансната</w:t>
      </w:r>
      <w:proofErr w:type="spellEnd"/>
      <w:r>
        <w:rPr>
          <w:rFonts w:ascii="Georgia" w:hAnsi="Georgia" w:cs="Arial"/>
          <w:sz w:val="26"/>
          <w:szCs w:val="26"/>
          <w:shd w:val="clear" w:color="auto" w:fill="FFFFFF"/>
        </w:rPr>
        <w:t xml:space="preserve"> терапија </w:t>
      </w:r>
      <w:r w:rsidRPr="009E2B1D">
        <w:rPr>
          <w:rFonts w:ascii="Georgia" w:hAnsi="Georgia" w:cs="Arial"/>
          <w:sz w:val="26"/>
          <w:szCs w:val="26"/>
          <w:shd w:val="clear" w:color="auto" w:fill="FFFFFF"/>
        </w:rPr>
        <w:t xml:space="preserve">од 24.7 %, а по седмиот ден </w:t>
      </w:r>
      <w:r>
        <w:rPr>
          <w:rFonts w:ascii="Georgia" w:hAnsi="Georgia" w:cs="Arial"/>
          <w:sz w:val="26"/>
          <w:szCs w:val="26"/>
          <w:shd w:val="clear" w:color="auto" w:fill="FFFFFF"/>
        </w:rPr>
        <w:t>од само</w:t>
      </w:r>
      <w:r w:rsidRPr="009E2B1D">
        <w:rPr>
          <w:rFonts w:ascii="Georgia" w:hAnsi="Georgia" w:cs="Arial"/>
          <w:sz w:val="26"/>
          <w:szCs w:val="26"/>
          <w:shd w:val="clear" w:color="auto" w:fill="FFFFFF"/>
        </w:rPr>
        <w:t xml:space="preserve"> 4.0 %</w:t>
      </w:r>
      <w:r w:rsidRPr="009E2B1D">
        <w:rPr>
          <w:rFonts w:ascii="Georgia" w:hAnsi="Georgia"/>
          <w:sz w:val="24"/>
          <w:szCs w:val="24"/>
        </w:rPr>
        <w:t>(12)</w:t>
      </w:r>
      <w:r>
        <w:rPr>
          <w:rFonts w:ascii="Georgia" w:hAnsi="Georgia"/>
          <w:sz w:val="24"/>
          <w:szCs w:val="24"/>
        </w:rPr>
        <w:t>.</w:t>
      </w:r>
    </w:p>
    <w:p w14:paraId="28900E8C" w14:textId="77777777" w:rsidR="00914C07" w:rsidRDefault="00914C07" w:rsidP="00914C07">
      <w:pPr>
        <w:spacing w:line="276" w:lineRule="auto"/>
        <w:ind w:firstLine="720"/>
        <w:jc w:val="both"/>
        <w:rPr>
          <w:rFonts w:ascii="Georgia" w:hAnsi="Georgia"/>
          <w:bCs/>
          <w:sz w:val="24"/>
          <w:szCs w:val="24"/>
        </w:rPr>
      </w:pPr>
      <w:r w:rsidRPr="00347901">
        <w:rPr>
          <w:rFonts w:ascii="Georgia" w:hAnsi="Georgia"/>
          <w:color w:val="000000"/>
          <w:sz w:val="24"/>
          <w:szCs w:val="24"/>
          <w:shd w:val="clear" w:color="auto" w:fill="FFFFFF"/>
        </w:rPr>
        <w:t>Описот на  болка е субјективна и зависи од секој поединец. За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жал, тешко е објективно</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да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се</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измери</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нивото</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на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непријатност</w:t>
      </w:r>
      <w:r>
        <w:rPr>
          <w:rFonts w:ascii="Georgia" w:hAnsi="Georgia"/>
          <w:color w:val="000000"/>
          <w:sz w:val="24"/>
          <w:szCs w:val="24"/>
          <w:shd w:val="clear" w:color="auto" w:fill="FFFFFF"/>
        </w:rPr>
        <w:t xml:space="preserve"> или интензитетот на болка </w:t>
      </w:r>
      <w:r w:rsidRPr="00347901">
        <w:rPr>
          <w:rFonts w:ascii="Georgia" w:hAnsi="Georgia"/>
          <w:color w:val="000000"/>
          <w:sz w:val="24"/>
          <w:szCs w:val="24"/>
          <w:shd w:val="clear" w:color="auto" w:fill="FFFFFF"/>
        </w:rPr>
        <w:t>на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пациентот</w:t>
      </w:r>
      <w:r w:rsidRPr="00E00BAB">
        <w:rPr>
          <w:rFonts w:ascii="Georgia" w:hAnsi="Georgia"/>
          <w:bCs/>
          <w:sz w:val="24"/>
          <w:szCs w:val="24"/>
        </w:rPr>
        <w:t>(1</w:t>
      </w:r>
      <w:r>
        <w:rPr>
          <w:rFonts w:ascii="Georgia" w:hAnsi="Georgia"/>
          <w:bCs/>
          <w:sz w:val="24"/>
          <w:szCs w:val="24"/>
        </w:rPr>
        <w:t>3</w:t>
      </w:r>
      <w:r w:rsidRPr="00E00BAB">
        <w:rPr>
          <w:rFonts w:ascii="Georgia" w:hAnsi="Georgia"/>
          <w:bCs/>
          <w:sz w:val="24"/>
          <w:szCs w:val="24"/>
        </w:rPr>
        <w:t>)</w:t>
      </w:r>
      <w:r>
        <w:rPr>
          <w:rFonts w:ascii="Georgia" w:hAnsi="Georgia"/>
          <w:bCs/>
          <w:sz w:val="24"/>
          <w:szCs w:val="24"/>
        </w:rPr>
        <w:t xml:space="preserve">. </w:t>
      </w:r>
    </w:p>
    <w:p w14:paraId="398AEB73" w14:textId="77777777" w:rsidR="00914C07" w:rsidRPr="00347901" w:rsidRDefault="00914C07" w:rsidP="00914C07">
      <w:pPr>
        <w:spacing w:line="276" w:lineRule="auto"/>
        <w:ind w:firstLine="720"/>
        <w:jc w:val="both"/>
        <w:rPr>
          <w:rFonts w:ascii="Georgia" w:hAnsi="Georgia"/>
          <w:color w:val="000000"/>
          <w:sz w:val="24"/>
          <w:szCs w:val="24"/>
          <w:shd w:val="clear" w:color="auto" w:fill="FFFFFF"/>
        </w:rPr>
      </w:pPr>
      <w:r>
        <w:rPr>
          <w:rFonts w:ascii="Georgia" w:hAnsi="Georgia"/>
          <w:color w:val="000000"/>
          <w:sz w:val="24"/>
          <w:szCs w:val="24"/>
          <w:shd w:val="clear" w:color="auto" w:fill="FFFFFF"/>
        </w:rPr>
        <w:t>П</w:t>
      </w:r>
      <w:r w:rsidRPr="00347901">
        <w:rPr>
          <w:rFonts w:ascii="Georgia" w:hAnsi="Georgia"/>
          <w:color w:val="000000"/>
          <w:sz w:val="24"/>
          <w:szCs w:val="24"/>
          <w:shd w:val="clear" w:color="auto" w:fill="FFFFFF"/>
        </w:rPr>
        <w:t>одатоците</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за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оваа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променлива</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зависат</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од</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субјективни</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информации</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што</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ги</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даваат</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самите</w:t>
      </w:r>
      <w:r>
        <w:rPr>
          <w:rFonts w:ascii="Georgia" w:hAnsi="Georgia"/>
          <w:color w:val="000000"/>
          <w:sz w:val="24"/>
          <w:szCs w:val="24"/>
          <w:shd w:val="clear" w:color="auto" w:fill="FFFFFF"/>
        </w:rPr>
        <w:t xml:space="preserve"> </w:t>
      </w:r>
      <w:r w:rsidRPr="00347901">
        <w:rPr>
          <w:rFonts w:ascii="Georgia" w:hAnsi="Georgia"/>
          <w:color w:val="000000"/>
          <w:sz w:val="24"/>
          <w:szCs w:val="24"/>
          <w:shd w:val="clear" w:color="auto" w:fill="FFFFFF"/>
        </w:rPr>
        <w:t xml:space="preserve">пациенти и </w:t>
      </w:r>
      <w:proofErr w:type="spellStart"/>
      <w:r>
        <w:rPr>
          <w:rFonts w:ascii="Georgia" w:hAnsi="Georgia"/>
          <w:color w:val="000000"/>
          <w:sz w:val="24"/>
          <w:szCs w:val="24"/>
          <w:shd w:val="clear" w:color="auto" w:fill="FFFFFF"/>
        </w:rPr>
        <w:t>и</w:t>
      </w:r>
      <w:proofErr w:type="spellEnd"/>
      <w:r>
        <w:rPr>
          <w:rFonts w:ascii="Georgia" w:hAnsi="Georgia"/>
          <w:color w:val="000000"/>
          <w:sz w:val="24"/>
          <w:szCs w:val="24"/>
          <w:shd w:val="clear" w:color="auto" w:fill="FFFFFF"/>
        </w:rPr>
        <w:t xml:space="preserve"> не се сигурен параметар</w:t>
      </w:r>
      <w:r w:rsidRPr="00347901">
        <w:rPr>
          <w:rFonts w:ascii="Georgia" w:hAnsi="Georgia"/>
          <w:color w:val="000000"/>
          <w:sz w:val="24"/>
          <w:szCs w:val="24"/>
          <w:shd w:val="clear" w:color="auto" w:fill="FFFFFF"/>
        </w:rPr>
        <w:t xml:space="preserve">. </w:t>
      </w:r>
      <w:r>
        <w:rPr>
          <w:rFonts w:ascii="Georgia" w:hAnsi="Georgia"/>
          <w:color w:val="000000"/>
          <w:sz w:val="24"/>
          <w:szCs w:val="24"/>
          <w:shd w:val="clear" w:color="auto" w:fill="FFFFFF"/>
        </w:rPr>
        <w:t xml:space="preserve">Дури и при ист интензитет на болка, пациентите сосема различно ќе ја доживеат и опишат. За некои умерената болка со сличен интензитет е поднослива, за некои е страшна и неиздржлива </w:t>
      </w:r>
      <w:r w:rsidRPr="00E00BAB">
        <w:rPr>
          <w:rFonts w:ascii="Georgia" w:hAnsi="Georgia"/>
          <w:bCs/>
          <w:sz w:val="24"/>
          <w:szCs w:val="24"/>
        </w:rPr>
        <w:t>(1</w:t>
      </w:r>
      <w:r>
        <w:rPr>
          <w:rFonts w:ascii="Georgia" w:hAnsi="Georgia"/>
          <w:bCs/>
          <w:sz w:val="24"/>
          <w:szCs w:val="24"/>
        </w:rPr>
        <w:t>4</w:t>
      </w:r>
      <w:r w:rsidRPr="00E00BAB">
        <w:rPr>
          <w:rFonts w:ascii="Georgia" w:hAnsi="Georgia"/>
          <w:bCs/>
          <w:sz w:val="24"/>
          <w:szCs w:val="24"/>
        </w:rPr>
        <w:t>).</w:t>
      </w:r>
    </w:p>
    <w:p w14:paraId="21776568" w14:textId="77777777" w:rsidR="00914C07" w:rsidRPr="00E23F24" w:rsidRDefault="00914C07" w:rsidP="00914C07">
      <w:pPr>
        <w:pStyle w:val="Heading1"/>
        <w:shd w:val="clear" w:color="auto" w:fill="FFFFFF"/>
        <w:spacing w:before="240" w:after="120" w:line="276" w:lineRule="auto"/>
        <w:ind w:firstLine="720"/>
        <w:jc w:val="both"/>
        <w:rPr>
          <w:rFonts w:ascii="Georgia" w:hAnsi="Georgia" w:cs="Arial"/>
          <w:b w:val="0"/>
          <w:color w:val="000000"/>
          <w:sz w:val="24"/>
          <w:szCs w:val="24"/>
          <w:lang w:val="mk-MK"/>
        </w:rPr>
      </w:pPr>
      <w:r w:rsidRPr="00900AEF">
        <w:rPr>
          <w:rFonts w:ascii="Georgia" w:hAnsi="Georgia"/>
          <w:b w:val="0"/>
          <w:color w:val="000000"/>
          <w:sz w:val="24"/>
          <w:szCs w:val="24"/>
          <w:shd w:val="clear" w:color="auto" w:fill="FFFFFF"/>
          <w:lang w:val="mk-MK"/>
        </w:rPr>
        <w:t xml:space="preserve">Сепак доколку се постават правилни прашања и упатства како да се забележува чувството,  може да се добие опис за интензитетот на болката. </w:t>
      </w:r>
      <w:proofErr w:type="spellStart"/>
      <w:r w:rsidRPr="00900AEF">
        <w:rPr>
          <w:rFonts w:ascii="Georgia" w:hAnsi="Georgia"/>
          <w:b w:val="0"/>
          <w:color w:val="000000"/>
          <w:sz w:val="24"/>
          <w:szCs w:val="24"/>
          <w:shd w:val="clear" w:color="auto" w:fill="FFFFFF"/>
        </w:rPr>
        <w:t>Се</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покажа</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дека</w:t>
      </w:r>
      <w:proofErr w:type="spellEnd"/>
      <w:r>
        <w:rPr>
          <w:rFonts w:ascii="Georgia" w:hAnsi="Georgia"/>
          <w:b w:val="0"/>
          <w:color w:val="000000"/>
          <w:sz w:val="24"/>
          <w:szCs w:val="24"/>
          <w:shd w:val="clear" w:color="auto" w:fill="FFFFFF"/>
          <w:lang w:val="mk-MK"/>
        </w:rPr>
        <w:t xml:space="preserve"> </w:t>
      </w:r>
      <w:r w:rsidRPr="00900AEF">
        <w:rPr>
          <w:rFonts w:ascii="Georgia" w:hAnsi="Georgia"/>
          <w:b w:val="0"/>
          <w:color w:val="000000"/>
          <w:sz w:val="24"/>
          <w:szCs w:val="24"/>
          <w:shd w:val="clear" w:color="auto" w:fill="FFFFFF"/>
          <w:lang w:val="mk-MK"/>
        </w:rPr>
        <w:t xml:space="preserve">за </w:t>
      </w:r>
      <w:proofErr w:type="spellStart"/>
      <w:r w:rsidRPr="00900AEF">
        <w:rPr>
          <w:rFonts w:ascii="Georgia" w:hAnsi="Georgia"/>
          <w:b w:val="0"/>
          <w:color w:val="000000"/>
          <w:sz w:val="24"/>
          <w:szCs w:val="24"/>
          <w:shd w:val="clear" w:color="auto" w:fill="FFFFFF"/>
        </w:rPr>
        <w:t>интензитетот</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повеќето</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пациенти</w:t>
      </w:r>
      <w:proofErr w:type="spellEnd"/>
      <w:r>
        <w:rPr>
          <w:rFonts w:ascii="Georgia" w:hAnsi="Georgia"/>
          <w:b w:val="0"/>
          <w:color w:val="000000"/>
          <w:sz w:val="24"/>
          <w:szCs w:val="24"/>
          <w:shd w:val="clear" w:color="auto" w:fill="FFFFFF"/>
          <w:lang w:val="mk-MK"/>
        </w:rPr>
        <w:t xml:space="preserve"> </w:t>
      </w:r>
      <w:proofErr w:type="spellStart"/>
      <w:proofErr w:type="gramStart"/>
      <w:r w:rsidRPr="00900AEF">
        <w:rPr>
          <w:rFonts w:ascii="Georgia" w:hAnsi="Georgia"/>
          <w:b w:val="0"/>
          <w:color w:val="000000"/>
          <w:sz w:val="24"/>
          <w:szCs w:val="24"/>
          <w:shd w:val="clear" w:color="auto" w:fill="FFFFFF"/>
        </w:rPr>
        <w:t>мож</w:t>
      </w:r>
      <w:proofErr w:type="spellEnd"/>
      <w:r w:rsidRPr="00900AEF">
        <w:rPr>
          <w:rFonts w:ascii="Georgia" w:hAnsi="Georgia"/>
          <w:b w:val="0"/>
          <w:color w:val="000000"/>
          <w:sz w:val="24"/>
          <w:szCs w:val="24"/>
          <w:shd w:val="clear" w:color="auto" w:fill="FFFFFF"/>
          <w:lang w:val="mk-MK"/>
        </w:rPr>
        <w:t xml:space="preserve">ат </w:t>
      </w:r>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да</w:t>
      </w:r>
      <w:proofErr w:type="spellEnd"/>
      <w:proofErr w:type="gram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се</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изјасн</w:t>
      </w:r>
      <w:proofErr w:type="spellEnd"/>
      <w:r w:rsidRPr="00900AEF">
        <w:rPr>
          <w:rFonts w:ascii="Georgia" w:hAnsi="Georgia"/>
          <w:b w:val="0"/>
          <w:color w:val="000000"/>
          <w:sz w:val="24"/>
          <w:szCs w:val="24"/>
          <w:shd w:val="clear" w:color="auto" w:fill="FFFFFF"/>
          <w:lang w:val="mk-MK"/>
        </w:rPr>
        <w:t>ат доколку им се дад</w:t>
      </w:r>
      <w:r>
        <w:rPr>
          <w:rFonts w:ascii="Georgia" w:hAnsi="Georgia"/>
          <w:b w:val="0"/>
          <w:color w:val="000000"/>
          <w:sz w:val="24"/>
          <w:szCs w:val="24"/>
          <w:shd w:val="clear" w:color="auto" w:fill="FFFFFF"/>
          <w:lang w:val="mk-MK"/>
        </w:rPr>
        <w:t>ат насоки и</w:t>
      </w:r>
      <w:r w:rsidRPr="00900AEF">
        <w:rPr>
          <w:rFonts w:ascii="Georgia" w:hAnsi="Georgia"/>
          <w:b w:val="0"/>
          <w:color w:val="000000"/>
          <w:sz w:val="24"/>
          <w:szCs w:val="24"/>
          <w:shd w:val="clear" w:color="auto" w:fill="FFFFFF"/>
          <w:lang w:val="mk-MK"/>
        </w:rPr>
        <w:t xml:space="preserve"> визуелна или графичка скала</w:t>
      </w:r>
      <w:r>
        <w:rPr>
          <w:rFonts w:ascii="Georgia" w:hAnsi="Georgia"/>
          <w:b w:val="0"/>
          <w:color w:val="000000"/>
          <w:sz w:val="24"/>
          <w:szCs w:val="24"/>
          <w:shd w:val="clear" w:color="auto" w:fill="FFFFFF"/>
          <w:lang w:val="mk-MK"/>
        </w:rPr>
        <w:t>, каде можат фа го запишат својот одговор.</w:t>
      </w:r>
      <w:r w:rsidRPr="00900AEF">
        <w:rPr>
          <w:rFonts w:ascii="Georgia" w:hAnsi="Georgia"/>
          <w:b w:val="0"/>
          <w:color w:val="000000"/>
          <w:sz w:val="24"/>
          <w:szCs w:val="24"/>
          <w:shd w:val="clear" w:color="auto" w:fill="FFFFFF"/>
          <w:lang w:val="mk-MK"/>
        </w:rPr>
        <w:t xml:space="preserve"> Такви </w:t>
      </w:r>
      <w:r>
        <w:rPr>
          <w:rFonts w:ascii="Georgia" w:hAnsi="Georgia"/>
          <w:b w:val="0"/>
          <w:color w:val="000000"/>
          <w:sz w:val="24"/>
          <w:szCs w:val="24"/>
          <w:shd w:val="clear" w:color="auto" w:fill="FFFFFF"/>
          <w:lang w:val="mk-MK"/>
        </w:rPr>
        <w:t>скали и</w:t>
      </w:r>
      <w:r w:rsidRPr="00900AEF">
        <w:rPr>
          <w:rFonts w:ascii="Georgia" w:hAnsi="Georgia"/>
          <w:b w:val="0"/>
          <w:color w:val="000000"/>
          <w:sz w:val="24"/>
          <w:szCs w:val="24"/>
          <w:shd w:val="clear" w:color="auto" w:fill="FFFFFF"/>
          <w:lang w:val="mk-MK"/>
        </w:rPr>
        <w:t>ма повеќе, а докажано е дека со</w:t>
      </w:r>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различните</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методи</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за</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мерење</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на</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интензитетот</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на</w:t>
      </w:r>
      <w:proofErr w:type="spellEnd"/>
      <w:r>
        <w:rPr>
          <w:rFonts w:ascii="Georgia" w:hAnsi="Georgia"/>
          <w:b w:val="0"/>
          <w:color w:val="000000"/>
          <w:sz w:val="24"/>
          <w:szCs w:val="24"/>
          <w:shd w:val="clear" w:color="auto" w:fill="FFFFFF"/>
          <w:lang w:val="mk-MK"/>
        </w:rPr>
        <w:t xml:space="preserve"> </w:t>
      </w:r>
      <w:proofErr w:type="spellStart"/>
      <w:r w:rsidRPr="00900AEF">
        <w:rPr>
          <w:rFonts w:ascii="Georgia" w:hAnsi="Georgia"/>
          <w:b w:val="0"/>
          <w:color w:val="000000"/>
          <w:sz w:val="24"/>
          <w:szCs w:val="24"/>
          <w:shd w:val="clear" w:color="auto" w:fill="FFFFFF"/>
        </w:rPr>
        <w:t>болката</w:t>
      </w:r>
      <w:proofErr w:type="spellEnd"/>
      <w:r>
        <w:rPr>
          <w:rFonts w:ascii="Georgia" w:hAnsi="Georgia"/>
          <w:b w:val="0"/>
          <w:color w:val="000000"/>
          <w:sz w:val="24"/>
          <w:szCs w:val="24"/>
          <w:shd w:val="clear" w:color="auto" w:fill="FFFFFF"/>
          <w:lang w:val="mk-MK"/>
        </w:rPr>
        <w:t xml:space="preserve"> </w:t>
      </w:r>
      <w:r w:rsidRPr="00900AEF">
        <w:rPr>
          <w:rFonts w:ascii="Georgia" w:hAnsi="Georgia"/>
          <w:b w:val="0"/>
          <w:color w:val="000000"/>
          <w:sz w:val="24"/>
          <w:szCs w:val="24"/>
          <w:shd w:val="clear" w:color="auto" w:fill="FFFFFF"/>
          <w:lang w:val="mk-MK"/>
        </w:rPr>
        <w:t xml:space="preserve">се </w:t>
      </w:r>
      <w:r>
        <w:rPr>
          <w:rFonts w:ascii="Georgia" w:hAnsi="Georgia"/>
          <w:b w:val="0"/>
          <w:color w:val="000000"/>
          <w:sz w:val="24"/>
          <w:szCs w:val="24"/>
          <w:shd w:val="clear" w:color="auto" w:fill="FFFFFF"/>
          <w:lang w:val="mk-MK"/>
        </w:rPr>
        <w:t xml:space="preserve">добила </w:t>
      </w:r>
      <w:proofErr w:type="spellStart"/>
      <w:r>
        <w:rPr>
          <w:rFonts w:ascii="Georgia" w:hAnsi="Georgia"/>
          <w:b w:val="0"/>
          <w:color w:val="000000"/>
          <w:sz w:val="24"/>
          <w:szCs w:val="24"/>
          <w:shd w:val="clear" w:color="auto" w:fill="FFFFFF"/>
        </w:rPr>
        <w:t>голема</w:t>
      </w:r>
      <w:proofErr w:type="spellEnd"/>
      <w:r>
        <w:rPr>
          <w:rFonts w:ascii="Georgia" w:hAnsi="Georgia"/>
          <w:b w:val="0"/>
          <w:color w:val="000000"/>
          <w:sz w:val="24"/>
          <w:szCs w:val="24"/>
          <w:shd w:val="clear" w:color="auto" w:fill="FFFFFF"/>
          <w:lang w:val="mk-MK"/>
        </w:rPr>
        <w:t xml:space="preserve"> </w:t>
      </w:r>
      <w:proofErr w:type="spellStart"/>
      <w:r>
        <w:rPr>
          <w:rFonts w:ascii="Georgia" w:hAnsi="Georgia"/>
          <w:b w:val="0"/>
          <w:color w:val="000000"/>
          <w:sz w:val="24"/>
          <w:szCs w:val="24"/>
          <w:shd w:val="clear" w:color="auto" w:fill="FFFFFF"/>
        </w:rPr>
        <w:t>меѓусебна</w:t>
      </w:r>
      <w:proofErr w:type="spellEnd"/>
      <w:r>
        <w:rPr>
          <w:rFonts w:ascii="Georgia" w:hAnsi="Georgia"/>
          <w:b w:val="0"/>
          <w:color w:val="000000"/>
          <w:sz w:val="24"/>
          <w:szCs w:val="24"/>
          <w:shd w:val="clear" w:color="auto" w:fill="FFFFFF"/>
          <w:lang w:val="mk-MK"/>
        </w:rPr>
        <w:t xml:space="preserve"> </w:t>
      </w:r>
      <w:proofErr w:type="spellStart"/>
      <w:r>
        <w:rPr>
          <w:rFonts w:ascii="Georgia" w:hAnsi="Georgia"/>
          <w:b w:val="0"/>
          <w:color w:val="000000"/>
          <w:sz w:val="24"/>
          <w:szCs w:val="24"/>
          <w:shd w:val="clear" w:color="auto" w:fill="FFFFFF"/>
        </w:rPr>
        <w:t>корелација</w:t>
      </w:r>
      <w:proofErr w:type="spellEnd"/>
      <w:r>
        <w:rPr>
          <w:rFonts w:ascii="Georgia" w:hAnsi="Georgia"/>
          <w:b w:val="0"/>
          <w:color w:val="000000"/>
          <w:sz w:val="24"/>
          <w:szCs w:val="24"/>
          <w:shd w:val="clear" w:color="auto" w:fill="FFFFFF"/>
          <w:lang w:val="mk-MK"/>
        </w:rPr>
        <w:t>(15).</w:t>
      </w:r>
    </w:p>
    <w:p w14:paraId="7C7A1D52" w14:textId="77777777" w:rsidR="00914C07" w:rsidRDefault="00914C07" w:rsidP="00914C07">
      <w:pPr>
        <w:spacing w:line="276" w:lineRule="auto"/>
        <w:ind w:firstLine="720"/>
        <w:jc w:val="both"/>
        <w:rPr>
          <w:rFonts w:ascii="Georgia" w:hAnsi="Georgia"/>
          <w:b/>
          <w:bCs/>
          <w:sz w:val="24"/>
          <w:szCs w:val="24"/>
        </w:rPr>
      </w:pPr>
    </w:p>
    <w:p w14:paraId="73C3CB1F" w14:textId="77777777" w:rsidR="00914C07" w:rsidRPr="00E00BAB" w:rsidRDefault="00914C07" w:rsidP="00914C07">
      <w:pPr>
        <w:spacing w:line="276" w:lineRule="auto"/>
        <w:ind w:firstLine="720"/>
        <w:jc w:val="both"/>
        <w:rPr>
          <w:rFonts w:ascii="Georgia" w:hAnsi="Georgia"/>
          <w:b/>
          <w:bCs/>
          <w:sz w:val="24"/>
          <w:szCs w:val="24"/>
        </w:rPr>
      </w:pPr>
      <w:r w:rsidRPr="00E00BAB">
        <w:rPr>
          <w:rFonts w:ascii="Georgia" w:hAnsi="Georgia"/>
          <w:b/>
          <w:bCs/>
          <w:sz w:val="24"/>
          <w:szCs w:val="24"/>
        </w:rPr>
        <w:t>Начин на мерење на интензитетот на болка</w:t>
      </w:r>
    </w:p>
    <w:p w14:paraId="395459AD" w14:textId="77777777" w:rsidR="00914C07" w:rsidRDefault="00914C07" w:rsidP="00914C07">
      <w:pPr>
        <w:shd w:val="clear" w:color="auto" w:fill="FFFFFF"/>
        <w:spacing w:line="276" w:lineRule="auto"/>
        <w:ind w:firstLine="720"/>
        <w:jc w:val="both"/>
        <w:textAlignment w:val="top"/>
        <w:rPr>
          <w:rFonts w:ascii="Georgia" w:hAnsi="Georgia"/>
          <w:sz w:val="24"/>
          <w:szCs w:val="24"/>
          <w:shd w:val="clear" w:color="auto" w:fill="FFFFFF"/>
        </w:rPr>
      </w:pPr>
      <w:bookmarkStart w:id="3" w:name="_Hlk88767867"/>
      <w:proofErr w:type="spellStart"/>
      <w:r w:rsidRPr="00F46B13">
        <w:rPr>
          <w:rFonts w:ascii="Georgia" w:hAnsi="Georgia"/>
          <w:bCs/>
          <w:sz w:val="24"/>
          <w:szCs w:val="24"/>
        </w:rPr>
        <w:t>Визуелнат</w:t>
      </w:r>
      <w:r>
        <w:rPr>
          <w:rFonts w:ascii="Georgia" w:hAnsi="Georgia"/>
          <w:bCs/>
          <w:sz w:val="24"/>
          <w:szCs w:val="24"/>
        </w:rPr>
        <w:t>a</w:t>
      </w:r>
      <w:proofErr w:type="spellEnd"/>
      <w:r w:rsidRPr="00F46B13">
        <w:rPr>
          <w:rFonts w:ascii="Georgia" w:hAnsi="Georgia"/>
          <w:bCs/>
          <w:sz w:val="24"/>
          <w:szCs w:val="24"/>
        </w:rPr>
        <w:t xml:space="preserve"> аналогна скала (VAS) се користи во клинички истражувања за да се утврди интензитетот на субјективните симптоми</w:t>
      </w:r>
      <w:bookmarkEnd w:id="3"/>
      <w:r w:rsidRPr="00F46B13">
        <w:rPr>
          <w:rFonts w:ascii="Georgia" w:hAnsi="Georgia"/>
          <w:bCs/>
          <w:sz w:val="24"/>
          <w:szCs w:val="24"/>
        </w:rPr>
        <w:t>(</w:t>
      </w:r>
      <w:r>
        <w:rPr>
          <w:rFonts w:ascii="Georgia" w:hAnsi="Georgia"/>
          <w:bCs/>
          <w:sz w:val="24"/>
          <w:szCs w:val="24"/>
        </w:rPr>
        <w:t>16</w:t>
      </w:r>
      <w:r w:rsidRPr="00F46B13">
        <w:rPr>
          <w:rFonts w:ascii="Georgia" w:hAnsi="Georgia"/>
          <w:bCs/>
          <w:sz w:val="24"/>
          <w:szCs w:val="24"/>
        </w:rPr>
        <w:t xml:space="preserve">).Визуелната аналогна </w:t>
      </w:r>
      <w:r w:rsidRPr="00F46B13">
        <w:rPr>
          <w:rFonts w:ascii="Georgia" w:hAnsi="Georgia"/>
          <w:bCs/>
          <w:sz w:val="24"/>
          <w:szCs w:val="24"/>
        </w:rPr>
        <w:lastRenderedPageBreak/>
        <w:t xml:space="preserve">скала (VAS) е график </w:t>
      </w:r>
      <w:r>
        <w:rPr>
          <w:rFonts w:ascii="Georgia" w:hAnsi="Georgia"/>
          <w:bCs/>
          <w:sz w:val="24"/>
          <w:szCs w:val="24"/>
        </w:rPr>
        <w:t xml:space="preserve">(слика 1) </w:t>
      </w:r>
      <w:r w:rsidRPr="00F46B13">
        <w:rPr>
          <w:rFonts w:ascii="Georgia" w:hAnsi="Georgia"/>
          <w:bCs/>
          <w:sz w:val="24"/>
          <w:szCs w:val="24"/>
        </w:rPr>
        <w:t xml:space="preserve">кој му се дава на пациентот да ја одреди болката во одредени временски периоди. </w:t>
      </w:r>
      <w:proofErr w:type="spellStart"/>
      <w:r w:rsidRPr="00F46B13">
        <w:rPr>
          <w:rFonts w:ascii="Georgia" w:hAnsi="Georgia"/>
          <w:bCs/>
          <w:sz w:val="24"/>
          <w:szCs w:val="24"/>
        </w:rPr>
        <w:t>Графикот</w:t>
      </w:r>
      <w:proofErr w:type="spellEnd"/>
      <w:r w:rsidRPr="00F46B13">
        <w:rPr>
          <w:rFonts w:ascii="Georgia" w:hAnsi="Georgia"/>
          <w:bCs/>
          <w:sz w:val="24"/>
          <w:szCs w:val="24"/>
        </w:rPr>
        <w:t xml:space="preserve"> е права</w:t>
      </w:r>
      <w:r>
        <w:rPr>
          <w:rFonts w:ascii="Georgia" w:hAnsi="Georgia"/>
          <w:bCs/>
          <w:sz w:val="24"/>
          <w:szCs w:val="24"/>
        </w:rPr>
        <w:t xml:space="preserve"> </w:t>
      </w:r>
      <w:proofErr w:type="spellStart"/>
      <w:r w:rsidRPr="00F46B13">
        <w:rPr>
          <w:rFonts w:ascii="Georgia" w:hAnsi="Georgia"/>
          <w:bCs/>
          <w:sz w:val="24"/>
          <w:szCs w:val="24"/>
        </w:rPr>
        <w:t>хоризонталналинија</w:t>
      </w:r>
      <w:proofErr w:type="spellEnd"/>
      <w:r>
        <w:rPr>
          <w:rFonts w:ascii="Georgia" w:hAnsi="Georgia"/>
          <w:bCs/>
          <w:sz w:val="24"/>
          <w:szCs w:val="24"/>
        </w:rPr>
        <w:t xml:space="preserve"> </w:t>
      </w:r>
      <w:r w:rsidRPr="00F46B13">
        <w:rPr>
          <w:rFonts w:ascii="Georgia" w:hAnsi="Georgia"/>
          <w:bCs/>
          <w:sz w:val="24"/>
          <w:szCs w:val="24"/>
        </w:rPr>
        <w:t xml:space="preserve">од 10 </w:t>
      </w:r>
      <w:proofErr w:type="spellStart"/>
      <w:r w:rsidRPr="00F46B13">
        <w:rPr>
          <w:rFonts w:ascii="Georgia" w:hAnsi="Georgia"/>
          <w:bCs/>
          <w:sz w:val="24"/>
          <w:szCs w:val="24"/>
        </w:rPr>
        <w:t>с</w:t>
      </w:r>
      <w:r>
        <w:rPr>
          <w:rFonts w:ascii="Georgia" w:hAnsi="Georgia"/>
          <w:bCs/>
          <w:sz w:val="24"/>
          <w:szCs w:val="24"/>
        </w:rPr>
        <w:t>m</w:t>
      </w:r>
      <w:proofErr w:type="spellEnd"/>
      <w:r w:rsidRPr="00F46B13">
        <w:rPr>
          <w:rFonts w:ascii="Georgia" w:hAnsi="Georgia"/>
          <w:bCs/>
          <w:sz w:val="24"/>
          <w:szCs w:val="24"/>
        </w:rPr>
        <w:t xml:space="preserve"> и </w:t>
      </w:r>
      <w:proofErr w:type="spellStart"/>
      <w:r w:rsidRPr="00F46B13">
        <w:rPr>
          <w:rFonts w:ascii="Georgia" w:hAnsi="Georgia"/>
          <w:bCs/>
          <w:sz w:val="24"/>
          <w:szCs w:val="24"/>
        </w:rPr>
        <w:t>дескриптори</w:t>
      </w:r>
      <w:proofErr w:type="spellEnd"/>
      <w:r w:rsidRPr="00F46B13">
        <w:rPr>
          <w:rFonts w:ascii="Georgia" w:hAnsi="Georgia"/>
          <w:bCs/>
          <w:sz w:val="24"/>
          <w:szCs w:val="24"/>
        </w:rPr>
        <w:t xml:space="preserve"> поставени на секој крај на хоризонталната оска кои ја </w:t>
      </w:r>
      <w:proofErr w:type="spellStart"/>
      <w:r w:rsidRPr="00F46B13">
        <w:rPr>
          <w:rFonts w:ascii="Georgia" w:hAnsi="Georgia"/>
          <w:bCs/>
          <w:sz w:val="24"/>
          <w:szCs w:val="24"/>
        </w:rPr>
        <w:t>опишуват</w:t>
      </w:r>
      <w:proofErr w:type="spellEnd"/>
      <w:r w:rsidRPr="00F46B13">
        <w:rPr>
          <w:rFonts w:ascii="Georgia" w:hAnsi="Georgia"/>
          <w:bCs/>
          <w:sz w:val="24"/>
          <w:szCs w:val="24"/>
        </w:rPr>
        <w:t xml:space="preserve"> нивото на болката со зборови од „воопшто не постои болка“ на</w:t>
      </w:r>
      <w:r>
        <w:rPr>
          <w:rFonts w:ascii="Georgia" w:hAnsi="Georgia"/>
          <w:bCs/>
          <w:sz w:val="24"/>
          <w:szCs w:val="24"/>
        </w:rPr>
        <w:t xml:space="preserve"> </w:t>
      </w:r>
      <w:r w:rsidRPr="00F46B13">
        <w:rPr>
          <w:rFonts w:ascii="Georgia" w:hAnsi="Georgia"/>
          <w:bCs/>
          <w:sz w:val="24"/>
          <w:szCs w:val="24"/>
        </w:rPr>
        <w:t>едниот</w:t>
      </w:r>
      <w:r>
        <w:rPr>
          <w:rFonts w:ascii="Georgia" w:hAnsi="Georgia"/>
          <w:bCs/>
          <w:sz w:val="24"/>
          <w:szCs w:val="24"/>
        </w:rPr>
        <w:t xml:space="preserve"> </w:t>
      </w:r>
      <w:r w:rsidRPr="00F46B13">
        <w:rPr>
          <w:rFonts w:ascii="Georgia" w:hAnsi="Georgia"/>
          <w:bCs/>
          <w:sz w:val="24"/>
          <w:szCs w:val="24"/>
        </w:rPr>
        <w:t>крај и „најлоша</w:t>
      </w:r>
      <w:r>
        <w:rPr>
          <w:rFonts w:ascii="Georgia" w:hAnsi="Georgia"/>
          <w:bCs/>
          <w:sz w:val="24"/>
          <w:szCs w:val="24"/>
        </w:rPr>
        <w:t xml:space="preserve"> </w:t>
      </w:r>
      <w:r w:rsidRPr="00F46B13">
        <w:rPr>
          <w:rFonts w:ascii="Georgia" w:hAnsi="Georgia"/>
          <w:bCs/>
          <w:sz w:val="24"/>
          <w:szCs w:val="24"/>
        </w:rPr>
        <w:t>можна</w:t>
      </w:r>
      <w:r>
        <w:rPr>
          <w:rFonts w:ascii="Georgia" w:hAnsi="Georgia"/>
          <w:bCs/>
          <w:sz w:val="24"/>
          <w:szCs w:val="24"/>
        </w:rPr>
        <w:t xml:space="preserve"> </w:t>
      </w:r>
      <w:r w:rsidRPr="00F46B13">
        <w:rPr>
          <w:rFonts w:ascii="Georgia" w:hAnsi="Georgia"/>
          <w:bCs/>
          <w:sz w:val="24"/>
          <w:szCs w:val="24"/>
        </w:rPr>
        <w:t>болка“ на</w:t>
      </w:r>
      <w:r>
        <w:rPr>
          <w:rFonts w:ascii="Georgia" w:hAnsi="Georgia"/>
          <w:bCs/>
          <w:sz w:val="24"/>
          <w:szCs w:val="24"/>
        </w:rPr>
        <w:t xml:space="preserve"> </w:t>
      </w:r>
      <w:r w:rsidRPr="00F46B13">
        <w:rPr>
          <w:rFonts w:ascii="Georgia" w:hAnsi="Georgia"/>
          <w:bCs/>
          <w:sz w:val="24"/>
          <w:szCs w:val="24"/>
        </w:rPr>
        <w:t>другиот</w:t>
      </w:r>
      <w:r>
        <w:rPr>
          <w:rFonts w:ascii="Georgia" w:hAnsi="Georgia"/>
          <w:bCs/>
          <w:sz w:val="24"/>
          <w:szCs w:val="24"/>
        </w:rPr>
        <w:t xml:space="preserve"> </w:t>
      </w:r>
      <w:r w:rsidRPr="00F46B13">
        <w:rPr>
          <w:rFonts w:ascii="Georgia" w:hAnsi="Georgia"/>
          <w:bCs/>
          <w:sz w:val="24"/>
          <w:szCs w:val="24"/>
        </w:rPr>
        <w:t>крај. Пациентите се замолуваат да го оценат интензитет</w:t>
      </w:r>
      <w:r>
        <w:rPr>
          <w:rFonts w:ascii="Georgia" w:hAnsi="Georgia"/>
          <w:bCs/>
          <w:sz w:val="24"/>
          <w:szCs w:val="24"/>
        </w:rPr>
        <w:t xml:space="preserve">от </w:t>
      </w:r>
      <w:r w:rsidRPr="00F46B13">
        <w:rPr>
          <w:rFonts w:ascii="Georgia" w:hAnsi="Georgia"/>
          <w:bCs/>
          <w:sz w:val="24"/>
          <w:szCs w:val="24"/>
        </w:rPr>
        <w:t>на сопствената болка</w:t>
      </w:r>
      <w:r>
        <w:rPr>
          <w:rFonts w:ascii="Georgia" w:hAnsi="Georgia"/>
          <w:bCs/>
          <w:sz w:val="24"/>
          <w:szCs w:val="24"/>
        </w:rPr>
        <w:t xml:space="preserve"> </w:t>
      </w:r>
      <w:r w:rsidRPr="00F46B13">
        <w:rPr>
          <w:rFonts w:ascii="Georgia" w:hAnsi="Georgia"/>
          <w:bCs/>
          <w:sz w:val="24"/>
          <w:szCs w:val="24"/>
        </w:rPr>
        <w:t>со одредување на точка меѓу овие две крајности.  VAS се</w:t>
      </w:r>
      <w:r>
        <w:rPr>
          <w:rFonts w:ascii="Georgia" w:hAnsi="Georgia"/>
          <w:bCs/>
          <w:sz w:val="24"/>
          <w:szCs w:val="24"/>
        </w:rPr>
        <w:t xml:space="preserve"> </w:t>
      </w:r>
      <w:r w:rsidRPr="00F46B13">
        <w:rPr>
          <w:rFonts w:ascii="Georgia" w:hAnsi="Georgia"/>
          <w:bCs/>
          <w:sz w:val="24"/>
          <w:szCs w:val="24"/>
        </w:rPr>
        <w:t>оценува</w:t>
      </w:r>
      <w:r>
        <w:rPr>
          <w:rFonts w:ascii="Georgia" w:hAnsi="Georgia"/>
          <w:bCs/>
          <w:sz w:val="24"/>
          <w:szCs w:val="24"/>
        </w:rPr>
        <w:t xml:space="preserve"> </w:t>
      </w:r>
      <w:r w:rsidRPr="00F46B13">
        <w:rPr>
          <w:rFonts w:ascii="Georgia" w:hAnsi="Georgia"/>
          <w:bCs/>
          <w:sz w:val="24"/>
          <w:szCs w:val="24"/>
        </w:rPr>
        <w:t>со</w:t>
      </w:r>
      <w:r>
        <w:rPr>
          <w:rFonts w:ascii="Georgia" w:hAnsi="Georgia"/>
          <w:bCs/>
          <w:sz w:val="24"/>
          <w:szCs w:val="24"/>
        </w:rPr>
        <w:t xml:space="preserve"> </w:t>
      </w:r>
      <w:r w:rsidRPr="00F46B13">
        <w:rPr>
          <w:rFonts w:ascii="Georgia" w:hAnsi="Georgia"/>
          <w:bCs/>
          <w:sz w:val="24"/>
          <w:szCs w:val="24"/>
        </w:rPr>
        <w:t>мерење</w:t>
      </w:r>
      <w:r>
        <w:rPr>
          <w:rFonts w:ascii="Georgia" w:hAnsi="Georgia"/>
          <w:bCs/>
          <w:sz w:val="24"/>
          <w:szCs w:val="24"/>
        </w:rPr>
        <w:t xml:space="preserve"> </w:t>
      </w:r>
      <w:r w:rsidRPr="00F46B13">
        <w:rPr>
          <w:rFonts w:ascii="Georgia" w:hAnsi="Georgia"/>
          <w:bCs/>
          <w:sz w:val="24"/>
          <w:szCs w:val="24"/>
        </w:rPr>
        <w:t>на</w:t>
      </w:r>
      <w:r>
        <w:rPr>
          <w:rFonts w:ascii="Georgia" w:hAnsi="Georgia"/>
          <w:bCs/>
          <w:sz w:val="24"/>
          <w:szCs w:val="24"/>
        </w:rPr>
        <w:t xml:space="preserve"> </w:t>
      </w:r>
      <w:r w:rsidRPr="00F46B13">
        <w:rPr>
          <w:rFonts w:ascii="Georgia" w:hAnsi="Georgia"/>
          <w:bCs/>
          <w:sz w:val="24"/>
          <w:szCs w:val="24"/>
        </w:rPr>
        <w:t>растојанието</w:t>
      </w:r>
      <w:r>
        <w:rPr>
          <w:rFonts w:ascii="Georgia" w:hAnsi="Georgia"/>
          <w:bCs/>
          <w:sz w:val="24"/>
          <w:szCs w:val="24"/>
        </w:rPr>
        <w:t xml:space="preserve"> </w:t>
      </w:r>
      <w:r w:rsidRPr="00F46B13">
        <w:rPr>
          <w:rFonts w:ascii="Georgia" w:hAnsi="Georgia"/>
          <w:bCs/>
          <w:sz w:val="24"/>
          <w:szCs w:val="24"/>
        </w:rPr>
        <w:t>од</w:t>
      </w:r>
      <w:r>
        <w:rPr>
          <w:rFonts w:ascii="Georgia" w:hAnsi="Georgia"/>
          <w:bCs/>
          <w:sz w:val="24"/>
          <w:szCs w:val="24"/>
        </w:rPr>
        <w:t xml:space="preserve"> </w:t>
      </w:r>
      <w:r w:rsidRPr="00F46B13">
        <w:rPr>
          <w:rFonts w:ascii="Georgia" w:hAnsi="Georgia"/>
          <w:bCs/>
          <w:sz w:val="24"/>
          <w:szCs w:val="24"/>
        </w:rPr>
        <w:t>крајот</w:t>
      </w:r>
      <w:r>
        <w:rPr>
          <w:rFonts w:ascii="Georgia" w:hAnsi="Georgia"/>
          <w:bCs/>
          <w:sz w:val="24"/>
          <w:szCs w:val="24"/>
        </w:rPr>
        <w:t xml:space="preserve"> </w:t>
      </w:r>
      <w:r w:rsidRPr="00F46B13">
        <w:rPr>
          <w:rFonts w:ascii="Georgia" w:hAnsi="Georgia"/>
          <w:bCs/>
          <w:sz w:val="24"/>
          <w:szCs w:val="24"/>
        </w:rPr>
        <w:t>на „</w:t>
      </w:r>
      <w:proofErr w:type="spellStart"/>
      <w:r w:rsidRPr="00F46B13">
        <w:rPr>
          <w:rFonts w:ascii="Georgia" w:hAnsi="Georgia"/>
          <w:bCs/>
          <w:sz w:val="24"/>
          <w:szCs w:val="24"/>
        </w:rPr>
        <w:t>безболка</w:t>
      </w:r>
      <w:proofErr w:type="spellEnd"/>
      <w:r w:rsidRPr="00F46B13">
        <w:rPr>
          <w:rFonts w:ascii="Georgia" w:hAnsi="Georgia"/>
          <w:bCs/>
          <w:sz w:val="24"/>
          <w:szCs w:val="24"/>
        </w:rPr>
        <w:t>“ на</w:t>
      </w:r>
      <w:r>
        <w:rPr>
          <w:rFonts w:ascii="Georgia" w:hAnsi="Georgia"/>
          <w:bCs/>
          <w:sz w:val="24"/>
          <w:szCs w:val="24"/>
        </w:rPr>
        <w:t xml:space="preserve"> л</w:t>
      </w:r>
      <w:r w:rsidRPr="00F46B13">
        <w:rPr>
          <w:rFonts w:ascii="Georgia" w:hAnsi="Georgia"/>
          <w:bCs/>
          <w:sz w:val="24"/>
          <w:szCs w:val="24"/>
        </w:rPr>
        <w:t>инијата до означената точка.</w:t>
      </w:r>
      <w:r>
        <w:rPr>
          <w:rFonts w:ascii="Georgia" w:hAnsi="Georgia"/>
          <w:bCs/>
          <w:sz w:val="24"/>
          <w:szCs w:val="24"/>
        </w:rPr>
        <w:t xml:space="preserve"> </w:t>
      </w:r>
      <w:r w:rsidRPr="00F46B13">
        <w:rPr>
          <w:rFonts w:ascii="Georgia" w:hAnsi="Georgia"/>
          <w:sz w:val="24"/>
          <w:szCs w:val="24"/>
          <w:shd w:val="clear" w:color="auto" w:fill="FFFFFF"/>
        </w:rPr>
        <w:t>Оваа</w:t>
      </w:r>
      <w:r>
        <w:rPr>
          <w:rFonts w:ascii="Georgia" w:hAnsi="Georgia"/>
          <w:sz w:val="24"/>
          <w:szCs w:val="24"/>
          <w:shd w:val="clear" w:color="auto" w:fill="FFFFFF"/>
        </w:rPr>
        <w:t xml:space="preserve"> </w:t>
      </w:r>
      <w:r w:rsidRPr="00F46B13">
        <w:rPr>
          <w:rFonts w:ascii="Georgia" w:hAnsi="Georgia"/>
          <w:sz w:val="24"/>
          <w:szCs w:val="24"/>
          <w:shd w:val="clear" w:color="auto" w:fill="FFFFFF"/>
        </w:rPr>
        <w:t>алатка</w:t>
      </w:r>
      <w:r>
        <w:rPr>
          <w:rFonts w:ascii="Georgia" w:hAnsi="Georgia"/>
          <w:sz w:val="24"/>
          <w:szCs w:val="24"/>
          <w:shd w:val="clear" w:color="auto" w:fill="FFFFFF"/>
        </w:rPr>
        <w:t xml:space="preserve"> </w:t>
      </w:r>
      <w:r w:rsidRPr="00F46B13">
        <w:rPr>
          <w:rFonts w:ascii="Georgia" w:hAnsi="Georgia"/>
          <w:sz w:val="24"/>
          <w:szCs w:val="24"/>
          <w:shd w:val="clear" w:color="auto" w:fill="FFFFFF"/>
        </w:rPr>
        <w:t>за</w:t>
      </w:r>
      <w:r>
        <w:rPr>
          <w:rFonts w:ascii="Georgia" w:hAnsi="Georgia"/>
          <w:sz w:val="24"/>
          <w:szCs w:val="24"/>
          <w:shd w:val="clear" w:color="auto" w:fill="FFFFFF"/>
        </w:rPr>
        <w:t xml:space="preserve"> </w:t>
      </w:r>
      <w:r w:rsidRPr="00F46B13">
        <w:rPr>
          <w:rFonts w:ascii="Georgia" w:hAnsi="Georgia"/>
          <w:sz w:val="24"/>
          <w:szCs w:val="24"/>
          <w:shd w:val="clear" w:color="auto" w:fill="FFFFFF"/>
        </w:rPr>
        <w:t>првпат</w:t>
      </w:r>
      <w:r>
        <w:rPr>
          <w:rFonts w:ascii="Georgia" w:hAnsi="Georgia"/>
          <w:sz w:val="24"/>
          <w:szCs w:val="24"/>
          <w:shd w:val="clear" w:color="auto" w:fill="FFFFFF"/>
        </w:rPr>
        <w:t xml:space="preserve"> </w:t>
      </w:r>
      <w:r w:rsidRPr="00F46B13">
        <w:rPr>
          <w:rFonts w:ascii="Georgia" w:hAnsi="Georgia"/>
          <w:sz w:val="24"/>
          <w:szCs w:val="24"/>
          <w:shd w:val="clear" w:color="auto" w:fill="FFFFFF"/>
        </w:rPr>
        <w:t>се</w:t>
      </w:r>
      <w:r>
        <w:rPr>
          <w:rFonts w:ascii="Georgia" w:hAnsi="Georgia"/>
          <w:sz w:val="24"/>
          <w:szCs w:val="24"/>
          <w:shd w:val="clear" w:color="auto" w:fill="FFFFFF"/>
        </w:rPr>
        <w:t xml:space="preserve"> </w:t>
      </w:r>
      <w:r w:rsidRPr="00F46B13">
        <w:rPr>
          <w:rFonts w:ascii="Georgia" w:hAnsi="Georgia"/>
          <w:sz w:val="24"/>
          <w:szCs w:val="24"/>
          <w:shd w:val="clear" w:color="auto" w:fill="FFFFFF"/>
        </w:rPr>
        <w:t>користела</w:t>
      </w:r>
      <w:r>
        <w:rPr>
          <w:rFonts w:ascii="Georgia" w:hAnsi="Georgia"/>
          <w:sz w:val="24"/>
          <w:szCs w:val="24"/>
          <w:shd w:val="clear" w:color="auto" w:fill="FFFFFF"/>
        </w:rPr>
        <w:t xml:space="preserve"> </w:t>
      </w:r>
      <w:r w:rsidRPr="00F46B13">
        <w:rPr>
          <w:rFonts w:ascii="Georgia" w:hAnsi="Georgia"/>
          <w:sz w:val="24"/>
          <w:szCs w:val="24"/>
          <w:shd w:val="clear" w:color="auto" w:fill="FFFFFF"/>
        </w:rPr>
        <w:t>од</w:t>
      </w:r>
      <w:r>
        <w:rPr>
          <w:rFonts w:ascii="Georgia" w:hAnsi="Georgia"/>
          <w:sz w:val="24"/>
          <w:szCs w:val="24"/>
          <w:shd w:val="clear" w:color="auto" w:fill="FFFFFF"/>
        </w:rPr>
        <w:t xml:space="preserve"> </w:t>
      </w:r>
      <w:r w:rsidRPr="00F46B13">
        <w:rPr>
          <w:rFonts w:ascii="Georgia" w:hAnsi="Georgia"/>
          <w:sz w:val="24"/>
          <w:szCs w:val="24"/>
          <w:shd w:val="clear" w:color="auto" w:fill="FFFFFF"/>
        </w:rPr>
        <w:t>психологот</w:t>
      </w:r>
      <w:r>
        <w:rPr>
          <w:rFonts w:ascii="Georgia" w:hAnsi="Georgia"/>
          <w:sz w:val="24"/>
          <w:szCs w:val="24"/>
          <w:shd w:val="clear" w:color="auto" w:fill="FFFFFF"/>
        </w:rPr>
        <w:t xml:space="preserve"> </w:t>
      </w:r>
      <w:proofErr w:type="spellStart"/>
      <w:r w:rsidRPr="00F46B13">
        <w:rPr>
          <w:rFonts w:ascii="Georgia" w:hAnsi="Georgia"/>
          <w:sz w:val="24"/>
          <w:szCs w:val="24"/>
          <w:shd w:val="clear" w:color="auto" w:fill="FFFFFF"/>
        </w:rPr>
        <w:t>Фридво</w:t>
      </w:r>
      <w:proofErr w:type="spellEnd"/>
      <w:r w:rsidRPr="00F46B13">
        <w:rPr>
          <w:rFonts w:ascii="Georgia" w:hAnsi="Georgia"/>
          <w:sz w:val="24"/>
          <w:szCs w:val="24"/>
          <w:shd w:val="clear" w:color="auto" w:fill="FFFFFF"/>
        </w:rPr>
        <w:t xml:space="preserve"> 1923 година</w:t>
      </w:r>
      <w:r>
        <w:rPr>
          <w:rFonts w:ascii="Georgia" w:hAnsi="Georgia"/>
          <w:sz w:val="24"/>
          <w:szCs w:val="24"/>
          <w:shd w:val="clear" w:color="auto" w:fill="FFFFFF"/>
        </w:rPr>
        <w:t xml:space="preserve"> (15). </w:t>
      </w:r>
      <w:r w:rsidRPr="00F46B13">
        <w:rPr>
          <w:rFonts w:ascii="Georgia" w:hAnsi="Georgia"/>
          <w:sz w:val="24"/>
          <w:szCs w:val="24"/>
          <w:shd w:val="clear" w:color="auto" w:fill="FFFFFF"/>
        </w:rPr>
        <w:t>Ако</w:t>
      </w:r>
      <w:r>
        <w:rPr>
          <w:rFonts w:ascii="Georgia" w:hAnsi="Georgia"/>
          <w:sz w:val="24"/>
          <w:szCs w:val="24"/>
          <w:shd w:val="clear" w:color="auto" w:fill="FFFFFF"/>
        </w:rPr>
        <w:t xml:space="preserve"> </w:t>
      </w:r>
      <w:r w:rsidRPr="00F46B13">
        <w:rPr>
          <w:rFonts w:ascii="Georgia" w:hAnsi="Georgia"/>
          <w:sz w:val="24"/>
          <w:szCs w:val="24"/>
          <w:shd w:val="clear" w:color="auto" w:fill="FFFFFF"/>
        </w:rPr>
        <w:t>на</w:t>
      </w:r>
      <w:r>
        <w:rPr>
          <w:rFonts w:ascii="Georgia" w:hAnsi="Georgia"/>
          <w:sz w:val="24"/>
          <w:szCs w:val="24"/>
          <w:shd w:val="clear" w:color="auto" w:fill="FFFFFF"/>
        </w:rPr>
        <w:t xml:space="preserve"> </w:t>
      </w:r>
      <w:proofErr w:type="spellStart"/>
      <w:r w:rsidRPr="00F46B13">
        <w:rPr>
          <w:rFonts w:ascii="Georgia" w:hAnsi="Georgia"/>
          <w:sz w:val="24"/>
          <w:szCs w:val="24"/>
          <w:shd w:val="clear" w:color="auto" w:fill="FFFFFF"/>
        </w:rPr>
        <w:t>графикот</w:t>
      </w:r>
      <w:proofErr w:type="spellEnd"/>
      <w:r w:rsidRPr="00F46B13">
        <w:rPr>
          <w:rFonts w:ascii="Georgia" w:hAnsi="Georgia"/>
          <w:sz w:val="24"/>
          <w:szCs w:val="24"/>
          <w:shd w:val="clear" w:color="auto" w:fill="FFFFFF"/>
        </w:rPr>
        <w:t xml:space="preserve"> се додадат</w:t>
      </w:r>
      <w:r>
        <w:rPr>
          <w:rFonts w:ascii="Georgia" w:hAnsi="Georgia"/>
          <w:sz w:val="24"/>
          <w:szCs w:val="24"/>
          <w:shd w:val="clear" w:color="auto" w:fill="FFFFFF"/>
        </w:rPr>
        <w:t xml:space="preserve"> </w:t>
      </w:r>
      <w:r w:rsidRPr="00F46B13">
        <w:rPr>
          <w:rFonts w:ascii="Georgia" w:hAnsi="Georgia"/>
          <w:sz w:val="24"/>
          <w:szCs w:val="24"/>
          <w:shd w:val="clear" w:color="auto" w:fill="FFFFFF"/>
        </w:rPr>
        <w:t>описни</w:t>
      </w:r>
      <w:r>
        <w:rPr>
          <w:rFonts w:ascii="Georgia" w:hAnsi="Georgia"/>
          <w:sz w:val="24"/>
          <w:szCs w:val="24"/>
          <w:shd w:val="clear" w:color="auto" w:fill="FFFFFF"/>
        </w:rPr>
        <w:t xml:space="preserve"> </w:t>
      </w:r>
      <w:r w:rsidRPr="00F46B13">
        <w:rPr>
          <w:rFonts w:ascii="Georgia" w:hAnsi="Georgia"/>
          <w:sz w:val="24"/>
          <w:szCs w:val="24"/>
          <w:shd w:val="clear" w:color="auto" w:fill="FFFFFF"/>
        </w:rPr>
        <w:t>термини</w:t>
      </w:r>
      <w:r>
        <w:rPr>
          <w:rFonts w:ascii="Georgia" w:hAnsi="Georgia"/>
          <w:sz w:val="24"/>
          <w:szCs w:val="24"/>
          <w:shd w:val="clear" w:color="auto" w:fill="FFFFFF"/>
        </w:rPr>
        <w:t xml:space="preserve"> </w:t>
      </w:r>
      <w:r w:rsidRPr="00F46B13">
        <w:rPr>
          <w:rFonts w:ascii="Georgia" w:hAnsi="Georgia"/>
          <w:sz w:val="24"/>
          <w:szCs w:val="24"/>
          <w:shd w:val="clear" w:color="auto" w:fill="FFFFFF"/>
        </w:rPr>
        <w:t>кој ја опишуваат болката како „блага“, „умерена“, „сериозна“ или</w:t>
      </w:r>
      <w:r>
        <w:rPr>
          <w:rFonts w:ascii="Georgia" w:hAnsi="Georgia"/>
          <w:sz w:val="24"/>
          <w:szCs w:val="24"/>
          <w:shd w:val="clear" w:color="auto" w:fill="FFFFFF"/>
        </w:rPr>
        <w:t xml:space="preserve"> се постават </w:t>
      </w:r>
      <w:r w:rsidRPr="00F46B13">
        <w:rPr>
          <w:rFonts w:ascii="Georgia" w:hAnsi="Georgia"/>
          <w:sz w:val="24"/>
          <w:szCs w:val="24"/>
          <w:shd w:val="clear" w:color="auto" w:fill="FFFFFF"/>
        </w:rPr>
        <w:t>бројки, се</w:t>
      </w:r>
      <w:r>
        <w:rPr>
          <w:rFonts w:ascii="Georgia" w:hAnsi="Georgia"/>
          <w:sz w:val="24"/>
          <w:szCs w:val="24"/>
          <w:shd w:val="clear" w:color="auto" w:fill="FFFFFF"/>
        </w:rPr>
        <w:t xml:space="preserve"> </w:t>
      </w:r>
      <w:r w:rsidRPr="00F46B13">
        <w:rPr>
          <w:rFonts w:ascii="Georgia" w:hAnsi="Georgia"/>
          <w:sz w:val="24"/>
          <w:szCs w:val="24"/>
          <w:shd w:val="clear" w:color="auto" w:fill="FFFFFF"/>
        </w:rPr>
        <w:t>зборува</w:t>
      </w:r>
      <w:r>
        <w:rPr>
          <w:rFonts w:ascii="Georgia" w:hAnsi="Georgia"/>
          <w:sz w:val="24"/>
          <w:szCs w:val="24"/>
          <w:shd w:val="clear" w:color="auto" w:fill="FFFFFF"/>
        </w:rPr>
        <w:t xml:space="preserve"> </w:t>
      </w:r>
      <w:r w:rsidRPr="00F46B13">
        <w:rPr>
          <w:rFonts w:ascii="Georgia" w:hAnsi="Georgia"/>
          <w:sz w:val="24"/>
          <w:szCs w:val="24"/>
          <w:shd w:val="clear" w:color="auto" w:fill="FFFFFF"/>
        </w:rPr>
        <w:t>за</w:t>
      </w:r>
      <w:r>
        <w:rPr>
          <w:rFonts w:ascii="Georgia" w:hAnsi="Georgia"/>
          <w:sz w:val="24"/>
          <w:szCs w:val="24"/>
          <w:shd w:val="clear" w:color="auto" w:fill="FFFFFF"/>
        </w:rPr>
        <w:t xml:space="preserve"> </w:t>
      </w:r>
      <w:r w:rsidRPr="00F46B13">
        <w:rPr>
          <w:rFonts w:ascii="Georgia" w:hAnsi="Georgia"/>
          <w:sz w:val="24"/>
          <w:szCs w:val="24"/>
          <w:shd w:val="clear" w:color="auto" w:fill="FFFFFF"/>
        </w:rPr>
        <w:t>скала</w:t>
      </w:r>
      <w:r>
        <w:rPr>
          <w:rFonts w:ascii="Georgia" w:hAnsi="Georgia"/>
          <w:sz w:val="24"/>
          <w:szCs w:val="24"/>
          <w:shd w:val="clear" w:color="auto" w:fill="FFFFFF"/>
        </w:rPr>
        <w:t xml:space="preserve"> </w:t>
      </w:r>
      <w:r w:rsidRPr="00F46B13">
        <w:rPr>
          <w:rFonts w:ascii="Georgia" w:hAnsi="Georgia"/>
          <w:sz w:val="24"/>
          <w:szCs w:val="24"/>
          <w:shd w:val="clear" w:color="auto" w:fill="FFFFFF"/>
        </w:rPr>
        <w:t>за</w:t>
      </w:r>
      <w:r>
        <w:rPr>
          <w:rFonts w:ascii="Georgia" w:hAnsi="Georgia"/>
          <w:sz w:val="24"/>
          <w:szCs w:val="24"/>
          <w:shd w:val="clear" w:color="auto" w:fill="FFFFFF"/>
        </w:rPr>
        <w:t xml:space="preserve"> </w:t>
      </w:r>
      <w:r w:rsidRPr="00F46B13">
        <w:rPr>
          <w:rFonts w:ascii="Georgia" w:hAnsi="Georgia"/>
          <w:sz w:val="24"/>
          <w:szCs w:val="24"/>
          <w:shd w:val="clear" w:color="auto" w:fill="FFFFFF"/>
        </w:rPr>
        <w:t>графички</w:t>
      </w:r>
      <w:r>
        <w:rPr>
          <w:rFonts w:ascii="Georgia" w:hAnsi="Georgia"/>
          <w:sz w:val="24"/>
          <w:szCs w:val="24"/>
          <w:shd w:val="clear" w:color="auto" w:fill="FFFFFF"/>
        </w:rPr>
        <w:t xml:space="preserve"> </w:t>
      </w:r>
      <w:r w:rsidRPr="00F46B13">
        <w:rPr>
          <w:rFonts w:ascii="Georgia" w:hAnsi="Georgia"/>
          <w:sz w:val="24"/>
          <w:szCs w:val="24"/>
          <w:shd w:val="clear" w:color="auto" w:fill="FFFFFF"/>
        </w:rPr>
        <w:t>рејтинг (ГРС) (Слика 2)</w:t>
      </w:r>
      <w:r>
        <w:rPr>
          <w:rFonts w:ascii="Georgia" w:hAnsi="Georgia"/>
          <w:sz w:val="24"/>
          <w:szCs w:val="24"/>
          <w:shd w:val="clear" w:color="auto" w:fill="FFFFFF"/>
        </w:rPr>
        <w:t>.</w:t>
      </w:r>
    </w:p>
    <w:p w14:paraId="74010D99" w14:textId="77777777" w:rsidR="00914C07" w:rsidRDefault="00914C07" w:rsidP="00914C07">
      <w:pPr>
        <w:shd w:val="clear" w:color="auto" w:fill="FFFFFF"/>
        <w:spacing w:line="276" w:lineRule="auto"/>
        <w:ind w:firstLine="720"/>
        <w:jc w:val="both"/>
        <w:textAlignment w:val="top"/>
        <w:rPr>
          <w:rFonts w:ascii="Georgia" w:hAnsi="Georgia"/>
          <w:sz w:val="24"/>
          <w:szCs w:val="24"/>
          <w:shd w:val="clear" w:color="auto" w:fill="FFFFFF"/>
        </w:rPr>
      </w:pPr>
    </w:p>
    <w:p w14:paraId="677398EC" w14:textId="77777777" w:rsidR="00914C07" w:rsidRDefault="00914C07" w:rsidP="00914C07">
      <w:pPr>
        <w:shd w:val="clear" w:color="auto" w:fill="FFFFFF"/>
        <w:spacing w:line="276" w:lineRule="auto"/>
        <w:textAlignment w:val="top"/>
        <w:rPr>
          <w:rFonts w:ascii="Georgia" w:hAnsi="Georgia"/>
          <w:sz w:val="24"/>
          <w:szCs w:val="24"/>
          <w:shd w:val="clear" w:color="auto" w:fill="FFFFFF"/>
        </w:rPr>
      </w:pPr>
      <w:r w:rsidRPr="00D214CF">
        <w:rPr>
          <w:rFonts w:ascii="Georgia" w:hAnsi="Georgia"/>
          <w:noProof/>
          <w:sz w:val="24"/>
          <w:szCs w:val="24"/>
          <w:shd w:val="clear" w:color="auto" w:fill="FFFFFF"/>
        </w:rPr>
        <w:drawing>
          <wp:inline distT="0" distB="0" distL="0" distR="0" wp14:anchorId="52287E81" wp14:editId="7689F8E5">
            <wp:extent cx="5943600" cy="280938"/>
            <wp:effectExtent l="19050" t="0" r="0" b="0"/>
            <wp:docPr id="15" name="Picture 3" descr="An external file that holds a picture, illustration, etc.&#10;Object name is s00586-005-1044-xfl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ternal file that holds a picture, illustration, etc.&#10;Object name is s00586-005-1044-xflb1.jpg"/>
                    <pic:cNvPicPr>
                      <a:picLocks noChangeAspect="1" noChangeArrowheads="1"/>
                    </pic:cNvPicPr>
                  </pic:nvPicPr>
                  <pic:blipFill>
                    <a:blip r:embed="rId10"/>
                    <a:srcRect/>
                    <a:stretch>
                      <a:fillRect/>
                    </a:stretch>
                  </pic:blipFill>
                  <pic:spPr bwMode="auto">
                    <a:xfrm>
                      <a:off x="0" y="0"/>
                      <a:ext cx="5943600" cy="280938"/>
                    </a:xfrm>
                    <a:prstGeom prst="rect">
                      <a:avLst/>
                    </a:prstGeom>
                    <a:noFill/>
                    <a:ln w="9525">
                      <a:noFill/>
                      <a:miter lim="800000"/>
                      <a:headEnd/>
                      <a:tailEnd/>
                    </a:ln>
                  </pic:spPr>
                </pic:pic>
              </a:graphicData>
            </a:graphic>
          </wp:inline>
        </w:drawing>
      </w:r>
    </w:p>
    <w:p w14:paraId="58BE76C4" w14:textId="77777777" w:rsidR="00914C07" w:rsidRDefault="00914C07" w:rsidP="00914C07">
      <w:pPr>
        <w:shd w:val="clear" w:color="auto" w:fill="FFFFFF"/>
        <w:spacing w:line="276" w:lineRule="auto"/>
        <w:textAlignment w:val="top"/>
        <w:rPr>
          <w:rFonts w:ascii="Georgia" w:hAnsi="Georgia"/>
          <w:sz w:val="24"/>
          <w:szCs w:val="24"/>
          <w:shd w:val="clear" w:color="auto" w:fill="FFFFFF"/>
        </w:rPr>
      </w:pPr>
    </w:p>
    <w:p w14:paraId="1DDF1FA9" w14:textId="77777777" w:rsidR="00914C07" w:rsidRDefault="00914C07" w:rsidP="00914C07">
      <w:pPr>
        <w:shd w:val="clear" w:color="auto" w:fill="FFFFFF"/>
        <w:spacing w:line="276" w:lineRule="auto"/>
        <w:textAlignment w:val="top"/>
        <w:rPr>
          <w:rFonts w:ascii="Georgia" w:hAnsi="Georgia"/>
          <w:sz w:val="24"/>
          <w:szCs w:val="24"/>
          <w:shd w:val="clear" w:color="auto" w:fill="FFFFFF"/>
        </w:rPr>
      </w:pPr>
      <w:r>
        <w:rPr>
          <w:rFonts w:ascii="Georgia" w:hAnsi="Georgia"/>
          <w:bCs/>
          <w:sz w:val="24"/>
          <w:szCs w:val="24"/>
        </w:rPr>
        <w:t xml:space="preserve">Слика 1. </w:t>
      </w:r>
      <w:r w:rsidRPr="00F46B13">
        <w:rPr>
          <w:rFonts w:ascii="Georgia" w:hAnsi="Georgia"/>
          <w:bCs/>
          <w:sz w:val="24"/>
          <w:szCs w:val="24"/>
        </w:rPr>
        <w:t>Визуелна аналогна скала (VAS)</w:t>
      </w:r>
    </w:p>
    <w:p w14:paraId="13CE63CC" w14:textId="77777777" w:rsidR="00914C07" w:rsidRPr="00D214CF" w:rsidRDefault="00914C07" w:rsidP="00914C07">
      <w:pPr>
        <w:shd w:val="clear" w:color="auto" w:fill="FFFFFF"/>
        <w:spacing w:line="276" w:lineRule="auto"/>
        <w:textAlignment w:val="top"/>
        <w:rPr>
          <w:rFonts w:ascii="Georgia" w:hAnsi="Georgia"/>
          <w:sz w:val="24"/>
          <w:szCs w:val="24"/>
          <w:shd w:val="clear" w:color="auto" w:fill="FFFFFF"/>
        </w:rPr>
      </w:pPr>
    </w:p>
    <w:p w14:paraId="6FD754EF" w14:textId="77777777" w:rsidR="00914C07" w:rsidRDefault="00914C07" w:rsidP="00914C07">
      <w:pPr>
        <w:shd w:val="clear" w:color="auto" w:fill="FFFFFF"/>
        <w:spacing w:line="276" w:lineRule="auto"/>
        <w:ind w:firstLine="720"/>
        <w:jc w:val="center"/>
        <w:textAlignment w:val="top"/>
        <w:rPr>
          <w:rFonts w:ascii="Georgia" w:hAnsi="Georgia"/>
          <w:sz w:val="24"/>
          <w:szCs w:val="24"/>
          <w:shd w:val="clear" w:color="auto" w:fill="FFFFFF"/>
        </w:rPr>
      </w:pPr>
    </w:p>
    <w:p w14:paraId="32E24E22" w14:textId="77777777" w:rsidR="00914C07" w:rsidRDefault="00914C07" w:rsidP="00914C07">
      <w:pPr>
        <w:shd w:val="clear" w:color="auto" w:fill="FFFFFF"/>
        <w:spacing w:line="276" w:lineRule="auto"/>
        <w:jc w:val="both"/>
        <w:textAlignment w:val="top"/>
        <w:rPr>
          <w:rFonts w:ascii="Georgia" w:hAnsi="Georgia"/>
          <w:sz w:val="24"/>
          <w:szCs w:val="24"/>
          <w:shd w:val="clear" w:color="auto" w:fill="FFFFFF"/>
        </w:rPr>
      </w:pPr>
      <w:r w:rsidRPr="00D214CF">
        <w:rPr>
          <w:rFonts w:ascii="Georgia" w:hAnsi="Georgia"/>
          <w:noProof/>
          <w:sz w:val="24"/>
          <w:szCs w:val="24"/>
          <w:shd w:val="clear" w:color="auto" w:fill="FFFFFF"/>
        </w:rPr>
        <w:drawing>
          <wp:inline distT="0" distB="0" distL="0" distR="0" wp14:anchorId="261E67D2" wp14:editId="7781BC3A">
            <wp:extent cx="5943600" cy="1086065"/>
            <wp:effectExtent l="19050" t="0" r="0" b="0"/>
            <wp:docPr id="16" name="Picture 6" descr="An external file that holds a picture, illustration, etc.&#10;Object name is s00586-005-1044-xfl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xternal file that holds a picture, illustration, etc.&#10;Object name is s00586-005-1044-xflb2.jpg"/>
                    <pic:cNvPicPr>
                      <a:picLocks noChangeAspect="1" noChangeArrowheads="1"/>
                    </pic:cNvPicPr>
                  </pic:nvPicPr>
                  <pic:blipFill>
                    <a:blip r:embed="rId11"/>
                    <a:srcRect/>
                    <a:stretch>
                      <a:fillRect/>
                    </a:stretch>
                  </pic:blipFill>
                  <pic:spPr bwMode="auto">
                    <a:xfrm>
                      <a:off x="0" y="0"/>
                      <a:ext cx="5943600" cy="1086065"/>
                    </a:xfrm>
                    <a:prstGeom prst="rect">
                      <a:avLst/>
                    </a:prstGeom>
                    <a:noFill/>
                    <a:ln w="9525">
                      <a:noFill/>
                      <a:miter lim="800000"/>
                      <a:headEnd/>
                      <a:tailEnd/>
                    </a:ln>
                  </pic:spPr>
                </pic:pic>
              </a:graphicData>
            </a:graphic>
          </wp:inline>
        </w:drawing>
      </w:r>
    </w:p>
    <w:p w14:paraId="2EDC4B30" w14:textId="77777777" w:rsidR="00914C07" w:rsidRDefault="00914C07" w:rsidP="00914C07">
      <w:pPr>
        <w:shd w:val="clear" w:color="auto" w:fill="FFFFFF"/>
        <w:spacing w:line="276" w:lineRule="auto"/>
        <w:ind w:firstLine="720"/>
        <w:jc w:val="both"/>
        <w:textAlignment w:val="top"/>
        <w:rPr>
          <w:rFonts w:ascii="Georgia" w:hAnsi="Georgia"/>
          <w:sz w:val="24"/>
          <w:szCs w:val="24"/>
          <w:shd w:val="clear" w:color="auto" w:fill="FFFFFF"/>
        </w:rPr>
      </w:pPr>
    </w:p>
    <w:p w14:paraId="543D4C4C" w14:textId="77777777" w:rsidR="00914C07" w:rsidRPr="00D214CF" w:rsidRDefault="00914C07" w:rsidP="00914C07">
      <w:pPr>
        <w:shd w:val="clear" w:color="auto" w:fill="FFFFFF"/>
        <w:spacing w:line="276" w:lineRule="auto"/>
        <w:ind w:firstLine="720"/>
        <w:jc w:val="both"/>
        <w:textAlignment w:val="top"/>
        <w:rPr>
          <w:rFonts w:ascii="Georgia" w:hAnsi="Georgia"/>
          <w:sz w:val="24"/>
          <w:szCs w:val="24"/>
          <w:shd w:val="clear" w:color="auto" w:fill="FFFFFF"/>
        </w:rPr>
      </w:pPr>
      <w:r>
        <w:rPr>
          <w:rFonts w:ascii="Georgia" w:hAnsi="Georgia"/>
          <w:sz w:val="24"/>
          <w:szCs w:val="24"/>
          <w:shd w:val="clear" w:color="auto" w:fill="FFFFFF"/>
        </w:rPr>
        <w:t>Слика 2 Пример за графички скали со опис или бројки</w:t>
      </w:r>
      <w:r w:rsidRPr="00F46B13">
        <w:rPr>
          <w:rFonts w:ascii="Georgia" w:hAnsi="Georgia"/>
          <w:sz w:val="24"/>
          <w:szCs w:val="24"/>
          <w:shd w:val="clear" w:color="auto" w:fill="FFFFFF"/>
        </w:rPr>
        <w:t>(ГРС)</w:t>
      </w:r>
    </w:p>
    <w:p w14:paraId="4EA4F3F9" w14:textId="77777777" w:rsidR="00914C07" w:rsidRPr="00EB7875" w:rsidRDefault="00914C07" w:rsidP="00914C07">
      <w:pPr>
        <w:shd w:val="clear" w:color="auto" w:fill="FFFFFF"/>
        <w:spacing w:line="276" w:lineRule="auto"/>
        <w:ind w:firstLine="720"/>
        <w:jc w:val="both"/>
        <w:textAlignment w:val="top"/>
        <w:rPr>
          <w:rFonts w:ascii="Georgia" w:hAnsi="Georgia"/>
          <w:bCs/>
          <w:sz w:val="24"/>
          <w:szCs w:val="24"/>
        </w:rPr>
      </w:pPr>
    </w:p>
    <w:p w14:paraId="293074AB" w14:textId="77777777" w:rsidR="00914C07" w:rsidRPr="00E23F24" w:rsidRDefault="00914C07" w:rsidP="00914C07">
      <w:pPr>
        <w:spacing w:line="276" w:lineRule="auto"/>
        <w:jc w:val="both"/>
        <w:rPr>
          <w:rFonts w:ascii="Georgia" w:hAnsi="Georgia"/>
          <w:sz w:val="24"/>
          <w:szCs w:val="24"/>
        </w:rPr>
      </w:pPr>
      <w:r>
        <w:rPr>
          <w:rFonts w:ascii="Georgia" w:hAnsi="Georgia"/>
          <w:sz w:val="24"/>
          <w:szCs w:val="24"/>
          <w:shd w:val="clear" w:color="auto" w:fill="FFFFFF"/>
        </w:rPr>
        <w:tab/>
      </w:r>
      <w:proofErr w:type="spellStart"/>
      <w:r w:rsidRPr="00EB7875">
        <w:rPr>
          <w:rFonts w:ascii="Georgia" w:hAnsi="Georgia"/>
          <w:sz w:val="24"/>
          <w:szCs w:val="24"/>
          <w:shd w:val="clear" w:color="auto" w:fill="FFFFFF"/>
        </w:rPr>
        <w:t>Должинатаод</w:t>
      </w:r>
      <w:proofErr w:type="spellEnd"/>
      <w:r w:rsidRPr="00EB7875">
        <w:rPr>
          <w:rFonts w:ascii="Georgia" w:hAnsi="Georgia"/>
          <w:sz w:val="24"/>
          <w:szCs w:val="24"/>
          <w:shd w:val="clear" w:color="auto" w:fill="FFFFFF"/>
        </w:rPr>
        <w:t xml:space="preserve"> 10 или 15 </w:t>
      </w:r>
      <w:r>
        <w:rPr>
          <w:rFonts w:ascii="Georgia" w:hAnsi="Georgia"/>
          <w:sz w:val="24"/>
          <w:szCs w:val="24"/>
          <w:shd w:val="clear" w:color="auto" w:fill="FFFFFF"/>
        </w:rPr>
        <w:t xml:space="preserve">cm </w:t>
      </w:r>
      <w:r w:rsidRPr="00EB7875">
        <w:rPr>
          <w:rFonts w:ascii="Georgia" w:hAnsi="Georgia"/>
          <w:sz w:val="24"/>
          <w:szCs w:val="24"/>
          <w:shd w:val="clear" w:color="auto" w:fill="FFFFFF"/>
        </w:rPr>
        <w:t>покажала</w:t>
      </w:r>
      <w:r>
        <w:rPr>
          <w:rFonts w:ascii="Georgia" w:hAnsi="Georgia"/>
          <w:sz w:val="24"/>
          <w:szCs w:val="24"/>
          <w:shd w:val="clear" w:color="auto" w:fill="FFFFFF"/>
        </w:rPr>
        <w:t xml:space="preserve"> </w:t>
      </w:r>
      <w:r w:rsidRPr="00EB7875">
        <w:rPr>
          <w:rFonts w:ascii="Georgia" w:hAnsi="Georgia"/>
          <w:sz w:val="24"/>
          <w:szCs w:val="24"/>
          <w:shd w:val="clear" w:color="auto" w:fill="FFFFFF"/>
        </w:rPr>
        <w:t>најмала</w:t>
      </w:r>
      <w:r>
        <w:rPr>
          <w:rFonts w:ascii="Georgia" w:hAnsi="Georgia"/>
          <w:sz w:val="24"/>
          <w:szCs w:val="24"/>
          <w:shd w:val="clear" w:color="auto" w:fill="FFFFFF"/>
        </w:rPr>
        <w:t xml:space="preserve"> </w:t>
      </w:r>
      <w:r w:rsidRPr="00EB7875">
        <w:rPr>
          <w:rFonts w:ascii="Georgia" w:hAnsi="Georgia"/>
          <w:sz w:val="24"/>
          <w:szCs w:val="24"/>
          <w:shd w:val="clear" w:color="auto" w:fill="FFFFFF"/>
        </w:rPr>
        <w:t>грешка</w:t>
      </w:r>
      <w:r>
        <w:rPr>
          <w:rFonts w:ascii="Georgia" w:hAnsi="Georgia"/>
          <w:sz w:val="24"/>
          <w:szCs w:val="24"/>
          <w:shd w:val="clear" w:color="auto" w:fill="FFFFFF"/>
        </w:rPr>
        <w:t xml:space="preserve"> </w:t>
      </w:r>
      <w:r w:rsidRPr="00EB7875">
        <w:rPr>
          <w:rFonts w:ascii="Georgia" w:hAnsi="Georgia"/>
          <w:sz w:val="24"/>
          <w:szCs w:val="24"/>
          <w:shd w:val="clear" w:color="auto" w:fill="FFFFFF"/>
        </w:rPr>
        <w:t>во</w:t>
      </w:r>
      <w:r>
        <w:rPr>
          <w:rFonts w:ascii="Georgia" w:hAnsi="Georgia"/>
          <w:sz w:val="24"/>
          <w:szCs w:val="24"/>
          <w:shd w:val="clear" w:color="auto" w:fill="FFFFFF"/>
        </w:rPr>
        <w:t xml:space="preserve"> </w:t>
      </w:r>
      <w:r w:rsidRPr="00EB7875">
        <w:rPr>
          <w:rFonts w:ascii="Georgia" w:hAnsi="Georgia"/>
          <w:sz w:val="24"/>
          <w:szCs w:val="24"/>
          <w:shd w:val="clear" w:color="auto" w:fill="FFFFFF"/>
        </w:rPr>
        <w:t>мерењето</w:t>
      </w:r>
      <w:r>
        <w:rPr>
          <w:rFonts w:ascii="Georgia" w:hAnsi="Georgia"/>
          <w:sz w:val="24"/>
          <w:szCs w:val="24"/>
          <w:shd w:val="clear" w:color="auto" w:fill="FFFFFF"/>
        </w:rPr>
        <w:t xml:space="preserve"> </w:t>
      </w:r>
      <w:r w:rsidRPr="00EB7875">
        <w:rPr>
          <w:rFonts w:ascii="Georgia" w:hAnsi="Georgia"/>
          <w:sz w:val="24"/>
          <w:szCs w:val="24"/>
          <w:shd w:val="clear" w:color="auto" w:fill="FFFFFF"/>
        </w:rPr>
        <w:t>во</w:t>
      </w:r>
      <w:r>
        <w:rPr>
          <w:rFonts w:ascii="Georgia" w:hAnsi="Georgia"/>
          <w:sz w:val="24"/>
          <w:szCs w:val="24"/>
          <w:shd w:val="clear" w:color="auto" w:fill="FFFFFF"/>
        </w:rPr>
        <w:t xml:space="preserve"> </w:t>
      </w:r>
      <w:r w:rsidRPr="00EB7875">
        <w:rPr>
          <w:rFonts w:ascii="Georgia" w:hAnsi="Georgia"/>
          <w:sz w:val="24"/>
          <w:szCs w:val="24"/>
          <w:shd w:val="clear" w:color="auto" w:fill="FFFFFF"/>
        </w:rPr>
        <w:t>споредба</w:t>
      </w:r>
      <w:r>
        <w:rPr>
          <w:rFonts w:ascii="Georgia" w:hAnsi="Georgia"/>
          <w:sz w:val="24"/>
          <w:szCs w:val="24"/>
          <w:shd w:val="clear" w:color="auto" w:fill="FFFFFF"/>
        </w:rPr>
        <w:t xml:space="preserve"> </w:t>
      </w:r>
      <w:r w:rsidRPr="00EB7875">
        <w:rPr>
          <w:rFonts w:ascii="Georgia" w:hAnsi="Georgia"/>
          <w:sz w:val="24"/>
          <w:szCs w:val="24"/>
          <w:shd w:val="clear" w:color="auto" w:fill="FFFFFF"/>
        </w:rPr>
        <w:t>со</w:t>
      </w:r>
      <w:r>
        <w:rPr>
          <w:rFonts w:ascii="Georgia" w:hAnsi="Georgia"/>
          <w:sz w:val="24"/>
          <w:szCs w:val="24"/>
          <w:shd w:val="clear" w:color="auto" w:fill="FFFFFF"/>
        </w:rPr>
        <w:t xml:space="preserve"> </w:t>
      </w:r>
      <w:r w:rsidRPr="00EB7875">
        <w:rPr>
          <w:rFonts w:ascii="Georgia" w:hAnsi="Georgia"/>
          <w:sz w:val="24"/>
          <w:szCs w:val="24"/>
          <w:shd w:val="clear" w:color="auto" w:fill="FFFFFF"/>
        </w:rPr>
        <w:t>верзиите</w:t>
      </w:r>
      <w:r>
        <w:rPr>
          <w:rFonts w:ascii="Georgia" w:hAnsi="Georgia"/>
          <w:sz w:val="24"/>
          <w:szCs w:val="24"/>
          <w:shd w:val="clear" w:color="auto" w:fill="FFFFFF"/>
        </w:rPr>
        <w:t xml:space="preserve"> </w:t>
      </w:r>
      <w:r w:rsidRPr="00EB7875">
        <w:rPr>
          <w:rFonts w:ascii="Georgia" w:hAnsi="Georgia"/>
          <w:sz w:val="24"/>
          <w:szCs w:val="24"/>
          <w:shd w:val="clear" w:color="auto" w:fill="FFFFFF"/>
        </w:rPr>
        <w:t xml:space="preserve">од 5 и 20 </w:t>
      </w:r>
      <w:r>
        <w:rPr>
          <w:rFonts w:ascii="Georgia" w:hAnsi="Georgia"/>
          <w:sz w:val="24"/>
          <w:szCs w:val="24"/>
          <w:shd w:val="clear" w:color="auto" w:fill="FFFFFF"/>
        </w:rPr>
        <w:t>cm</w:t>
      </w:r>
      <w:r w:rsidRPr="00EB7875">
        <w:rPr>
          <w:rFonts w:ascii="Georgia" w:hAnsi="Georgia"/>
          <w:sz w:val="24"/>
          <w:szCs w:val="24"/>
          <w:shd w:val="clear" w:color="auto" w:fill="FFFFFF"/>
        </w:rPr>
        <w:t xml:space="preserve"> и се</w:t>
      </w:r>
      <w:r>
        <w:rPr>
          <w:rFonts w:ascii="Georgia" w:hAnsi="Georgia"/>
          <w:sz w:val="24"/>
          <w:szCs w:val="24"/>
          <w:shd w:val="clear" w:color="auto" w:fill="FFFFFF"/>
        </w:rPr>
        <w:t xml:space="preserve"> </w:t>
      </w:r>
      <w:r w:rsidRPr="00EB7875">
        <w:rPr>
          <w:rFonts w:ascii="Georgia" w:hAnsi="Georgia"/>
          <w:sz w:val="24"/>
          <w:szCs w:val="24"/>
          <w:shd w:val="clear" w:color="auto" w:fill="FFFFFF"/>
        </w:rPr>
        <w:t>смета</w:t>
      </w:r>
      <w:r>
        <w:rPr>
          <w:rFonts w:ascii="Georgia" w:hAnsi="Georgia"/>
          <w:sz w:val="24"/>
          <w:szCs w:val="24"/>
          <w:shd w:val="clear" w:color="auto" w:fill="FFFFFF"/>
        </w:rPr>
        <w:t xml:space="preserve"> </w:t>
      </w:r>
      <w:r w:rsidRPr="00EB7875">
        <w:rPr>
          <w:rFonts w:ascii="Georgia" w:hAnsi="Georgia"/>
          <w:sz w:val="24"/>
          <w:szCs w:val="24"/>
          <w:shd w:val="clear" w:color="auto" w:fill="FFFFFF"/>
        </w:rPr>
        <w:t>дека е најзгодна</w:t>
      </w:r>
      <w:r>
        <w:rPr>
          <w:rFonts w:ascii="Georgia" w:hAnsi="Georgia"/>
          <w:sz w:val="24"/>
          <w:szCs w:val="24"/>
          <w:shd w:val="clear" w:color="auto" w:fill="FFFFFF"/>
        </w:rPr>
        <w:t xml:space="preserve"> </w:t>
      </w:r>
      <w:r w:rsidRPr="00EB7875">
        <w:rPr>
          <w:rFonts w:ascii="Georgia" w:hAnsi="Georgia"/>
          <w:sz w:val="24"/>
          <w:szCs w:val="24"/>
          <w:shd w:val="clear" w:color="auto" w:fill="FFFFFF"/>
        </w:rPr>
        <w:t>за</w:t>
      </w:r>
      <w:r>
        <w:rPr>
          <w:rFonts w:ascii="Georgia" w:hAnsi="Georgia"/>
          <w:sz w:val="24"/>
          <w:szCs w:val="24"/>
          <w:shd w:val="clear" w:color="auto" w:fill="FFFFFF"/>
        </w:rPr>
        <w:t xml:space="preserve"> </w:t>
      </w:r>
      <w:r w:rsidRPr="00EB7875">
        <w:rPr>
          <w:rFonts w:ascii="Georgia" w:hAnsi="Georgia"/>
          <w:sz w:val="24"/>
          <w:szCs w:val="24"/>
          <w:shd w:val="clear" w:color="auto" w:fill="FFFFFF"/>
        </w:rPr>
        <w:t>испитаниците</w:t>
      </w:r>
      <w:r>
        <w:rPr>
          <w:rFonts w:ascii="Georgia" w:hAnsi="Georgia"/>
          <w:sz w:val="24"/>
          <w:szCs w:val="24"/>
          <w:shd w:val="clear" w:color="auto" w:fill="FFFFFF"/>
        </w:rPr>
        <w:t xml:space="preserve">(17). </w:t>
      </w:r>
      <w:r w:rsidRPr="00E23F24">
        <w:rPr>
          <w:rFonts w:ascii="Georgia" w:hAnsi="Georgia"/>
          <w:sz w:val="24"/>
          <w:szCs w:val="24"/>
          <w:shd w:val="clear" w:color="auto" w:fill="FFFFFF"/>
        </w:rPr>
        <w:t xml:space="preserve">Сепак Скот и </w:t>
      </w:r>
      <w:proofErr w:type="spellStart"/>
      <w:r w:rsidRPr="00E23F24">
        <w:rPr>
          <w:rFonts w:ascii="Georgia" w:hAnsi="Georgia"/>
          <w:sz w:val="24"/>
          <w:szCs w:val="24"/>
          <w:shd w:val="clear" w:color="auto" w:fill="FFFFFF"/>
        </w:rPr>
        <w:t>Хаскисон</w:t>
      </w:r>
      <w:proofErr w:type="spellEnd"/>
      <w:r w:rsidRPr="00E23F24">
        <w:rPr>
          <w:rFonts w:ascii="Georgia" w:hAnsi="Georgia"/>
          <w:sz w:val="24"/>
          <w:szCs w:val="24"/>
          <w:shd w:val="clear" w:color="auto" w:fill="FFFFFF"/>
        </w:rPr>
        <w:t xml:space="preserve"> </w:t>
      </w:r>
      <w:r>
        <w:rPr>
          <w:rFonts w:ascii="Georgia" w:hAnsi="Georgia"/>
          <w:sz w:val="24"/>
          <w:szCs w:val="24"/>
          <w:shd w:val="clear" w:color="auto" w:fill="FFFFFF"/>
        </w:rPr>
        <w:t xml:space="preserve">(18) </w:t>
      </w:r>
      <w:r w:rsidRPr="00E23F24">
        <w:rPr>
          <w:rFonts w:ascii="Georgia" w:hAnsi="Georgia"/>
          <w:sz w:val="24"/>
          <w:szCs w:val="24"/>
          <w:shd w:val="clear" w:color="auto" w:fill="FFFFFF"/>
        </w:rPr>
        <w:t xml:space="preserve">сметаат дека кај </w:t>
      </w:r>
      <w:proofErr w:type="spellStart"/>
      <w:r w:rsidRPr="00E23F24">
        <w:rPr>
          <w:rFonts w:ascii="Georgia" w:hAnsi="Georgia"/>
          <w:sz w:val="24"/>
          <w:szCs w:val="24"/>
          <w:shd w:val="clear" w:color="auto" w:fill="FFFFFF"/>
        </w:rPr>
        <w:t>описните</w:t>
      </w:r>
      <w:proofErr w:type="spellEnd"/>
      <w:r w:rsidRPr="00E23F24">
        <w:rPr>
          <w:rFonts w:ascii="Georgia" w:hAnsi="Georgia"/>
          <w:sz w:val="24"/>
          <w:szCs w:val="24"/>
          <w:shd w:val="clear" w:color="auto" w:fill="FFFFFF"/>
        </w:rPr>
        <w:t xml:space="preserve"> скали може да се влијае врз одговорот на пациентот</w:t>
      </w:r>
      <w:r w:rsidRPr="00E23F24">
        <w:rPr>
          <w:rFonts w:ascii="Georgia" w:hAnsi="Georgia"/>
          <w:sz w:val="24"/>
          <w:szCs w:val="24"/>
        </w:rPr>
        <w:t xml:space="preserve">, </w:t>
      </w:r>
      <w:proofErr w:type="spellStart"/>
      <w:r w:rsidRPr="00E23F24">
        <w:rPr>
          <w:rFonts w:ascii="Georgia" w:hAnsi="Georgia"/>
          <w:sz w:val="24"/>
          <w:szCs w:val="24"/>
        </w:rPr>
        <w:t>особно</w:t>
      </w:r>
      <w:proofErr w:type="spellEnd"/>
      <w:r w:rsidRPr="00E23F24">
        <w:rPr>
          <w:rFonts w:ascii="Georgia" w:hAnsi="Georgia"/>
          <w:sz w:val="24"/>
          <w:szCs w:val="24"/>
        </w:rPr>
        <w:t xml:space="preserve"> кај пациентите кои се неискусни во користењето на оваа скала. Главна предност на VAS е дека </w:t>
      </w:r>
      <w:proofErr w:type="spellStart"/>
      <w:r w:rsidRPr="00E23F24">
        <w:rPr>
          <w:rFonts w:ascii="Georgia" w:hAnsi="Georgia"/>
          <w:sz w:val="24"/>
          <w:szCs w:val="24"/>
        </w:rPr>
        <w:t>према</w:t>
      </w:r>
      <w:proofErr w:type="spellEnd"/>
      <w:r w:rsidRPr="00E23F24">
        <w:rPr>
          <w:rFonts w:ascii="Georgia" w:hAnsi="Georgia"/>
          <w:sz w:val="24"/>
          <w:szCs w:val="24"/>
        </w:rPr>
        <w:t xml:space="preserve"> неа може да се следи разликата</w:t>
      </w:r>
      <w:r>
        <w:rPr>
          <w:rFonts w:ascii="Georgia" w:hAnsi="Georgia"/>
          <w:sz w:val="24"/>
          <w:szCs w:val="24"/>
        </w:rPr>
        <w:t xml:space="preserve"> </w:t>
      </w:r>
      <w:r w:rsidRPr="00E23F24">
        <w:rPr>
          <w:rFonts w:ascii="Georgia" w:hAnsi="Georgia"/>
          <w:sz w:val="24"/>
          <w:szCs w:val="24"/>
        </w:rPr>
        <w:t>во</w:t>
      </w:r>
      <w:r>
        <w:rPr>
          <w:rFonts w:ascii="Georgia" w:hAnsi="Georgia"/>
          <w:sz w:val="24"/>
          <w:szCs w:val="24"/>
        </w:rPr>
        <w:t xml:space="preserve"> </w:t>
      </w:r>
      <w:r w:rsidRPr="00E23F24">
        <w:rPr>
          <w:rFonts w:ascii="Georgia" w:hAnsi="Georgia"/>
          <w:sz w:val="24"/>
          <w:szCs w:val="24"/>
        </w:rPr>
        <w:t>интензитетот</w:t>
      </w:r>
      <w:r>
        <w:rPr>
          <w:rFonts w:ascii="Georgia" w:hAnsi="Georgia"/>
          <w:sz w:val="24"/>
          <w:szCs w:val="24"/>
        </w:rPr>
        <w:t xml:space="preserve"> </w:t>
      </w:r>
      <w:r w:rsidRPr="00E23F24">
        <w:rPr>
          <w:rFonts w:ascii="Georgia" w:hAnsi="Georgia"/>
          <w:sz w:val="24"/>
          <w:szCs w:val="24"/>
        </w:rPr>
        <w:t>на</w:t>
      </w:r>
      <w:r>
        <w:rPr>
          <w:rFonts w:ascii="Georgia" w:hAnsi="Georgia"/>
          <w:sz w:val="24"/>
          <w:szCs w:val="24"/>
        </w:rPr>
        <w:t xml:space="preserve"> </w:t>
      </w:r>
      <w:r w:rsidRPr="00E23F24">
        <w:rPr>
          <w:rFonts w:ascii="Georgia" w:hAnsi="Georgia"/>
          <w:sz w:val="24"/>
          <w:szCs w:val="24"/>
        </w:rPr>
        <w:t>болка</w:t>
      </w:r>
      <w:r>
        <w:rPr>
          <w:rFonts w:ascii="Georgia" w:hAnsi="Georgia"/>
          <w:sz w:val="24"/>
          <w:szCs w:val="24"/>
        </w:rPr>
        <w:t xml:space="preserve"> </w:t>
      </w:r>
      <w:r w:rsidRPr="00E23F24">
        <w:rPr>
          <w:rFonts w:ascii="Georgia" w:hAnsi="Georgia"/>
          <w:sz w:val="24"/>
          <w:szCs w:val="24"/>
        </w:rPr>
        <w:t>измерена</w:t>
      </w:r>
      <w:r>
        <w:rPr>
          <w:rFonts w:ascii="Georgia" w:hAnsi="Georgia"/>
          <w:sz w:val="24"/>
          <w:szCs w:val="24"/>
        </w:rPr>
        <w:t xml:space="preserve"> во </w:t>
      </w:r>
      <w:r w:rsidRPr="00E23F24">
        <w:rPr>
          <w:rFonts w:ascii="Georgia" w:hAnsi="Georgia"/>
          <w:sz w:val="24"/>
          <w:szCs w:val="24"/>
        </w:rPr>
        <w:t>дв</w:t>
      </w:r>
      <w:r>
        <w:rPr>
          <w:rFonts w:ascii="Georgia" w:hAnsi="Georgia"/>
          <w:sz w:val="24"/>
          <w:szCs w:val="24"/>
        </w:rPr>
        <w:t xml:space="preserve">а </w:t>
      </w:r>
      <w:r w:rsidRPr="00E23F24">
        <w:rPr>
          <w:rFonts w:ascii="Georgia" w:hAnsi="Georgia"/>
          <w:sz w:val="24"/>
          <w:szCs w:val="24"/>
        </w:rPr>
        <w:t>различни</w:t>
      </w:r>
      <w:r>
        <w:rPr>
          <w:rFonts w:ascii="Georgia" w:hAnsi="Georgia"/>
          <w:sz w:val="24"/>
          <w:szCs w:val="24"/>
        </w:rPr>
        <w:t xml:space="preserve"> </w:t>
      </w:r>
      <w:r w:rsidRPr="00E23F24">
        <w:rPr>
          <w:rFonts w:ascii="Georgia" w:hAnsi="Georgia"/>
          <w:sz w:val="24"/>
          <w:szCs w:val="24"/>
        </w:rPr>
        <w:t>временски</w:t>
      </w:r>
      <w:r>
        <w:rPr>
          <w:rFonts w:ascii="Georgia" w:hAnsi="Georgia"/>
          <w:sz w:val="24"/>
          <w:szCs w:val="24"/>
        </w:rPr>
        <w:t xml:space="preserve"> </w:t>
      </w:r>
      <w:r w:rsidRPr="00E23F24">
        <w:rPr>
          <w:rFonts w:ascii="Georgia" w:hAnsi="Georgia"/>
          <w:sz w:val="24"/>
          <w:szCs w:val="24"/>
        </w:rPr>
        <w:t>периоди.</w:t>
      </w:r>
    </w:p>
    <w:p w14:paraId="42F89C76" w14:textId="77777777" w:rsidR="00914C07" w:rsidRPr="00E23F24" w:rsidRDefault="00914C07" w:rsidP="00914C07">
      <w:pPr>
        <w:spacing w:line="276" w:lineRule="auto"/>
        <w:ind w:firstLine="720"/>
        <w:jc w:val="both"/>
        <w:rPr>
          <w:rFonts w:ascii="Georgia" w:hAnsi="Georgia"/>
          <w:sz w:val="24"/>
          <w:szCs w:val="24"/>
        </w:rPr>
      </w:pPr>
      <w:r w:rsidRPr="00E23F24">
        <w:rPr>
          <w:rFonts w:ascii="Georgia" w:hAnsi="Georgia"/>
          <w:sz w:val="24"/>
          <w:szCs w:val="24"/>
        </w:rPr>
        <w:t>Како</w:t>
      </w:r>
      <w:r>
        <w:rPr>
          <w:rFonts w:ascii="Georgia" w:hAnsi="Georgia"/>
          <w:sz w:val="24"/>
          <w:szCs w:val="24"/>
        </w:rPr>
        <w:t xml:space="preserve"> </w:t>
      </w:r>
      <w:r w:rsidRPr="00E23F24">
        <w:rPr>
          <w:rFonts w:ascii="Georgia" w:hAnsi="Georgia"/>
          <w:sz w:val="24"/>
          <w:szCs w:val="24"/>
        </w:rPr>
        <w:t xml:space="preserve">заклучок, ВАС, </w:t>
      </w:r>
      <w:proofErr w:type="spellStart"/>
      <w:r>
        <w:rPr>
          <w:rFonts w:ascii="Georgia" w:hAnsi="Georgia"/>
          <w:sz w:val="24"/>
          <w:szCs w:val="24"/>
        </w:rPr>
        <w:t>нумерираниот</w:t>
      </w:r>
      <w:proofErr w:type="spellEnd"/>
      <w:r w:rsidRPr="00E23F24">
        <w:rPr>
          <w:rFonts w:ascii="Georgia" w:hAnsi="Georgia"/>
          <w:sz w:val="24"/>
          <w:szCs w:val="24"/>
        </w:rPr>
        <w:t xml:space="preserve"> ВАС и ГРС се</w:t>
      </w:r>
      <w:r>
        <w:rPr>
          <w:rFonts w:ascii="Georgia" w:hAnsi="Georgia"/>
          <w:sz w:val="24"/>
          <w:szCs w:val="24"/>
        </w:rPr>
        <w:t xml:space="preserve"> </w:t>
      </w:r>
      <w:r w:rsidRPr="00E23F24">
        <w:rPr>
          <w:rFonts w:ascii="Georgia" w:hAnsi="Georgia"/>
          <w:sz w:val="24"/>
          <w:szCs w:val="24"/>
        </w:rPr>
        <w:t>вредни</w:t>
      </w:r>
      <w:r>
        <w:rPr>
          <w:rFonts w:ascii="Georgia" w:hAnsi="Georgia"/>
          <w:sz w:val="24"/>
          <w:szCs w:val="24"/>
        </w:rPr>
        <w:t xml:space="preserve"> </w:t>
      </w:r>
      <w:r w:rsidRPr="00E23F24">
        <w:rPr>
          <w:rFonts w:ascii="Georgia" w:hAnsi="Georgia"/>
          <w:sz w:val="24"/>
          <w:szCs w:val="24"/>
        </w:rPr>
        <w:t>инструменти</w:t>
      </w:r>
      <w:r>
        <w:rPr>
          <w:rFonts w:ascii="Georgia" w:hAnsi="Georgia"/>
          <w:sz w:val="24"/>
          <w:szCs w:val="24"/>
        </w:rPr>
        <w:t xml:space="preserve"> </w:t>
      </w:r>
      <w:r w:rsidRPr="00E23F24">
        <w:rPr>
          <w:rFonts w:ascii="Georgia" w:hAnsi="Georgia"/>
          <w:sz w:val="24"/>
          <w:szCs w:val="24"/>
        </w:rPr>
        <w:t>за</w:t>
      </w:r>
      <w:r>
        <w:rPr>
          <w:rFonts w:ascii="Georgia" w:hAnsi="Georgia"/>
          <w:sz w:val="24"/>
          <w:szCs w:val="24"/>
        </w:rPr>
        <w:t xml:space="preserve"> </w:t>
      </w:r>
      <w:r w:rsidRPr="00E23F24">
        <w:rPr>
          <w:rFonts w:ascii="Georgia" w:hAnsi="Georgia"/>
          <w:sz w:val="24"/>
          <w:szCs w:val="24"/>
        </w:rPr>
        <w:t>проценка</w:t>
      </w:r>
      <w:r>
        <w:rPr>
          <w:rFonts w:ascii="Georgia" w:hAnsi="Georgia"/>
          <w:sz w:val="24"/>
          <w:szCs w:val="24"/>
        </w:rPr>
        <w:t xml:space="preserve"> </w:t>
      </w:r>
      <w:r w:rsidRPr="00E23F24">
        <w:rPr>
          <w:rFonts w:ascii="Georgia" w:hAnsi="Georgia"/>
          <w:sz w:val="24"/>
          <w:szCs w:val="24"/>
        </w:rPr>
        <w:t>на</w:t>
      </w:r>
      <w:r>
        <w:rPr>
          <w:rFonts w:ascii="Georgia" w:hAnsi="Georgia"/>
          <w:sz w:val="24"/>
          <w:szCs w:val="24"/>
        </w:rPr>
        <w:t xml:space="preserve"> </w:t>
      </w:r>
      <w:r w:rsidRPr="00E23F24">
        <w:rPr>
          <w:rFonts w:ascii="Georgia" w:hAnsi="Georgia"/>
          <w:sz w:val="24"/>
          <w:szCs w:val="24"/>
        </w:rPr>
        <w:t>интензитетот</w:t>
      </w:r>
      <w:r>
        <w:rPr>
          <w:rFonts w:ascii="Georgia" w:hAnsi="Georgia"/>
          <w:sz w:val="24"/>
          <w:szCs w:val="24"/>
        </w:rPr>
        <w:t xml:space="preserve"> </w:t>
      </w:r>
      <w:r w:rsidRPr="00E23F24">
        <w:rPr>
          <w:rFonts w:ascii="Georgia" w:hAnsi="Georgia"/>
          <w:sz w:val="24"/>
          <w:szCs w:val="24"/>
        </w:rPr>
        <w:t>на</w:t>
      </w:r>
      <w:r>
        <w:rPr>
          <w:rFonts w:ascii="Georgia" w:hAnsi="Georgia"/>
          <w:sz w:val="24"/>
          <w:szCs w:val="24"/>
        </w:rPr>
        <w:t xml:space="preserve"> </w:t>
      </w:r>
      <w:r w:rsidRPr="00E23F24">
        <w:rPr>
          <w:rFonts w:ascii="Georgia" w:hAnsi="Georgia"/>
          <w:sz w:val="24"/>
          <w:szCs w:val="24"/>
        </w:rPr>
        <w:t>болката и промените</w:t>
      </w:r>
      <w:r>
        <w:rPr>
          <w:rFonts w:ascii="Georgia" w:hAnsi="Georgia"/>
          <w:sz w:val="24"/>
          <w:szCs w:val="24"/>
        </w:rPr>
        <w:t xml:space="preserve"> </w:t>
      </w:r>
      <w:r w:rsidRPr="00E23F24">
        <w:rPr>
          <w:rFonts w:ascii="Georgia" w:hAnsi="Georgia"/>
          <w:sz w:val="24"/>
          <w:szCs w:val="24"/>
        </w:rPr>
        <w:t>како</w:t>
      </w:r>
      <w:r>
        <w:rPr>
          <w:rFonts w:ascii="Georgia" w:hAnsi="Georgia"/>
          <w:sz w:val="24"/>
          <w:szCs w:val="24"/>
        </w:rPr>
        <w:t xml:space="preserve"> </w:t>
      </w:r>
      <w:r w:rsidRPr="00E23F24">
        <w:rPr>
          <w:rFonts w:ascii="Georgia" w:hAnsi="Georgia"/>
          <w:sz w:val="24"/>
          <w:szCs w:val="24"/>
        </w:rPr>
        <w:t>резултат</w:t>
      </w:r>
      <w:r>
        <w:rPr>
          <w:rFonts w:ascii="Georgia" w:hAnsi="Georgia"/>
          <w:sz w:val="24"/>
          <w:szCs w:val="24"/>
        </w:rPr>
        <w:t xml:space="preserve"> </w:t>
      </w:r>
      <w:r w:rsidRPr="00E23F24">
        <w:rPr>
          <w:rFonts w:ascii="Georgia" w:hAnsi="Georgia"/>
          <w:sz w:val="24"/>
          <w:szCs w:val="24"/>
        </w:rPr>
        <w:t>на</w:t>
      </w:r>
      <w:r>
        <w:rPr>
          <w:rFonts w:ascii="Georgia" w:hAnsi="Georgia"/>
          <w:sz w:val="24"/>
          <w:szCs w:val="24"/>
        </w:rPr>
        <w:t xml:space="preserve"> </w:t>
      </w:r>
      <w:r w:rsidRPr="00E23F24">
        <w:rPr>
          <w:rFonts w:ascii="Georgia" w:hAnsi="Georgia"/>
          <w:sz w:val="24"/>
          <w:szCs w:val="24"/>
        </w:rPr>
        <w:t>терапијата</w:t>
      </w:r>
      <w:r>
        <w:rPr>
          <w:rFonts w:ascii="Georgia" w:hAnsi="Georgia"/>
          <w:sz w:val="24"/>
          <w:szCs w:val="24"/>
        </w:rPr>
        <w:t xml:space="preserve"> </w:t>
      </w:r>
      <w:r w:rsidRPr="00E23F24">
        <w:rPr>
          <w:rFonts w:ascii="Georgia" w:hAnsi="Georgia"/>
          <w:sz w:val="24"/>
          <w:szCs w:val="24"/>
        </w:rPr>
        <w:t>кога</w:t>
      </w:r>
      <w:r>
        <w:rPr>
          <w:rFonts w:ascii="Georgia" w:hAnsi="Georgia"/>
          <w:sz w:val="24"/>
          <w:szCs w:val="24"/>
        </w:rPr>
        <w:t xml:space="preserve"> </w:t>
      </w:r>
      <w:r w:rsidRPr="00E23F24">
        <w:rPr>
          <w:rFonts w:ascii="Georgia" w:hAnsi="Georgia"/>
          <w:sz w:val="24"/>
          <w:szCs w:val="24"/>
        </w:rPr>
        <w:t>на</w:t>
      </w:r>
      <w:r>
        <w:rPr>
          <w:rFonts w:ascii="Georgia" w:hAnsi="Georgia"/>
          <w:sz w:val="24"/>
          <w:szCs w:val="24"/>
        </w:rPr>
        <w:t xml:space="preserve"> </w:t>
      </w:r>
      <w:r w:rsidRPr="00E23F24">
        <w:rPr>
          <w:rFonts w:ascii="Georgia" w:hAnsi="Georgia"/>
          <w:sz w:val="24"/>
          <w:szCs w:val="24"/>
        </w:rPr>
        <w:t>испитаниците</w:t>
      </w:r>
      <w:r>
        <w:rPr>
          <w:rFonts w:ascii="Georgia" w:hAnsi="Georgia"/>
          <w:sz w:val="24"/>
          <w:szCs w:val="24"/>
        </w:rPr>
        <w:t xml:space="preserve"> </w:t>
      </w:r>
      <w:r w:rsidRPr="00E23F24">
        <w:rPr>
          <w:rFonts w:ascii="Georgia" w:hAnsi="Georgia"/>
          <w:sz w:val="24"/>
          <w:szCs w:val="24"/>
        </w:rPr>
        <w:t>им</w:t>
      </w:r>
      <w:r>
        <w:rPr>
          <w:rFonts w:ascii="Georgia" w:hAnsi="Georgia"/>
          <w:sz w:val="24"/>
          <w:szCs w:val="24"/>
        </w:rPr>
        <w:t xml:space="preserve"> </w:t>
      </w:r>
      <w:proofErr w:type="spellStart"/>
      <w:r w:rsidRPr="00E23F24">
        <w:rPr>
          <w:rFonts w:ascii="Georgia" w:hAnsi="Georgia"/>
          <w:sz w:val="24"/>
          <w:szCs w:val="24"/>
        </w:rPr>
        <w:t>седаваат</w:t>
      </w:r>
      <w:proofErr w:type="spellEnd"/>
      <w:r>
        <w:rPr>
          <w:rFonts w:ascii="Georgia" w:hAnsi="Georgia"/>
          <w:sz w:val="24"/>
          <w:szCs w:val="24"/>
        </w:rPr>
        <w:t xml:space="preserve"> </w:t>
      </w:r>
      <w:r w:rsidRPr="00E23F24">
        <w:rPr>
          <w:rFonts w:ascii="Georgia" w:hAnsi="Georgia"/>
          <w:sz w:val="24"/>
          <w:szCs w:val="24"/>
        </w:rPr>
        <w:t xml:space="preserve">правилни насоки и упатства. </w:t>
      </w:r>
    </w:p>
    <w:p w14:paraId="56973AA0" w14:textId="77777777" w:rsidR="00914C07" w:rsidRPr="00EB7875" w:rsidRDefault="00914C07" w:rsidP="00914C07">
      <w:pPr>
        <w:pStyle w:val="Heading3"/>
        <w:shd w:val="clear" w:color="auto" w:fill="FFFFFF"/>
        <w:spacing w:before="308" w:after="154" w:line="276" w:lineRule="auto"/>
        <w:ind w:firstLine="720"/>
        <w:jc w:val="both"/>
        <w:rPr>
          <w:rFonts w:ascii="Georgia" w:hAnsi="Georgia" w:cs="Arial"/>
          <w:bCs w:val="0"/>
          <w:sz w:val="24"/>
          <w:szCs w:val="24"/>
          <w:lang w:val="mk-MK"/>
        </w:rPr>
      </w:pPr>
      <w:r w:rsidRPr="00EB7875">
        <w:rPr>
          <w:rFonts w:ascii="Georgia" w:hAnsi="Georgia" w:cs="Arial"/>
          <w:bCs w:val="0"/>
          <w:sz w:val="24"/>
          <w:szCs w:val="24"/>
          <w:lang w:val="mk-MK"/>
        </w:rPr>
        <w:t xml:space="preserve">Нумеричка мерна скала </w:t>
      </w:r>
      <w:r w:rsidRPr="00EB7875">
        <w:rPr>
          <w:rFonts w:ascii="Georgia" w:hAnsi="Georgia"/>
          <w:sz w:val="24"/>
          <w:szCs w:val="24"/>
        </w:rPr>
        <w:t>(NRS)</w:t>
      </w:r>
    </w:p>
    <w:p w14:paraId="02B0EB37" w14:textId="77777777" w:rsidR="00914C07" w:rsidRDefault="00914C07" w:rsidP="00914C07">
      <w:pPr>
        <w:pStyle w:val="p"/>
        <w:shd w:val="clear" w:color="auto" w:fill="FFFFFF"/>
        <w:spacing w:before="166" w:beforeAutospacing="0" w:after="166" w:afterAutospacing="0" w:line="276" w:lineRule="auto"/>
        <w:ind w:firstLine="720"/>
        <w:jc w:val="both"/>
        <w:rPr>
          <w:rFonts w:ascii="Georgia" w:hAnsi="Georgia"/>
          <w:color w:val="000000"/>
          <w:lang w:val="mk-MK"/>
        </w:rPr>
      </w:pPr>
      <w:proofErr w:type="spellStart"/>
      <w:r w:rsidRPr="00EC2B2F">
        <w:rPr>
          <w:rFonts w:ascii="Georgia" w:hAnsi="Georgia"/>
          <w:color w:val="000000"/>
        </w:rPr>
        <w:t>Во</w:t>
      </w:r>
      <w:proofErr w:type="spellEnd"/>
      <w:r>
        <w:rPr>
          <w:rFonts w:ascii="Georgia" w:hAnsi="Georgia"/>
          <w:color w:val="000000"/>
          <w:lang w:val="mk-MK"/>
        </w:rPr>
        <w:t xml:space="preserve"> </w:t>
      </w:r>
      <w:proofErr w:type="spellStart"/>
      <w:r w:rsidRPr="00EC2B2F">
        <w:rPr>
          <w:rFonts w:ascii="Georgia" w:hAnsi="Georgia"/>
          <w:color w:val="000000"/>
        </w:rPr>
        <w:t>скала</w:t>
      </w:r>
      <w:proofErr w:type="spellEnd"/>
      <w:r>
        <w:rPr>
          <w:rFonts w:ascii="Georgia" w:hAnsi="Georgia"/>
          <w:color w:val="000000"/>
          <w:lang w:val="mk-MK"/>
        </w:rPr>
        <w:t xml:space="preserve">та </w:t>
      </w:r>
      <w:proofErr w:type="spellStart"/>
      <w:r w:rsidRPr="00EC2B2F">
        <w:rPr>
          <w:rFonts w:ascii="Georgia" w:hAnsi="Georgia"/>
          <w:color w:val="000000"/>
        </w:rPr>
        <w:t>за</w:t>
      </w:r>
      <w:proofErr w:type="spellEnd"/>
      <w:r>
        <w:rPr>
          <w:rFonts w:ascii="Georgia" w:hAnsi="Georgia"/>
          <w:color w:val="000000"/>
          <w:lang w:val="mk-MK"/>
        </w:rPr>
        <w:t xml:space="preserve"> </w:t>
      </w:r>
      <w:proofErr w:type="spellStart"/>
      <w:r w:rsidRPr="00EC2B2F">
        <w:rPr>
          <w:rFonts w:ascii="Georgia" w:hAnsi="Georgia"/>
          <w:color w:val="000000"/>
        </w:rPr>
        <w:t>нумеричко</w:t>
      </w:r>
      <w:proofErr w:type="spellEnd"/>
      <w:r>
        <w:rPr>
          <w:rFonts w:ascii="Georgia" w:hAnsi="Georgia"/>
          <w:color w:val="000000"/>
          <w:lang w:val="mk-MK"/>
        </w:rPr>
        <w:t xml:space="preserve"> </w:t>
      </w:r>
      <w:proofErr w:type="spellStart"/>
      <w:r w:rsidRPr="00EC2B2F">
        <w:rPr>
          <w:rFonts w:ascii="Georgia" w:hAnsi="Georgia"/>
          <w:color w:val="000000"/>
        </w:rPr>
        <w:t>оценување</w:t>
      </w:r>
      <w:proofErr w:type="spellEnd"/>
      <w:r>
        <w:rPr>
          <w:rFonts w:ascii="Georgia" w:hAnsi="Georgia"/>
          <w:color w:val="000000"/>
          <w:lang w:val="mk-MK"/>
        </w:rPr>
        <w:t xml:space="preserve"> на болката</w:t>
      </w:r>
      <w:r w:rsidRPr="00EC2B2F">
        <w:rPr>
          <w:rFonts w:ascii="Georgia" w:hAnsi="Georgia"/>
          <w:color w:val="000000"/>
        </w:rPr>
        <w:t xml:space="preserve"> (NRS), </w:t>
      </w:r>
      <w:proofErr w:type="spellStart"/>
      <w:r w:rsidRPr="00EC2B2F">
        <w:rPr>
          <w:rFonts w:ascii="Georgia" w:hAnsi="Georgia"/>
          <w:color w:val="000000"/>
        </w:rPr>
        <w:t>од</w:t>
      </w:r>
      <w:proofErr w:type="spellEnd"/>
      <w:r>
        <w:rPr>
          <w:rFonts w:ascii="Georgia" w:hAnsi="Georgia"/>
          <w:color w:val="000000"/>
          <w:lang w:val="mk-MK"/>
        </w:rPr>
        <w:t xml:space="preserve"> </w:t>
      </w:r>
      <w:proofErr w:type="spellStart"/>
      <w:r w:rsidRPr="00EC2B2F">
        <w:rPr>
          <w:rFonts w:ascii="Georgia" w:hAnsi="Georgia"/>
          <w:color w:val="000000"/>
        </w:rPr>
        <w:t>пациентите</w:t>
      </w:r>
      <w:proofErr w:type="spellEnd"/>
      <w:r>
        <w:rPr>
          <w:rFonts w:ascii="Georgia" w:hAnsi="Georgia"/>
          <w:color w:val="000000"/>
          <w:lang w:val="mk-MK"/>
        </w:rPr>
        <w:t xml:space="preserve"> </w:t>
      </w:r>
      <w:proofErr w:type="spellStart"/>
      <w:r w:rsidRPr="00EC2B2F">
        <w:rPr>
          <w:rFonts w:ascii="Georgia" w:hAnsi="Georgia"/>
          <w:color w:val="000000"/>
        </w:rPr>
        <w:t>се</w:t>
      </w:r>
      <w:proofErr w:type="spellEnd"/>
      <w:r>
        <w:rPr>
          <w:rFonts w:ascii="Georgia" w:hAnsi="Georgia"/>
          <w:color w:val="000000"/>
          <w:lang w:val="mk-MK"/>
        </w:rPr>
        <w:t xml:space="preserve"> </w:t>
      </w:r>
      <w:proofErr w:type="spellStart"/>
      <w:r w:rsidRPr="00EC2B2F">
        <w:rPr>
          <w:rFonts w:ascii="Georgia" w:hAnsi="Georgia"/>
          <w:color w:val="000000"/>
        </w:rPr>
        <w:t>бара</w:t>
      </w:r>
      <w:proofErr w:type="spellEnd"/>
      <w:r>
        <w:rPr>
          <w:rFonts w:ascii="Georgia" w:hAnsi="Georgia"/>
          <w:color w:val="000000"/>
          <w:lang w:val="mk-MK"/>
        </w:rPr>
        <w:t xml:space="preserve"> </w:t>
      </w:r>
      <w:proofErr w:type="spellStart"/>
      <w:r w:rsidRPr="00EC2B2F">
        <w:rPr>
          <w:rFonts w:ascii="Georgia" w:hAnsi="Georgia"/>
          <w:color w:val="000000"/>
        </w:rPr>
        <w:t>да</w:t>
      </w:r>
      <w:proofErr w:type="spellEnd"/>
      <w:r>
        <w:rPr>
          <w:rFonts w:ascii="Georgia" w:hAnsi="Georgia"/>
          <w:color w:val="000000"/>
          <w:lang w:val="mk-MK"/>
        </w:rPr>
        <w:t xml:space="preserve"> </w:t>
      </w:r>
      <w:proofErr w:type="spellStart"/>
      <w:r w:rsidRPr="00EC2B2F">
        <w:rPr>
          <w:rFonts w:ascii="Georgia" w:hAnsi="Georgia"/>
          <w:color w:val="000000"/>
        </w:rPr>
        <w:t>го</w:t>
      </w:r>
      <w:proofErr w:type="spellEnd"/>
      <w:r>
        <w:rPr>
          <w:rFonts w:ascii="Georgia" w:hAnsi="Georgia"/>
          <w:color w:val="000000"/>
          <w:lang w:val="mk-MK"/>
        </w:rPr>
        <w:t xml:space="preserve"> заокружат </w:t>
      </w:r>
      <w:proofErr w:type="spellStart"/>
      <w:r w:rsidRPr="00EC2B2F">
        <w:rPr>
          <w:rFonts w:ascii="Georgia" w:hAnsi="Georgia"/>
          <w:color w:val="000000"/>
        </w:rPr>
        <w:t>бројот</w:t>
      </w:r>
      <w:proofErr w:type="spellEnd"/>
      <w:r>
        <w:rPr>
          <w:rFonts w:ascii="Georgia" w:hAnsi="Georgia"/>
          <w:color w:val="000000"/>
          <w:lang w:val="mk-MK"/>
        </w:rPr>
        <w:t xml:space="preserve"> </w:t>
      </w:r>
      <w:proofErr w:type="spellStart"/>
      <w:r w:rsidRPr="00EC2B2F">
        <w:rPr>
          <w:rFonts w:ascii="Georgia" w:hAnsi="Georgia"/>
          <w:color w:val="000000"/>
        </w:rPr>
        <w:t>помеѓу</w:t>
      </w:r>
      <w:proofErr w:type="spellEnd"/>
      <w:r w:rsidRPr="00EC2B2F">
        <w:rPr>
          <w:rFonts w:ascii="Georgia" w:hAnsi="Georgia"/>
          <w:color w:val="000000"/>
        </w:rPr>
        <w:t xml:space="preserve"> 0 и 10, 0 и 20 </w:t>
      </w:r>
      <w:proofErr w:type="spellStart"/>
      <w:r w:rsidRPr="00EC2B2F">
        <w:rPr>
          <w:rFonts w:ascii="Georgia" w:hAnsi="Georgia"/>
          <w:color w:val="000000"/>
        </w:rPr>
        <w:t>или</w:t>
      </w:r>
      <w:proofErr w:type="spellEnd"/>
      <w:r w:rsidRPr="00EC2B2F">
        <w:rPr>
          <w:rFonts w:ascii="Georgia" w:hAnsi="Georgia"/>
          <w:color w:val="000000"/>
        </w:rPr>
        <w:t xml:space="preserve"> 0 и 100 </w:t>
      </w:r>
      <w:proofErr w:type="spellStart"/>
      <w:r w:rsidRPr="00EC2B2F">
        <w:rPr>
          <w:rFonts w:ascii="Georgia" w:hAnsi="Georgia"/>
          <w:color w:val="000000"/>
        </w:rPr>
        <w:t>што</w:t>
      </w:r>
      <w:proofErr w:type="spellEnd"/>
      <w:r>
        <w:rPr>
          <w:rFonts w:ascii="Georgia" w:hAnsi="Georgia"/>
          <w:color w:val="000000"/>
          <w:lang w:val="mk-MK"/>
        </w:rPr>
        <w:t xml:space="preserve"> </w:t>
      </w:r>
      <w:proofErr w:type="spellStart"/>
      <w:r w:rsidRPr="00EC2B2F">
        <w:rPr>
          <w:rFonts w:ascii="Georgia" w:hAnsi="Georgia"/>
          <w:color w:val="000000"/>
        </w:rPr>
        <w:t>одговара</w:t>
      </w:r>
      <w:proofErr w:type="spellEnd"/>
      <w:r>
        <w:rPr>
          <w:rFonts w:ascii="Georgia" w:hAnsi="Georgia"/>
          <w:color w:val="000000"/>
          <w:lang w:val="mk-MK"/>
        </w:rPr>
        <w:t xml:space="preserve"> </w:t>
      </w:r>
      <w:proofErr w:type="spellStart"/>
      <w:r>
        <w:rPr>
          <w:rFonts w:ascii="Georgia" w:hAnsi="Georgia"/>
          <w:color w:val="000000"/>
        </w:rPr>
        <w:t>на</w:t>
      </w:r>
      <w:proofErr w:type="spellEnd"/>
      <w:r>
        <w:rPr>
          <w:rFonts w:ascii="Georgia" w:hAnsi="Georgia"/>
          <w:color w:val="000000"/>
          <w:lang w:val="mk-MK"/>
        </w:rPr>
        <w:t xml:space="preserve"> </w:t>
      </w:r>
      <w:proofErr w:type="spellStart"/>
      <w:r>
        <w:rPr>
          <w:rFonts w:ascii="Georgia" w:hAnsi="Georgia"/>
          <w:color w:val="000000"/>
        </w:rPr>
        <w:t>нивниот</w:t>
      </w:r>
      <w:proofErr w:type="spellEnd"/>
      <w:r>
        <w:rPr>
          <w:rFonts w:ascii="Georgia" w:hAnsi="Georgia"/>
          <w:color w:val="000000"/>
          <w:lang w:val="mk-MK"/>
        </w:rPr>
        <w:t xml:space="preserve"> </w:t>
      </w:r>
      <w:proofErr w:type="spellStart"/>
      <w:r>
        <w:rPr>
          <w:rFonts w:ascii="Georgia" w:hAnsi="Georgia"/>
          <w:color w:val="000000"/>
        </w:rPr>
        <w:t>интензитет</w:t>
      </w:r>
      <w:proofErr w:type="spellEnd"/>
      <w:r>
        <w:rPr>
          <w:rFonts w:ascii="Georgia" w:hAnsi="Georgia"/>
          <w:color w:val="000000"/>
          <w:lang w:val="mk-MK"/>
        </w:rPr>
        <w:t xml:space="preserve"> </w:t>
      </w:r>
      <w:proofErr w:type="spellStart"/>
      <w:r>
        <w:rPr>
          <w:rFonts w:ascii="Georgia" w:hAnsi="Georgia"/>
          <w:color w:val="000000"/>
        </w:rPr>
        <w:t>на</w:t>
      </w:r>
      <w:proofErr w:type="spellEnd"/>
      <w:r>
        <w:rPr>
          <w:rFonts w:ascii="Georgia" w:hAnsi="Georgia"/>
          <w:color w:val="000000"/>
          <w:lang w:val="mk-MK"/>
        </w:rPr>
        <w:t xml:space="preserve"> </w:t>
      </w:r>
      <w:proofErr w:type="spellStart"/>
      <w:r>
        <w:rPr>
          <w:rFonts w:ascii="Georgia" w:hAnsi="Georgia"/>
          <w:color w:val="000000"/>
        </w:rPr>
        <w:t>болка</w:t>
      </w:r>
      <w:proofErr w:type="spellEnd"/>
      <w:r>
        <w:rPr>
          <w:rFonts w:ascii="Georgia" w:hAnsi="Georgia"/>
          <w:color w:val="000000"/>
          <w:lang w:val="mk-MK"/>
        </w:rPr>
        <w:t xml:space="preserve">.  </w:t>
      </w:r>
      <w:proofErr w:type="spellStart"/>
      <w:proofErr w:type="gramStart"/>
      <w:r w:rsidRPr="00EC2B2F">
        <w:rPr>
          <w:rFonts w:ascii="Georgia" w:hAnsi="Georgia"/>
          <w:color w:val="000000"/>
        </w:rPr>
        <w:t>Нул</w:t>
      </w:r>
      <w:proofErr w:type="spellEnd"/>
      <w:r>
        <w:rPr>
          <w:rFonts w:ascii="Georgia" w:hAnsi="Georgia"/>
          <w:color w:val="000000"/>
          <w:lang w:val="mk-MK"/>
        </w:rPr>
        <w:t>а</w:t>
      </w:r>
      <w:proofErr w:type="spellStart"/>
      <w:r w:rsidRPr="00EC2B2F">
        <w:rPr>
          <w:rFonts w:ascii="Georgia" w:hAnsi="Georgia"/>
          <w:color w:val="000000"/>
        </w:rPr>
        <w:t>та</w:t>
      </w:r>
      <w:proofErr w:type="spellEnd"/>
      <w:r>
        <w:rPr>
          <w:rFonts w:ascii="Georgia" w:hAnsi="Georgia"/>
          <w:color w:val="000000"/>
          <w:lang w:val="mk-MK"/>
        </w:rPr>
        <w:t xml:space="preserve">  </w:t>
      </w:r>
      <w:proofErr w:type="spellStart"/>
      <w:r w:rsidRPr="00EC2B2F">
        <w:rPr>
          <w:rFonts w:ascii="Georgia" w:hAnsi="Georgia"/>
          <w:color w:val="000000"/>
        </w:rPr>
        <w:t>претставува</w:t>
      </w:r>
      <w:proofErr w:type="spellEnd"/>
      <w:proofErr w:type="gramEnd"/>
      <w:r>
        <w:rPr>
          <w:rFonts w:ascii="Georgia" w:hAnsi="Georgia"/>
          <w:color w:val="000000"/>
          <w:lang w:val="mk-MK"/>
        </w:rPr>
        <w:t xml:space="preserve"> целосно безболна состојба</w:t>
      </w:r>
      <w:r w:rsidRPr="00EC2B2F">
        <w:rPr>
          <w:rFonts w:ascii="Georgia" w:hAnsi="Georgia"/>
          <w:color w:val="000000"/>
        </w:rPr>
        <w:t xml:space="preserve">, </w:t>
      </w:r>
      <w:proofErr w:type="spellStart"/>
      <w:r w:rsidRPr="00EC2B2F">
        <w:rPr>
          <w:rFonts w:ascii="Georgia" w:hAnsi="Georgia"/>
          <w:color w:val="000000"/>
        </w:rPr>
        <w:t>додека</w:t>
      </w:r>
      <w:proofErr w:type="spellEnd"/>
      <w:r>
        <w:rPr>
          <w:rFonts w:ascii="Georgia" w:hAnsi="Georgia"/>
          <w:color w:val="000000"/>
          <w:lang w:val="mk-MK"/>
        </w:rPr>
        <w:t xml:space="preserve"> </w:t>
      </w:r>
      <w:proofErr w:type="spellStart"/>
      <w:r w:rsidRPr="00EC2B2F">
        <w:rPr>
          <w:rFonts w:ascii="Georgia" w:hAnsi="Georgia"/>
          <w:color w:val="000000"/>
        </w:rPr>
        <w:t>горната</w:t>
      </w:r>
      <w:proofErr w:type="spellEnd"/>
      <w:r>
        <w:rPr>
          <w:rFonts w:ascii="Georgia" w:hAnsi="Georgia"/>
          <w:color w:val="000000"/>
          <w:lang w:val="mk-MK"/>
        </w:rPr>
        <w:t xml:space="preserve"> </w:t>
      </w:r>
      <w:proofErr w:type="spellStart"/>
      <w:r w:rsidRPr="00EC2B2F">
        <w:rPr>
          <w:rFonts w:ascii="Georgia" w:hAnsi="Georgia"/>
          <w:color w:val="000000"/>
        </w:rPr>
        <w:t>граница</w:t>
      </w:r>
      <w:proofErr w:type="spellEnd"/>
      <w:r>
        <w:rPr>
          <w:rFonts w:ascii="Georgia" w:hAnsi="Georgia"/>
          <w:color w:val="000000"/>
          <w:lang w:val="mk-MK"/>
        </w:rPr>
        <w:t xml:space="preserve"> </w:t>
      </w:r>
      <w:proofErr w:type="spellStart"/>
      <w:r w:rsidRPr="00EC2B2F">
        <w:rPr>
          <w:rFonts w:ascii="Georgia" w:hAnsi="Georgia"/>
          <w:color w:val="000000"/>
        </w:rPr>
        <w:t>претставува</w:t>
      </w:r>
      <w:proofErr w:type="spellEnd"/>
      <w:r w:rsidRPr="00EC2B2F">
        <w:rPr>
          <w:rFonts w:ascii="Georgia" w:hAnsi="Georgia"/>
          <w:color w:val="000000"/>
        </w:rPr>
        <w:t xml:space="preserve"> „</w:t>
      </w:r>
      <w:proofErr w:type="spellStart"/>
      <w:r w:rsidRPr="00EC2B2F">
        <w:rPr>
          <w:rFonts w:ascii="Georgia" w:hAnsi="Georgia"/>
          <w:color w:val="000000"/>
        </w:rPr>
        <w:t>најголема</w:t>
      </w:r>
      <w:proofErr w:type="spellEnd"/>
      <w:r>
        <w:rPr>
          <w:rFonts w:ascii="Georgia" w:hAnsi="Georgia"/>
          <w:color w:val="000000"/>
          <w:lang w:val="mk-MK"/>
        </w:rPr>
        <w:t xml:space="preserve"> </w:t>
      </w:r>
      <w:proofErr w:type="spellStart"/>
      <w:r w:rsidRPr="00EC2B2F">
        <w:rPr>
          <w:rFonts w:ascii="Georgia" w:hAnsi="Georgia"/>
          <w:color w:val="000000"/>
        </w:rPr>
        <w:t>можна</w:t>
      </w:r>
      <w:proofErr w:type="spellEnd"/>
      <w:r>
        <w:rPr>
          <w:rFonts w:ascii="Georgia" w:hAnsi="Georgia"/>
          <w:color w:val="000000"/>
          <w:lang w:val="mk-MK"/>
        </w:rPr>
        <w:t xml:space="preserve"> </w:t>
      </w:r>
      <w:proofErr w:type="spellStart"/>
      <w:r w:rsidRPr="00EC2B2F">
        <w:rPr>
          <w:rFonts w:ascii="Georgia" w:hAnsi="Georgia"/>
          <w:color w:val="000000"/>
        </w:rPr>
        <w:t>болка</w:t>
      </w:r>
      <w:proofErr w:type="spellEnd"/>
      <w:r w:rsidRPr="00EC2B2F">
        <w:rPr>
          <w:rFonts w:ascii="Georgia" w:hAnsi="Georgia"/>
          <w:color w:val="000000"/>
        </w:rPr>
        <w:t xml:space="preserve">“. </w:t>
      </w:r>
      <w:proofErr w:type="spellStart"/>
      <w:r w:rsidRPr="00EC2B2F">
        <w:rPr>
          <w:rFonts w:ascii="Georgia" w:hAnsi="Georgia"/>
          <w:color w:val="000000"/>
        </w:rPr>
        <w:t>За</w:t>
      </w:r>
      <w:proofErr w:type="spellEnd"/>
      <w:r>
        <w:rPr>
          <w:rFonts w:ascii="Georgia" w:hAnsi="Georgia"/>
          <w:color w:val="000000"/>
          <w:lang w:val="mk-MK"/>
        </w:rPr>
        <w:t xml:space="preserve"> </w:t>
      </w:r>
      <w:proofErr w:type="spellStart"/>
      <w:r w:rsidRPr="00EC2B2F">
        <w:rPr>
          <w:rFonts w:ascii="Georgia" w:hAnsi="Georgia"/>
          <w:color w:val="000000"/>
        </w:rPr>
        <w:t>разликаод</w:t>
      </w:r>
      <w:proofErr w:type="spellEnd"/>
      <w:r w:rsidRPr="00EC2B2F">
        <w:rPr>
          <w:rFonts w:ascii="Georgia" w:hAnsi="Georgia"/>
          <w:color w:val="000000"/>
        </w:rPr>
        <w:t xml:space="preserve"> </w:t>
      </w:r>
      <w:proofErr w:type="gramStart"/>
      <w:r w:rsidRPr="00EC2B2F">
        <w:rPr>
          <w:rFonts w:ascii="Georgia" w:hAnsi="Georgia"/>
          <w:color w:val="000000"/>
        </w:rPr>
        <w:t xml:space="preserve">VAS  </w:t>
      </w:r>
      <w:r>
        <w:rPr>
          <w:rFonts w:ascii="Georgia" w:hAnsi="Georgia"/>
          <w:color w:val="000000"/>
          <w:lang w:val="mk-MK"/>
        </w:rPr>
        <w:t>тука</w:t>
      </w:r>
      <w:proofErr w:type="gramEnd"/>
      <w:r>
        <w:rPr>
          <w:rFonts w:ascii="Georgia" w:hAnsi="Georgia"/>
          <w:color w:val="000000"/>
          <w:lang w:val="mk-MK"/>
        </w:rPr>
        <w:t xml:space="preserve"> </w:t>
      </w:r>
      <w:proofErr w:type="spellStart"/>
      <w:r w:rsidRPr="00EC2B2F">
        <w:rPr>
          <w:rFonts w:ascii="Georgia" w:hAnsi="Georgia"/>
          <w:color w:val="000000"/>
        </w:rPr>
        <w:t>има</w:t>
      </w:r>
      <w:proofErr w:type="spellEnd"/>
      <w:r>
        <w:rPr>
          <w:rFonts w:ascii="Georgia" w:hAnsi="Georgia"/>
          <w:color w:val="000000"/>
          <w:lang w:val="mk-MK"/>
        </w:rPr>
        <w:t xml:space="preserve"> </w:t>
      </w:r>
      <w:proofErr w:type="spellStart"/>
      <w:r w:rsidRPr="00EC2B2F">
        <w:rPr>
          <w:rFonts w:ascii="Georgia" w:hAnsi="Georgia"/>
          <w:color w:val="000000"/>
        </w:rPr>
        <w:t>само</w:t>
      </w:r>
      <w:proofErr w:type="spellEnd"/>
      <w:r w:rsidRPr="00EC2B2F">
        <w:rPr>
          <w:rFonts w:ascii="Georgia" w:hAnsi="Georgia"/>
          <w:color w:val="000000"/>
        </w:rPr>
        <w:t xml:space="preserve"> 11 </w:t>
      </w:r>
      <w:proofErr w:type="spellStart"/>
      <w:r w:rsidRPr="00EC2B2F">
        <w:rPr>
          <w:rFonts w:ascii="Georgia" w:hAnsi="Georgia"/>
          <w:color w:val="000000"/>
        </w:rPr>
        <w:t>можни</w:t>
      </w:r>
      <w:proofErr w:type="spellEnd"/>
      <w:r>
        <w:rPr>
          <w:rFonts w:ascii="Georgia" w:hAnsi="Georgia"/>
          <w:color w:val="000000"/>
          <w:lang w:val="mk-MK"/>
        </w:rPr>
        <w:t xml:space="preserve"> </w:t>
      </w:r>
      <w:proofErr w:type="spellStart"/>
      <w:r w:rsidRPr="00EC2B2F">
        <w:rPr>
          <w:rFonts w:ascii="Georgia" w:hAnsi="Georgia"/>
          <w:color w:val="000000"/>
        </w:rPr>
        <w:t>одговори</w:t>
      </w:r>
      <w:proofErr w:type="spellEnd"/>
      <w:r>
        <w:rPr>
          <w:rFonts w:ascii="Georgia" w:hAnsi="Georgia"/>
          <w:color w:val="000000"/>
          <w:lang w:val="mk-MK"/>
        </w:rPr>
        <w:t xml:space="preserve"> </w:t>
      </w:r>
      <w:proofErr w:type="spellStart"/>
      <w:r w:rsidRPr="00EC2B2F">
        <w:rPr>
          <w:rFonts w:ascii="Georgia" w:hAnsi="Georgia"/>
          <w:color w:val="000000"/>
        </w:rPr>
        <w:t>во</w:t>
      </w:r>
      <w:proofErr w:type="spellEnd"/>
      <w:r>
        <w:rPr>
          <w:rFonts w:ascii="Georgia" w:hAnsi="Georgia"/>
          <w:color w:val="000000"/>
          <w:lang w:val="mk-MK"/>
        </w:rPr>
        <w:t xml:space="preserve"> интервалите од </w:t>
      </w:r>
      <w:r w:rsidRPr="00EC2B2F">
        <w:rPr>
          <w:rFonts w:ascii="Georgia" w:hAnsi="Georgia"/>
          <w:color w:val="000000"/>
        </w:rPr>
        <w:t xml:space="preserve">0-10, 21 </w:t>
      </w:r>
      <w:proofErr w:type="spellStart"/>
      <w:r w:rsidRPr="00EC2B2F">
        <w:rPr>
          <w:rFonts w:ascii="Georgia" w:hAnsi="Georgia"/>
          <w:color w:val="000000"/>
        </w:rPr>
        <w:t>во</w:t>
      </w:r>
      <w:proofErr w:type="spellEnd"/>
      <w:r>
        <w:rPr>
          <w:rFonts w:ascii="Georgia" w:hAnsi="Georgia"/>
          <w:color w:val="000000"/>
          <w:lang w:val="mk-MK"/>
        </w:rPr>
        <w:t xml:space="preserve">интервалот </w:t>
      </w:r>
      <w:r w:rsidRPr="00EC2B2F">
        <w:rPr>
          <w:rFonts w:ascii="Georgia" w:hAnsi="Georgia"/>
          <w:color w:val="000000"/>
        </w:rPr>
        <w:t xml:space="preserve">0-20 </w:t>
      </w:r>
      <w:r w:rsidRPr="00EC2B2F">
        <w:rPr>
          <w:rFonts w:ascii="Georgia" w:hAnsi="Georgia"/>
          <w:color w:val="000000"/>
        </w:rPr>
        <w:lastRenderedPageBreak/>
        <w:t xml:space="preserve">и 101 </w:t>
      </w:r>
      <w:proofErr w:type="spellStart"/>
      <w:r w:rsidRPr="00EC2B2F">
        <w:rPr>
          <w:rFonts w:ascii="Georgia" w:hAnsi="Georgia"/>
          <w:color w:val="000000"/>
        </w:rPr>
        <w:t>од</w:t>
      </w:r>
      <w:proofErr w:type="spellEnd"/>
      <w:r w:rsidRPr="00EC2B2F">
        <w:rPr>
          <w:rFonts w:ascii="Georgia" w:hAnsi="Georgia"/>
          <w:color w:val="000000"/>
        </w:rPr>
        <w:t xml:space="preserve"> 0-100 </w:t>
      </w:r>
      <w:proofErr w:type="spellStart"/>
      <w:r w:rsidRPr="00EC2B2F">
        <w:rPr>
          <w:rFonts w:ascii="Georgia" w:hAnsi="Georgia"/>
          <w:color w:val="000000"/>
        </w:rPr>
        <w:t>точка</w:t>
      </w:r>
      <w:proofErr w:type="spellEnd"/>
      <w:r w:rsidRPr="00EC2B2F">
        <w:rPr>
          <w:rFonts w:ascii="Georgia" w:hAnsi="Georgia"/>
          <w:color w:val="000000"/>
        </w:rPr>
        <w:t xml:space="preserve">. </w:t>
      </w:r>
      <w:proofErr w:type="spellStart"/>
      <w:r w:rsidRPr="00EC2B2F">
        <w:rPr>
          <w:rFonts w:ascii="Georgia" w:hAnsi="Georgia"/>
          <w:color w:val="000000"/>
        </w:rPr>
        <w:t>Така</w:t>
      </w:r>
      <w:proofErr w:type="spellEnd"/>
      <w:r w:rsidRPr="00EC2B2F">
        <w:rPr>
          <w:rFonts w:ascii="Georgia" w:hAnsi="Georgia"/>
          <w:color w:val="000000"/>
        </w:rPr>
        <w:t xml:space="preserve">, </w:t>
      </w:r>
      <w:proofErr w:type="spellStart"/>
      <w:r w:rsidRPr="00EC2B2F">
        <w:rPr>
          <w:rFonts w:ascii="Georgia" w:hAnsi="Georgia"/>
          <w:color w:val="000000"/>
        </w:rPr>
        <w:t>тоа</w:t>
      </w:r>
      <w:proofErr w:type="spellEnd"/>
      <w:r>
        <w:rPr>
          <w:rFonts w:ascii="Georgia" w:hAnsi="Georgia"/>
          <w:color w:val="000000"/>
          <w:lang w:val="mk-MK"/>
        </w:rPr>
        <w:t xml:space="preserve"> </w:t>
      </w:r>
      <w:proofErr w:type="spellStart"/>
      <w:r w:rsidRPr="00EC2B2F">
        <w:rPr>
          <w:rFonts w:ascii="Georgia" w:hAnsi="Georgia"/>
          <w:color w:val="000000"/>
        </w:rPr>
        <w:t>овозможува</w:t>
      </w:r>
      <w:proofErr w:type="spellEnd"/>
      <w:r>
        <w:rPr>
          <w:rFonts w:ascii="Georgia" w:hAnsi="Georgia"/>
          <w:color w:val="000000"/>
          <w:lang w:val="mk-MK"/>
        </w:rPr>
        <w:t xml:space="preserve"> </w:t>
      </w:r>
      <w:proofErr w:type="spellStart"/>
      <w:r w:rsidRPr="00EC2B2F">
        <w:rPr>
          <w:rFonts w:ascii="Georgia" w:hAnsi="Georgia"/>
          <w:color w:val="000000"/>
        </w:rPr>
        <w:t>помалку</w:t>
      </w:r>
      <w:proofErr w:type="spellEnd"/>
      <w:r>
        <w:rPr>
          <w:rFonts w:ascii="Georgia" w:hAnsi="Georgia"/>
          <w:color w:val="000000"/>
          <w:lang w:val="mk-MK"/>
        </w:rPr>
        <w:t xml:space="preserve"> </w:t>
      </w:r>
      <w:proofErr w:type="spellStart"/>
      <w:r w:rsidRPr="00EC2B2F">
        <w:rPr>
          <w:rFonts w:ascii="Georgia" w:hAnsi="Georgia"/>
          <w:color w:val="000000"/>
        </w:rPr>
        <w:t>суптилно</w:t>
      </w:r>
      <w:proofErr w:type="spellEnd"/>
      <w:r>
        <w:rPr>
          <w:rFonts w:ascii="Georgia" w:hAnsi="Georgia"/>
          <w:color w:val="000000"/>
          <w:lang w:val="mk-MK"/>
        </w:rPr>
        <w:t xml:space="preserve"> </w:t>
      </w:r>
      <w:proofErr w:type="spellStart"/>
      <w:r w:rsidRPr="00EC2B2F">
        <w:rPr>
          <w:rFonts w:ascii="Georgia" w:hAnsi="Georgia"/>
          <w:color w:val="000000"/>
        </w:rPr>
        <w:t>разграничување</w:t>
      </w:r>
      <w:proofErr w:type="spellEnd"/>
      <w:r>
        <w:rPr>
          <w:rFonts w:ascii="Georgia" w:hAnsi="Georgia"/>
          <w:color w:val="000000"/>
          <w:lang w:val="mk-MK"/>
        </w:rPr>
        <w:t xml:space="preserve"> </w:t>
      </w:r>
      <w:proofErr w:type="spellStart"/>
      <w:r w:rsidRPr="00EC2B2F">
        <w:rPr>
          <w:rFonts w:ascii="Georgia" w:hAnsi="Georgia"/>
          <w:color w:val="000000"/>
        </w:rPr>
        <w:t>на</w:t>
      </w:r>
      <w:proofErr w:type="spellEnd"/>
      <w:r>
        <w:rPr>
          <w:rFonts w:ascii="Georgia" w:hAnsi="Georgia"/>
          <w:color w:val="000000"/>
          <w:lang w:val="mk-MK"/>
        </w:rPr>
        <w:t xml:space="preserve"> </w:t>
      </w:r>
      <w:proofErr w:type="spellStart"/>
      <w:r w:rsidRPr="00EC2B2F">
        <w:rPr>
          <w:rFonts w:ascii="Georgia" w:hAnsi="Georgia"/>
          <w:color w:val="000000"/>
        </w:rPr>
        <w:t>нивото</w:t>
      </w:r>
      <w:proofErr w:type="spellEnd"/>
      <w:r>
        <w:rPr>
          <w:rFonts w:ascii="Georgia" w:hAnsi="Georgia"/>
          <w:color w:val="000000"/>
          <w:lang w:val="mk-MK"/>
        </w:rPr>
        <w:t xml:space="preserve"> </w:t>
      </w:r>
      <w:proofErr w:type="spellStart"/>
      <w:r w:rsidRPr="00EC2B2F">
        <w:rPr>
          <w:rFonts w:ascii="Georgia" w:hAnsi="Georgia"/>
          <w:color w:val="000000"/>
        </w:rPr>
        <w:t>на</w:t>
      </w:r>
      <w:proofErr w:type="spellEnd"/>
      <w:r>
        <w:rPr>
          <w:rFonts w:ascii="Georgia" w:hAnsi="Georgia"/>
          <w:color w:val="000000"/>
          <w:lang w:val="mk-MK"/>
        </w:rPr>
        <w:t xml:space="preserve"> </w:t>
      </w:r>
      <w:proofErr w:type="spellStart"/>
      <w:r w:rsidRPr="00EC2B2F">
        <w:rPr>
          <w:rFonts w:ascii="Georgia" w:hAnsi="Georgia"/>
          <w:color w:val="000000"/>
        </w:rPr>
        <w:t>болка</w:t>
      </w:r>
      <w:proofErr w:type="spellEnd"/>
      <w:r>
        <w:rPr>
          <w:rFonts w:ascii="Georgia" w:hAnsi="Georgia"/>
          <w:color w:val="000000"/>
          <w:lang w:val="mk-MK"/>
        </w:rPr>
        <w:t xml:space="preserve"> </w:t>
      </w:r>
      <w:proofErr w:type="spellStart"/>
      <w:r w:rsidRPr="00EC2B2F">
        <w:rPr>
          <w:rFonts w:ascii="Georgia" w:hAnsi="Georgia"/>
          <w:color w:val="000000"/>
        </w:rPr>
        <w:t>во</w:t>
      </w:r>
      <w:proofErr w:type="spellEnd"/>
      <w:r>
        <w:rPr>
          <w:rFonts w:ascii="Georgia" w:hAnsi="Georgia"/>
          <w:color w:val="000000"/>
          <w:lang w:val="mk-MK"/>
        </w:rPr>
        <w:t xml:space="preserve"> </w:t>
      </w:r>
      <w:proofErr w:type="spellStart"/>
      <w:r w:rsidRPr="00EC2B2F">
        <w:rPr>
          <w:rFonts w:ascii="Georgia" w:hAnsi="Georgia"/>
          <w:color w:val="000000"/>
        </w:rPr>
        <w:t>однос</w:t>
      </w:r>
      <w:proofErr w:type="spellEnd"/>
      <w:r>
        <w:rPr>
          <w:rFonts w:ascii="Georgia" w:hAnsi="Georgia"/>
          <w:color w:val="000000"/>
          <w:lang w:val="mk-MK"/>
        </w:rPr>
        <w:t xml:space="preserve"> </w:t>
      </w:r>
      <w:proofErr w:type="spellStart"/>
      <w:r w:rsidRPr="00EC2B2F">
        <w:rPr>
          <w:rFonts w:ascii="Georgia" w:hAnsi="Georgia"/>
          <w:color w:val="000000"/>
        </w:rPr>
        <w:t>на</w:t>
      </w:r>
      <w:proofErr w:type="spellEnd"/>
      <w:r w:rsidRPr="00EC2B2F">
        <w:rPr>
          <w:rFonts w:ascii="Georgia" w:hAnsi="Georgia"/>
          <w:color w:val="000000"/>
        </w:rPr>
        <w:t xml:space="preserve"> VAS / GRS, </w:t>
      </w:r>
      <w:proofErr w:type="spellStart"/>
      <w:r w:rsidRPr="00EC2B2F">
        <w:rPr>
          <w:rFonts w:ascii="Georgia" w:hAnsi="Georgia"/>
          <w:color w:val="000000"/>
        </w:rPr>
        <w:t>каде</w:t>
      </w:r>
      <w:proofErr w:type="spellEnd"/>
      <w:r>
        <w:rPr>
          <w:rFonts w:ascii="Georgia" w:hAnsi="Georgia"/>
          <w:color w:val="000000"/>
          <w:lang w:val="mk-MK"/>
        </w:rPr>
        <w:t xml:space="preserve"> </w:t>
      </w:r>
      <w:proofErr w:type="spellStart"/>
      <w:r w:rsidRPr="00EC2B2F">
        <w:rPr>
          <w:rFonts w:ascii="Georgia" w:hAnsi="Georgia"/>
          <w:color w:val="000000"/>
        </w:rPr>
        <w:t>што</w:t>
      </w:r>
      <w:proofErr w:type="spellEnd"/>
      <w:r>
        <w:rPr>
          <w:rFonts w:ascii="Georgia" w:hAnsi="Georgia"/>
          <w:color w:val="000000"/>
          <w:lang w:val="mk-MK"/>
        </w:rPr>
        <w:t xml:space="preserve"> </w:t>
      </w:r>
      <w:proofErr w:type="spellStart"/>
      <w:r w:rsidRPr="00EC2B2F">
        <w:rPr>
          <w:rFonts w:ascii="Georgia" w:hAnsi="Georgia"/>
          <w:color w:val="000000"/>
        </w:rPr>
        <w:t>има</w:t>
      </w:r>
      <w:proofErr w:type="spellEnd"/>
      <w:r>
        <w:rPr>
          <w:rFonts w:ascii="Georgia" w:hAnsi="Georgia"/>
          <w:color w:val="000000"/>
          <w:lang w:val="mk-MK"/>
        </w:rPr>
        <w:t xml:space="preserve"> </w:t>
      </w:r>
      <w:proofErr w:type="spellStart"/>
      <w:r w:rsidRPr="00EC2B2F">
        <w:rPr>
          <w:rFonts w:ascii="Georgia" w:hAnsi="Georgia"/>
          <w:color w:val="000000"/>
        </w:rPr>
        <w:t>теоретски</w:t>
      </w:r>
      <w:proofErr w:type="spellEnd"/>
      <w:r>
        <w:rPr>
          <w:rFonts w:ascii="Georgia" w:hAnsi="Georgia"/>
          <w:color w:val="000000"/>
          <w:lang w:val="mk-MK"/>
        </w:rPr>
        <w:t xml:space="preserve"> </w:t>
      </w:r>
      <w:proofErr w:type="spellStart"/>
      <w:r w:rsidRPr="00EC2B2F">
        <w:rPr>
          <w:rFonts w:ascii="Georgia" w:hAnsi="Georgia"/>
          <w:color w:val="000000"/>
        </w:rPr>
        <w:t>неограничен</w:t>
      </w:r>
      <w:proofErr w:type="spellEnd"/>
      <w:r>
        <w:rPr>
          <w:rFonts w:ascii="Georgia" w:hAnsi="Georgia"/>
          <w:color w:val="000000"/>
          <w:lang w:val="mk-MK"/>
        </w:rPr>
        <w:t xml:space="preserve"> </w:t>
      </w:r>
      <w:proofErr w:type="spellStart"/>
      <w:r w:rsidRPr="00EC2B2F">
        <w:rPr>
          <w:rFonts w:ascii="Georgia" w:hAnsi="Georgia"/>
          <w:color w:val="000000"/>
        </w:rPr>
        <w:t>број</w:t>
      </w:r>
      <w:proofErr w:type="spellEnd"/>
      <w:r>
        <w:rPr>
          <w:rFonts w:ascii="Georgia" w:hAnsi="Georgia"/>
          <w:color w:val="000000"/>
          <w:lang w:val="mk-MK"/>
        </w:rPr>
        <w:t xml:space="preserve"> </w:t>
      </w:r>
      <w:proofErr w:type="spellStart"/>
      <w:r w:rsidRPr="00EC2B2F">
        <w:rPr>
          <w:rFonts w:ascii="Georgia" w:hAnsi="Georgia"/>
          <w:color w:val="000000"/>
        </w:rPr>
        <w:t>можни</w:t>
      </w:r>
      <w:proofErr w:type="spellEnd"/>
      <w:r>
        <w:rPr>
          <w:rFonts w:ascii="Georgia" w:hAnsi="Georgia"/>
          <w:color w:val="000000"/>
          <w:lang w:val="mk-MK"/>
        </w:rPr>
        <w:t xml:space="preserve"> </w:t>
      </w:r>
      <w:proofErr w:type="spellStart"/>
      <w:r w:rsidRPr="00EC2B2F">
        <w:rPr>
          <w:rFonts w:ascii="Georgia" w:hAnsi="Georgia"/>
          <w:color w:val="000000"/>
        </w:rPr>
        <w:t>одговори</w:t>
      </w:r>
      <w:proofErr w:type="spellEnd"/>
      <w:r w:rsidRPr="00EC2B2F">
        <w:rPr>
          <w:rFonts w:ascii="Georgia" w:hAnsi="Georgia"/>
          <w:color w:val="000000"/>
        </w:rPr>
        <w:t>.</w:t>
      </w:r>
    </w:p>
    <w:p w14:paraId="583C3D59" w14:textId="77777777" w:rsidR="00914C07" w:rsidRPr="00E00BAB" w:rsidRDefault="00914C07" w:rsidP="00914C07">
      <w:pPr>
        <w:pStyle w:val="p"/>
        <w:shd w:val="clear" w:color="auto" w:fill="FFFFFF"/>
        <w:spacing w:before="166" w:beforeAutospacing="0" w:after="166" w:afterAutospacing="0" w:line="276" w:lineRule="auto"/>
        <w:ind w:firstLine="720"/>
        <w:jc w:val="both"/>
        <w:rPr>
          <w:rFonts w:ascii="Georgia" w:hAnsi="Georgia"/>
          <w:color w:val="000000"/>
        </w:rPr>
      </w:pPr>
      <w:r>
        <w:rPr>
          <w:rFonts w:ascii="Georgia" w:hAnsi="Georgia"/>
          <w:color w:val="000000"/>
          <w:lang w:val="mk-MK"/>
        </w:rPr>
        <w:t xml:space="preserve">Кај сите овие скали </w:t>
      </w:r>
      <w:r w:rsidRPr="00EC2B2F">
        <w:rPr>
          <w:rFonts w:ascii="Georgia" w:hAnsi="Georgia"/>
          <w:color w:val="000000"/>
        </w:rPr>
        <w:t xml:space="preserve">VAS/ GRS </w:t>
      </w:r>
      <w:r>
        <w:rPr>
          <w:rFonts w:ascii="Georgia" w:hAnsi="Georgia"/>
          <w:color w:val="000000"/>
          <w:lang w:val="mk-MK"/>
        </w:rPr>
        <w:t xml:space="preserve">и </w:t>
      </w:r>
      <w:r w:rsidRPr="00EC2B2F">
        <w:rPr>
          <w:rFonts w:ascii="Georgia" w:hAnsi="Georgia"/>
          <w:color w:val="000000"/>
        </w:rPr>
        <w:t xml:space="preserve">NRS </w:t>
      </w:r>
      <w:proofErr w:type="spellStart"/>
      <w:r w:rsidRPr="00EC2B2F">
        <w:rPr>
          <w:rFonts w:ascii="Georgia" w:hAnsi="Georgia"/>
          <w:color w:val="000000"/>
        </w:rPr>
        <w:t>од</w:t>
      </w:r>
      <w:proofErr w:type="spellEnd"/>
      <w:r>
        <w:rPr>
          <w:rFonts w:ascii="Georgia" w:hAnsi="Georgia"/>
          <w:color w:val="000000"/>
          <w:lang w:val="mk-MK"/>
        </w:rPr>
        <w:t xml:space="preserve">промената од </w:t>
      </w:r>
      <w:r w:rsidRPr="00EC2B2F">
        <w:rPr>
          <w:rFonts w:ascii="Georgia" w:hAnsi="Georgia"/>
          <w:color w:val="000000"/>
        </w:rPr>
        <w:t xml:space="preserve">20% </w:t>
      </w:r>
      <w:proofErr w:type="spellStart"/>
      <w:r w:rsidRPr="00EC2B2F">
        <w:rPr>
          <w:rFonts w:ascii="Georgia" w:hAnsi="Georgia"/>
          <w:color w:val="000000"/>
        </w:rPr>
        <w:t>помеѓу</w:t>
      </w:r>
      <w:proofErr w:type="spellEnd"/>
      <w:r>
        <w:rPr>
          <w:rFonts w:ascii="Georgia" w:hAnsi="Georgia"/>
          <w:color w:val="000000"/>
          <w:lang w:val="mk-MK"/>
        </w:rPr>
        <w:t xml:space="preserve"> </w:t>
      </w:r>
      <w:proofErr w:type="spellStart"/>
      <w:r w:rsidRPr="00EC2B2F">
        <w:rPr>
          <w:rFonts w:ascii="Georgia" w:hAnsi="Georgia"/>
          <w:color w:val="000000"/>
        </w:rPr>
        <w:t>два</w:t>
      </w:r>
      <w:proofErr w:type="spellEnd"/>
      <w:r>
        <w:rPr>
          <w:rFonts w:ascii="Georgia" w:hAnsi="Georgia"/>
          <w:color w:val="000000"/>
          <w:lang w:val="mk-MK"/>
        </w:rPr>
        <w:t xml:space="preserve"> </w:t>
      </w:r>
      <w:proofErr w:type="spellStart"/>
      <w:r w:rsidRPr="00EC2B2F">
        <w:rPr>
          <w:rFonts w:ascii="Georgia" w:hAnsi="Georgia"/>
          <w:color w:val="000000"/>
        </w:rPr>
        <w:t>временски</w:t>
      </w:r>
      <w:proofErr w:type="spellEnd"/>
      <w:r>
        <w:rPr>
          <w:rFonts w:ascii="Georgia" w:hAnsi="Georgia"/>
          <w:color w:val="000000"/>
          <w:lang w:val="mk-MK"/>
        </w:rPr>
        <w:t xml:space="preserve"> </w:t>
      </w:r>
      <w:proofErr w:type="spellStart"/>
      <w:r w:rsidRPr="00EC2B2F">
        <w:rPr>
          <w:rFonts w:ascii="Georgia" w:hAnsi="Georgia"/>
          <w:color w:val="000000"/>
        </w:rPr>
        <w:t>точки</w:t>
      </w:r>
      <w:proofErr w:type="spellEnd"/>
      <w:r>
        <w:rPr>
          <w:rFonts w:ascii="Georgia" w:hAnsi="Georgia"/>
          <w:color w:val="000000"/>
          <w:lang w:val="mk-MK"/>
        </w:rPr>
        <w:t xml:space="preserve"> </w:t>
      </w:r>
      <w:proofErr w:type="spellStart"/>
      <w:r w:rsidRPr="00EC2B2F">
        <w:rPr>
          <w:rFonts w:ascii="Georgia" w:hAnsi="Georgia"/>
          <w:color w:val="000000"/>
        </w:rPr>
        <w:t>на</w:t>
      </w:r>
      <w:proofErr w:type="spellEnd"/>
      <w:r>
        <w:rPr>
          <w:rFonts w:ascii="Georgia" w:hAnsi="Georgia"/>
          <w:color w:val="000000"/>
          <w:lang w:val="mk-MK"/>
        </w:rPr>
        <w:t xml:space="preserve"> </w:t>
      </w:r>
      <w:proofErr w:type="spellStart"/>
      <w:r w:rsidRPr="00EC2B2F">
        <w:rPr>
          <w:rFonts w:ascii="Georgia" w:hAnsi="Georgia"/>
          <w:color w:val="000000"/>
        </w:rPr>
        <w:t>проценк</w:t>
      </w:r>
      <w:r>
        <w:rPr>
          <w:rFonts w:ascii="Georgia" w:hAnsi="Georgia"/>
          <w:color w:val="000000"/>
        </w:rPr>
        <w:t>а</w:t>
      </w:r>
      <w:proofErr w:type="spellEnd"/>
      <w:r>
        <w:rPr>
          <w:rFonts w:ascii="Georgia" w:hAnsi="Georgia"/>
          <w:color w:val="000000"/>
          <w:lang w:val="mk-MK"/>
        </w:rPr>
        <w:t xml:space="preserve"> </w:t>
      </w:r>
      <w:proofErr w:type="spellStart"/>
      <w:r>
        <w:rPr>
          <w:rFonts w:ascii="Georgia" w:hAnsi="Georgia"/>
          <w:color w:val="000000"/>
        </w:rPr>
        <w:t>се</w:t>
      </w:r>
      <w:proofErr w:type="spellEnd"/>
      <w:r>
        <w:rPr>
          <w:rFonts w:ascii="Georgia" w:hAnsi="Georgia"/>
          <w:color w:val="000000"/>
          <w:lang w:val="mk-MK"/>
        </w:rPr>
        <w:t xml:space="preserve"> </w:t>
      </w:r>
      <w:proofErr w:type="spellStart"/>
      <w:r>
        <w:rPr>
          <w:rFonts w:ascii="Georgia" w:hAnsi="Georgia"/>
          <w:color w:val="000000"/>
        </w:rPr>
        <w:t>смета</w:t>
      </w:r>
      <w:proofErr w:type="spellEnd"/>
      <w:r>
        <w:rPr>
          <w:rFonts w:ascii="Georgia" w:hAnsi="Georgia"/>
          <w:color w:val="000000"/>
          <w:lang w:val="mk-MK"/>
        </w:rPr>
        <w:t xml:space="preserve"> </w:t>
      </w:r>
      <w:proofErr w:type="spellStart"/>
      <w:r>
        <w:rPr>
          <w:rFonts w:ascii="Georgia" w:hAnsi="Georgia"/>
          <w:color w:val="000000"/>
        </w:rPr>
        <w:t>за</w:t>
      </w:r>
      <w:proofErr w:type="spellEnd"/>
      <w:r>
        <w:rPr>
          <w:rFonts w:ascii="Georgia" w:hAnsi="Georgia"/>
          <w:color w:val="000000"/>
          <w:lang w:val="mk-MK"/>
        </w:rPr>
        <w:t xml:space="preserve"> </w:t>
      </w:r>
      <w:proofErr w:type="spellStart"/>
      <w:r>
        <w:rPr>
          <w:rFonts w:ascii="Georgia" w:hAnsi="Georgia"/>
          <w:color w:val="000000"/>
        </w:rPr>
        <w:t>клиничкиз</w:t>
      </w:r>
      <w:proofErr w:type="spellEnd"/>
      <w:r>
        <w:rPr>
          <w:rFonts w:ascii="Georgia" w:hAnsi="Georgia"/>
          <w:color w:val="000000"/>
          <w:lang w:val="mk-MK"/>
        </w:rPr>
        <w:t xml:space="preserve"> </w:t>
      </w:r>
      <w:proofErr w:type="spellStart"/>
      <w:r>
        <w:rPr>
          <w:rFonts w:ascii="Georgia" w:hAnsi="Georgia"/>
          <w:color w:val="000000"/>
        </w:rPr>
        <w:t>начајна</w:t>
      </w:r>
      <w:proofErr w:type="spellEnd"/>
      <w:r>
        <w:rPr>
          <w:rFonts w:ascii="Georgia" w:hAnsi="Georgia"/>
          <w:color w:val="000000"/>
        </w:rPr>
        <w:t>.</w:t>
      </w:r>
    </w:p>
    <w:p w14:paraId="1A0A6B29" w14:textId="3DD5FC52" w:rsidR="00914C07" w:rsidRPr="00BC02E3" w:rsidRDefault="00914C07" w:rsidP="00914C07">
      <w:pPr>
        <w:spacing w:line="276" w:lineRule="auto"/>
        <w:ind w:firstLine="720"/>
        <w:jc w:val="both"/>
        <w:rPr>
          <w:rFonts w:ascii="Georgia" w:hAnsi="Georgia"/>
          <w:bCs/>
          <w:sz w:val="24"/>
          <w:szCs w:val="24"/>
        </w:rPr>
      </w:pPr>
      <w:r w:rsidRPr="00BC02E3">
        <w:rPr>
          <w:rFonts w:ascii="Georgia" w:hAnsi="Georgia"/>
          <w:b/>
          <w:sz w:val="24"/>
          <w:szCs w:val="24"/>
          <w:shd w:val="clear" w:color="auto" w:fill="FFFFFF"/>
        </w:rPr>
        <w:t>Што с</w:t>
      </w:r>
      <w:r w:rsidRPr="00BC02E3">
        <w:rPr>
          <w:rFonts w:ascii="Georgia" w:hAnsi="Georgia"/>
          <w:spacing w:val="2"/>
          <w:sz w:val="24"/>
          <w:szCs w:val="24"/>
        </w:rPr>
        <w:t>é</w:t>
      </w:r>
      <w:r w:rsidRPr="00BC02E3">
        <w:rPr>
          <w:rFonts w:ascii="Georgia" w:hAnsi="Georgia"/>
          <w:b/>
          <w:sz w:val="24"/>
          <w:szCs w:val="24"/>
          <w:shd w:val="clear" w:color="auto" w:fill="FFFFFF"/>
        </w:rPr>
        <w:t xml:space="preserve"> може да биде причина за болка по терапијата и кава е нејзината поврзаност </w:t>
      </w:r>
      <w:r>
        <w:rPr>
          <w:rFonts w:ascii="Georgia" w:hAnsi="Georgia"/>
          <w:b/>
          <w:sz w:val="24"/>
          <w:szCs w:val="24"/>
          <w:shd w:val="clear" w:color="auto" w:fill="FFFFFF"/>
        </w:rPr>
        <w:t>со потенцијалните ризик фактори</w:t>
      </w:r>
      <w:r w:rsidRPr="00BC02E3">
        <w:rPr>
          <w:rFonts w:ascii="Georgia" w:hAnsi="Georgia"/>
          <w:b/>
          <w:sz w:val="24"/>
          <w:szCs w:val="24"/>
          <w:shd w:val="clear" w:color="auto" w:fill="FFFFFF"/>
        </w:rPr>
        <w:t xml:space="preserve">?  </w:t>
      </w:r>
      <w:r w:rsidRPr="00BC02E3">
        <w:rPr>
          <w:rFonts w:ascii="Georgia" w:hAnsi="Georgia"/>
          <w:bCs/>
          <w:color w:val="000000" w:themeColor="text1"/>
          <w:sz w:val="24"/>
          <w:szCs w:val="24"/>
        </w:rPr>
        <w:t>Постоперативната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болка е една од компликациите по</w:t>
      </w:r>
      <w:r>
        <w:rPr>
          <w:rFonts w:ascii="Georgia" w:hAnsi="Georgia"/>
          <w:bCs/>
          <w:color w:val="000000" w:themeColor="text1"/>
          <w:sz w:val="24"/>
          <w:szCs w:val="24"/>
        </w:rPr>
        <w:t xml:space="preserve"> </w:t>
      </w:r>
      <w:proofErr w:type="spellStart"/>
      <w:r w:rsidRPr="00BC02E3">
        <w:rPr>
          <w:rFonts w:ascii="Georgia" w:hAnsi="Georgia"/>
          <w:bCs/>
          <w:color w:val="000000" w:themeColor="text1"/>
          <w:sz w:val="24"/>
          <w:szCs w:val="24"/>
        </w:rPr>
        <w:t>енодонтската</w:t>
      </w:r>
      <w:proofErr w:type="spellEnd"/>
      <w:r>
        <w:rPr>
          <w:rFonts w:ascii="Georgia" w:hAnsi="Georgia"/>
          <w:bCs/>
          <w:color w:val="000000" w:themeColor="text1"/>
          <w:sz w:val="24"/>
          <w:szCs w:val="24"/>
        </w:rPr>
        <w:t xml:space="preserve"> </w:t>
      </w:r>
      <w:r w:rsidRPr="00BC02E3">
        <w:rPr>
          <w:rFonts w:ascii="Georgia" w:hAnsi="Georgia"/>
          <w:bCs/>
          <w:color w:val="000000" w:themeColor="text1"/>
          <w:sz w:val="24"/>
          <w:szCs w:val="24"/>
        </w:rPr>
        <w:t>терапија и непријатна</w:t>
      </w:r>
      <w:r>
        <w:rPr>
          <w:rFonts w:ascii="Georgia" w:hAnsi="Georgia"/>
          <w:bCs/>
          <w:color w:val="000000" w:themeColor="text1"/>
          <w:sz w:val="24"/>
          <w:szCs w:val="24"/>
        </w:rPr>
        <w:t xml:space="preserve"> </w:t>
      </w:r>
      <w:proofErr w:type="spellStart"/>
      <w:r w:rsidRPr="00BC02E3">
        <w:rPr>
          <w:rFonts w:ascii="Georgia" w:hAnsi="Georgia"/>
          <w:bCs/>
          <w:color w:val="000000" w:themeColor="text1"/>
          <w:sz w:val="24"/>
          <w:szCs w:val="24"/>
        </w:rPr>
        <w:t>состојба,како</w:t>
      </w:r>
      <w:proofErr w:type="spellEnd"/>
      <w:r>
        <w:rPr>
          <w:rFonts w:ascii="Georgia" w:hAnsi="Georgia"/>
          <w:bCs/>
          <w:color w:val="000000" w:themeColor="text1"/>
          <w:sz w:val="24"/>
          <w:szCs w:val="24"/>
        </w:rPr>
        <w:t xml:space="preserve"> </w:t>
      </w:r>
      <w:r w:rsidRPr="00BC02E3">
        <w:rPr>
          <w:rFonts w:ascii="Georgia" w:hAnsi="Georgia"/>
          <w:bCs/>
          <w:color w:val="000000" w:themeColor="text1"/>
          <w:sz w:val="24"/>
          <w:szCs w:val="24"/>
        </w:rPr>
        <w:t>за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пациентот</w:t>
      </w:r>
      <w:r>
        <w:rPr>
          <w:rFonts w:ascii="Georgia" w:hAnsi="Georgia"/>
          <w:bCs/>
          <w:color w:val="000000" w:themeColor="text1"/>
          <w:sz w:val="24"/>
          <w:szCs w:val="24"/>
        </w:rPr>
        <w:t xml:space="preserve"> </w:t>
      </w:r>
      <w:r w:rsidRPr="00BC02E3">
        <w:rPr>
          <w:rFonts w:ascii="Georgia" w:hAnsi="Georgia"/>
          <w:bCs/>
          <w:color w:val="000000" w:themeColor="text1"/>
          <w:sz w:val="24"/>
          <w:szCs w:val="24"/>
        </w:rPr>
        <w:t>така и за</w:t>
      </w:r>
      <w:r>
        <w:rPr>
          <w:rFonts w:ascii="Georgia" w:hAnsi="Georgia"/>
          <w:bCs/>
          <w:color w:val="000000" w:themeColor="text1"/>
          <w:sz w:val="24"/>
          <w:szCs w:val="24"/>
        </w:rPr>
        <w:t xml:space="preserve"> </w:t>
      </w:r>
      <w:proofErr w:type="spellStart"/>
      <w:r>
        <w:rPr>
          <w:rFonts w:ascii="Georgia" w:hAnsi="Georgia"/>
          <w:bCs/>
          <w:color w:val="000000" w:themeColor="text1"/>
          <w:sz w:val="24"/>
          <w:szCs w:val="24"/>
        </w:rPr>
        <w:t>терапевтот</w:t>
      </w:r>
      <w:proofErr w:type="spellEnd"/>
      <w:r w:rsidRPr="00BC02E3">
        <w:rPr>
          <w:rFonts w:ascii="Georgia" w:hAnsi="Georgia"/>
          <w:bCs/>
          <w:color w:val="000000" w:themeColor="text1"/>
          <w:sz w:val="24"/>
          <w:szCs w:val="24"/>
        </w:rPr>
        <w:t>. Според</w:t>
      </w:r>
      <w:r>
        <w:rPr>
          <w:rFonts w:ascii="Georgia" w:hAnsi="Georgia"/>
          <w:bCs/>
          <w:color w:val="000000" w:themeColor="text1"/>
          <w:sz w:val="24"/>
          <w:szCs w:val="24"/>
        </w:rPr>
        <w:t xml:space="preserve"> </w:t>
      </w:r>
      <w:r w:rsidRPr="00BC02E3">
        <w:rPr>
          <w:rFonts w:ascii="Georgia" w:hAnsi="Georgia"/>
          <w:bCs/>
          <w:color w:val="000000" w:themeColor="text1"/>
          <w:sz w:val="24"/>
          <w:szCs w:val="24"/>
        </w:rPr>
        <w:t xml:space="preserve">пациентите, болката е силен индикатор за успешноста на </w:t>
      </w:r>
      <w:proofErr w:type="spellStart"/>
      <w:r w:rsidRPr="00BC02E3">
        <w:rPr>
          <w:rFonts w:ascii="Georgia" w:hAnsi="Georgia"/>
          <w:bCs/>
          <w:color w:val="000000" w:themeColor="text1"/>
          <w:sz w:val="24"/>
          <w:szCs w:val="24"/>
        </w:rPr>
        <w:t>ендодонтската</w:t>
      </w:r>
      <w:proofErr w:type="spellEnd"/>
      <w:r w:rsidRPr="00BC02E3">
        <w:rPr>
          <w:rFonts w:ascii="Georgia" w:hAnsi="Georgia"/>
          <w:bCs/>
          <w:color w:val="000000" w:themeColor="text1"/>
          <w:sz w:val="24"/>
          <w:szCs w:val="24"/>
        </w:rPr>
        <w:t xml:space="preserve"> терапија.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Кога</w:t>
      </w:r>
      <w:r>
        <w:rPr>
          <w:rFonts w:ascii="Georgia" w:hAnsi="Georgia"/>
          <w:bCs/>
          <w:color w:val="000000" w:themeColor="text1"/>
          <w:sz w:val="24"/>
          <w:szCs w:val="24"/>
        </w:rPr>
        <w:t xml:space="preserve"> </w:t>
      </w:r>
      <w:r w:rsidRPr="00BC02E3">
        <w:rPr>
          <w:rFonts w:ascii="Georgia" w:hAnsi="Georgia"/>
          <w:bCs/>
          <w:color w:val="000000" w:themeColor="text1"/>
          <w:sz w:val="24"/>
          <w:szCs w:val="24"/>
        </w:rPr>
        <w:t>ќе</w:t>
      </w:r>
      <w:r>
        <w:rPr>
          <w:rFonts w:ascii="Georgia" w:hAnsi="Georgia"/>
          <w:bCs/>
          <w:color w:val="000000" w:themeColor="text1"/>
          <w:sz w:val="24"/>
          <w:szCs w:val="24"/>
        </w:rPr>
        <w:t xml:space="preserve"> </w:t>
      </w:r>
      <w:r w:rsidRPr="00BC02E3">
        <w:rPr>
          <w:rFonts w:ascii="Georgia" w:hAnsi="Georgia"/>
          <w:bCs/>
          <w:color w:val="000000" w:themeColor="text1"/>
          <w:sz w:val="24"/>
          <w:szCs w:val="24"/>
        </w:rPr>
        <w:t>се</w:t>
      </w:r>
      <w:r>
        <w:rPr>
          <w:rFonts w:ascii="Georgia" w:hAnsi="Georgia"/>
          <w:bCs/>
          <w:color w:val="000000" w:themeColor="text1"/>
          <w:sz w:val="24"/>
          <w:szCs w:val="24"/>
        </w:rPr>
        <w:t xml:space="preserve"> </w:t>
      </w:r>
      <w:r w:rsidRPr="00BC02E3">
        <w:rPr>
          <w:rFonts w:ascii="Georgia" w:hAnsi="Georgia"/>
          <w:bCs/>
          <w:color w:val="000000" w:themeColor="text1"/>
          <w:sz w:val="24"/>
          <w:szCs w:val="24"/>
        </w:rPr>
        <w:t>доживее</w:t>
      </w:r>
      <w:r>
        <w:rPr>
          <w:rFonts w:ascii="Georgia" w:hAnsi="Georgia"/>
          <w:bCs/>
          <w:color w:val="000000" w:themeColor="text1"/>
          <w:sz w:val="24"/>
          <w:szCs w:val="24"/>
        </w:rPr>
        <w:t xml:space="preserve"> </w:t>
      </w:r>
      <w:r w:rsidRPr="00BC02E3">
        <w:rPr>
          <w:rFonts w:ascii="Georgia" w:hAnsi="Georgia"/>
          <w:bCs/>
          <w:color w:val="000000" w:themeColor="text1"/>
          <w:sz w:val="24"/>
          <w:szCs w:val="24"/>
        </w:rPr>
        <w:t>неочекувана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болка, довербата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на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пациентот</w:t>
      </w:r>
      <w:r>
        <w:rPr>
          <w:rFonts w:ascii="Georgia" w:hAnsi="Georgia"/>
          <w:bCs/>
          <w:color w:val="000000" w:themeColor="text1"/>
          <w:sz w:val="24"/>
          <w:szCs w:val="24"/>
        </w:rPr>
        <w:t xml:space="preserve"> </w:t>
      </w:r>
      <w:r w:rsidRPr="00BC02E3">
        <w:rPr>
          <w:rFonts w:ascii="Georgia" w:hAnsi="Georgia"/>
          <w:bCs/>
          <w:color w:val="000000" w:themeColor="text1"/>
          <w:sz w:val="24"/>
          <w:szCs w:val="24"/>
        </w:rPr>
        <w:t>кон</w:t>
      </w:r>
      <w:r>
        <w:rPr>
          <w:rFonts w:ascii="Georgia" w:hAnsi="Georgia"/>
          <w:bCs/>
          <w:color w:val="000000" w:themeColor="text1"/>
          <w:sz w:val="24"/>
          <w:szCs w:val="24"/>
        </w:rPr>
        <w:t xml:space="preserve"> </w:t>
      </w:r>
      <w:r w:rsidRPr="00BC02E3">
        <w:rPr>
          <w:rFonts w:ascii="Georgia" w:hAnsi="Georgia"/>
          <w:bCs/>
          <w:color w:val="000000" w:themeColor="text1"/>
          <w:sz w:val="24"/>
          <w:szCs w:val="24"/>
        </w:rPr>
        <w:t xml:space="preserve">стоматолог е сериозно </w:t>
      </w:r>
      <w:proofErr w:type="spellStart"/>
      <w:r w:rsidRPr="00BC02E3">
        <w:rPr>
          <w:rFonts w:ascii="Georgia" w:hAnsi="Georgia"/>
          <w:bCs/>
          <w:color w:val="000000" w:themeColor="text1"/>
          <w:sz w:val="24"/>
          <w:szCs w:val="24"/>
        </w:rPr>
        <w:t>нарушена.Сепак</w:t>
      </w:r>
      <w:proofErr w:type="spellEnd"/>
      <w:r w:rsidRPr="00BC02E3">
        <w:rPr>
          <w:rFonts w:ascii="Georgia" w:hAnsi="Georgia"/>
          <w:bCs/>
          <w:color w:val="000000" w:themeColor="text1"/>
          <w:sz w:val="24"/>
          <w:szCs w:val="24"/>
        </w:rPr>
        <w:t>, етиологијата</w:t>
      </w:r>
      <w:r>
        <w:rPr>
          <w:rFonts w:ascii="Georgia" w:hAnsi="Georgia"/>
          <w:bCs/>
          <w:color w:val="000000" w:themeColor="text1"/>
          <w:sz w:val="24"/>
          <w:szCs w:val="24"/>
        </w:rPr>
        <w:t xml:space="preserve"> </w:t>
      </w:r>
      <w:r w:rsidRPr="00BC02E3">
        <w:rPr>
          <w:rFonts w:ascii="Georgia" w:hAnsi="Georgia"/>
          <w:bCs/>
          <w:color w:val="000000" w:themeColor="text1"/>
          <w:sz w:val="24"/>
          <w:szCs w:val="24"/>
        </w:rPr>
        <w:t>на</w:t>
      </w:r>
      <w:r>
        <w:rPr>
          <w:rFonts w:ascii="Georgia" w:hAnsi="Georgia"/>
          <w:bCs/>
          <w:color w:val="000000" w:themeColor="text1"/>
          <w:sz w:val="24"/>
          <w:szCs w:val="24"/>
        </w:rPr>
        <w:t xml:space="preserve"> </w:t>
      </w:r>
      <w:r w:rsidRPr="00BC02E3">
        <w:rPr>
          <w:rFonts w:ascii="Georgia" w:hAnsi="Georgia"/>
          <w:bCs/>
          <w:color w:val="000000" w:themeColor="text1"/>
          <w:sz w:val="24"/>
          <w:szCs w:val="24"/>
        </w:rPr>
        <w:t xml:space="preserve">болката е </w:t>
      </w:r>
      <w:proofErr w:type="spellStart"/>
      <w:r w:rsidRPr="00BC02E3">
        <w:rPr>
          <w:rFonts w:ascii="Georgia" w:hAnsi="Georgia"/>
          <w:bCs/>
          <w:color w:val="000000" w:themeColor="text1"/>
          <w:sz w:val="24"/>
          <w:szCs w:val="24"/>
        </w:rPr>
        <w:t>мултифакторска</w:t>
      </w:r>
      <w:proofErr w:type="spellEnd"/>
      <w:r w:rsidRPr="00BC02E3">
        <w:rPr>
          <w:rFonts w:ascii="Georgia" w:hAnsi="Georgia"/>
          <w:bCs/>
          <w:color w:val="000000" w:themeColor="text1"/>
          <w:sz w:val="24"/>
          <w:szCs w:val="24"/>
        </w:rPr>
        <w:t xml:space="preserve"> и </w:t>
      </w:r>
      <w:proofErr w:type="spellStart"/>
      <w:r w:rsidRPr="00BC02E3">
        <w:rPr>
          <w:rFonts w:ascii="Georgia" w:hAnsi="Georgia"/>
          <w:bCs/>
          <w:color w:val="000000" w:themeColor="text1"/>
          <w:sz w:val="24"/>
          <w:szCs w:val="24"/>
        </w:rPr>
        <w:t>сèуште</w:t>
      </w:r>
      <w:proofErr w:type="spellEnd"/>
      <w:r>
        <w:rPr>
          <w:rFonts w:ascii="Georgia" w:hAnsi="Georgia"/>
          <w:bCs/>
          <w:color w:val="000000" w:themeColor="text1"/>
          <w:sz w:val="24"/>
          <w:szCs w:val="24"/>
        </w:rPr>
        <w:t xml:space="preserve"> </w:t>
      </w:r>
      <w:r w:rsidRPr="00BC02E3">
        <w:rPr>
          <w:rFonts w:ascii="Georgia" w:hAnsi="Georgia"/>
          <w:bCs/>
          <w:color w:val="000000" w:themeColor="text1"/>
          <w:sz w:val="24"/>
          <w:szCs w:val="24"/>
        </w:rPr>
        <w:t xml:space="preserve">не е </w:t>
      </w:r>
      <w:proofErr w:type="spellStart"/>
      <w:r w:rsidRPr="00BC02E3">
        <w:rPr>
          <w:rFonts w:ascii="Georgia" w:hAnsi="Georgia"/>
          <w:bCs/>
          <w:color w:val="000000" w:themeColor="text1"/>
          <w:sz w:val="24"/>
          <w:szCs w:val="24"/>
        </w:rPr>
        <w:t>утврдена</w:t>
      </w:r>
      <w:r>
        <w:rPr>
          <w:rFonts w:ascii="Georgia" w:hAnsi="Georgia" w:cstheme="minorHAnsi"/>
          <w:color w:val="000000" w:themeColor="text1"/>
          <w:sz w:val="24"/>
          <w:szCs w:val="24"/>
          <w:shd w:val="clear" w:color="auto" w:fill="FFFFFF"/>
        </w:rPr>
        <w:t>со</w:t>
      </w:r>
      <w:proofErr w:type="spellEnd"/>
      <w:r>
        <w:rPr>
          <w:rFonts w:ascii="Georgia" w:hAnsi="Georgia" w:cstheme="minorHAnsi"/>
          <w:color w:val="000000" w:themeColor="text1"/>
          <w:sz w:val="24"/>
          <w:szCs w:val="24"/>
          <w:shd w:val="clear" w:color="auto" w:fill="FFFFFF"/>
        </w:rPr>
        <w:t xml:space="preserve"> сигурност </w:t>
      </w:r>
      <w:r w:rsidRPr="00BC02E3">
        <w:rPr>
          <w:rFonts w:ascii="Georgia" w:hAnsi="Georgia" w:cstheme="minorHAnsi"/>
          <w:color w:val="000000" w:themeColor="text1"/>
          <w:sz w:val="24"/>
          <w:szCs w:val="24"/>
          <w:shd w:val="clear" w:color="auto" w:fill="FFFFFF"/>
        </w:rPr>
        <w:t>(</w:t>
      </w:r>
      <w:r>
        <w:rPr>
          <w:rFonts w:ascii="Georgia" w:hAnsi="Georgia" w:cstheme="minorHAnsi"/>
          <w:color w:val="000000" w:themeColor="text1"/>
          <w:sz w:val="24"/>
          <w:szCs w:val="24"/>
          <w:shd w:val="clear" w:color="auto" w:fill="FFFFFF"/>
        </w:rPr>
        <w:t xml:space="preserve">19). </w:t>
      </w:r>
      <w:r w:rsidRPr="00BC02E3">
        <w:rPr>
          <w:rFonts w:ascii="Georgia" w:hAnsi="Georgia"/>
          <w:bCs/>
          <w:sz w:val="24"/>
          <w:szCs w:val="24"/>
        </w:rPr>
        <w:t>Испитувани се мног</w:t>
      </w:r>
      <w:r>
        <w:rPr>
          <w:rFonts w:ascii="Georgia" w:hAnsi="Georgia"/>
          <w:bCs/>
          <w:sz w:val="24"/>
          <w:szCs w:val="24"/>
        </w:rPr>
        <w:t>у</w:t>
      </w:r>
      <w:r w:rsidRPr="00BC02E3">
        <w:rPr>
          <w:rFonts w:ascii="Georgia" w:hAnsi="Georgia"/>
          <w:bCs/>
          <w:sz w:val="24"/>
          <w:szCs w:val="24"/>
        </w:rPr>
        <w:t xml:space="preserve"> аспекти на поврзаноста на </w:t>
      </w:r>
      <w:proofErr w:type="spellStart"/>
      <w:r w:rsidRPr="00BC02E3">
        <w:rPr>
          <w:rFonts w:ascii="Georgia" w:hAnsi="Georgia"/>
          <w:bCs/>
          <w:sz w:val="24"/>
          <w:szCs w:val="24"/>
        </w:rPr>
        <w:t>ендодонтската</w:t>
      </w:r>
      <w:proofErr w:type="spellEnd"/>
      <w:r w:rsidRPr="00BC02E3">
        <w:rPr>
          <w:rFonts w:ascii="Georgia" w:hAnsi="Georgia"/>
          <w:bCs/>
          <w:sz w:val="24"/>
          <w:szCs w:val="24"/>
        </w:rPr>
        <w:t xml:space="preserve"> терапија со појавата на болка:</w:t>
      </w:r>
    </w:p>
    <w:p w14:paraId="1CBDB6A0" w14:textId="77777777" w:rsidR="00914C07" w:rsidRDefault="00914C07" w:rsidP="00914C07">
      <w:pPr>
        <w:spacing w:line="276" w:lineRule="auto"/>
        <w:ind w:firstLine="720"/>
        <w:jc w:val="both"/>
        <w:rPr>
          <w:rFonts w:ascii="Georgia" w:hAnsi="Georgia"/>
          <w:b/>
          <w:bCs/>
          <w:sz w:val="24"/>
          <w:szCs w:val="24"/>
        </w:rPr>
      </w:pPr>
      <w:r w:rsidRPr="00610DC3">
        <w:rPr>
          <w:rFonts w:ascii="Georgia" w:hAnsi="Georgia"/>
          <w:b/>
          <w:bCs/>
          <w:sz w:val="24"/>
          <w:szCs w:val="24"/>
        </w:rPr>
        <w:t xml:space="preserve">Дали болката која постоела пред  </w:t>
      </w:r>
      <w:proofErr w:type="spellStart"/>
      <w:r w:rsidRPr="00610DC3">
        <w:rPr>
          <w:rFonts w:ascii="Georgia" w:hAnsi="Georgia"/>
          <w:b/>
          <w:bCs/>
          <w:sz w:val="24"/>
          <w:szCs w:val="24"/>
        </w:rPr>
        <w:t>третманот</w:t>
      </w:r>
      <w:r>
        <w:rPr>
          <w:rFonts w:ascii="Georgia" w:hAnsi="Georgia"/>
          <w:b/>
          <w:bCs/>
          <w:sz w:val="24"/>
          <w:szCs w:val="24"/>
        </w:rPr>
        <w:t>или</w:t>
      </w:r>
      <w:proofErr w:type="spellEnd"/>
      <w:r>
        <w:rPr>
          <w:rFonts w:ascii="Georgia" w:hAnsi="Georgia"/>
          <w:b/>
          <w:bCs/>
          <w:sz w:val="24"/>
          <w:szCs w:val="24"/>
        </w:rPr>
        <w:t xml:space="preserve"> </w:t>
      </w:r>
      <w:r w:rsidRPr="00610DC3">
        <w:rPr>
          <w:rFonts w:ascii="Georgia" w:hAnsi="Georgia"/>
          <w:b/>
          <w:bCs/>
          <w:sz w:val="24"/>
          <w:szCs w:val="24"/>
        </w:rPr>
        <w:t>состојбата на пулпата има влијание на појавата на болка?</w:t>
      </w:r>
      <w:r>
        <w:rPr>
          <w:rFonts w:ascii="Georgia" w:hAnsi="Georgia"/>
          <w:b/>
          <w:bCs/>
          <w:sz w:val="24"/>
          <w:szCs w:val="24"/>
        </w:rPr>
        <w:t xml:space="preserve"> </w:t>
      </w:r>
    </w:p>
    <w:p w14:paraId="3513CA7A" w14:textId="77777777" w:rsidR="00914C07" w:rsidRPr="00BC02E3" w:rsidRDefault="00914C07" w:rsidP="00914C07">
      <w:pPr>
        <w:spacing w:line="276" w:lineRule="auto"/>
        <w:ind w:firstLine="720"/>
        <w:jc w:val="both"/>
        <w:rPr>
          <w:rFonts w:ascii="Georgia" w:hAnsi="Georgia"/>
          <w:bCs/>
          <w:sz w:val="24"/>
          <w:szCs w:val="24"/>
        </w:rPr>
      </w:pPr>
      <w:r w:rsidRPr="00BC02E3">
        <w:rPr>
          <w:rFonts w:ascii="Georgia" w:hAnsi="Georgia"/>
          <w:color w:val="000000"/>
          <w:spacing w:val="2"/>
          <w:sz w:val="24"/>
          <w:szCs w:val="24"/>
          <w:shd w:val="clear" w:color="auto" w:fill="FFFFFF"/>
        </w:rPr>
        <w:t xml:space="preserve">Утврдено е дека болката </w:t>
      </w:r>
      <w:r>
        <w:rPr>
          <w:rFonts w:ascii="Georgia" w:hAnsi="Georgia"/>
          <w:color w:val="000000"/>
          <w:spacing w:val="2"/>
          <w:sz w:val="24"/>
          <w:szCs w:val="24"/>
          <w:shd w:val="clear" w:color="auto" w:fill="FFFFFF"/>
        </w:rPr>
        <w:t xml:space="preserve">пред да се започне со </w:t>
      </w:r>
      <w:proofErr w:type="spellStart"/>
      <w:r>
        <w:rPr>
          <w:rFonts w:ascii="Georgia" w:hAnsi="Georgia"/>
          <w:color w:val="000000"/>
          <w:spacing w:val="2"/>
          <w:sz w:val="24"/>
          <w:szCs w:val="24"/>
          <w:shd w:val="clear" w:color="auto" w:fill="FFFFFF"/>
        </w:rPr>
        <w:t>ендодонтскиот</w:t>
      </w:r>
      <w:proofErr w:type="spellEnd"/>
      <w:r>
        <w:rPr>
          <w:rFonts w:ascii="Georgia" w:hAnsi="Georgia"/>
          <w:color w:val="000000"/>
          <w:spacing w:val="2"/>
          <w:sz w:val="24"/>
          <w:szCs w:val="24"/>
          <w:shd w:val="clear" w:color="auto" w:fill="FFFFFF"/>
        </w:rPr>
        <w:t xml:space="preserve"> третман </w:t>
      </w:r>
      <w:r w:rsidRPr="00BC02E3">
        <w:rPr>
          <w:rFonts w:ascii="Georgia" w:hAnsi="Georgia"/>
          <w:color w:val="000000"/>
          <w:spacing w:val="2"/>
          <w:sz w:val="24"/>
          <w:szCs w:val="24"/>
          <w:shd w:val="clear" w:color="auto" w:fill="FFFFFF"/>
        </w:rPr>
        <w:t xml:space="preserve">и нејзината јачина имаат силно влијание врз појава на болката по обработката Не е исто дали се работи во коренски канал кој е инфициран или канал каде нема бактериска инфекција.  </w:t>
      </w:r>
      <w:r>
        <w:rPr>
          <w:rFonts w:ascii="Georgia" w:hAnsi="Georgia"/>
          <w:color w:val="000000"/>
          <w:spacing w:val="2"/>
          <w:sz w:val="24"/>
          <w:szCs w:val="24"/>
          <w:shd w:val="clear" w:color="auto" w:fill="FFFFFF"/>
        </w:rPr>
        <w:t xml:space="preserve">Во инфицираниот коренски канал постојат посебно вирулентни соеви кои се одговорни за појава и на </w:t>
      </w:r>
      <w:proofErr w:type="spellStart"/>
      <w:r>
        <w:rPr>
          <w:rFonts w:ascii="Georgia" w:hAnsi="Georgia"/>
          <w:color w:val="000000"/>
          <w:spacing w:val="2"/>
          <w:sz w:val="24"/>
          <w:szCs w:val="24"/>
          <w:shd w:val="clear" w:color="auto" w:fill="FFFFFF"/>
        </w:rPr>
        <w:t>предтераписките</w:t>
      </w:r>
      <w:proofErr w:type="spellEnd"/>
      <w:r>
        <w:rPr>
          <w:rFonts w:ascii="Georgia" w:hAnsi="Georgia"/>
          <w:color w:val="000000"/>
          <w:spacing w:val="2"/>
          <w:sz w:val="24"/>
          <w:szCs w:val="24"/>
          <w:shd w:val="clear" w:color="auto" w:fill="FFFFFF"/>
        </w:rPr>
        <w:t xml:space="preserve"> симптоми. Нивната </w:t>
      </w:r>
      <w:proofErr w:type="spellStart"/>
      <w:r>
        <w:rPr>
          <w:rFonts w:ascii="Georgia" w:hAnsi="Georgia"/>
          <w:color w:val="000000"/>
          <w:spacing w:val="2"/>
          <w:sz w:val="24"/>
          <w:szCs w:val="24"/>
          <w:shd w:val="clear" w:color="auto" w:fill="FFFFFF"/>
        </w:rPr>
        <w:t>екструзија</w:t>
      </w:r>
      <w:proofErr w:type="spellEnd"/>
      <w:r>
        <w:rPr>
          <w:rFonts w:ascii="Georgia" w:hAnsi="Georgia"/>
          <w:color w:val="000000"/>
          <w:spacing w:val="2"/>
          <w:sz w:val="24"/>
          <w:szCs w:val="24"/>
          <w:shd w:val="clear" w:color="auto" w:fill="FFFFFF"/>
        </w:rPr>
        <w:t xml:space="preserve"> преку </w:t>
      </w:r>
      <w:proofErr w:type="spellStart"/>
      <w:r>
        <w:rPr>
          <w:rFonts w:ascii="Georgia" w:hAnsi="Georgia"/>
          <w:color w:val="000000"/>
          <w:spacing w:val="2"/>
          <w:sz w:val="24"/>
          <w:szCs w:val="24"/>
          <w:shd w:val="clear" w:color="auto" w:fill="FFFFFF"/>
        </w:rPr>
        <w:t>апексот</w:t>
      </w:r>
      <w:proofErr w:type="spellEnd"/>
      <w:r>
        <w:rPr>
          <w:rFonts w:ascii="Georgia" w:hAnsi="Georgia"/>
          <w:color w:val="000000"/>
          <w:spacing w:val="2"/>
          <w:sz w:val="24"/>
          <w:szCs w:val="24"/>
          <w:shd w:val="clear" w:color="auto" w:fill="FFFFFF"/>
        </w:rPr>
        <w:t xml:space="preserve"> доведува до </w:t>
      </w:r>
      <w:proofErr w:type="spellStart"/>
      <w:r>
        <w:rPr>
          <w:rFonts w:ascii="Georgia" w:hAnsi="Georgia"/>
          <w:color w:val="000000"/>
          <w:spacing w:val="2"/>
          <w:sz w:val="24"/>
          <w:szCs w:val="24"/>
          <w:shd w:val="clear" w:color="auto" w:fill="FFFFFF"/>
        </w:rPr>
        <w:t>екзацербирање</w:t>
      </w:r>
      <w:proofErr w:type="spellEnd"/>
      <w:r>
        <w:rPr>
          <w:rFonts w:ascii="Georgia" w:hAnsi="Georgia"/>
          <w:color w:val="000000"/>
          <w:spacing w:val="2"/>
          <w:sz w:val="24"/>
          <w:szCs w:val="24"/>
          <w:shd w:val="clear" w:color="auto" w:fill="FFFFFF"/>
        </w:rPr>
        <w:t xml:space="preserve"> или поттикнување на </w:t>
      </w:r>
      <w:proofErr w:type="spellStart"/>
      <w:r>
        <w:rPr>
          <w:rFonts w:ascii="Georgia" w:hAnsi="Georgia"/>
          <w:color w:val="000000"/>
          <w:spacing w:val="2"/>
          <w:sz w:val="24"/>
          <w:szCs w:val="24"/>
          <w:shd w:val="clear" w:color="auto" w:fill="FFFFFF"/>
        </w:rPr>
        <w:t>периапикална</w:t>
      </w:r>
      <w:proofErr w:type="spellEnd"/>
      <w:r>
        <w:rPr>
          <w:rFonts w:ascii="Georgia" w:hAnsi="Georgia"/>
          <w:color w:val="000000"/>
          <w:spacing w:val="2"/>
          <w:sz w:val="24"/>
          <w:szCs w:val="24"/>
          <w:shd w:val="clear" w:color="auto" w:fill="FFFFFF"/>
        </w:rPr>
        <w:t xml:space="preserve"> инфекција, која е одговорна и за симптомите по обработката на каналите (20).</w:t>
      </w:r>
    </w:p>
    <w:p w14:paraId="534B868E" w14:textId="579E385F" w:rsidR="00914C07" w:rsidRPr="00BC02E3" w:rsidRDefault="00914C07" w:rsidP="00914C07">
      <w:pPr>
        <w:spacing w:line="276" w:lineRule="auto"/>
        <w:ind w:firstLine="720"/>
        <w:jc w:val="both"/>
        <w:rPr>
          <w:rFonts w:ascii="Georgia" w:hAnsi="Georgia"/>
          <w:bCs/>
          <w:sz w:val="24"/>
          <w:szCs w:val="24"/>
        </w:rPr>
      </w:pPr>
      <w:r w:rsidRPr="00BC02E3">
        <w:rPr>
          <w:rFonts w:ascii="Georgia" w:hAnsi="Georgia"/>
          <w:bCs/>
          <w:sz w:val="24"/>
          <w:szCs w:val="24"/>
        </w:rPr>
        <w:t xml:space="preserve">Студијата на </w:t>
      </w:r>
      <w:proofErr w:type="spellStart"/>
      <w:r w:rsidRPr="00B14FBD">
        <w:rPr>
          <w:rFonts w:ascii="Georgia" w:hAnsi="Georgia" w:cstheme="minorHAnsi"/>
          <w:sz w:val="24"/>
          <w:szCs w:val="24"/>
          <w:shd w:val="clear" w:color="auto" w:fill="FFFFFF"/>
        </w:rPr>
        <w:t>Albashaireh</w:t>
      </w:r>
      <w:proofErr w:type="spellEnd"/>
      <w:r w:rsidRPr="00BC02E3">
        <w:rPr>
          <w:rFonts w:ascii="Georgia" w:hAnsi="Georgia"/>
          <w:bCs/>
          <w:sz w:val="24"/>
          <w:szCs w:val="24"/>
        </w:rPr>
        <w:t xml:space="preserve"> и сор. покажа дека нивото на постоперативната болка било значително поголемо кај заби со </w:t>
      </w:r>
      <w:proofErr w:type="spellStart"/>
      <w:r w:rsidRPr="00BC02E3">
        <w:rPr>
          <w:rFonts w:ascii="Georgia" w:hAnsi="Georgia"/>
          <w:bCs/>
          <w:sz w:val="24"/>
          <w:szCs w:val="24"/>
        </w:rPr>
        <w:t>невитална</w:t>
      </w:r>
      <w:proofErr w:type="spellEnd"/>
      <w:r w:rsidRPr="00BC02E3">
        <w:rPr>
          <w:rFonts w:ascii="Georgia" w:hAnsi="Georgia"/>
          <w:bCs/>
          <w:sz w:val="24"/>
          <w:szCs w:val="24"/>
        </w:rPr>
        <w:t xml:space="preserve"> пулпа</w:t>
      </w:r>
      <w:r>
        <w:rPr>
          <w:rFonts w:ascii="Georgia" w:hAnsi="Georgia"/>
          <w:bCs/>
          <w:sz w:val="24"/>
          <w:szCs w:val="24"/>
        </w:rPr>
        <w:t xml:space="preserve"> </w:t>
      </w:r>
      <w:r w:rsidRPr="00BC02E3">
        <w:rPr>
          <w:rFonts w:ascii="Georgia" w:hAnsi="Georgia"/>
          <w:bCs/>
          <w:sz w:val="24"/>
          <w:szCs w:val="24"/>
        </w:rPr>
        <w:t>(</w:t>
      </w:r>
      <w:r>
        <w:rPr>
          <w:rFonts w:ascii="Georgia" w:hAnsi="Georgia"/>
          <w:bCs/>
          <w:sz w:val="24"/>
          <w:szCs w:val="24"/>
        </w:rPr>
        <w:t>12</w:t>
      </w:r>
      <w:r w:rsidRPr="00BC02E3">
        <w:rPr>
          <w:rFonts w:ascii="Georgia" w:hAnsi="Georgia"/>
          <w:bCs/>
          <w:sz w:val="24"/>
          <w:szCs w:val="24"/>
        </w:rPr>
        <w:t>).</w:t>
      </w:r>
      <w:r>
        <w:rPr>
          <w:rFonts w:ascii="Georgia" w:hAnsi="Georgia"/>
          <w:bCs/>
          <w:sz w:val="24"/>
          <w:szCs w:val="24"/>
        </w:rPr>
        <w:t xml:space="preserve"> </w:t>
      </w:r>
      <w:proofErr w:type="spellStart"/>
      <w:r w:rsidRPr="00887D4F">
        <w:rPr>
          <w:rFonts w:ascii="Georgia" w:hAnsi="Georgia" w:cstheme="minorHAnsi"/>
          <w:sz w:val="24"/>
          <w:szCs w:val="24"/>
          <w:shd w:val="clear" w:color="auto" w:fill="FFFFFF"/>
        </w:rPr>
        <w:t>Ince</w:t>
      </w:r>
      <w:proofErr w:type="spellEnd"/>
      <w:r w:rsidRPr="00887D4F">
        <w:rPr>
          <w:rFonts w:ascii="Georgia" w:hAnsi="Georgia" w:cstheme="minorHAnsi"/>
          <w:sz w:val="24"/>
          <w:szCs w:val="24"/>
          <w:shd w:val="clear" w:color="auto" w:fill="FFFFFF"/>
        </w:rPr>
        <w:t xml:space="preserve"> и сор. (2</w:t>
      </w:r>
      <w:r w:rsidR="00211E25">
        <w:rPr>
          <w:rFonts w:ascii="Georgia" w:hAnsi="Georgia" w:cstheme="minorHAnsi"/>
          <w:sz w:val="24"/>
          <w:szCs w:val="24"/>
          <w:shd w:val="clear" w:color="auto" w:fill="FFFFFF"/>
          <w:lang w:val="en-US"/>
        </w:rPr>
        <w:t>1</w:t>
      </w:r>
      <w:r w:rsidRPr="00887D4F">
        <w:rPr>
          <w:rFonts w:ascii="Georgia" w:hAnsi="Georgia" w:cstheme="minorHAnsi"/>
          <w:sz w:val="24"/>
          <w:szCs w:val="24"/>
          <w:shd w:val="clear" w:color="auto" w:fill="FFFFFF"/>
        </w:rPr>
        <w:t>)</w:t>
      </w:r>
      <w:r>
        <w:rPr>
          <w:rFonts w:ascii="Georgia" w:hAnsi="Georgia" w:cstheme="minorHAnsi"/>
          <w:sz w:val="24"/>
          <w:szCs w:val="24"/>
          <w:shd w:val="clear" w:color="auto" w:fill="FFFFFF"/>
        </w:rPr>
        <w:t xml:space="preserve"> </w:t>
      </w:r>
      <w:r w:rsidRPr="00BC02E3">
        <w:rPr>
          <w:rFonts w:ascii="Georgia" w:hAnsi="Georgia" w:cstheme="minorHAnsi"/>
          <w:color w:val="46443D"/>
          <w:sz w:val="24"/>
          <w:szCs w:val="24"/>
          <w:shd w:val="clear" w:color="auto" w:fill="FFFFFF"/>
        </w:rPr>
        <w:t xml:space="preserve">не наоѓаат </w:t>
      </w:r>
      <w:proofErr w:type="spellStart"/>
      <w:r w:rsidRPr="00BC02E3">
        <w:rPr>
          <w:rFonts w:ascii="Georgia" w:hAnsi="Georgia"/>
          <w:bCs/>
          <w:sz w:val="24"/>
          <w:szCs w:val="24"/>
        </w:rPr>
        <w:t>сигнификантна</w:t>
      </w:r>
      <w:proofErr w:type="spellEnd"/>
      <w:r w:rsidRPr="00BC02E3">
        <w:rPr>
          <w:rFonts w:ascii="Georgia" w:hAnsi="Georgia"/>
          <w:bCs/>
          <w:sz w:val="24"/>
          <w:szCs w:val="24"/>
        </w:rPr>
        <w:t xml:space="preserve"> разлика во </w:t>
      </w:r>
      <w:proofErr w:type="spellStart"/>
      <w:r w:rsidRPr="00BC02E3">
        <w:rPr>
          <w:rFonts w:ascii="Georgia" w:hAnsi="Georgia"/>
          <w:bCs/>
          <w:sz w:val="24"/>
          <w:szCs w:val="24"/>
        </w:rPr>
        <w:t>инциденцата</w:t>
      </w:r>
      <w:proofErr w:type="spellEnd"/>
      <w:r w:rsidRPr="00BC02E3">
        <w:rPr>
          <w:rFonts w:ascii="Georgia" w:hAnsi="Georgia"/>
          <w:bCs/>
          <w:sz w:val="24"/>
          <w:szCs w:val="24"/>
        </w:rPr>
        <w:t xml:space="preserve"> на постоперативната болка по 24 и 48 часа, после </w:t>
      </w:r>
      <w:proofErr w:type="spellStart"/>
      <w:r w:rsidRPr="00BC02E3">
        <w:rPr>
          <w:rFonts w:ascii="Georgia" w:hAnsi="Georgia"/>
          <w:bCs/>
          <w:sz w:val="24"/>
          <w:szCs w:val="24"/>
        </w:rPr>
        <w:t>едносеансното</w:t>
      </w:r>
      <w:proofErr w:type="spellEnd"/>
      <w:r w:rsidRPr="00BC02E3">
        <w:rPr>
          <w:rFonts w:ascii="Georgia" w:hAnsi="Georgia"/>
          <w:bCs/>
          <w:sz w:val="24"/>
          <w:szCs w:val="24"/>
        </w:rPr>
        <w:t xml:space="preserve"> и </w:t>
      </w:r>
      <w:proofErr w:type="spellStart"/>
      <w:r w:rsidRPr="00BC02E3">
        <w:rPr>
          <w:rFonts w:ascii="Georgia" w:hAnsi="Georgia"/>
          <w:bCs/>
          <w:sz w:val="24"/>
          <w:szCs w:val="24"/>
        </w:rPr>
        <w:t>повеќесеансното</w:t>
      </w:r>
      <w:proofErr w:type="spellEnd"/>
      <w:r w:rsidRPr="00BC02E3">
        <w:rPr>
          <w:rFonts w:ascii="Georgia" w:hAnsi="Georgia"/>
          <w:bCs/>
          <w:sz w:val="24"/>
          <w:szCs w:val="24"/>
        </w:rPr>
        <w:t xml:space="preserve">  третирање на коренските канали без разлика дали за</w:t>
      </w:r>
      <w:r>
        <w:rPr>
          <w:rFonts w:ascii="Georgia" w:hAnsi="Georgia"/>
          <w:bCs/>
          <w:sz w:val="24"/>
          <w:szCs w:val="24"/>
        </w:rPr>
        <w:t xml:space="preserve">бите биле витални или  </w:t>
      </w:r>
      <w:proofErr w:type="spellStart"/>
      <w:r>
        <w:rPr>
          <w:rFonts w:ascii="Georgia" w:hAnsi="Georgia"/>
          <w:bCs/>
          <w:sz w:val="24"/>
          <w:szCs w:val="24"/>
        </w:rPr>
        <w:t>авитални</w:t>
      </w:r>
      <w:proofErr w:type="spellEnd"/>
      <w:r w:rsidRPr="00BC02E3">
        <w:rPr>
          <w:rFonts w:ascii="Georgia" w:hAnsi="Georgia"/>
          <w:bCs/>
          <w:sz w:val="24"/>
          <w:szCs w:val="24"/>
        </w:rPr>
        <w:t xml:space="preserve">. Но </w:t>
      </w:r>
      <w:proofErr w:type="spellStart"/>
      <w:r w:rsidRPr="00BC02E3">
        <w:rPr>
          <w:rFonts w:ascii="Georgia" w:hAnsi="Georgia"/>
          <w:bCs/>
          <w:sz w:val="24"/>
          <w:szCs w:val="24"/>
        </w:rPr>
        <w:t>интезитетот</w:t>
      </w:r>
      <w:proofErr w:type="spellEnd"/>
      <w:r w:rsidRPr="00BC02E3">
        <w:rPr>
          <w:rFonts w:ascii="Georgia" w:hAnsi="Georgia"/>
          <w:bCs/>
          <w:sz w:val="24"/>
          <w:szCs w:val="24"/>
        </w:rPr>
        <w:t xml:space="preserve"> на болката после 72 часа кај </w:t>
      </w:r>
      <w:proofErr w:type="spellStart"/>
      <w:r w:rsidRPr="00BC02E3">
        <w:rPr>
          <w:rFonts w:ascii="Georgia" w:hAnsi="Georgia"/>
          <w:bCs/>
          <w:sz w:val="24"/>
          <w:szCs w:val="24"/>
        </w:rPr>
        <w:t>авиталните</w:t>
      </w:r>
      <w:proofErr w:type="spellEnd"/>
      <w:r w:rsidRPr="00BC02E3">
        <w:rPr>
          <w:rFonts w:ascii="Georgia" w:hAnsi="Georgia"/>
          <w:bCs/>
          <w:sz w:val="24"/>
          <w:szCs w:val="24"/>
        </w:rPr>
        <w:t xml:space="preserve"> заби бил поголем во споредба со забите со витална пулпа.</w:t>
      </w:r>
    </w:p>
    <w:p w14:paraId="1375E66E" w14:textId="77777777" w:rsidR="00914C07" w:rsidRDefault="00914C07" w:rsidP="00914C07">
      <w:pPr>
        <w:spacing w:line="276" w:lineRule="auto"/>
        <w:ind w:firstLine="720"/>
        <w:jc w:val="both"/>
        <w:rPr>
          <w:rFonts w:ascii="Georgia" w:hAnsi="Georgia"/>
          <w:b/>
          <w:bCs/>
          <w:sz w:val="24"/>
          <w:szCs w:val="24"/>
        </w:rPr>
      </w:pPr>
      <w:r w:rsidRPr="00BC02E3">
        <w:rPr>
          <w:rFonts w:ascii="Georgia" w:hAnsi="Georgia"/>
          <w:b/>
          <w:bCs/>
          <w:sz w:val="24"/>
          <w:szCs w:val="24"/>
        </w:rPr>
        <w:t xml:space="preserve">Дали </w:t>
      </w:r>
      <w:proofErr w:type="spellStart"/>
      <w:r w:rsidRPr="00BC02E3">
        <w:rPr>
          <w:rFonts w:ascii="Georgia" w:hAnsi="Georgia"/>
          <w:b/>
          <w:bCs/>
          <w:sz w:val="24"/>
          <w:szCs w:val="24"/>
        </w:rPr>
        <w:t>ендодонтскиот</w:t>
      </w:r>
      <w:proofErr w:type="spellEnd"/>
      <w:r w:rsidRPr="00BC02E3">
        <w:rPr>
          <w:rFonts w:ascii="Georgia" w:hAnsi="Georgia"/>
          <w:b/>
          <w:bCs/>
          <w:sz w:val="24"/>
          <w:szCs w:val="24"/>
        </w:rPr>
        <w:t xml:space="preserve"> третман бил во  една или повеќе сеанси</w:t>
      </w:r>
      <w:r>
        <w:rPr>
          <w:rFonts w:ascii="Georgia" w:hAnsi="Georgia"/>
          <w:b/>
          <w:bCs/>
          <w:sz w:val="24"/>
          <w:szCs w:val="24"/>
        </w:rPr>
        <w:t xml:space="preserve">? </w:t>
      </w:r>
    </w:p>
    <w:p w14:paraId="2D15D291" w14:textId="77777777" w:rsidR="00914C07" w:rsidRPr="00E00BAB" w:rsidRDefault="00914C07" w:rsidP="00914C07">
      <w:pPr>
        <w:spacing w:line="276" w:lineRule="auto"/>
        <w:ind w:firstLine="720"/>
        <w:jc w:val="both"/>
        <w:rPr>
          <w:rFonts w:ascii="Georgia" w:hAnsi="Georgia"/>
          <w:bCs/>
          <w:sz w:val="24"/>
          <w:szCs w:val="24"/>
        </w:rPr>
      </w:pPr>
      <w:proofErr w:type="spellStart"/>
      <w:r w:rsidRPr="00FF00D1">
        <w:rPr>
          <w:rFonts w:ascii="Georgia" w:hAnsi="Georgia"/>
          <w:bCs/>
          <w:sz w:val="24"/>
          <w:szCs w:val="24"/>
        </w:rPr>
        <w:t>Е</w:t>
      </w:r>
      <w:r w:rsidRPr="00E00BAB">
        <w:rPr>
          <w:rFonts w:ascii="Georgia" w:hAnsi="Georgia"/>
          <w:bCs/>
          <w:sz w:val="24"/>
          <w:szCs w:val="24"/>
        </w:rPr>
        <w:t>дносеансната</w:t>
      </w:r>
      <w:proofErr w:type="spellEnd"/>
      <w:r w:rsidRPr="00E00BAB">
        <w:rPr>
          <w:rFonts w:ascii="Georgia" w:hAnsi="Georgia"/>
          <w:bCs/>
          <w:sz w:val="24"/>
          <w:szCs w:val="24"/>
        </w:rPr>
        <w:t xml:space="preserve"> </w:t>
      </w:r>
      <w:proofErr w:type="spellStart"/>
      <w:r w:rsidRPr="00E00BAB">
        <w:rPr>
          <w:rFonts w:ascii="Georgia" w:hAnsi="Georgia"/>
          <w:bCs/>
          <w:sz w:val="24"/>
          <w:szCs w:val="24"/>
        </w:rPr>
        <w:t>ендодонција</w:t>
      </w:r>
      <w:proofErr w:type="spellEnd"/>
      <w:r w:rsidRPr="00E00BAB">
        <w:rPr>
          <w:rFonts w:ascii="Georgia" w:hAnsi="Georgia"/>
          <w:bCs/>
          <w:sz w:val="24"/>
          <w:szCs w:val="24"/>
        </w:rPr>
        <w:t xml:space="preserve"> доби</w:t>
      </w:r>
      <w:r>
        <w:rPr>
          <w:rFonts w:ascii="Georgia" w:hAnsi="Georgia"/>
          <w:bCs/>
          <w:sz w:val="24"/>
          <w:szCs w:val="24"/>
        </w:rPr>
        <w:t>ла</w:t>
      </w:r>
      <w:r w:rsidRPr="00E00BAB">
        <w:rPr>
          <w:rFonts w:ascii="Georgia" w:hAnsi="Georgia"/>
          <w:bCs/>
          <w:sz w:val="24"/>
          <w:szCs w:val="24"/>
        </w:rPr>
        <w:t xml:space="preserve"> популарност поради прифатливоста од страна на пациентите, пократко време на третман и поради тоа што е поекономична. Ефикасноста на </w:t>
      </w:r>
      <w:proofErr w:type="spellStart"/>
      <w:r w:rsidRPr="00E00BAB">
        <w:rPr>
          <w:rFonts w:ascii="Georgia" w:hAnsi="Georgia"/>
          <w:bCs/>
          <w:sz w:val="24"/>
          <w:szCs w:val="24"/>
        </w:rPr>
        <w:t>едносеансната</w:t>
      </w:r>
      <w:proofErr w:type="spellEnd"/>
      <w:r w:rsidRPr="00E00BAB">
        <w:rPr>
          <w:rFonts w:ascii="Georgia" w:hAnsi="Georgia"/>
          <w:bCs/>
          <w:sz w:val="24"/>
          <w:szCs w:val="24"/>
        </w:rPr>
        <w:t xml:space="preserve"> </w:t>
      </w:r>
      <w:proofErr w:type="spellStart"/>
      <w:r w:rsidRPr="00E00BAB">
        <w:rPr>
          <w:rFonts w:ascii="Georgia" w:hAnsi="Georgia"/>
          <w:bCs/>
          <w:sz w:val="24"/>
          <w:szCs w:val="24"/>
        </w:rPr>
        <w:t>ендодонција</w:t>
      </w:r>
      <w:proofErr w:type="spellEnd"/>
      <w:r w:rsidRPr="00E00BAB">
        <w:rPr>
          <w:rFonts w:ascii="Georgia" w:hAnsi="Georgia"/>
          <w:bCs/>
          <w:sz w:val="24"/>
          <w:szCs w:val="24"/>
        </w:rPr>
        <w:t xml:space="preserve"> во </w:t>
      </w:r>
      <w:proofErr w:type="spellStart"/>
      <w:r w:rsidRPr="00E00BAB">
        <w:rPr>
          <w:rFonts w:ascii="Georgia" w:hAnsi="Georgia"/>
          <w:bCs/>
          <w:sz w:val="24"/>
          <w:szCs w:val="24"/>
        </w:rPr>
        <w:t>ерадикација</w:t>
      </w:r>
      <w:proofErr w:type="spellEnd"/>
      <w:r w:rsidRPr="00E00BAB">
        <w:rPr>
          <w:rFonts w:ascii="Georgia" w:hAnsi="Georgia"/>
          <w:bCs/>
          <w:sz w:val="24"/>
          <w:szCs w:val="24"/>
        </w:rPr>
        <w:t xml:space="preserve"> на бактериите кај забите со </w:t>
      </w:r>
      <w:proofErr w:type="spellStart"/>
      <w:r w:rsidRPr="00E00BAB">
        <w:rPr>
          <w:rFonts w:ascii="Georgia" w:hAnsi="Georgia"/>
          <w:bCs/>
          <w:sz w:val="24"/>
          <w:szCs w:val="24"/>
        </w:rPr>
        <w:t>невитална</w:t>
      </w:r>
      <w:proofErr w:type="spellEnd"/>
      <w:r w:rsidRPr="00E00BAB">
        <w:rPr>
          <w:rFonts w:ascii="Georgia" w:hAnsi="Georgia"/>
          <w:bCs/>
          <w:sz w:val="24"/>
          <w:szCs w:val="24"/>
        </w:rPr>
        <w:t xml:space="preserve"> пулпа</w:t>
      </w:r>
      <w:r>
        <w:rPr>
          <w:rFonts w:ascii="Georgia" w:hAnsi="Georgia"/>
          <w:bCs/>
          <w:sz w:val="24"/>
          <w:szCs w:val="24"/>
        </w:rPr>
        <w:t xml:space="preserve">, </w:t>
      </w:r>
      <w:r w:rsidRPr="00E00BAB">
        <w:rPr>
          <w:rFonts w:ascii="Georgia" w:hAnsi="Georgia"/>
          <w:bCs/>
          <w:sz w:val="24"/>
          <w:szCs w:val="24"/>
        </w:rPr>
        <w:t xml:space="preserve">особено кај случаеви со </w:t>
      </w:r>
      <w:proofErr w:type="spellStart"/>
      <w:r w:rsidRPr="00E00BAB">
        <w:rPr>
          <w:rFonts w:ascii="Georgia" w:hAnsi="Georgia"/>
          <w:bCs/>
          <w:sz w:val="24"/>
          <w:szCs w:val="24"/>
        </w:rPr>
        <w:t>апикален</w:t>
      </w:r>
      <w:proofErr w:type="spellEnd"/>
      <w:r w:rsidRPr="00E00BAB">
        <w:rPr>
          <w:rFonts w:ascii="Georgia" w:hAnsi="Georgia"/>
          <w:bCs/>
          <w:sz w:val="24"/>
          <w:szCs w:val="24"/>
        </w:rPr>
        <w:t xml:space="preserve"> </w:t>
      </w:r>
      <w:proofErr w:type="spellStart"/>
      <w:r w:rsidRPr="00E00BAB">
        <w:rPr>
          <w:rFonts w:ascii="Georgia" w:hAnsi="Georgia"/>
          <w:bCs/>
          <w:sz w:val="24"/>
          <w:szCs w:val="24"/>
        </w:rPr>
        <w:t>периодонтитис</w:t>
      </w:r>
      <w:proofErr w:type="spellEnd"/>
      <w:r w:rsidRPr="00E00BAB">
        <w:rPr>
          <w:rFonts w:ascii="Georgia" w:hAnsi="Georgia"/>
          <w:bCs/>
          <w:sz w:val="24"/>
          <w:szCs w:val="24"/>
        </w:rPr>
        <w:t xml:space="preserve"> каде целиот канален систем е инфициран во некои студии се покажа</w:t>
      </w:r>
      <w:r>
        <w:rPr>
          <w:rFonts w:ascii="Georgia" w:hAnsi="Georgia"/>
          <w:bCs/>
          <w:sz w:val="24"/>
          <w:szCs w:val="24"/>
        </w:rPr>
        <w:t>ла</w:t>
      </w:r>
      <w:r w:rsidRPr="00E00BAB">
        <w:rPr>
          <w:rFonts w:ascii="Georgia" w:hAnsi="Georgia"/>
          <w:bCs/>
          <w:sz w:val="24"/>
          <w:szCs w:val="24"/>
        </w:rPr>
        <w:t xml:space="preserve"> како </w:t>
      </w:r>
      <w:r>
        <w:rPr>
          <w:rFonts w:ascii="Georgia" w:hAnsi="Georgia"/>
          <w:bCs/>
          <w:sz w:val="24"/>
          <w:szCs w:val="24"/>
        </w:rPr>
        <w:t>несоодветна</w:t>
      </w:r>
      <w:r w:rsidRPr="00E00BAB">
        <w:rPr>
          <w:rFonts w:ascii="Georgia" w:hAnsi="Georgia"/>
          <w:bCs/>
          <w:sz w:val="24"/>
          <w:szCs w:val="24"/>
        </w:rPr>
        <w:t xml:space="preserve"> (</w:t>
      </w:r>
      <w:r>
        <w:rPr>
          <w:rFonts w:ascii="Georgia" w:hAnsi="Georgia"/>
          <w:bCs/>
          <w:sz w:val="24"/>
          <w:szCs w:val="24"/>
        </w:rPr>
        <w:t>22</w:t>
      </w:r>
      <w:r w:rsidRPr="00E00BAB">
        <w:rPr>
          <w:rFonts w:ascii="Georgia" w:hAnsi="Georgia"/>
          <w:bCs/>
          <w:sz w:val="24"/>
          <w:szCs w:val="24"/>
        </w:rPr>
        <w:t>).</w:t>
      </w:r>
      <w:r w:rsidRPr="00FF00D1">
        <w:rPr>
          <w:rFonts w:ascii="Georgia" w:hAnsi="Georgia" w:cs="Arial"/>
          <w:bCs/>
          <w:color w:val="000000"/>
          <w:spacing w:val="2"/>
          <w:sz w:val="24"/>
          <w:szCs w:val="24"/>
          <w:shd w:val="clear" w:color="auto" w:fill="FFFFFF"/>
        </w:rPr>
        <w:t>К</w:t>
      </w:r>
      <w:r w:rsidRPr="00E00BAB">
        <w:rPr>
          <w:rFonts w:ascii="Georgia" w:hAnsi="Georgia"/>
          <w:bCs/>
          <w:sz w:val="24"/>
          <w:szCs w:val="24"/>
        </w:rPr>
        <w:t xml:space="preserve">онвенционалниот  </w:t>
      </w:r>
      <w:proofErr w:type="spellStart"/>
      <w:r w:rsidRPr="00E00BAB">
        <w:rPr>
          <w:rFonts w:ascii="Georgia" w:hAnsi="Georgia"/>
          <w:bCs/>
          <w:sz w:val="24"/>
          <w:szCs w:val="24"/>
        </w:rPr>
        <w:t>ендодонтскиот</w:t>
      </w:r>
      <w:proofErr w:type="spellEnd"/>
      <w:r w:rsidRPr="00E00BAB">
        <w:rPr>
          <w:rFonts w:ascii="Georgia" w:hAnsi="Georgia"/>
          <w:bCs/>
          <w:sz w:val="24"/>
          <w:szCs w:val="24"/>
        </w:rPr>
        <w:t xml:space="preserve"> третман се изведува во повеќекратни посети со апликација на медикаменти помеѓу сеансите за подготовка на коренскиот канал за </w:t>
      </w:r>
      <w:proofErr w:type="spellStart"/>
      <w:r w:rsidRPr="00E00BAB">
        <w:rPr>
          <w:rFonts w:ascii="Georgia" w:hAnsi="Georgia"/>
          <w:bCs/>
          <w:sz w:val="24"/>
          <w:szCs w:val="24"/>
        </w:rPr>
        <w:t>оптурација</w:t>
      </w:r>
      <w:proofErr w:type="spellEnd"/>
      <w:r w:rsidRPr="00E00BAB">
        <w:rPr>
          <w:rFonts w:ascii="Georgia" w:hAnsi="Georgia"/>
          <w:bCs/>
          <w:sz w:val="24"/>
          <w:szCs w:val="24"/>
        </w:rPr>
        <w:t xml:space="preserve"> за да се зголеми </w:t>
      </w:r>
      <w:proofErr w:type="spellStart"/>
      <w:r w:rsidRPr="00E00BAB">
        <w:rPr>
          <w:rFonts w:ascii="Georgia" w:hAnsi="Georgia"/>
          <w:bCs/>
          <w:sz w:val="24"/>
          <w:szCs w:val="24"/>
        </w:rPr>
        <w:t>ерадикација</w:t>
      </w:r>
      <w:proofErr w:type="spellEnd"/>
      <w:r w:rsidRPr="00E00BAB">
        <w:rPr>
          <w:rFonts w:ascii="Georgia" w:hAnsi="Georgia"/>
          <w:bCs/>
          <w:sz w:val="24"/>
          <w:szCs w:val="24"/>
        </w:rPr>
        <w:t xml:space="preserve"> на бактериите; затоа, </w:t>
      </w:r>
      <w:proofErr w:type="spellStart"/>
      <w:r w:rsidRPr="00E00BAB">
        <w:rPr>
          <w:rFonts w:ascii="Georgia" w:hAnsi="Georgia"/>
          <w:bCs/>
          <w:sz w:val="24"/>
          <w:szCs w:val="24"/>
        </w:rPr>
        <w:t>повеќесеансен</w:t>
      </w:r>
      <w:proofErr w:type="spellEnd"/>
      <w:r w:rsidRPr="00E00BAB">
        <w:rPr>
          <w:rFonts w:ascii="Georgia" w:hAnsi="Georgia"/>
          <w:bCs/>
          <w:sz w:val="24"/>
          <w:szCs w:val="24"/>
        </w:rPr>
        <w:t xml:space="preserve"> </w:t>
      </w:r>
      <w:proofErr w:type="spellStart"/>
      <w:r w:rsidRPr="00E00BAB">
        <w:rPr>
          <w:rFonts w:ascii="Georgia" w:hAnsi="Georgia"/>
          <w:bCs/>
          <w:sz w:val="24"/>
          <w:szCs w:val="24"/>
        </w:rPr>
        <w:t>ендодонтски</w:t>
      </w:r>
      <w:proofErr w:type="spellEnd"/>
      <w:r w:rsidRPr="00E00BAB">
        <w:rPr>
          <w:rFonts w:ascii="Georgia" w:hAnsi="Georgia"/>
          <w:bCs/>
          <w:sz w:val="24"/>
          <w:szCs w:val="24"/>
        </w:rPr>
        <w:t xml:space="preserve"> третман е прифатен како безбеден избор на третман, особено кај забите со </w:t>
      </w:r>
      <w:proofErr w:type="spellStart"/>
      <w:r w:rsidRPr="00E00BAB">
        <w:rPr>
          <w:rFonts w:ascii="Georgia" w:hAnsi="Georgia"/>
          <w:bCs/>
          <w:sz w:val="24"/>
          <w:szCs w:val="24"/>
        </w:rPr>
        <w:t>перирадикуларна</w:t>
      </w:r>
      <w:proofErr w:type="spellEnd"/>
      <w:r w:rsidRPr="00E00BAB">
        <w:rPr>
          <w:rFonts w:ascii="Georgia" w:hAnsi="Georgia"/>
          <w:bCs/>
          <w:sz w:val="24"/>
          <w:szCs w:val="24"/>
        </w:rPr>
        <w:t xml:space="preserve"> </w:t>
      </w:r>
      <w:proofErr w:type="spellStart"/>
      <w:r w:rsidRPr="00E00BAB">
        <w:rPr>
          <w:rFonts w:ascii="Georgia" w:hAnsi="Georgia"/>
          <w:bCs/>
          <w:sz w:val="24"/>
          <w:szCs w:val="24"/>
        </w:rPr>
        <w:t>патоза</w:t>
      </w:r>
      <w:proofErr w:type="spellEnd"/>
      <w:r w:rsidRPr="00E00BAB">
        <w:rPr>
          <w:rFonts w:ascii="Georgia" w:hAnsi="Georgia"/>
          <w:bCs/>
          <w:sz w:val="24"/>
          <w:szCs w:val="24"/>
        </w:rPr>
        <w:t xml:space="preserve">. Сепак и </w:t>
      </w:r>
      <w:proofErr w:type="spellStart"/>
      <w:r w:rsidRPr="00E00BAB">
        <w:rPr>
          <w:rFonts w:ascii="Georgia" w:hAnsi="Georgia"/>
          <w:bCs/>
          <w:sz w:val="24"/>
          <w:szCs w:val="24"/>
        </w:rPr>
        <w:t>повеќесеансната</w:t>
      </w:r>
      <w:proofErr w:type="spellEnd"/>
      <w:r w:rsidRPr="00E00BAB">
        <w:rPr>
          <w:rFonts w:ascii="Georgia" w:hAnsi="Georgia"/>
          <w:bCs/>
          <w:sz w:val="24"/>
          <w:szCs w:val="24"/>
        </w:rPr>
        <w:t xml:space="preserve"> </w:t>
      </w:r>
      <w:proofErr w:type="spellStart"/>
      <w:r w:rsidRPr="00E00BAB">
        <w:rPr>
          <w:rFonts w:ascii="Georgia" w:hAnsi="Georgia"/>
          <w:bCs/>
          <w:sz w:val="24"/>
          <w:szCs w:val="24"/>
        </w:rPr>
        <w:t>ендодонција</w:t>
      </w:r>
      <w:proofErr w:type="spellEnd"/>
      <w:r w:rsidRPr="00E00BAB">
        <w:rPr>
          <w:rFonts w:ascii="Georgia" w:hAnsi="Georgia"/>
          <w:bCs/>
          <w:sz w:val="24"/>
          <w:szCs w:val="24"/>
        </w:rPr>
        <w:t xml:space="preserve"> има и </w:t>
      </w:r>
      <w:r w:rsidRPr="00E00BAB">
        <w:rPr>
          <w:rFonts w:ascii="Georgia" w:hAnsi="Georgia"/>
          <w:bCs/>
          <w:sz w:val="24"/>
          <w:szCs w:val="24"/>
        </w:rPr>
        <w:lastRenderedPageBreak/>
        <w:t xml:space="preserve">недостатоци како што е ризикот од </w:t>
      </w:r>
      <w:proofErr w:type="spellStart"/>
      <w:r w:rsidRPr="00E00BAB">
        <w:rPr>
          <w:rFonts w:ascii="Georgia" w:hAnsi="Georgia"/>
          <w:bCs/>
          <w:sz w:val="24"/>
          <w:szCs w:val="24"/>
        </w:rPr>
        <w:t>реконтаминација</w:t>
      </w:r>
      <w:proofErr w:type="spellEnd"/>
      <w:r w:rsidRPr="00E00BAB">
        <w:rPr>
          <w:rFonts w:ascii="Georgia" w:hAnsi="Georgia"/>
          <w:bCs/>
          <w:sz w:val="24"/>
          <w:szCs w:val="24"/>
        </w:rPr>
        <w:t xml:space="preserve"> преку лошото запечатување или пукање на привременото полнење и поголема </w:t>
      </w:r>
      <w:proofErr w:type="spellStart"/>
      <w:r w:rsidRPr="00E00BAB">
        <w:rPr>
          <w:rFonts w:ascii="Georgia" w:hAnsi="Georgia"/>
          <w:bCs/>
          <w:sz w:val="24"/>
          <w:szCs w:val="24"/>
        </w:rPr>
        <w:t>инциденца</w:t>
      </w:r>
      <w:proofErr w:type="spellEnd"/>
      <w:r w:rsidRPr="00E00BAB">
        <w:rPr>
          <w:rFonts w:ascii="Georgia" w:hAnsi="Georgia"/>
          <w:bCs/>
          <w:sz w:val="24"/>
          <w:szCs w:val="24"/>
        </w:rPr>
        <w:t xml:space="preserve"> за </w:t>
      </w:r>
      <w:proofErr w:type="spellStart"/>
      <w:r w:rsidRPr="00E00BAB">
        <w:rPr>
          <w:rFonts w:ascii="Georgia" w:hAnsi="Georgia"/>
          <w:bCs/>
          <w:sz w:val="24"/>
          <w:szCs w:val="24"/>
        </w:rPr>
        <w:t>егзацербација</w:t>
      </w:r>
      <w:proofErr w:type="spellEnd"/>
      <w:r w:rsidRPr="00E00BAB">
        <w:rPr>
          <w:rFonts w:ascii="Georgia" w:hAnsi="Georgia"/>
          <w:bCs/>
          <w:sz w:val="24"/>
          <w:szCs w:val="24"/>
        </w:rPr>
        <w:t xml:space="preserve">. </w:t>
      </w:r>
    </w:p>
    <w:p w14:paraId="393BDEE4" w14:textId="77777777" w:rsidR="00914C07" w:rsidRPr="00427087" w:rsidRDefault="00914C07" w:rsidP="00914C07">
      <w:pPr>
        <w:spacing w:line="276" w:lineRule="auto"/>
        <w:ind w:firstLine="720"/>
        <w:jc w:val="both"/>
        <w:rPr>
          <w:rFonts w:ascii="Georgia" w:hAnsi="Georgia" w:cstheme="minorHAnsi"/>
          <w:color w:val="00B050"/>
          <w:sz w:val="20"/>
          <w:szCs w:val="20"/>
        </w:rPr>
      </w:pPr>
      <w:r w:rsidRPr="00546C38">
        <w:rPr>
          <w:rFonts w:ascii="Georgia" w:hAnsi="Georgia"/>
          <w:bCs/>
          <w:sz w:val="24"/>
          <w:szCs w:val="24"/>
        </w:rPr>
        <w:t xml:space="preserve">Иако има многу испитувања кои се однесуваат на бројот на посети во кои ќе се заврши </w:t>
      </w:r>
      <w:proofErr w:type="spellStart"/>
      <w:r w:rsidRPr="00546C38">
        <w:rPr>
          <w:rFonts w:ascii="Georgia" w:hAnsi="Georgia"/>
          <w:bCs/>
          <w:sz w:val="24"/>
          <w:szCs w:val="24"/>
        </w:rPr>
        <w:t>ендодонтската</w:t>
      </w:r>
      <w:proofErr w:type="spellEnd"/>
      <w:r w:rsidRPr="00546C38">
        <w:rPr>
          <w:rFonts w:ascii="Georgia" w:hAnsi="Georgia"/>
          <w:bCs/>
          <w:sz w:val="24"/>
          <w:szCs w:val="24"/>
        </w:rPr>
        <w:t xml:space="preserve"> терапија, не може да се изведе сигурен заклучок. Постојат студии кои не е прикажана значителна разлика помеѓу бројот на посети и постоперативната болка во забите (</w:t>
      </w:r>
      <w:r>
        <w:rPr>
          <w:rFonts w:ascii="Georgia" w:hAnsi="Georgia"/>
          <w:bCs/>
          <w:sz w:val="24"/>
          <w:szCs w:val="24"/>
        </w:rPr>
        <w:t>23)</w:t>
      </w:r>
      <w:r w:rsidRPr="00546C38">
        <w:rPr>
          <w:rFonts w:ascii="Georgia" w:hAnsi="Georgia"/>
          <w:bCs/>
          <w:sz w:val="24"/>
          <w:szCs w:val="24"/>
        </w:rPr>
        <w:t xml:space="preserve"> и, но и такви каде се фаворизира една од двете методи.</w:t>
      </w:r>
      <w:r>
        <w:rPr>
          <w:rFonts w:ascii="Georgia" w:hAnsi="Georgia"/>
          <w:bCs/>
          <w:sz w:val="24"/>
          <w:szCs w:val="24"/>
        </w:rPr>
        <w:t xml:space="preserve">(12, 22, 24). </w:t>
      </w:r>
    </w:p>
    <w:p w14:paraId="48E29EFA" w14:textId="77777777" w:rsidR="00914C07" w:rsidRDefault="00914C07" w:rsidP="00914C07">
      <w:pPr>
        <w:spacing w:line="276" w:lineRule="auto"/>
        <w:ind w:firstLine="720"/>
        <w:jc w:val="both"/>
        <w:rPr>
          <w:rFonts w:ascii="Georgia" w:hAnsi="Georgia"/>
          <w:b/>
          <w:bCs/>
          <w:sz w:val="24"/>
          <w:szCs w:val="24"/>
        </w:rPr>
      </w:pPr>
      <w:r w:rsidRPr="00BC02E3">
        <w:rPr>
          <w:rFonts w:ascii="Georgia" w:hAnsi="Georgia"/>
          <w:b/>
          <w:bCs/>
          <w:sz w:val="24"/>
          <w:szCs w:val="24"/>
        </w:rPr>
        <w:t>Со какви инструменти се вршела обработката на коренските канали?</w:t>
      </w:r>
    </w:p>
    <w:p w14:paraId="38F9C7F8" w14:textId="77777777" w:rsidR="00914C07" w:rsidRDefault="00914C07" w:rsidP="00914C07">
      <w:pPr>
        <w:spacing w:line="276" w:lineRule="auto"/>
        <w:ind w:firstLine="720"/>
        <w:jc w:val="both"/>
        <w:rPr>
          <w:rFonts w:ascii="Georgia" w:hAnsi="Georgia" w:cstheme="minorHAnsi"/>
          <w:color w:val="000000"/>
          <w:sz w:val="24"/>
          <w:szCs w:val="24"/>
        </w:rPr>
      </w:pPr>
      <w:r w:rsidRPr="00BC02E3">
        <w:rPr>
          <w:rFonts w:ascii="Georgia" w:hAnsi="Georgia" w:cs="Arial"/>
          <w:sz w:val="24"/>
          <w:szCs w:val="24"/>
        </w:rPr>
        <w:t xml:space="preserve">Правени се повеќе испитувања за тоа дали видот на инструментацијата влијае врз појавата на </w:t>
      </w:r>
      <w:proofErr w:type="spellStart"/>
      <w:r w:rsidRPr="00BC02E3">
        <w:rPr>
          <w:rFonts w:ascii="Georgia" w:hAnsi="Georgia" w:cs="Arial"/>
          <w:sz w:val="24"/>
          <w:szCs w:val="24"/>
        </w:rPr>
        <w:t>постерапевтска</w:t>
      </w:r>
      <w:proofErr w:type="spellEnd"/>
      <w:r w:rsidRPr="00BC02E3">
        <w:rPr>
          <w:rFonts w:ascii="Georgia" w:hAnsi="Georgia" w:cs="Arial"/>
          <w:sz w:val="24"/>
          <w:szCs w:val="24"/>
        </w:rPr>
        <w:t xml:space="preserve"> болка. Акцентот најчесто е ставен на начинот на работа на машинските инструменти, односно дали тие имаат реципрочни или </w:t>
      </w:r>
      <w:proofErr w:type="spellStart"/>
      <w:r w:rsidRPr="00BC02E3">
        <w:rPr>
          <w:rFonts w:ascii="Georgia" w:hAnsi="Georgia" w:cs="Arial"/>
          <w:sz w:val="24"/>
          <w:szCs w:val="24"/>
        </w:rPr>
        <w:t>ротациони</w:t>
      </w:r>
      <w:proofErr w:type="spellEnd"/>
      <w:r w:rsidRPr="00BC02E3">
        <w:rPr>
          <w:rFonts w:ascii="Georgia" w:hAnsi="Georgia" w:cs="Arial"/>
          <w:sz w:val="24"/>
          <w:szCs w:val="24"/>
        </w:rPr>
        <w:t xml:space="preserve"> движења, односно кои од нив предизвикуваат поголема </w:t>
      </w:r>
      <w:proofErr w:type="spellStart"/>
      <w:r w:rsidRPr="00BC02E3">
        <w:rPr>
          <w:rFonts w:ascii="Georgia" w:hAnsi="Georgia" w:cs="Arial"/>
          <w:sz w:val="24"/>
          <w:szCs w:val="24"/>
        </w:rPr>
        <w:t>екструзија</w:t>
      </w:r>
      <w:proofErr w:type="spellEnd"/>
      <w:r w:rsidRPr="00BC02E3">
        <w:rPr>
          <w:rFonts w:ascii="Georgia" w:hAnsi="Georgia" w:cs="Arial"/>
          <w:sz w:val="24"/>
          <w:szCs w:val="24"/>
        </w:rPr>
        <w:t xml:space="preserve"> на </w:t>
      </w:r>
      <w:proofErr w:type="spellStart"/>
      <w:r w:rsidRPr="00BC02E3">
        <w:rPr>
          <w:rFonts w:ascii="Georgia" w:hAnsi="Georgia" w:cs="Arial"/>
          <w:sz w:val="24"/>
          <w:szCs w:val="24"/>
        </w:rPr>
        <w:t>интраканалниот</w:t>
      </w:r>
      <w:proofErr w:type="spellEnd"/>
      <w:r w:rsidRPr="00BC02E3">
        <w:rPr>
          <w:rFonts w:ascii="Georgia" w:hAnsi="Georgia" w:cs="Arial"/>
          <w:sz w:val="24"/>
          <w:szCs w:val="24"/>
        </w:rPr>
        <w:t xml:space="preserve"> </w:t>
      </w:r>
      <w:proofErr w:type="spellStart"/>
      <w:r w:rsidRPr="00BC02E3">
        <w:rPr>
          <w:rFonts w:ascii="Georgia" w:hAnsi="Georgia" w:cs="Arial"/>
          <w:sz w:val="24"/>
          <w:szCs w:val="24"/>
        </w:rPr>
        <w:t>дебрис</w:t>
      </w:r>
      <w:proofErr w:type="spellEnd"/>
      <w:r w:rsidRPr="00BC02E3">
        <w:rPr>
          <w:rFonts w:ascii="Georgia" w:hAnsi="Georgia" w:cs="Arial"/>
          <w:sz w:val="24"/>
          <w:szCs w:val="24"/>
        </w:rPr>
        <w:t xml:space="preserve">. Иако е општо прифатено дека помала </w:t>
      </w:r>
      <w:proofErr w:type="spellStart"/>
      <w:r w:rsidRPr="00BC02E3">
        <w:rPr>
          <w:rFonts w:ascii="Georgia" w:hAnsi="Georgia" w:cs="Arial"/>
          <w:sz w:val="24"/>
          <w:szCs w:val="24"/>
        </w:rPr>
        <w:t>екструзија</w:t>
      </w:r>
      <w:proofErr w:type="spellEnd"/>
      <w:r w:rsidRPr="00BC02E3">
        <w:rPr>
          <w:rFonts w:ascii="Georgia" w:hAnsi="Georgia" w:cs="Arial"/>
          <w:sz w:val="24"/>
          <w:szCs w:val="24"/>
        </w:rPr>
        <w:t xml:space="preserve"> </w:t>
      </w:r>
      <w:proofErr w:type="spellStart"/>
      <w:r w:rsidRPr="00BC02E3">
        <w:rPr>
          <w:rFonts w:ascii="Georgia" w:hAnsi="Georgia" w:cs="Arial"/>
          <w:sz w:val="24"/>
          <w:szCs w:val="24"/>
        </w:rPr>
        <w:t>предизвикваат</w:t>
      </w:r>
      <w:proofErr w:type="spellEnd"/>
      <w:r w:rsidRPr="00BC02E3">
        <w:rPr>
          <w:rFonts w:ascii="Georgia" w:hAnsi="Georgia" w:cs="Arial"/>
          <w:sz w:val="24"/>
          <w:szCs w:val="24"/>
        </w:rPr>
        <w:t xml:space="preserve"> </w:t>
      </w:r>
      <w:proofErr w:type="spellStart"/>
      <w:r w:rsidRPr="00BC02E3">
        <w:rPr>
          <w:rFonts w:ascii="Georgia" w:hAnsi="Georgia" w:cs="Arial"/>
          <w:sz w:val="24"/>
          <w:szCs w:val="24"/>
        </w:rPr>
        <w:t>ротационите</w:t>
      </w:r>
      <w:proofErr w:type="spellEnd"/>
      <w:r w:rsidRPr="00BC02E3">
        <w:rPr>
          <w:rFonts w:ascii="Georgia" w:hAnsi="Georgia" w:cs="Arial"/>
          <w:sz w:val="24"/>
          <w:szCs w:val="24"/>
        </w:rPr>
        <w:t xml:space="preserve"> инструменти, резултатите повторно се контрадикторни.</w:t>
      </w:r>
      <w:r>
        <w:rPr>
          <w:rFonts w:ascii="Georgia" w:hAnsi="Georgia" w:cs="Arial"/>
          <w:sz w:val="24"/>
          <w:szCs w:val="24"/>
        </w:rPr>
        <w:t xml:space="preserve"> </w:t>
      </w:r>
      <w:proofErr w:type="spellStart"/>
      <w:r w:rsidRPr="00BC02E3">
        <w:rPr>
          <w:rFonts w:ascii="Georgia" w:hAnsi="Georgia" w:cs="Arial"/>
          <w:sz w:val="24"/>
          <w:szCs w:val="24"/>
        </w:rPr>
        <w:t>Shokraneh</w:t>
      </w:r>
      <w:proofErr w:type="spellEnd"/>
      <w:r w:rsidRPr="00BC02E3">
        <w:rPr>
          <w:rFonts w:ascii="Georgia" w:hAnsi="Georgia" w:cs="Arial"/>
          <w:sz w:val="24"/>
          <w:szCs w:val="24"/>
        </w:rPr>
        <w:t xml:space="preserve"> и сор</w:t>
      </w:r>
      <w:r>
        <w:rPr>
          <w:rFonts w:ascii="Georgia" w:hAnsi="Georgia" w:cs="Arial"/>
          <w:sz w:val="24"/>
          <w:szCs w:val="24"/>
        </w:rPr>
        <w:t xml:space="preserve">. </w:t>
      </w:r>
      <w:r w:rsidRPr="00BC02E3">
        <w:rPr>
          <w:rFonts w:ascii="Georgia" w:hAnsi="Georgia" w:cs="Arial"/>
          <w:sz w:val="20"/>
          <w:szCs w:val="20"/>
        </w:rPr>
        <w:t>(</w:t>
      </w:r>
      <w:r w:rsidRPr="00F863CE">
        <w:rPr>
          <w:rFonts w:ascii="Georgia" w:hAnsi="Georgia" w:cs="Arial"/>
          <w:sz w:val="24"/>
          <w:szCs w:val="24"/>
        </w:rPr>
        <w:t>25</w:t>
      </w:r>
      <w:r>
        <w:rPr>
          <w:rFonts w:ascii="Georgia" w:hAnsi="Georgia" w:cs="Arial"/>
          <w:color w:val="00B050"/>
          <w:sz w:val="20"/>
          <w:szCs w:val="20"/>
        </w:rPr>
        <w:t>)</w:t>
      </w:r>
      <w:r w:rsidRPr="00BC02E3">
        <w:rPr>
          <w:rFonts w:ascii="Georgia" w:hAnsi="Georgia" w:cs="Arial"/>
          <w:color w:val="00B050"/>
          <w:sz w:val="20"/>
          <w:szCs w:val="20"/>
        </w:rPr>
        <w:t>.</w:t>
      </w:r>
      <w:r w:rsidRPr="00BC02E3">
        <w:rPr>
          <w:rFonts w:ascii="Georgia" w:hAnsi="Georgia" w:cs="Arial"/>
          <w:sz w:val="24"/>
          <w:szCs w:val="24"/>
        </w:rPr>
        <w:t xml:space="preserve">сметаат дека </w:t>
      </w:r>
      <w:proofErr w:type="spellStart"/>
      <w:r w:rsidRPr="00BC02E3">
        <w:rPr>
          <w:rFonts w:ascii="Georgia" w:hAnsi="Georgia" w:cs="Arial"/>
          <w:sz w:val="24"/>
          <w:szCs w:val="24"/>
        </w:rPr>
        <w:t>реципрочните</w:t>
      </w:r>
      <w:proofErr w:type="spellEnd"/>
      <w:r w:rsidRPr="00BC02E3">
        <w:rPr>
          <w:rFonts w:ascii="Georgia" w:hAnsi="Georgia" w:cs="Arial"/>
          <w:sz w:val="24"/>
          <w:szCs w:val="24"/>
        </w:rPr>
        <w:t xml:space="preserve"> (</w:t>
      </w:r>
      <w:proofErr w:type="spellStart"/>
      <w:r w:rsidRPr="00BC02E3">
        <w:rPr>
          <w:rFonts w:ascii="Georgia" w:hAnsi="Georgia" w:cs="Arial"/>
          <w:bCs/>
          <w:sz w:val="24"/>
          <w:szCs w:val="24"/>
        </w:rPr>
        <w:t>Reciproc</w:t>
      </w:r>
      <w:proofErr w:type="spellEnd"/>
      <w:r w:rsidRPr="00BC02E3">
        <w:rPr>
          <w:rFonts w:ascii="Georgia" w:hAnsi="Georgia" w:cs="Arial"/>
          <w:bCs/>
          <w:sz w:val="24"/>
          <w:szCs w:val="24"/>
        </w:rPr>
        <w:t xml:space="preserve"> </w:t>
      </w:r>
      <w:proofErr w:type="spellStart"/>
      <w:r w:rsidRPr="00BC02E3">
        <w:rPr>
          <w:rFonts w:ascii="Georgia" w:hAnsi="Georgia" w:cs="Arial"/>
          <w:bCs/>
          <w:sz w:val="24"/>
          <w:szCs w:val="24"/>
        </w:rPr>
        <w:t>Wave</w:t>
      </w:r>
      <w:proofErr w:type="spellEnd"/>
      <w:r w:rsidRPr="00BC02E3">
        <w:rPr>
          <w:rFonts w:ascii="Georgia" w:hAnsi="Georgia" w:cs="Arial"/>
          <w:bCs/>
          <w:sz w:val="24"/>
          <w:szCs w:val="24"/>
        </w:rPr>
        <w:t xml:space="preserve"> </w:t>
      </w:r>
      <w:proofErr w:type="spellStart"/>
      <w:r w:rsidRPr="00BC02E3">
        <w:rPr>
          <w:rFonts w:ascii="Georgia" w:hAnsi="Georgia" w:cs="Arial"/>
          <w:bCs/>
          <w:sz w:val="24"/>
          <w:szCs w:val="24"/>
        </w:rPr>
        <w:t>one</w:t>
      </w:r>
      <w:proofErr w:type="spellEnd"/>
      <w:r w:rsidRPr="00BC02E3">
        <w:rPr>
          <w:rFonts w:ascii="Georgia" w:hAnsi="Georgia" w:cs="Arial"/>
          <w:bCs/>
          <w:sz w:val="24"/>
          <w:szCs w:val="24"/>
        </w:rPr>
        <w:t xml:space="preserve">) предизвикуваат помалку </w:t>
      </w:r>
      <w:proofErr w:type="spellStart"/>
      <w:r w:rsidRPr="00BC02E3">
        <w:rPr>
          <w:rFonts w:ascii="Georgia" w:hAnsi="Georgia" w:cs="Arial"/>
          <w:bCs/>
          <w:sz w:val="24"/>
          <w:szCs w:val="24"/>
        </w:rPr>
        <w:t>постинструментациона</w:t>
      </w:r>
      <w:proofErr w:type="spellEnd"/>
      <w:r w:rsidRPr="00BC02E3">
        <w:rPr>
          <w:rFonts w:ascii="Georgia" w:hAnsi="Georgia" w:cs="Arial"/>
          <w:bCs/>
          <w:sz w:val="24"/>
          <w:szCs w:val="24"/>
        </w:rPr>
        <w:t xml:space="preserve"> болка од </w:t>
      </w:r>
      <w:proofErr w:type="spellStart"/>
      <w:r w:rsidRPr="00BC02E3">
        <w:rPr>
          <w:rFonts w:ascii="Georgia" w:hAnsi="Georgia" w:cs="Arial"/>
          <w:bCs/>
          <w:sz w:val="24"/>
          <w:szCs w:val="24"/>
        </w:rPr>
        <w:t>ротационите</w:t>
      </w:r>
      <w:proofErr w:type="spellEnd"/>
      <w:r w:rsidRPr="00BC02E3">
        <w:rPr>
          <w:rFonts w:ascii="Georgia" w:hAnsi="Georgia" w:cs="Arial"/>
          <w:bCs/>
          <w:sz w:val="24"/>
          <w:szCs w:val="24"/>
        </w:rPr>
        <w:t xml:space="preserve"> (</w:t>
      </w:r>
      <w:proofErr w:type="spellStart"/>
      <w:r w:rsidRPr="00BC02E3">
        <w:rPr>
          <w:rFonts w:ascii="Georgia" w:hAnsi="Georgia" w:cs="Arial"/>
          <w:bCs/>
          <w:sz w:val="24"/>
          <w:szCs w:val="24"/>
        </w:rPr>
        <w:t>protaper</w:t>
      </w:r>
      <w:proofErr w:type="spellEnd"/>
      <w:r w:rsidRPr="00BC02E3">
        <w:rPr>
          <w:rFonts w:ascii="Georgia" w:hAnsi="Georgia" w:cs="Arial"/>
          <w:bCs/>
          <w:sz w:val="24"/>
          <w:szCs w:val="24"/>
        </w:rPr>
        <w:t xml:space="preserve"> </w:t>
      </w:r>
      <w:proofErr w:type="spellStart"/>
      <w:r w:rsidRPr="00BC02E3">
        <w:rPr>
          <w:rFonts w:ascii="Georgia" w:hAnsi="Georgia" w:cs="Arial"/>
          <w:bCs/>
          <w:sz w:val="24"/>
          <w:szCs w:val="24"/>
        </w:rPr>
        <w:t>universal</w:t>
      </w:r>
      <w:proofErr w:type="spellEnd"/>
      <w:r>
        <w:rPr>
          <w:rFonts w:ascii="Georgia" w:hAnsi="Georgia" w:cs="Arial"/>
          <w:bCs/>
          <w:sz w:val="24"/>
          <w:szCs w:val="24"/>
        </w:rPr>
        <w:t xml:space="preserve">. </w:t>
      </w:r>
      <w:proofErr w:type="spellStart"/>
      <w:r w:rsidRPr="00BC02E3">
        <w:rPr>
          <w:rFonts w:ascii="Georgia" w:hAnsi="Georgia" w:cs="Arial"/>
          <w:color w:val="000000"/>
          <w:sz w:val="24"/>
          <w:szCs w:val="24"/>
        </w:rPr>
        <w:t>Relvas</w:t>
      </w:r>
      <w:proofErr w:type="spellEnd"/>
      <w:r w:rsidRPr="00BC02E3">
        <w:rPr>
          <w:rFonts w:ascii="Georgia" w:hAnsi="Georgia" w:cs="Arial"/>
          <w:color w:val="000000"/>
          <w:sz w:val="24"/>
          <w:szCs w:val="24"/>
        </w:rPr>
        <w:t xml:space="preserve"> и сор. </w:t>
      </w:r>
      <w:r>
        <w:rPr>
          <w:rFonts w:ascii="Georgia" w:hAnsi="Georgia" w:cs="Arial"/>
          <w:color w:val="000000"/>
          <w:sz w:val="24"/>
          <w:szCs w:val="24"/>
        </w:rPr>
        <w:t xml:space="preserve">(26) </w:t>
      </w:r>
      <w:r w:rsidRPr="00BC02E3">
        <w:rPr>
          <w:rFonts w:ascii="Georgia" w:hAnsi="Georgia" w:cs="Arial"/>
          <w:color w:val="000000"/>
          <w:sz w:val="24"/>
          <w:szCs w:val="24"/>
        </w:rPr>
        <w:t xml:space="preserve">пак не наоѓаат никаква разлика меѓу овие два вида на работа. </w:t>
      </w:r>
      <w:r w:rsidRPr="00BC02E3">
        <w:rPr>
          <w:rFonts w:ascii="Georgia" w:hAnsi="Georgia" w:cstheme="minorHAnsi"/>
          <w:color w:val="000000"/>
          <w:sz w:val="24"/>
          <w:szCs w:val="24"/>
        </w:rPr>
        <w:t xml:space="preserve">Сосема спротивно, </w:t>
      </w:r>
      <w:proofErr w:type="spellStart"/>
      <w:r w:rsidRPr="00BC02E3">
        <w:rPr>
          <w:rFonts w:ascii="Georgia" w:hAnsi="Georgia" w:cstheme="minorHAnsi"/>
          <w:color w:val="000000"/>
          <w:sz w:val="24"/>
          <w:szCs w:val="24"/>
        </w:rPr>
        <w:t>Hou</w:t>
      </w:r>
      <w:proofErr w:type="spellEnd"/>
      <w:r w:rsidRPr="00BC02E3">
        <w:rPr>
          <w:rFonts w:ascii="Georgia" w:hAnsi="Georgia" w:cstheme="minorHAnsi"/>
          <w:color w:val="000000"/>
          <w:sz w:val="24"/>
          <w:szCs w:val="24"/>
        </w:rPr>
        <w:t xml:space="preserve"> и сор.</w:t>
      </w:r>
      <w:r>
        <w:rPr>
          <w:rFonts w:ascii="Georgia" w:hAnsi="Georgia" w:cstheme="minorHAnsi"/>
          <w:color w:val="000000"/>
          <w:sz w:val="24"/>
          <w:szCs w:val="24"/>
        </w:rPr>
        <w:t xml:space="preserve"> (27)</w:t>
      </w:r>
      <w:r w:rsidRPr="00BC02E3">
        <w:rPr>
          <w:rFonts w:ascii="Georgia" w:hAnsi="Georgia" w:cstheme="minorHAnsi"/>
          <w:color w:val="000000"/>
          <w:sz w:val="24"/>
          <w:szCs w:val="24"/>
        </w:rPr>
        <w:t xml:space="preserve"> предност даваат на </w:t>
      </w:r>
      <w:proofErr w:type="spellStart"/>
      <w:r w:rsidRPr="00BC02E3">
        <w:rPr>
          <w:rFonts w:ascii="Georgia" w:hAnsi="Georgia" w:cstheme="minorHAnsi"/>
          <w:color w:val="000000"/>
          <w:sz w:val="24"/>
          <w:szCs w:val="24"/>
        </w:rPr>
        <w:t>ротационите</w:t>
      </w:r>
      <w:proofErr w:type="spellEnd"/>
      <w:r w:rsidRPr="00BC02E3">
        <w:rPr>
          <w:rFonts w:ascii="Georgia" w:hAnsi="Georgia" w:cstheme="minorHAnsi"/>
          <w:color w:val="000000"/>
          <w:sz w:val="24"/>
          <w:szCs w:val="24"/>
        </w:rPr>
        <w:t xml:space="preserve">, за кои сметаат дека </w:t>
      </w:r>
      <w:proofErr w:type="spellStart"/>
      <w:r w:rsidRPr="00BC02E3">
        <w:rPr>
          <w:rFonts w:ascii="Georgia" w:hAnsi="Georgia" w:cstheme="minorHAnsi"/>
          <w:color w:val="000000"/>
          <w:sz w:val="24"/>
          <w:szCs w:val="24"/>
        </w:rPr>
        <w:t>сигнификантно</w:t>
      </w:r>
      <w:proofErr w:type="spellEnd"/>
      <w:r w:rsidRPr="00BC02E3">
        <w:rPr>
          <w:rFonts w:ascii="Georgia" w:hAnsi="Georgia" w:cstheme="minorHAnsi"/>
          <w:color w:val="000000"/>
          <w:sz w:val="24"/>
          <w:szCs w:val="24"/>
        </w:rPr>
        <w:t xml:space="preserve"> уфрлаат  помалку </w:t>
      </w:r>
      <w:proofErr w:type="spellStart"/>
      <w:r w:rsidRPr="00BC02E3">
        <w:rPr>
          <w:rFonts w:ascii="Georgia" w:hAnsi="Georgia" w:cstheme="minorHAnsi"/>
          <w:color w:val="000000"/>
          <w:sz w:val="24"/>
          <w:szCs w:val="24"/>
        </w:rPr>
        <w:t>дебрис</w:t>
      </w:r>
      <w:proofErr w:type="spellEnd"/>
      <w:r w:rsidRPr="00BC02E3">
        <w:rPr>
          <w:rFonts w:ascii="Georgia" w:hAnsi="Georgia" w:cstheme="minorHAnsi"/>
          <w:color w:val="000000"/>
          <w:sz w:val="24"/>
          <w:szCs w:val="24"/>
        </w:rPr>
        <w:t xml:space="preserve">, а со тоа и предизвикуваат </w:t>
      </w:r>
      <w:proofErr w:type="spellStart"/>
      <w:r w:rsidRPr="00BC02E3">
        <w:rPr>
          <w:rFonts w:ascii="Georgia" w:hAnsi="Georgia" w:cstheme="minorHAnsi"/>
          <w:color w:val="000000"/>
          <w:sz w:val="24"/>
          <w:szCs w:val="24"/>
        </w:rPr>
        <w:t>помалк</w:t>
      </w:r>
      <w:proofErr w:type="spellEnd"/>
      <w:r w:rsidRPr="00BC02E3">
        <w:rPr>
          <w:rFonts w:ascii="Georgia" w:hAnsi="Georgia" w:cstheme="minorHAnsi"/>
          <w:color w:val="000000"/>
          <w:sz w:val="24"/>
          <w:szCs w:val="24"/>
        </w:rPr>
        <w:t xml:space="preserve"> </w:t>
      </w:r>
      <w:proofErr w:type="spellStart"/>
      <w:r w:rsidRPr="00BC02E3">
        <w:rPr>
          <w:rFonts w:ascii="Georgia" w:hAnsi="Georgia" w:cstheme="minorHAnsi"/>
          <w:color w:val="000000"/>
          <w:sz w:val="24"/>
          <w:szCs w:val="24"/>
        </w:rPr>
        <w:t>постераписка</w:t>
      </w:r>
      <w:proofErr w:type="spellEnd"/>
      <w:r w:rsidRPr="00BC02E3">
        <w:rPr>
          <w:rFonts w:ascii="Georgia" w:hAnsi="Georgia" w:cstheme="minorHAnsi"/>
          <w:color w:val="000000"/>
          <w:sz w:val="24"/>
          <w:szCs w:val="24"/>
        </w:rPr>
        <w:t xml:space="preserve"> болка. </w:t>
      </w:r>
    </w:p>
    <w:p w14:paraId="61794531" w14:textId="14F44E31" w:rsidR="00914C07" w:rsidRPr="00F863CE" w:rsidRDefault="00914C07" w:rsidP="00914C07">
      <w:pPr>
        <w:spacing w:line="276" w:lineRule="auto"/>
        <w:ind w:firstLine="720"/>
        <w:jc w:val="both"/>
        <w:rPr>
          <w:rFonts w:ascii="Georgia" w:hAnsi="Georgia" w:cstheme="minorHAnsi"/>
          <w:bCs/>
          <w:sz w:val="24"/>
          <w:szCs w:val="24"/>
        </w:rPr>
      </w:pPr>
      <w:proofErr w:type="spellStart"/>
      <w:r w:rsidRPr="00610DC3">
        <w:rPr>
          <w:rFonts w:ascii="Georgia" w:hAnsi="Georgia"/>
          <w:b/>
          <w:bCs/>
          <w:sz w:val="24"/>
          <w:szCs w:val="24"/>
        </w:rPr>
        <w:t>Оптурација</w:t>
      </w:r>
      <w:proofErr w:type="spellEnd"/>
      <w:r w:rsidRPr="00610DC3">
        <w:rPr>
          <w:rFonts w:ascii="Georgia" w:hAnsi="Georgia"/>
          <w:b/>
          <w:bCs/>
          <w:sz w:val="24"/>
          <w:szCs w:val="24"/>
        </w:rPr>
        <w:t xml:space="preserve"> и болка</w:t>
      </w:r>
      <w:r w:rsidRPr="00BC02E3">
        <w:rPr>
          <w:rFonts w:ascii="Georgia" w:hAnsi="Georgia"/>
          <w:bCs/>
          <w:sz w:val="24"/>
          <w:szCs w:val="24"/>
        </w:rPr>
        <w:t xml:space="preserve">: </w:t>
      </w:r>
      <w:hyperlink r:id="rId12" w:history="1">
        <w:r w:rsidRPr="00B42395">
          <w:rPr>
            <w:rStyle w:val="Hyperlink"/>
            <w:rFonts w:ascii="Georgia" w:hAnsi="Georgia" w:cstheme="minorHAnsi"/>
            <w:color w:val="auto"/>
            <w:sz w:val="24"/>
            <w:szCs w:val="24"/>
            <w:u w:val="none"/>
            <w:shd w:val="clear" w:color="auto" w:fill="FFFFFF"/>
          </w:rPr>
          <w:t xml:space="preserve"> </w:t>
        </w:r>
        <w:proofErr w:type="spellStart"/>
        <w:r w:rsidRPr="00B42395">
          <w:rPr>
            <w:rStyle w:val="Hyperlink"/>
            <w:rFonts w:ascii="Georgia" w:hAnsi="Georgia" w:cstheme="minorHAnsi"/>
            <w:color w:val="auto"/>
            <w:sz w:val="24"/>
            <w:szCs w:val="24"/>
            <w:u w:val="none"/>
            <w:shd w:val="clear" w:color="auto" w:fill="FFFFFF"/>
          </w:rPr>
          <w:t>Alonso-Ezpeleta</w:t>
        </w:r>
        <w:proofErr w:type="spellEnd"/>
      </w:hyperlink>
      <w:r w:rsidR="00B42395">
        <w:rPr>
          <w:rFonts w:ascii="Georgia" w:hAnsi="Georgia" w:cstheme="minorHAnsi"/>
          <w:bCs/>
          <w:sz w:val="24"/>
          <w:szCs w:val="24"/>
          <w:lang w:val="en-US"/>
        </w:rPr>
        <w:t xml:space="preserve"> </w:t>
      </w:r>
      <w:r w:rsidRPr="00F863CE">
        <w:rPr>
          <w:rFonts w:ascii="Georgia" w:hAnsi="Georgia" w:cstheme="minorHAnsi"/>
          <w:bCs/>
          <w:sz w:val="24"/>
          <w:szCs w:val="24"/>
        </w:rPr>
        <w:t>и сор. (14)</w:t>
      </w:r>
      <w:r w:rsidR="00B42395">
        <w:rPr>
          <w:rFonts w:ascii="Georgia" w:hAnsi="Georgia" w:cstheme="minorHAnsi"/>
          <w:bCs/>
          <w:sz w:val="24"/>
          <w:szCs w:val="24"/>
          <w:lang w:val="en-US"/>
        </w:rPr>
        <w:t xml:space="preserve"> </w:t>
      </w:r>
      <w:r w:rsidRPr="00F863CE">
        <w:rPr>
          <w:rFonts w:ascii="Georgia" w:hAnsi="Georgia" w:cstheme="minorHAnsi"/>
          <w:bCs/>
          <w:sz w:val="24"/>
          <w:szCs w:val="24"/>
        </w:rPr>
        <w:t xml:space="preserve">го испитувале  влијанието на три различни техники на </w:t>
      </w:r>
      <w:proofErr w:type="spellStart"/>
      <w:r w:rsidRPr="00F863CE">
        <w:rPr>
          <w:rFonts w:ascii="Georgia" w:hAnsi="Georgia" w:cstheme="minorHAnsi"/>
          <w:bCs/>
          <w:sz w:val="24"/>
          <w:szCs w:val="24"/>
        </w:rPr>
        <w:t>оптурација</w:t>
      </w:r>
      <w:proofErr w:type="spellEnd"/>
      <w:r w:rsidRPr="00F863CE">
        <w:rPr>
          <w:rFonts w:ascii="Georgia" w:hAnsi="Georgia" w:cstheme="minorHAnsi"/>
          <w:bCs/>
          <w:sz w:val="24"/>
          <w:szCs w:val="24"/>
        </w:rPr>
        <w:t xml:space="preserve"> (ладна латерална кондензација,</w:t>
      </w:r>
      <w:r w:rsidRPr="002B384C">
        <w:rPr>
          <w:rFonts w:ascii="Georgia" w:hAnsi="Georgia" w:cstheme="minorHAnsi"/>
          <w:bCs/>
          <w:sz w:val="24"/>
          <w:szCs w:val="24"/>
        </w:rPr>
        <w:t xml:space="preserve"> </w:t>
      </w:r>
      <w:proofErr w:type="spellStart"/>
      <w:r w:rsidRPr="00F863CE">
        <w:rPr>
          <w:rFonts w:ascii="Georgia" w:hAnsi="Georgia" w:cstheme="minorHAnsi"/>
          <w:bCs/>
          <w:sz w:val="24"/>
          <w:szCs w:val="24"/>
        </w:rPr>
        <w:t>Термафил</w:t>
      </w:r>
      <w:proofErr w:type="spellEnd"/>
      <w:r w:rsidRPr="00F863CE">
        <w:rPr>
          <w:rFonts w:ascii="Georgia" w:hAnsi="Georgia" w:cstheme="minorHAnsi"/>
          <w:bCs/>
          <w:sz w:val="24"/>
          <w:szCs w:val="24"/>
        </w:rPr>
        <w:t xml:space="preserve"> и </w:t>
      </w:r>
      <w:proofErr w:type="spellStart"/>
      <w:r w:rsidRPr="00F863CE">
        <w:rPr>
          <w:rFonts w:ascii="Georgia" w:hAnsi="Georgia" w:cstheme="minorHAnsi"/>
          <w:bCs/>
          <w:sz w:val="24"/>
          <w:szCs w:val="24"/>
        </w:rPr>
        <w:t>Backfill-Thermafill</w:t>
      </w:r>
      <w:proofErr w:type="spellEnd"/>
      <w:r w:rsidRPr="00F863CE">
        <w:rPr>
          <w:rFonts w:ascii="Georgia" w:hAnsi="Georgia" w:cstheme="minorHAnsi"/>
          <w:bCs/>
          <w:sz w:val="24"/>
          <w:szCs w:val="24"/>
        </w:rPr>
        <w:t xml:space="preserve">) врз нивото на постоперативната болка. Постоперативната болка била најчесто опишана како лесна болка (44% од пациентите) или  умерена (20% од пациентите). Слаба и неиздржлива болка прикажале по 6% пациенти. </w:t>
      </w:r>
      <w:proofErr w:type="spellStart"/>
      <w:r w:rsidRPr="00F863CE">
        <w:rPr>
          <w:rFonts w:ascii="Georgia" w:hAnsi="Georgia" w:cstheme="minorHAnsi"/>
          <w:bCs/>
          <w:sz w:val="24"/>
          <w:szCs w:val="24"/>
        </w:rPr>
        <w:t>Сигнификантно</w:t>
      </w:r>
      <w:proofErr w:type="spellEnd"/>
      <w:r w:rsidRPr="00F863CE">
        <w:rPr>
          <w:rFonts w:ascii="Georgia" w:hAnsi="Georgia" w:cstheme="minorHAnsi"/>
          <w:bCs/>
          <w:sz w:val="24"/>
          <w:szCs w:val="24"/>
        </w:rPr>
        <w:t xml:space="preserve"> болката била најчеста кај групата полнета со </w:t>
      </w:r>
      <w:proofErr w:type="spellStart"/>
      <w:r w:rsidRPr="00F863CE">
        <w:rPr>
          <w:rFonts w:ascii="Georgia" w:hAnsi="Georgia" w:cstheme="minorHAnsi"/>
          <w:bCs/>
          <w:sz w:val="24"/>
          <w:szCs w:val="24"/>
        </w:rPr>
        <w:t>Термафил</w:t>
      </w:r>
      <w:proofErr w:type="spellEnd"/>
      <w:r w:rsidRPr="00F863CE">
        <w:rPr>
          <w:rFonts w:ascii="Georgia" w:hAnsi="Georgia" w:cstheme="minorHAnsi"/>
          <w:bCs/>
          <w:sz w:val="24"/>
          <w:szCs w:val="24"/>
        </w:rPr>
        <w:t xml:space="preserve"> особено квалификувана како болка од средно ниво, 6 часа</w:t>
      </w:r>
      <w:r>
        <w:rPr>
          <w:rFonts w:ascii="Georgia" w:hAnsi="Georgia" w:cstheme="minorHAnsi"/>
          <w:bCs/>
          <w:sz w:val="24"/>
          <w:szCs w:val="24"/>
        </w:rPr>
        <w:t xml:space="preserve"> </w:t>
      </w:r>
      <w:r w:rsidRPr="00F863CE">
        <w:rPr>
          <w:rFonts w:ascii="Georgia" w:hAnsi="Georgia" w:cstheme="minorHAnsi"/>
          <w:bCs/>
          <w:sz w:val="24"/>
          <w:szCs w:val="24"/>
        </w:rPr>
        <w:t xml:space="preserve">после </w:t>
      </w:r>
      <w:proofErr w:type="spellStart"/>
      <w:r w:rsidRPr="00F863CE">
        <w:rPr>
          <w:rFonts w:ascii="Georgia" w:hAnsi="Georgia" w:cstheme="minorHAnsi"/>
          <w:bCs/>
          <w:sz w:val="24"/>
          <w:szCs w:val="24"/>
        </w:rPr>
        <w:t>ендодонтскиот</w:t>
      </w:r>
      <w:proofErr w:type="spellEnd"/>
      <w:r w:rsidRPr="00F863CE">
        <w:rPr>
          <w:rFonts w:ascii="Georgia" w:hAnsi="Georgia" w:cstheme="minorHAnsi"/>
          <w:bCs/>
          <w:sz w:val="24"/>
          <w:szCs w:val="24"/>
        </w:rPr>
        <w:t xml:space="preserve"> третман.</w:t>
      </w:r>
      <w:r>
        <w:rPr>
          <w:rFonts w:ascii="Georgia" w:hAnsi="Georgia" w:cstheme="minorHAnsi"/>
          <w:bCs/>
          <w:sz w:val="24"/>
          <w:szCs w:val="24"/>
        </w:rPr>
        <w:t xml:space="preserve"> </w:t>
      </w:r>
      <w:r w:rsidRPr="00F863CE">
        <w:rPr>
          <w:rFonts w:ascii="Georgia" w:hAnsi="Georgia" w:cstheme="minorHAnsi"/>
          <w:bCs/>
          <w:sz w:val="24"/>
          <w:szCs w:val="24"/>
        </w:rPr>
        <w:t xml:space="preserve">Повисокото ниво на болка со </w:t>
      </w:r>
      <w:proofErr w:type="spellStart"/>
      <w:r w:rsidRPr="00F863CE">
        <w:rPr>
          <w:rFonts w:ascii="Georgia" w:hAnsi="Georgia" w:cstheme="minorHAnsi"/>
          <w:bCs/>
          <w:sz w:val="24"/>
          <w:szCs w:val="24"/>
        </w:rPr>
        <w:t>Термафил</w:t>
      </w:r>
      <w:proofErr w:type="spellEnd"/>
      <w:r w:rsidRPr="00F863CE">
        <w:rPr>
          <w:rFonts w:ascii="Georgia" w:hAnsi="Georgia" w:cstheme="minorHAnsi"/>
          <w:bCs/>
          <w:sz w:val="24"/>
          <w:szCs w:val="24"/>
        </w:rPr>
        <w:t xml:space="preserve"> техниката на </w:t>
      </w:r>
      <w:proofErr w:type="spellStart"/>
      <w:r w:rsidRPr="00F863CE">
        <w:rPr>
          <w:rFonts w:ascii="Georgia" w:hAnsi="Georgia" w:cstheme="minorHAnsi"/>
          <w:bCs/>
          <w:sz w:val="24"/>
          <w:szCs w:val="24"/>
        </w:rPr>
        <w:t>оптурација</w:t>
      </w:r>
      <w:proofErr w:type="spellEnd"/>
      <w:r w:rsidRPr="00F863CE">
        <w:rPr>
          <w:rFonts w:ascii="Georgia" w:hAnsi="Georgia" w:cstheme="minorHAnsi"/>
          <w:bCs/>
          <w:sz w:val="24"/>
          <w:szCs w:val="24"/>
        </w:rPr>
        <w:t xml:space="preserve"> може да се објасни со загревањето на </w:t>
      </w:r>
      <w:proofErr w:type="spellStart"/>
      <w:r w:rsidRPr="00F863CE">
        <w:rPr>
          <w:rFonts w:ascii="Georgia" w:hAnsi="Georgia" w:cstheme="minorHAnsi"/>
          <w:bCs/>
          <w:sz w:val="24"/>
          <w:szCs w:val="24"/>
        </w:rPr>
        <w:t>периодонциумот</w:t>
      </w:r>
      <w:proofErr w:type="spellEnd"/>
      <w:r w:rsidRPr="00F863CE">
        <w:rPr>
          <w:rFonts w:ascii="Georgia" w:hAnsi="Georgia" w:cstheme="minorHAnsi"/>
          <w:bCs/>
          <w:sz w:val="24"/>
          <w:szCs w:val="24"/>
        </w:rPr>
        <w:t xml:space="preserve"> при работа со топла </w:t>
      </w:r>
      <w:proofErr w:type="spellStart"/>
      <w:r w:rsidRPr="00F863CE">
        <w:rPr>
          <w:rFonts w:ascii="Georgia" w:hAnsi="Georgia" w:cstheme="minorHAnsi"/>
          <w:bCs/>
          <w:sz w:val="24"/>
          <w:szCs w:val="24"/>
        </w:rPr>
        <w:t>гутаперка</w:t>
      </w:r>
      <w:proofErr w:type="spellEnd"/>
      <w:r w:rsidRPr="00F863CE">
        <w:rPr>
          <w:rFonts w:ascii="Georgia" w:hAnsi="Georgia" w:cstheme="minorHAnsi"/>
          <w:bCs/>
          <w:sz w:val="24"/>
          <w:szCs w:val="24"/>
        </w:rPr>
        <w:t xml:space="preserve"> и малата </w:t>
      </w:r>
      <w:proofErr w:type="spellStart"/>
      <w:r w:rsidRPr="00F863CE">
        <w:rPr>
          <w:rFonts w:ascii="Georgia" w:hAnsi="Georgia" w:cstheme="minorHAnsi"/>
          <w:bCs/>
          <w:sz w:val="24"/>
          <w:szCs w:val="24"/>
        </w:rPr>
        <w:t>екструзија</w:t>
      </w:r>
      <w:proofErr w:type="spellEnd"/>
      <w:r w:rsidRPr="00F863CE">
        <w:rPr>
          <w:rFonts w:ascii="Georgia" w:hAnsi="Georgia" w:cstheme="minorHAnsi"/>
          <w:bCs/>
          <w:sz w:val="24"/>
          <w:szCs w:val="24"/>
        </w:rPr>
        <w:t xml:space="preserve"> на </w:t>
      </w:r>
      <w:proofErr w:type="spellStart"/>
      <w:r w:rsidRPr="00F863CE">
        <w:rPr>
          <w:rFonts w:ascii="Georgia" w:hAnsi="Georgia" w:cstheme="minorHAnsi"/>
          <w:bCs/>
          <w:sz w:val="24"/>
          <w:szCs w:val="24"/>
        </w:rPr>
        <w:t>гутаперка</w:t>
      </w:r>
      <w:proofErr w:type="spellEnd"/>
      <w:r w:rsidRPr="00F863CE">
        <w:rPr>
          <w:rFonts w:ascii="Georgia" w:hAnsi="Georgia" w:cstheme="minorHAnsi"/>
          <w:bCs/>
          <w:sz w:val="24"/>
          <w:szCs w:val="24"/>
        </w:rPr>
        <w:t xml:space="preserve"> што често пати се јавува кога се користи ова техника.</w:t>
      </w:r>
    </w:p>
    <w:p w14:paraId="04604950" w14:textId="1797FA8F" w:rsidR="00914C07" w:rsidRPr="004D0BCC" w:rsidRDefault="00914C07" w:rsidP="00914C07">
      <w:pPr>
        <w:pStyle w:val="NormalWeb"/>
        <w:shd w:val="clear" w:color="auto" w:fill="FFFFFF"/>
        <w:spacing w:before="0" w:beforeAutospacing="0" w:after="0" w:afterAutospacing="0" w:line="276" w:lineRule="auto"/>
        <w:ind w:firstLine="720"/>
        <w:jc w:val="both"/>
        <w:rPr>
          <w:rFonts w:ascii="Georgia" w:hAnsi="Georgia"/>
          <w:spacing w:val="2"/>
          <w:lang w:val="mk-MK"/>
        </w:rPr>
      </w:pPr>
      <w:r w:rsidRPr="00F863CE">
        <w:rPr>
          <w:rFonts w:ascii="Georgia" w:hAnsi="Georgia"/>
          <w:spacing w:val="2"/>
          <w:lang w:val="mk-MK"/>
        </w:rPr>
        <w:t xml:space="preserve">Врз јачината на болката или начинот на кој пациентите ја опишуваат својата болка влијание имаат и психолошките карактеристики. Стравот од стоматологот или интервенциите, анксиозноста, </w:t>
      </w:r>
      <w:proofErr w:type="spellStart"/>
      <w:r w:rsidRPr="00C77CCB">
        <w:rPr>
          <w:rFonts w:ascii="Georgia" w:hAnsi="Georgia"/>
          <w:spacing w:val="2"/>
          <w:lang w:val="mk-MK"/>
        </w:rPr>
        <w:t>вознемиреноста</w:t>
      </w:r>
      <w:r w:rsidRPr="00F863CE">
        <w:rPr>
          <w:rFonts w:ascii="Georgia" w:hAnsi="Georgia"/>
          <w:spacing w:val="2"/>
          <w:lang w:val="mk-MK"/>
        </w:rPr>
        <w:t>и</w:t>
      </w:r>
      <w:proofErr w:type="spellEnd"/>
      <w:r w:rsidRPr="00F863CE">
        <w:rPr>
          <w:rFonts w:ascii="Georgia" w:hAnsi="Georgia"/>
          <w:spacing w:val="2"/>
          <w:lang w:val="mk-MK"/>
        </w:rPr>
        <w:t xml:space="preserve"> многу други </w:t>
      </w:r>
      <w:r w:rsidRPr="004D0BCC">
        <w:rPr>
          <w:rFonts w:ascii="Georgia" w:hAnsi="Georgia"/>
          <w:spacing w:val="2"/>
          <w:lang w:val="mk-MK"/>
        </w:rPr>
        <w:t xml:space="preserve">психолошки фактори влијаат на рецепторите на болка, но и начинот на реакција. </w:t>
      </w:r>
      <w:proofErr w:type="spellStart"/>
      <w:r w:rsidRPr="004D0BCC">
        <w:rPr>
          <w:rFonts w:ascii="Georgia" w:hAnsi="Georgia"/>
          <w:spacing w:val="2"/>
        </w:rPr>
        <w:t>Torabinejad</w:t>
      </w:r>
      <w:proofErr w:type="spellEnd"/>
      <w:r w:rsidR="00171E57">
        <w:rPr>
          <w:rFonts w:ascii="Georgia" w:hAnsi="Georgia"/>
          <w:spacing w:val="2"/>
        </w:rPr>
        <w:t xml:space="preserve"> </w:t>
      </w:r>
      <w:r w:rsidRPr="004D0BCC">
        <w:rPr>
          <w:rFonts w:ascii="Georgia" w:hAnsi="Georgia"/>
          <w:spacing w:val="2"/>
          <w:lang w:val="mk-MK"/>
        </w:rPr>
        <w:t>и сор.</w:t>
      </w:r>
      <w:r w:rsidRPr="004D0BCC">
        <w:rPr>
          <w:rFonts w:ascii="Georgia" w:hAnsi="Georgia"/>
          <w:spacing w:val="2"/>
        </w:rPr>
        <w:t> </w:t>
      </w:r>
      <w:r w:rsidRPr="004D0BCC">
        <w:rPr>
          <w:rFonts w:ascii="Georgia" w:hAnsi="Georgia"/>
          <w:spacing w:val="2"/>
          <w:lang w:val="mk-MK"/>
        </w:rPr>
        <w:t xml:space="preserve">(28)ја забележале врската меѓу </w:t>
      </w:r>
      <w:proofErr w:type="spellStart"/>
      <w:r>
        <w:rPr>
          <w:rFonts w:ascii="Georgia" w:hAnsi="Georgia"/>
          <w:spacing w:val="2"/>
          <w:lang w:val="mk-MK"/>
        </w:rPr>
        <w:t>стравот</w:t>
      </w:r>
      <w:r w:rsidRPr="004D0BCC">
        <w:rPr>
          <w:rFonts w:ascii="Georgia" w:hAnsi="Georgia"/>
          <w:spacing w:val="2"/>
          <w:lang w:val="mk-MK"/>
        </w:rPr>
        <w:t>пред</w:t>
      </w:r>
      <w:proofErr w:type="spellEnd"/>
      <w:r w:rsidRPr="004D0BCC">
        <w:rPr>
          <w:rFonts w:ascii="Georgia" w:hAnsi="Georgia"/>
          <w:spacing w:val="2"/>
          <w:lang w:val="mk-MK"/>
        </w:rPr>
        <w:t xml:space="preserve"> третманот и </w:t>
      </w:r>
      <w:proofErr w:type="spellStart"/>
      <w:r w:rsidRPr="004D0BCC">
        <w:rPr>
          <w:rFonts w:ascii="Georgia" w:hAnsi="Georgia"/>
          <w:spacing w:val="2"/>
          <w:lang w:val="mk-MK"/>
        </w:rPr>
        <w:t>постендодонтската</w:t>
      </w:r>
      <w:proofErr w:type="spellEnd"/>
      <w:r w:rsidRPr="004D0BCC">
        <w:rPr>
          <w:rFonts w:ascii="Georgia" w:hAnsi="Georgia"/>
          <w:spacing w:val="2"/>
          <w:lang w:val="mk-MK"/>
        </w:rPr>
        <w:t xml:space="preserve"> болка. </w:t>
      </w:r>
    </w:p>
    <w:p w14:paraId="7CE933BD" w14:textId="77777777" w:rsidR="00914C07" w:rsidRDefault="00914C07" w:rsidP="00914C07">
      <w:pPr>
        <w:pStyle w:val="NormalWeb"/>
        <w:shd w:val="clear" w:color="auto" w:fill="FFFFFF"/>
        <w:spacing w:before="0" w:beforeAutospacing="0" w:after="0" w:afterAutospacing="0" w:line="276" w:lineRule="auto"/>
        <w:ind w:firstLine="720"/>
        <w:jc w:val="both"/>
        <w:rPr>
          <w:rFonts w:ascii="Georgia" w:hAnsi="Georgia"/>
          <w:b/>
          <w:spacing w:val="2"/>
          <w:lang w:val="mk-MK"/>
        </w:rPr>
      </w:pPr>
      <w:r>
        <w:rPr>
          <w:rFonts w:ascii="Georgia" w:hAnsi="Georgia"/>
          <w:b/>
          <w:spacing w:val="2"/>
          <w:lang w:val="mk-MK"/>
        </w:rPr>
        <w:t xml:space="preserve"> </w:t>
      </w:r>
    </w:p>
    <w:p w14:paraId="1972C3E9" w14:textId="77777777" w:rsidR="00914C07" w:rsidRPr="004D0BCC" w:rsidRDefault="00914C07" w:rsidP="00914C07">
      <w:pPr>
        <w:pStyle w:val="NormalWeb"/>
        <w:shd w:val="clear" w:color="auto" w:fill="FFFFFF"/>
        <w:spacing w:before="0" w:beforeAutospacing="0" w:after="0" w:afterAutospacing="0" w:line="276" w:lineRule="auto"/>
        <w:ind w:firstLine="720"/>
        <w:jc w:val="both"/>
        <w:rPr>
          <w:rFonts w:ascii="Georgia" w:hAnsi="Georgia"/>
          <w:spacing w:val="2"/>
        </w:rPr>
      </w:pPr>
      <w:r w:rsidRPr="004D0BCC">
        <w:rPr>
          <w:rFonts w:ascii="Georgia" w:hAnsi="Georgia"/>
          <w:b/>
          <w:spacing w:val="2"/>
          <w:lang w:val="mk-MK"/>
        </w:rPr>
        <w:t>Дали болката зависи од типот на забот?</w:t>
      </w:r>
      <w:r>
        <w:rPr>
          <w:rFonts w:ascii="Georgia" w:hAnsi="Georgia"/>
          <w:b/>
          <w:spacing w:val="2"/>
          <w:lang w:val="mk-MK"/>
        </w:rPr>
        <w:t xml:space="preserve"> </w:t>
      </w:r>
      <w:r w:rsidRPr="004D0BCC">
        <w:rPr>
          <w:rFonts w:ascii="Georgia" w:hAnsi="Georgia"/>
          <w:spacing w:val="2"/>
          <w:lang w:val="mk-MK"/>
        </w:rPr>
        <w:t xml:space="preserve">И </w:t>
      </w:r>
      <w:proofErr w:type="spellStart"/>
      <w:r w:rsidRPr="004D0BCC">
        <w:rPr>
          <w:rFonts w:ascii="Georgia" w:hAnsi="Georgia"/>
          <w:spacing w:val="2"/>
          <w:lang w:val="mk-MK"/>
        </w:rPr>
        <w:t>околку</w:t>
      </w:r>
      <w:proofErr w:type="spellEnd"/>
      <w:r w:rsidRPr="004D0BCC">
        <w:rPr>
          <w:rFonts w:ascii="Georgia" w:hAnsi="Georgia"/>
          <w:spacing w:val="2"/>
          <w:lang w:val="mk-MK"/>
        </w:rPr>
        <w:t xml:space="preserve"> тоа дали има разлика меѓу болката која се јавува по третман на забите во долната или горната вилица, има доста спротивставени ставови.  Според </w:t>
      </w:r>
      <w:proofErr w:type="spellStart"/>
      <w:r w:rsidRPr="004D0BCC">
        <w:rPr>
          <w:rFonts w:ascii="Georgia" w:hAnsi="Georgia" w:cs="Arial"/>
          <w:spacing w:val="2"/>
          <w:shd w:val="clear" w:color="auto" w:fill="FFFFFF"/>
        </w:rPr>
        <w:t>Alí</w:t>
      </w:r>
      <w:proofErr w:type="spellEnd"/>
      <w:r w:rsidRPr="004D0BCC">
        <w:rPr>
          <w:rFonts w:ascii="Georgia" w:hAnsi="Georgia" w:cs="Arial"/>
          <w:spacing w:val="2"/>
          <w:shd w:val="clear" w:color="auto" w:fill="FFFFFF"/>
          <w:lang w:val="mk-MK"/>
        </w:rPr>
        <w:t xml:space="preserve">и сор. (29) логично е да се очекува поголема болка кај </w:t>
      </w:r>
      <w:proofErr w:type="spellStart"/>
      <w:r w:rsidRPr="004D0BCC">
        <w:rPr>
          <w:rFonts w:ascii="Georgia" w:hAnsi="Georgia" w:cs="Arial"/>
          <w:spacing w:val="2"/>
          <w:shd w:val="clear" w:color="auto" w:fill="FFFFFF"/>
          <w:lang w:val="mk-MK"/>
        </w:rPr>
        <w:t>мандибуларните</w:t>
      </w:r>
      <w:proofErr w:type="spellEnd"/>
      <w:r w:rsidRPr="004D0BCC">
        <w:rPr>
          <w:rFonts w:ascii="Georgia" w:hAnsi="Georgia" w:cs="Arial"/>
          <w:spacing w:val="2"/>
          <w:shd w:val="clear" w:color="auto" w:fill="FFFFFF"/>
          <w:lang w:val="mk-MK"/>
        </w:rPr>
        <w:t xml:space="preserve"> </w:t>
      </w:r>
      <w:proofErr w:type="spellStart"/>
      <w:r w:rsidRPr="004D0BCC">
        <w:rPr>
          <w:rFonts w:ascii="Georgia" w:hAnsi="Georgia" w:cs="Arial"/>
          <w:spacing w:val="2"/>
          <w:shd w:val="clear" w:color="auto" w:fill="FFFFFF"/>
          <w:lang w:val="mk-MK"/>
        </w:rPr>
        <w:t>молари</w:t>
      </w:r>
      <w:proofErr w:type="spellEnd"/>
      <w:r w:rsidRPr="004D0BCC">
        <w:rPr>
          <w:rFonts w:ascii="Georgia" w:hAnsi="Georgia" w:cs="Arial"/>
          <w:spacing w:val="2"/>
          <w:shd w:val="clear" w:color="auto" w:fill="FFFFFF"/>
          <w:lang w:val="mk-MK"/>
        </w:rPr>
        <w:t xml:space="preserve"> поради </w:t>
      </w:r>
      <w:proofErr w:type="spellStart"/>
      <w:r w:rsidRPr="004D0BCC">
        <w:rPr>
          <w:rFonts w:ascii="Georgia" w:hAnsi="Georgia" w:cs="Arial"/>
          <w:spacing w:val="2"/>
          <w:shd w:val="clear" w:color="auto" w:fill="FFFFFF"/>
          <w:lang w:val="mk-MK"/>
        </w:rPr>
        <w:lastRenderedPageBreak/>
        <w:t>ак</w:t>
      </w:r>
      <w:r>
        <w:rPr>
          <w:rFonts w:ascii="Georgia" w:hAnsi="Georgia" w:cs="Arial"/>
          <w:spacing w:val="2"/>
          <w:shd w:val="clear" w:color="auto" w:fill="FFFFFF"/>
          <w:lang w:val="mk-MK"/>
        </w:rPr>
        <w:t>у</w:t>
      </w:r>
      <w:r w:rsidRPr="004D0BCC">
        <w:rPr>
          <w:rFonts w:ascii="Georgia" w:hAnsi="Georgia" w:cs="Arial"/>
          <w:spacing w:val="2"/>
          <w:shd w:val="clear" w:color="auto" w:fill="FFFFFF"/>
          <w:lang w:val="mk-MK"/>
        </w:rPr>
        <w:t>млацијата</w:t>
      </w:r>
      <w:proofErr w:type="spellEnd"/>
      <w:r w:rsidRPr="004D0BCC">
        <w:rPr>
          <w:rFonts w:ascii="Georgia" w:hAnsi="Georgia" w:cs="Arial"/>
          <w:spacing w:val="2"/>
          <w:shd w:val="clear" w:color="auto" w:fill="FFFFFF"/>
          <w:lang w:val="mk-MK"/>
        </w:rPr>
        <w:t xml:space="preserve"> на </w:t>
      </w:r>
      <w:proofErr w:type="spellStart"/>
      <w:r w:rsidRPr="004D0BCC">
        <w:rPr>
          <w:rFonts w:ascii="Georgia" w:hAnsi="Georgia" w:cs="Arial"/>
          <w:spacing w:val="2"/>
          <w:shd w:val="clear" w:color="auto" w:fill="FFFFFF"/>
          <w:lang w:val="mk-MK"/>
        </w:rPr>
        <w:t>ексудат</w:t>
      </w:r>
      <w:proofErr w:type="spellEnd"/>
      <w:r w:rsidRPr="004D0BCC">
        <w:rPr>
          <w:rFonts w:ascii="Georgia" w:hAnsi="Georgia" w:cs="Arial"/>
          <w:spacing w:val="2"/>
          <w:shd w:val="clear" w:color="auto" w:fill="FFFFFF"/>
          <w:lang w:val="mk-MK"/>
        </w:rPr>
        <w:t xml:space="preserve"> и неможноста за негово ширење низ коската која е многу покомпактна од </w:t>
      </w:r>
      <w:proofErr w:type="spellStart"/>
      <w:r w:rsidRPr="004D0BCC">
        <w:rPr>
          <w:rFonts w:ascii="Georgia" w:hAnsi="Georgia" w:cs="Arial"/>
          <w:spacing w:val="2"/>
          <w:shd w:val="clear" w:color="auto" w:fill="FFFFFF"/>
          <w:lang w:val="mk-MK"/>
        </w:rPr>
        <w:t>максилата</w:t>
      </w:r>
      <w:proofErr w:type="spellEnd"/>
      <w:r w:rsidRPr="004D0BCC">
        <w:rPr>
          <w:rFonts w:ascii="Georgia" w:hAnsi="Georgia" w:cs="Arial"/>
          <w:spacing w:val="2"/>
          <w:shd w:val="clear" w:color="auto" w:fill="FFFFFF"/>
          <w:lang w:val="mk-MK"/>
        </w:rPr>
        <w:t xml:space="preserve">.  </w:t>
      </w:r>
    </w:p>
    <w:p w14:paraId="62D28AFF" w14:textId="77777777" w:rsidR="00914C07" w:rsidRDefault="00914C07" w:rsidP="00914C07">
      <w:pPr>
        <w:spacing w:line="276" w:lineRule="auto"/>
        <w:ind w:firstLine="720"/>
        <w:jc w:val="both"/>
        <w:rPr>
          <w:rFonts w:ascii="Georgia" w:hAnsi="Georgia" w:cs="Arial"/>
          <w:b/>
          <w:bCs/>
          <w:color w:val="000000"/>
          <w:spacing w:val="2"/>
          <w:sz w:val="24"/>
          <w:szCs w:val="24"/>
          <w:shd w:val="clear" w:color="auto" w:fill="FFFFFF"/>
        </w:rPr>
      </w:pPr>
      <w:r>
        <w:rPr>
          <w:rFonts w:ascii="Georgia" w:hAnsi="Georgia" w:cs="Arial"/>
          <w:b/>
          <w:bCs/>
          <w:color w:val="000000"/>
          <w:spacing w:val="2"/>
          <w:sz w:val="24"/>
          <w:szCs w:val="24"/>
          <w:shd w:val="clear" w:color="auto" w:fill="FFFFFF"/>
        </w:rPr>
        <w:t xml:space="preserve"> </w:t>
      </w:r>
    </w:p>
    <w:p w14:paraId="422B522C" w14:textId="2E08CBFA" w:rsidR="00914C07" w:rsidRPr="004D0BCC" w:rsidRDefault="00914C07" w:rsidP="00914C07">
      <w:pPr>
        <w:spacing w:line="276" w:lineRule="auto"/>
        <w:ind w:firstLine="720"/>
        <w:jc w:val="both"/>
        <w:rPr>
          <w:rFonts w:ascii="Georgia" w:hAnsi="Georgia"/>
          <w:sz w:val="24"/>
          <w:szCs w:val="24"/>
        </w:rPr>
      </w:pPr>
      <w:r w:rsidRPr="00114236">
        <w:rPr>
          <w:rFonts w:ascii="Georgia" w:hAnsi="Georgia" w:cs="Arial"/>
          <w:b/>
          <w:bCs/>
          <w:color w:val="000000"/>
          <w:spacing w:val="2"/>
          <w:sz w:val="24"/>
          <w:szCs w:val="24"/>
          <w:shd w:val="clear" w:color="auto" w:fill="FFFFFF"/>
        </w:rPr>
        <w:t xml:space="preserve">Тип на иригација и појава на </w:t>
      </w:r>
      <w:proofErr w:type="spellStart"/>
      <w:r w:rsidRPr="00114236">
        <w:rPr>
          <w:rFonts w:ascii="Georgia" w:hAnsi="Georgia" w:cs="Arial"/>
          <w:b/>
          <w:bCs/>
          <w:color w:val="000000"/>
          <w:spacing w:val="2"/>
          <w:sz w:val="24"/>
          <w:szCs w:val="24"/>
          <w:shd w:val="clear" w:color="auto" w:fill="FFFFFF"/>
        </w:rPr>
        <w:t>посендодонтска</w:t>
      </w:r>
      <w:proofErr w:type="spellEnd"/>
      <w:r w:rsidRPr="00114236">
        <w:rPr>
          <w:rFonts w:ascii="Georgia" w:hAnsi="Georgia" w:cs="Arial"/>
          <w:b/>
          <w:bCs/>
          <w:color w:val="000000"/>
          <w:spacing w:val="2"/>
          <w:sz w:val="24"/>
          <w:szCs w:val="24"/>
          <w:shd w:val="clear" w:color="auto" w:fill="FFFFFF"/>
        </w:rPr>
        <w:t xml:space="preserve"> болка. </w:t>
      </w:r>
      <w:r w:rsidRPr="00114236">
        <w:rPr>
          <w:rFonts w:ascii="Georgia" w:hAnsi="Georgia" w:cs="Arial"/>
          <w:bCs/>
          <w:color w:val="000000"/>
          <w:spacing w:val="2"/>
          <w:sz w:val="24"/>
          <w:szCs w:val="24"/>
          <w:shd w:val="clear" w:color="auto" w:fill="FFFFFF"/>
        </w:rPr>
        <w:t xml:space="preserve">Иако при </w:t>
      </w:r>
      <w:proofErr w:type="spellStart"/>
      <w:r w:rsidRPr="00114236">
        <w:rPr>
          <w:rFonts w:ascii="Georgia" w:hAnsi="Georgia" w:cs="Arial"/>
          <w:bCs/>
          <w:color w:val="000000"/>
          <w:spacing w:val="2"/>
          <w:sz w:val="24"/>
          <w:szCs w:val="24"/>
          <w:shd w:val="clear" w:color="auto" w:fill="FFFFFF"/>
        </w:rPr>
        <w:t>иригацијата</w:t>
      </w:r>
      <w:proofErr w:type="spellEnd"/>
      <w:r>
        <w:rPr>
          <w:rFonts w:ascii="Georgia" w:hAnsi="Georgia" w:cs="Arial"/>
          <w:bCs/>
          <w:color w:val="000000"/>
          <w:spacing w:val="2"/>
          <w:sz w:val="24"/>
          <w:szCs w:val="24"/>
          <w:shd w:val="clear" w:color="auto" w:fill="FFFFFF"/>
        </w:rPr>
        <w:t xml:space="preserve"> </w:t>
      </w:r>
      <w:r w:rsidRPr="00F61D24">
        <w:rPr>
          <w:rFonts w:ascii="Georgia" w:hAnsi="Georgia" w:cs="Arial"/>
          <w:bCs/>
          <w:color w:val="000000"/>
          <w:spacing w:val="2"/>
          <w:sz w:val="24"/>
          <w:szCs w:val="24"/>
          <w:shd w:val="clear" w:color="auto" w:fill="FFFFFF"/>
        </w:rPr>
        <w:t xml:space="preserve">дејството на </w:t>
      </w:r>
      <w:proofErr w:type="spellStart"/>
      <w:r w:rsidRPr="00F61D24">
        <w:rPr>
          <w:rFonts w:ascii="Georgia" w:hAnsi="Georgia" w:cs="Arial"/>
          <w:bCs/>
          <w:color w:val="000000"/>
          <w:spacing w:val="2"/>
          <w:sz w:val="24"/>
          <w:szCs w:val="24"/>
          <w:shd w:val="clear" w:color="auto" w:fill="FFFFFF"/>
        </w:rPr>
        <w:t>иригансот</w:t>
      </w:r>
      <w:proofErr w:type="spellEnd"/>
      <w:r w:rsidRPr="00F61D24">
        <w:rPr>
          <w:rFonts w:ascii="Georgia" w:hAnsi="Georgia" w:cs="Arial"/>
          <w:bCs/>
          <w:color w:val="000000"/>
          <w:spacing w:val="2"/>
          <w:sz w:val="24"/>
          <w:szCs w:val="24"/>
          <w:shd w:val="clear" w:color="auto" w:fill="FFFFFF"/>
        </w:rPr>
        <w:t xml:space="preserve"> треба да </w:t>
      </w:r>
      <w:r>
        <w:rPr>
          <w:rFonts w:ascii="Georgia" w:hAnsi="Georgia" w:cs="Arial"/>
          <w:bCs/>
          <w:color w:val="000000"/>
          <w:spacing w:val="2"/>
          <w:sz w:val="24"/>
          <w:szCs w:val="24"/>
          <w:shd w:val="clear" w:color="auto" w:fill="FFFFFF"/>
        </w:rPr>
        <w:t>се одвива</w:t>
      </w:r>
      <w:r w:rsidRPr="00F61D24">
        <w:rPr>
          <w:rFonts w:ascii="Georgia" w:hAnsi="Georgia" w:cs="Arial"/>
          <w:bCs/>
          <w:color w:val="000000"/>
          <w:spacing w:val="2"/>
          <w:sz w:val="24"/>
          <w:szCs w:val="24"/>
          <w:shd w:val="clear" w:color="auto" w:fill="FFFFFF"/>
        </w:rPr>
        <w:t xml:space="preserve"> внатре во коренскиот канал, тоа е тешко да се изведе, бидејќи неизоставно </w:t>
      </w:r>
      <w:proofErr w:type="spellStart"/>
      <w:r w:rsidRPr="00F61D24">
        <w:rPr>
          <w:rFonts w:ascii="Georgia" w:hAnsi="Georgia" w:cs="Arial"/>
          <w:bCs/>
          <w:color w:val="000000"/>
          <w:spacing w:val="2"/>
          <w:sz w:val="24"/>
          <w:szCs w:val="24"/>
          <w:shd w:val="clear" w:color="auto" w:fill="FFFFFF"/>
        </w:rPr>
        <w:t>иригансот</w:t>
      </w:r>
      <w:proofErr w:type="spellEnd"/>
      <w:r w:rsidRPr="00F61D24">
        <w:rPr>
          <w:rFonts w:ascii="Georgia" w:hAnsi="Georgia" w:cs="Arial"/>
          <w:bCs/>
          <w:color w:val="000000"/>
          <w:spacing w:val="2"/>
          <w:sz w:val="24"/>
          <w:szCs w:val="24"/>
          <w:shd w:val="clear" w:color="auto" w:fill="FFFFFF"/>
        </w:rPr>
        <w:t xml:space="preserve"> доаѓа во допир со </w:t>
      </w:r>
      <w:proofErr w:type="spellStart"/>
      <w:r w:rsidRPr="00F61D24">
        <w:rPr>
          <w:rFonts w:ascii="Georgia" w:hAnsi="Georgia" w:cs="Arial"/>
          <w:bCs/>
          <w:color w:val="000000"/>
          <w:spacing w:val="2"/>
          <w:sz w:val="24"/>
          <w:szCs w:val="24"/>
          <w:shd w:val="clear" w:color="auto" w:fill="FFFFFF"/>
        </w:rPr>
        <w:t>периапикалното</w:t>
      </w:r>
      <w:proofErr w:type="spellEnd"/>
      <w:r w:rsidRPr="00F61D24">
        <w:rPr>
          <w:rFonts w:ascii="Georgia" w:hAnsi="Georgia" w:cs="Arial"/>
          <w:bCs/>
          <w:color w:val="000000"/>
          <w:spacing w:val="2"/>
          <w:sz w:val="24"/>
          <w:szCs w:val="24"/>
          <w:shd w:val="clear" w:color="auto" w:fill="FFFFFF"/>
        </w:rPr>
        <w:t xml:space="preserve"> ткиво.</w:t>
      </w:r>
      <w:r>
        <w:rPr>
          <w:rFonts w:ascii="Georgia" w:hAnsi="Georgia" w:cs="Arial"/>
          <w:bCs/>
          <w:color w:val="000000"/>
          <w:spacing w:val="2"/>
          <w:sz w:val="24"/>
          <w:szCs w:val="24"/>
          <w:shd w:val="clear" w:color="auto" w:fill="FFFFFF"/>
        </w:rPr>
        <w:t xml:space="preserve"> </w:t>
      </w:r>
      <w:proofErr w:type="spellStart"/>
      <w:r w:rsidRPr="00114236">
        <w:rPr>
          <w:rFonts w:ascii="Georgia" w:hAnsi="Georgia"/>
          <w:color w:val="000000"/>
          <w:spacing w:val="2"/>
          <w:sz w:val="24"/>
          <w:szCs w:val="24"/>
        </w:rPr>
        <w:t>Bashety</w:t>
      </w:r>
      <w:proofErr w:type="spellEnd"/>
      <w:r w:rsidR="00001C98">
        <w:rPr>
          <w:rFonts w:ascii="Georgia" w:hAnsi="Georgia"/>
          <w:color w:val="000000"/>
          <w:spacing w:val="2"/>
          <w:sz w:val="24"/>
          <w:szCs w:val="24"/>
          <w:lang w:val="en-US"/>
        </w:rPr>
        <w:t xml:space="preserve"> </w:t>
      </w:r>
      <w:r>
        <w:rPr>
          <w:rFonts w:ascii="Georgia" w:hAnsi="Georgia"/>
          <w:color w:val="000000"/>
          <w:spacing w:val="2"/>
          <w:sz w:val="24"/>
          <w:szCs w:val="24"/>
        </w:rPr>
        <w:t xml:space="preserve">и сор. </w:t>
      </w:r>
      <w:r w:rsidRPr="00114236">
        <w:rPr>
          <w:rFonts w:ascii="Georgia" w:hAnsi="Georgia"/>
          <w:color w:val="000000"/>
          <w:spacing w:val="2"/>
          <w:sz w:val="24"/>
          <w:szCs w:val="24"/>
        </w:rPr>
        <w:t>(</w:t>
      </w:r>
      <w:r>
        <w:rPr>
          <w:rFonts w:ascii="Georgia" w:hAnsi="Georgia"/>
          <w:color w:val="000000"/>
          <w:spacing w:val="2"/>
          <w:sz w:val="24"/>
          <w:szCs w:val="24"/>
        </w:rPr>
        <w:t xml:space="preserve">30) </w:t>
      </w:r>
      <w:r w:rsidRPr="00E5125B">
        <w:rPr>
          <w:rFonts w:ascii="Arial" w:hAnsi="Arial" w:cs="Arial"/>
          <w:color w:val="00B050"/>
          <w:spacing w:val="2"/>
          <w:sz w:val="21"/>
          <w:szCs w:val="21"/>
          <w:shd w:val="clear" w:color="auto" w:fill="FFFFFF"/>
        </w:rPr>
        <w:t>.</w:t>
      </w:r>
      <w:r>
        <w:rPr>
          <w:rFonts w:ascii="Georgia" w:hAnsi="Georgia"/>
          <w:color w:val="000000"/>
          <w:spacing w:val="2"/>
          <w:sz w:val="24"/>
          <w:szCs w:val="24"/>
        </w:rPr>
        <w:t xml:space="preserve">прикажал дека поголема била болката кај пациенти каде е употребен </w:t>
      </w:r>
      <w:r w:rsidRPr="00114236">
        <w:rPr>
          <w:rFonts w:ascii="Georgia" w:hAnsi="Georgia"/>
          <w:color w:val="000000"/>
          <w:spacing w:val="2"/>
          <w:sz w:val="24"/>
          <w:szCs w:val="24"/>
        </w:rPr>
        <w:t xml:space="preserve">5.25% </w:t>
      </w:r>
      <w:r>
        <w:rPr>
          <w:rFonts w:ascii="Georgia" w:hAnsi="Georgia"/>
          <w:color w:val="000000"/>
          <w:spacing w:val="2"/>
          <w:sz w:val="24"/>
          <w:szCs w:val="24"/>
        </w:rPr>
        <w:t xml:space="preserve">натриум </w:t>
      </w:r>
      <w:proofErr w:type="spellStart"/>
      <w:r>
        <w:rPr>
          <w:rFonts w:ascii="Georgia" w:hAnsi="Georgia"/>
          <w:color w:val="000000"/>
          <w:spacing w:val="2"/>
          <w:sz w:val="24"/>
          <w:szCs w:val="24"/>
        </w:rPr>
        <w:t>хипохлорит</w:t>
      </w:r>
      <w:proofErr w:type="spellEnd"/>
      <w:r>
        <w:rPr>
          <w:rFonts w:ascii="Georgia" w:hAnsi="Georgia"/>
          <w:color w:val="000000"/>
          <w:spacing w:val="2"/>
          <w:sz w:val="24"/>
          <w:szCs w:val="24"/>
        </w:rPr>
        <w:t xml:space="preserve"> во споредба со групата каде </w:t>
      </w:r>
      <w:proofErr w:type="spellStart"/>
      <w:r>
        <w:rPr>
          <w:rFonts w:ascii="Georgia" w:hAnsi="Georgia"/>
          <w:color w:val="000000"/>
          <w:spacing w:val="2"/>
          <w:sz w:val="24"/>
          <w:szCs w:val="24"/>
        </w:rPr>
        <w:t>иригацијата</w:t>
      </w:r>
      <w:proofErr w:type="spellEnd"/>
      <w:r>
        <w:rPr>
          <w:rFonts w:ascii="Georgia" w:hAnsi="Georgia"/>
          <w:color w:val="000000"/>
          <w:spacing w:val="2"/>
          <w:sz w:val="24"/>
          <w:szCs w:val="24"/>
        </w:rPr>
        <w:t xml:space="preserve"> е направена со </w:t>
      </w:r>
      <w:r w:rsidRPr="00114236">
        <w:rPr>
          <w:rFonts w:ascii="Georgia" w:hAnsi="Georgia"/>
          <w:color w:val="000000"/>
          <w:spacing w:val="2"/>
          <w:sz w:val="24"/>
          <w:szCs w:val="24"/>
        </w:rPr>
        <w:t xml:space="preserve">2% </w:t>
      </w:r>
      <w:proofErr w:type="spellStart"/>
      <w:r>
        <w:rPr>
          <w:rFonts w:ascii="Georgia" w:hAnsi="Georgia"/>
          <w:color w:val="000000"/>
          <w:spacing w:val="2"/>
          <w:sz w:val="24"/>
          <w:szCs w:val="24"/>
        </w:rPr>
        <w:t>хлорхексидин</w:t>
      </w:r>
      <w:proofErr w:type="spellEnd"/>
      <w:r w:rsidRPr="00114236">
        <w:rPr>
          <w:rFonts w:ascii="Georgia" w:hAnsi="Georgia"/>
          <w:color w:val="000000"/>
          <w:spacing w:val="2"/>
          <w:sz w:val="24"/>
          <w:szCs w:val="24"/>
        </w:rPr>
        <w:t xml:space="preserve">. </w:t>
      </w:r>
      <w:r>
        <w:rPr>
          <w:rFonts w:ascii="Georgia" w:hAnsi="Georgia"/>
          <w:color w:val="000000"/>
          <w:spacing w:val="2"/>
          <w:sz w:val="24"/>
          <w:szCs w:val="24"/>
        </w:rPr>
        <w:t xml:space="preserve">Од друга страна </w:t>
      </w:r>
      <w:r w:rsidRPr="00114236">
        <w:rPr>
          <w:rFonts w:ascii="Georgia" w:hAnsi="Georgia"/>
          <w:color w:val="000000"/>
          <w:spacing w:val="2"/>
          <w:sz w:val="24"/>
          <w:szCs w:val="24"/>
        </w:rPr>
        <w:t xml:space="preserve"> </w:t>
      </w:r>
      <w:proofErr w:type="spellStart"/>
      <w:r w:rsidRPr="00114236">
        <w:rPr>
          <w:rFonts w:ascii="Georgia" w:hAnsi="Georgia"/>
          <w:color w:val="000000"/>
          <w:spacing w:val="2"/>
          <w:sz w:val="24"/>
          <w:szCs w:val="24"/>
        </w:rPr>
        <w:t>Almeida</w:t>
      </w:r>
      <w:proofErr w:type="spellEnd"/>
      <w:r w:rsidRPr="00114236">
        <w:rPr>
          <w:rFonts w:ascii="Georgia" w:hAnsi="Georgia"/>
          <w:color w:val="000000"/>
          <w:spacing w:val="2"/>
          <w:sz w:val="24"/>
          <w:szCs w:val="24"/>
        </w:rPr>
        <w:t xml:space="preserve"> </w:t>
      </w:r>
      <w:r>
        <w:rPr>
          <w:rFonts w:ascii="Georgia" w:hAnsi="Georgia"/>
          <w:color w:val="000000"/>
          <w:spacing w:val="2"/>
          <w:sz w:val="24"/>
          <w:szCs w:val="24"/>
        </w:rPr>
        <w:t>и сор</w:t>
      </w:r>
      <w:r w:rsidRPr="00114236">
        <w:rPr>
          <w:rFonts w:ascii="Georgia" w:hAnsi="Georgia"/>
          <w:color w:val="000000"/>
          <w:spacing w:val="2"/>
          <w:sz w:val="24"/>
          <w:szCs w:val="24"/>
        </w:rPr>
        <w:t>. (</w:t>
      </w:r>
      <w:r>
        <w:rPr>
          <w:rFonts w:ascii="Georgia" w:hAnsi="Georgia"/>
          <w:color w:val="000000"/>
          <w:spacing w:val="2"/>
          <w:sz w:val="24"/>
          <w:szCs w:val="24"/>
        </w:rPr>
        <w:t xml:space="preserve">31) не наоѓаат разлика во болката кај заби кај кои биле користени истите </w:t>
      </w:r>
      <w:proofErr w:type="spellStart"/>
      <w:r>
        <w:rPr>
          <w:rFonts w:ascii="Georgia" w:hAnsi="Georgia"/>
          <w:color w:val="000000"/>
          <w:spacing w:val="2"/>
          <w:sz w:val="24"/>
          <w:szCs w:val="24"/>
        </w:rPr>
        <w:t>ириганси</w:t>
      </w:r>
      <w:r w:rsidRPr="00114236">
        <w:rPr>
          <w:rFonts w:ascii="Georgia" w:hAnsi="Georgia"/>
          <w:color w:val="000000"/>
          <w:spacing w:val="2"/>
          <w:sz w:val="24"/>
          <w:szCs w:val="24"/>
        </w:rPr>
        <w:t>.</w:t>
      </w:r>
      <w:r w:rsidRPr="004D0BCC">
        <w:rPr>
          <w:rFonts w:ascii="Georgia" w:hAnsi="Georgia"/>
          <w:sz w:val="24"/>
          <w:szCs w:val="24"/>
        </w:rPr>
        <w:t>Verma</w:t>
      </w:r>
      <w:proofErr w:type="spellEnd"/>
      <w:r w:rsidRPr="004D0BCC">
        <w:rPr>
          <w:rFonts w:ascii="Georgia" w:hAnsi="Georgia"/>
          <w:sz w:val="24"/>
          <w:szCs w:val="24"/>
        </w:rPr>
        <w:t xml:space="preserve"> и сор. (32) го испитувале ефектот на две концентрации на </w:t>
      </w:r>
      <w:proofErr w:type="spellStart"/>
      <w:r w:rsidRPr="004D0BCC">
        <w:rPr>
          <w:rFonts w:ascii="Georgia" w:hAnsi="Georgia"/>
          <w:sz w:val="24"/>
          <w:szCs w:val="24"/>
        </w:rPr>
        <w:t>хипохлорит</w:t>
      </w:r>
      <w:proofErr w:type="spellEnd"/>
      <w:r w:rsidRPr="004D0BCC">
        <w:rPr>
          <w:rFonts w:ascii="Georgia" w:hAnsi="Georgia"/>
          <w:sz w:val="24"/>
          <w:szCs w:val="24"/>
        </w:rPr>
        <w:t xml:space="preserve"> (5% и 1%) врз појавата на болка во период од една недела по завршување на третманот. При </w:t>
      </w:r>
      <w:proofErr w:type="spellStart"/>
      <w:r w:rsidRPr="004D0BCC">
        <w:rPr>
          <w:rFonts w:ascii="Georgia" w:hAnsi="Georgia"/>
          <w:sz w:val="24"/>
          <w:szCs w:val="24"/>
        </w:rPr>
        <w:t>при</w:t>
      </w:r>
      <w:proofErr w:type="spellEnd"/>
      <w:r w:rsidRPr="004D0BCC">
        <w:rPr>
          <w:rFonts w:ascii="Georgia" w:hAnsi="Georgia"/>
          <w:sz w:val="24"/>
          <w:szCs w:val="24"/>
        </w:rPr>
        <w:t xml:space="preserve"> тоа прикажале дека со помала концентрација на </w:t>
      </w:r>
      <w:proofErr w:type="spellStart"/>
      <w:r w:rsidRPr="004D0BCC">
        <w:rPr>
          <w:rFonts w:ascii="Georgia" w:hAnsi="Georgia"/>
          <w:sz w:val="24"/>
          <w:szCs w:val="24"/>
        </w:rPr>
        <w:t>хипохлорит</w:t>
      </w:r>
      <w:proofErr w:type="spellEnd"/>
      <w:r w:rsidRPr="004D0BCC">
        <w:rPr>
          <w:rFonts w:ascii="Georgia" w:hAnsi="Georgia"/>
          <w:sz w:val="24"/>
          <w:szCs w:val="24"/>
        </w:rPr>
        <w:t xml:space="preserve"> се јавува поретко болка, но притоа разликата не била </w:t>
      </w:r>
      <w:proofErr w:type="spellStart"/>
      <w:r w:rsidRPr="004D0BCC">
        <w:rPr>
          <w:rFonts w:ascii="Georgia" w:hAnsi="Georgia"/>
          <w:sz w:val="24"/>
          <w:szCs w:val="24"/>
        </w:rPr>
        <w:t>сигнификантна</w:t>
      </w:r>
      <w:proofErr w:type="spellEnd"/>
      <w:r w:rsidRPr="004D0BCC">
        <w:rPr>
          <w:rFonts w:ascii="Georgia" w:hAnsi="Georgia"/>
          <w:sz w:val="24"/>
          <w:szCs w:val="24"/>
        </w:rPr>
        <w:t xml:space="preserve">.  Тие исто така го следеле исходот на </w:t>
      </w:r>
      <w:proofErr w:type="spellStart"/>
      <w:r w:rsidRPr="004D0BCC">
        <w:rPr>
          <w:rFonts w:ascii="Georgia" w:hAnsi="Georgia"/>
          <w:sz w:val="24"/>
          <w:szCs w:val="24"/>
        </w:rPr>
        <w:t>ендодонтската</w:t>
      </w:r>
      <w:proofErr w:type="spellEnd"/>
      <w:r w:rsidRPr="004D0BCC">
        <w:rPr>
          <w:rFonts w:ascii="Georgia" w:hAnsi="Georgia"/>
          <w:sz w:val="24"/>
          <w:szCs w:val="24"/>
        </w:rPr>
        <w:t xml:space="preserve"> терапија во период од една година. Меѓу двете испитувани групи разликата била </w:t>
      </w:r>
      <w:proofErr w:type="spellStart"/>
      <w:r w:rsidRPr="004D0BCC">
        <w:rPr>
          <w:rFonts w:ascii="Georgia" w:hAnsi="Georgia"/>
          <w:sz w:val="24"/>
          <w:szCs w:val="24"/>
        </w:rPr>
        <w:t>несигнификантна</w:t>
      </w:r>
      <w:proofErr w:type="spellEnd"/>
      <w:r w:rsidRPr="004D0BCC">
        <w:rPr>
          <w:rFonts w:ascii="Georgia" w:hAnsi="Georgia"/>
          <w:sz w:val="24"/>
          <w:szCs w:val="24"/>
        </w:rPr>
        <w:t xml:space="preserve">, иако исход </w:t>
      </w:r>
      <w:proofErr w:type="spellStart"/>
      <w:r w:rsidRPr="004D0BCC">
        <w:rPr>
          <w:rFonts w:ascii="Georgia" w:hAnsi="Georgia"/>
          <w:sz w:val="24"/>
          <w:szCs w:val="24"/>
        </w:rPr>
        <w:t>сепокажал</w:t>
      </w:r>
      <w:proofErr w:type="spellEnd"/>
      <w:r w:rsidRPr="004D0BCC">
        <w:rPr>
          <w:rFonts w:ascii="Georgia" w:hAnsi="Georgia"/>
          <w:sz w:val="24"/>
          <w:szCs w:val="24"/>
        </w:rPr>
        <w:t xml:space="preserve"> </w:t>
      </w:r>
      <w:r>
        <w:rPr>
          <w:rFonts w:ascii="Georgia" w:hAnsi="Georgia"/>
          <w:sz w:val="24"/>
          <w:szCs w:val="24"/>
        </w:rPr>
        <w:t xml:space="preserve">поуспешен </w:t>
      </w:r>
      <w:r w:rsidRPr="004D0BCC">
        <w:rPr>
          <w:rFonts w:ascii="Georgia" w:hAnsi="Georgia"/>
          <w:sz w:val="24"/>
          <w:szCs w:val="24"/>
        </w:rPr>
        <w:t xml:space="preserve">во групата каде е користена поголема концентрација на натриум </w:t>
      </w:r>
      <w:proofErr w:type="spellStart"/>
      <w:r w:rsidRPr="004D0BCC">
        <w:rPr>
          <w:rFonts w:ascii="Georgia" w:hAnsi="Georgia"/>
          <w:sz w:val="24"/>
          <w:szCs w:val="24"/>
        </w:rPr>
        <w:t>хипохлорит</w:t>
      </w:r>
      <w:proofErr w:type="spellEnd"/>
      <w:r w:rsidRPr="004D0BCC">
        <w:rPr>
          <w:rFonts w:ascii="Georgia" w:hAnsi="Georgia"/>
          <w:sz w:val="24"/>
          <w:szCs w:val="24"/>
        </w:rPr>
        <w:t xml:space="preserve"> </w:t>
      </w:r>
      <w:r w:rsidRPr="004D0BCC">
        <w:rPr>
          <w:rFonts w:ascii="Georgia" w:hAnsi="Georgia" w:cs="Arial"/>
          <w:sz w:val="24"/>
          <w:szCs w:val="24"/>
        </w:rPr>
        <w:t>(81.4% наспроти 72.1%).</w:t>
      </w:r>
      <w:r>
        <w:rPr>
          <w:rFonts w:ascii="Georgia" w:hAnsi="Georgia" w:cs="Arial"/>
          <w:sz w:val="24"/>
          <w:szCs w:val="24"/>
        </w:rPr>
        <w:t xml:space="preserve"> </w:t>
      </w:r>
      <w:r>
        <w:rPr>
          <w:rFonts w:ascii="Georgia" w:hAnsi="Georgia"/>
          <w:sz w:val="24"/>
          <w:szCs w:val="24"/>
        </w:rPr>
        <w:t xml:space="preserve">Компарацијата меѓу групи каде бил користен </w:t>
      </w:r>
      <w:r w:rsidRPr="00114236">
        <w:rPr>
          <w:rFonts w:ascii="Georgia" w:hAnsi="Georgia"/>
          <w:sz w:val="24"/>
          <w:szCs w:val="24"/>
        </w:rPr>
        <w:t xml:space="preserve">5.25% </w:t>
      </w:r>
      <w:proofErr w:type="spellStart"/>
      <w:r w:rsidRPr="00114236">
        <w:rPr>
          <w:rFonts w:ascii="Georgia" w:hAnsi="Georgia"/>
          <w:sz w:val="24"/>
          <w:szCs w:val="24"/>
        </w:rPr>
        <w:t>NaOCl</w:t>
      </w:r>
      <w:proofErr w:type="spellEnd"/>
      <w:r w:rsidRPr="00114236">
        <w:rPr>
          <w:rFonts w:ascii="Georgia" w:hAnsi="Georgia"/>
          <w:sz w:val="24"/>
          <w:szCs w:val="24"/>
        </w:rPr>
        <w:t xml:space="preserve">, 5.25% </w:t>
      </w:r>
      <w:proofErr w:type="spellStart"/>
      <w:r w:rsidRPr="00114236">
        <w:rPr>
          <w:rFonts w:ascii="Georgia" w:hAnsi="Georgia"/>
          <w:sz w:val="24"/>
          <w:szCs w:val="24"/>
        </w:rPr>
        <w:t>NaOCl</w:t>
      </w:r>
      <w:proofErr w:type="spellEnd"/>
      <w:r>
        <w:rPr>
          <w:rFonts w:ascii="Georgia" w:hAnsi="Georgia"/>
          <w:sz w:val="24"/>
          <w:szCs w:val="24"/>
        </w:rPr>
        <w:t xml:space="preserve"> комбиниран со </w:t>
      </w:r>
      <w:r w:rsidRPr="00114236">
        <w:rPr>
          <w:rFonts w:ascii="Georgia" w:hAnsi="Georgia"/>
          <w:sz w:val="24"/>
          <w:szCs w:val="24"/>
        </w:rPr>
        <w:t>3% H</w:t>
      </w:r>
      <w:r w:rsidRPr="00E5125B">
        <w:rPr>
          <w:rFonts w:ascii="Georgia" w:hAnsi="Georgia"/>
          <w:sz w:val="24"/>
          <w:szCs w:val="24"/>
          <w:vertAlign w:val="subscript"/>
        </w:rPr>
        <w:t>2</w:t>
      </w:r>
      <w:r w:rsidRPr="00114236">
        <w:rPr>
          <w:rFonts w:ascii="Georgia" w:hAnsi="Georgia"/>
          <w:sz w:val="24"/>
          <w:szCs w:val="24"/>
        </w:rPr>
        <w:t>O</w:t>
      </w:r>
      <w:r w:rsidRPr="00E5125B">
        <w:rPr>
          <w:rFonts w:ascii="Georgia" w:hAnsi="Georgia"/>
          <w:sz w:val="24"/>
          <w:szCs w:val="24"/>
          <w:vertAlign w:val="subscript"/>
        </w:rPr>
        <w:t>2</w:t>
      </w:r>
      <w:r w:rsidRPr="00114236">
        <w:rPr>
          <w:rFonts w:ascii="Georgia" w:hAnsi="Georgia"/>
          <w:sz w:val="24"/>
          <w:szCs w:val="24"/>
        </w:rPr>
        <w:t xml:space="preserve">, </w:t>
      </w:r>
      <w:r>
        <w:rPr>
          <w:rFonts w:ascii="Georgia" w:hAnsi="Georgia"/>
          <w:sz w:val="24"/>
          <w:szCs w:val="24"/>
        </w:rPr>
        <w:t xml:space="preserve">или </w:t>
      </w:r>
      <w:r w:rsidRPr="004D0BCC">
        <w:rPr>
          <w:rFonts w:ascii="Georgia" w:hAnsi="Georgia"/>
          <w:sz w:val="24"/>
          <w:szCs w:val="24"/>
        </w:rPr>
        <w:t xml:space="preserve">физиолошки раствор исто така не дал </w:t>
      </w:r>
      <w:proofErr w:type="spellStart"/>
      <w:r w:rsidRPr="004D0BCC">
        <w:rPr>
          <w:rFonts w:ascii="Georgia" w:hAnsi="Georgia"/>
          <w:sz w:val="24"/>
          <w:szCs w:val="24"/>
        </w:rPr>
        <w:t>сигнификантна</w:t>
      </w:r>
      <w:proofErr w:type="spellEnd"/>
      <w:r w:rsidRPr="004D0BCC">
        <w:rPr>
          <w:rFonts w:ascii="Georgia" w:hAnsi="Georgia"/>
          <w:sz w:val="24"/>
          <w:szCs w:val="24"/>
        </w:rPr>
        <w:t xml:space="preserve"> разлика во појава на болката од 3 до 14 дена по третманот (33). </w:t>
      </w:r>
    </w:p>
    <w:p w14:paraId="12FC2D4A" w14:textId="78A5990E" w:rsidR="00914C07" w:rsidRPr="00E00BAB" w:rsidRDefault="00914C07" w:rsidP="00914C07">
      <w:pPr>
        <w:spacing w:line="276" w:lineRule="auto"/>
        <w:ind w:firstLine="720"/>
        <w:jc w:val="both"/>
        <w:rPr>
          <w:rFonts w:ascii="Georgia" w:hAnsi="Georgia"/>
          <w:color w:val="00B050"/>
          <w:sz w:val="24"/>
          <w:szCs w:val="24"/>
        </w:rPr>
      </w:pPr>
      <w:r>
        <w:rPr>
          <w:rFonts w:ascii="Georgia" w:hAnsi="Georgia"/>
          <w:sz w:val="24"/>
          <w:szCs w:val="24"/>
        </w:rPr>
        <w:t xml:space="preserve">Бидејќи болката е секако поврзана со </w:t>
      </w:r>
      <w:proofErr w:type="spellStart"/>
      <w:r>
        <w:rPr>
          <w:rFonts w:ascii="Georgia" w:hAnsi="Georgia"/>
          <w:sz w:val="24"/>
          <w:szCs w:val="24"/>
        </w:rPr>
        <w:t>екструзијата</w:t>
      </w:r>
      <w:proofErr w:type="spellEnd"/>
      <w:r>
        <w:rPr>
          <w:rFonts w:ascii="Georgia" w:hAnsi="Georgia"/>
          <w:sz w:val="24"/>
          <w:szCs w:val="24"/>
        </w:rPr>
        <w:t xml:space="preserve"> на </w:t>
      </w:r>
      <w:proofErr w:type="spellStart"/>
      <w:r>
        <w:rPr>
          <w:rFonts w:ascii="Georgia" w:hAnsi="Georgia"/>
          <w:sz w:val="24"/>
          <w:szCs w:val="24"/>
        </w:rPr>
        <w:t>иригансот</w:t>
      </w:r>
      <w:proofErr w:type="spellEnd"/>
      <w:r>
        <w:rPr>
          <w:rFonts w:ascii="Georgia" w:hAnsi="Georgia"/>
          <w:sz w:val="24"/>
          <w:szCs w:val="24"/>
        </w:rPr>
        <w:t xml:space="preserve">, </w:t>
      </w:r>
      <w:proofErr w:type="spellStart"/>
      <w:r w:rsidRPr="00114236">
        <w:rPr>
          <w:rFonts w:ascii="Georgia" w:hAnsi="Georgia"/>
          <w:sz w:val="24"/>
          <w:szCs w:val="24"/>
        </w:rPr>
        <w:t>Parirokh</w:t>
      </w:r>
      <w:proofErr w:type="spellEnd"/>
      <w:r w:rsidR="00C236C2">
        <w:rPr>
          <w:rFonts w:ascii="Georgia" w:hAnsi="Georgia"/>
          <w:sz w:val="24"/>
          <w:szCs w:val="24"/>
          <w:lang w:val="en-US"/>
        </w:rPr>
        <w:t xml:space="preserve"> </w:t>
      </w:r>
      <w:r>
        <w:rPr>
          <w:rFonts w:ascii="Georgia" w:hAnsi="Georgia"/>
          <w:sz w:val="24"/>
          <w:szCs w:val="24"/>
        </w:rPr>
        <w:t xml:space="preserve">и сор. </w:t>
      </w:r>
      <w:r w:rsidRPr="00114236">
        <w:rPr>
          <w:rFonts w:ascii="Georgia" w:hAnsi="Georgia"/>
          <w:sz w:val="24"/>
          <w:szCs w:val="24"/>
        </w:rPr>
        <w:t>(</w:t>
      </w:r>
      <w:r>
        <w:rPr>
          <w:rFonts w:ascii="Georgia" w:hAnsi="Georgia"/>
          <w:sz w:val="24"/>
          <w:szCs w:val="24"/>
        </w:rPr>
        <w:t>34</w:t>
      </w:r>
      <w:r w:rsidRPr="00C236C2">
        <w:rPr>
          <w:rFonts w:ascii="Georgia" w:hAnsi="Georgia"/>
          <w:sz w:val="24"/>
          <w:szCs w:val="24"/>
        </w:rPr>
        <w:t>)</w:t>
      </w:r>
      <w:r w:rsidRPr="00E00BAB">
        <w:rPr>
          <w:rFonts w:ascii="Georgia" w:hAnsi="Georgia"/>
          <w:color w:val="00B050"/>
          <w:sz w:val="24"/>
          <w:szCs w:val="24"/>
        </w:rPr>
        <w:t xml:space="preserve"> </w:t>
      </w:r>
      <w:r>
        <w:rPr>
          <w:rFonts w:ascii="Georgia" w:hAnsi="Georgia"/>
          <w:sz w:val="24"/>
          <w:szCs w:val="24"/>
        </w:rPr>
        <w:t xml:space="preserve">во </w:t>
      </w:r>
      <w:proofErr w:type="spellStart"/>
      <w:r w:rsidRPr="00114236">
        <w:rPr>
          <w:rFonts w:ascii="Georgia" w:hAnsi="Georgia"/>
          <w:sz w:val="24"/>
          <w:szCs w:val="24"/>
        </w:rPr>
        <w:t>in</w:t>
      </w:r>
      <w:proofErr w:type="spellEnd"/>
      <w:r w:rsidRPr="00114236">
        <w:rPr>
          <w:rFonts w:ascii="Georgia" w:hAnsi="Georgia"/>
          <w:sz w:val="24"/>
          <w:szCs w:val="24"/>
        </w:rPr>
        <w:t xml:space="preserve"> </w:t>
      </w:r>
      <w:proofErr w:type="spellStart"/>
      <w:r w:rsidRPr="00114236">
        <w:rPr>
          <w:rFonts w:ascii="Georgia" w:hAnsi="Georgia"/>
          <w:sz w:val="24"/>
          <w:szCs w:val="24"/>
        </w:rPr>
        <w:t>vitro</w:t>
      </w:r>
      <w:proofErr w:type="spellEnd"/>
      <w:r w:rsidRPr="00114236">
        <w:rPr>
          <w:rFonts w:ascii="Georgia" w:hAnsi="Georgia"/>
          <w:sz w:val="24"/>
          <w:szCs w:val="24"/>
        </w:rPr>
        <w:t xml:space="preserve"> </w:t>
      </w:r>
      <w:proofErr w:type="spellStart"/>
      <w:r>
        <w:rPr>
          <w:rFonts w:ascii="Georgia" w:hAnsi="Georgia"/>
          <w:sz w:val="24"/>
          <w:szCs w:val="24"/>
        </w:rPr>
        <w:t>испитвањето</w:t>
      </w:r>
      <w:proofErr w:type="spellEnd"/>
      <w:r>
        <w:rPr>
          <w:rFonts w:ascii="Georgia" w:hAnsi="Georgia"/>
          <w:sz w:val="24"/>
          <w:szCs w:val="24"/>
        </w:rPr>
        <w:t xml:space="preserve"> покажале дека при користење на различни концентрации на натриум </w:t>
      </w:r>
      <w:proofErr w:type="spellStart"/>
      <w:r>
        <w:rPr>
          <w:rFonts w:ascii="Georgia" w:hAnsi="Georgia"/>
          <w:sz w:val="24"/>
          <w:szCs w:val="24"/>
        </w:rPr>
        <w:t>хипохлорит</w:t>
      </w:r>
      <w:proofErr w:type="spellEnd"/>
      <w:r>
        <w:rPr>
          <w:rFonts w:ascii="Georgia" w:hAnsi="Georgia"/>
          <w:sz w:val="24"/>
          <w:szCs w:val="24"/>
        </w:rPr>
        <w:t xml:space="preserve"> се добива </w:t>
      </w:r>
      <w:proofErr w:type="spellStart"/>
      <w:r>
        <w:rPr>
          <w:rFonts w:ascii="Georgia" w:hAnsi="Georgia"/>
          <w:sz w:val="24"/>
          <w:szCs w:val="24"/>
        </w:rPr>
        <w:t>сигнификантна</w:t>
      </w:r>
      <w:proofErr w:type="spellEnd"/>
      <w:r>
        <w:rPr>
          <w:rFonts w:ascii="Georgia" w:hAnsi="Georgia"/>
          <w:sz w:val="24"/>
          <w:szCs w:val="24"/>
        </w:rPr>
        <w:t xml:space="preserve"> разлика во количината на </w:t>
      </w:r>
      <w:proofErr w:type="spellStart"/>
      <w:r>
        <w:rPr>
          <w:rFonts w:ascii="Georgia" w:hAnsi="Georgia"/>
          <w:sz w:val="24"/>
          <w:szCs w:val="24"/>
        </w:rPr>
        <w:t>екструзија</w:t>
      </w:r>
      <w:proofErr w:type="spellEnd"/>
      <w:r>
        <w:rPr>
          <w:rFonts w:ascii="Georgia" w:hAnsi="Georgia"/>
          <w:sz w:val="24"/>
          <w:szCs w:val="24"/>
        </w:rPr>
        <w:t xml:space="preserve"> на </w:t>
      </w:r>
      <w:proofErr w:type="spellStart"/>
      <w:r>
        <w:rPr>
          <w:rFonts w:ascii="Georgia" w:hAnsi="Georgia"/>
          <w:sz w:val="24"/>
          <w:szCs w:val="24"/>
        </w:rPr>
        <w:t>иригансот</w:t>
      </w:r>
      <w:proofErr w:type="spellEnd"/>
      <w:r>
        <w:rPr>
          <w:rFonts w:ascii="Georgia" w:hAnsi="Georgia"/>
          <w:sz w:val="24"/>
          <w:szCs w:val="24"/>
        </w:rPr>
        <w:t>.</w:t>
      </w:r>
    </w:p>
    <w:p w14:paraId="6F623869" w14:textId="77777777" w:rsidR="00914C07" w:rsidRDefault="00914C07" w:rsidP="00914C07">
      <w:pPr>
        <w:spacing w:line="276" w:lineRule="auto"/>
        <w:ind w:firstLine="720"/>
        <w:jc w:val="both"/>
        <w:rPr>
          <w:rFonts w:ascii="Georgia" w:hAnsi="Georgia"/>
          <w:b/>
          <w:sz w:val="24"/>
          <w:szCs w:val="24"/>
        </w:rPr>
      </w:pPr>
    </w:p>
    <w:p w14:paraId="261B0DC1" w14:textId="77777777" w:rsidR="00914C07" w:rsidRPr="0094750F" w:rsidRDefault="00914C07" w:rsidP="00914C07">
      <w:pPr>
        <w:spacing w:line="276" w:lineRule="auto"/>
        <w:ind w:firstLine="720"/>
        <w:jc w:val="both"/>
        <w:rPr>
          <w:rFonts w:ascii="Georgia" w:hAnsi="Georgia"/>
          <w:b/>
          <w:sz w:val="24"/>
          <w:szCs w:val="24"/>
        </w:rPr>
      </w:pPr>
      <w:proofErr w:type="spellStart"/>
      <w:r w:rsidRPr="0094750F">
        <w:rPr>
          <w:rFonts w:ascii="Georgia" w:hAnsi="Georgia"/>
          <w:b/>
          <w:sz w:val="24"/>
          <w:szCs w:val="24"/>
        </w:rPr>
        <w:t>Ириганси</w:t>
      </w:r>
      <w:proofErr w:type="spellEnd"/>
    </w:p>
    <w:p w14:paraId="76EB7775" w14:textId="77777777" w:rsidR="00914C07" w:rsidRPr="0094750F" w:rsidRDefault="00914C07" w:rsidP="00914C07">
      <w:pPr>
        <w:spacing w:line="276" w:lineRule="auto"/>
        <w:ind w:firstLine="720"/>
        <w:jc w:val="both"/>
        <w:rPr>
          <w:rFonts w:ascii="Georgia" w:hAnsi="Georgia"/>
          <w:bCs/>
          <w:sz w:val="24"/>
          <w:szCs w:val="24"/>
        </w:rPr>
      </w:pPr>
      <w:r w:rsidRPr="0094750F">
        <w:rPr>
          <w:rFonts w:ascii="Georgia" w:hAnsi="Georgia"/>
          <w:bCs/>
          <w:sz w:val="24"/>
          <w:szCs w:val="24"/>
        </w:rPr>
        <w:t xml:space="preserve">Целта на </w:t>
      </w:r>
      <w:proofErr w:type="spellStart"/>
      <w:r w:rsidRPr="0094750F">
        <w:rPr>
          <w:rFonts w:ascii="Georgia" w:hAnsi="Georgia"/>
          <w:bCs/>
          <w:sz w:val="24"/>
          <w:szCs w:val="24"/>
        </w:rPr>
        <w:t>ендодонтскиот</w:t>
      </w:r>
      <w:proofErr w:type="spellEnd"/>
      <w:r w:rsidRPr="0094750F">
        <w:rPr>
          <w:rFonts w:ascii="Georgia" w:hAnsi="Georgia"/>
          <w:bCs/>
          <w:sz w:val="24"/>
          <w:szCs w:val="24"/>
        </w:rPr>
        <w:t xml:space="preserve"> третман е отстранувањето на виталните и </w:t>
      </w:r>
      <w:proofErr w:type="spellStart"/>
      <w:r w:rsidRPr="0094750F">
        <w:rPr>
          <w:rFonts w:ascii="Georgia" w:hAnsi="Georgia"/>
          <w:bCs/>
          <w:sz w:val="24"/>
          <w:szCs w:val="24"/>
        </w:rPr>
        <w:t>нектротичните</w:t>
      </w:r>
      <w:proofErr w:type="spellEnd"/>
      <w:r w:rsidRPr="0094750F">
        <w:rPr>
          <w:rFonts w:ascii="Georgia" w:hAnsi="Georgia"/>
          <w:bCs/>
          <w:sz w:val="24"/>
          <w:szCs w:val="24"/>
        </w:rPr>
        <w:t xml:space="preserve"> остатоци и микроорганизмите и нивните токсични продукти од </w:t>
      </w:r>
      <w:proofErr w:type="spellStart"/>
      <w:r w:rsidRPr="0094750F">
        <w:rPr>
          <w:rFonts w:ascii="Georgia" w:hAnsi="Georgia"/>
          <w:bCs/>
          <w:sz w:val="24"/>
          <w:szCs w:val="24"/>
        </w:rPr>
        <w:t>каналниот</w:t>
      </w:r>
      <w:proofErr w:type="spellEnd"/>
      <w:r w:rsidRPr="0094750F">
        <w:rPr>
          <w:rFonts w:ascii="Georgia" w:hAnsi="Georgia"/>
          <w:bCs/>
          <w:sz w:val="24"/>
          <w:szCs w:val="24"/>
        </w:rPr>
        <w:t xml:space="preserve"> систем. Поради </w:t>
      </w:r>
      <w:proofErr w:type="spellStart"/>
      <w:r w:rsidRPr="0094750F">
        <w:rPr>
          <w:rFonts w:ascii="Georgia" w:hAnsi="Georgia"/>
          <w:bCs/>
          <w:sz w:val="24"/>
          <w:szCs w:val="24"/>
        </w:rPr>
        <w:t>анатомната</w:t>
      </w:r>
      <w:proofErr w:type="spellEnd"/>
      <w:r w:rsidRPr="0094750F">
        <w:rPr>
          <w:rFonts w:ascii="Georgia" w:hAnsi="Georgia"/>
          <w:bCs/>
          <w:sz w:val="24"/>
          <w:szCs w:val="24"/>
        </w:rPr>
        <w:t xml:space="preserve"> комплексност на </w:t>
      </w:r>
      <w:proofErr w:type="spellStart"/>
      <w:r w:rsidRPr="0094750F">
        <w:rPr>
          <w:rFonts w:ascii="Georgia" w:hAnsi="Georgia"/>
          <w:bCs/>
          <w:sz w:val="24"/>
          <w:szCs w:val="24"/>
        </w:rPr>
        <w:t>каналниот</w:t>
      </w:r>
      <w:proofErr w:type="spellEnd"/>
      <w:r w:rsidRPr="0094750F">
        <w:rPr>
          <w:rFonts w:ascii="Georgia" w:hAnsi="Georgia"/>
          <w:bCs/>
          <w:sz w:val="24"/>
          <w:szCs w:val="24"/>
        </w:rPr>
        <w:t xml:space="preserve"> систем и </w:t>
      </w:r>
      <w:proofErr w:type="spellStart"/>
      <w:r w:rsidRPr="0094750F">
        <w:rPr>
          <w:rFonts w:ascii="Georgia" w:hAnsi="Georgia"/>
          <w:bCs/>
          <w:sz w:val="24"/>
          <w:szCs w:val="24"/>
        </w:rPr>
        <w:t>присутството</w:t>
      </w:r>
      <w:proofErr w:type="spellEnd"/>
      <w:r w:rsidRPr="0094750F">
        <w:rPr>
          <w:rFonts w:ascii="Georgia" w:hAnsi="Georgia"/>
          <w:bCs/>
          <w:sz w:val="24"/>
          <w:szCs w:val="24"/>
        </w:rPr>
        <w:t xml:space="preserve"> на бројни стеснувања, </w:t>
      </w:r>
      <w:proofErr w:type="spellStart"/>
      <w:r w:rsidRPr="0094750F">
        <w:rPr>
          <w:rFonts w:ascii="Georgia" w:hAnsi="Georgia"/>
          <w:bCs/>
          <w:sz w:val="24"/>
          <w:szCs w:val="24"/>
        </w:rPr>
        <w:t>интерканални</w:t>
      </w:r>
      <w:proofErr w:type="spellEnd"/>
      <w:r w:rsidRPr="0094750F">
        <w:rPr>
          <w:rFonts w:ascii="Georgia" w:hAnsi="Georgia"/>
          <w:bCs/>
          <w:sz w:val="24"/>
          <w:szCs w:val="24"/>
        </w:rPr>
        <w:t xml:space="preserve"> комуникации и </w:t>
      </w:r>
      <w:proofErr w:type="spellStart"/>
      <w:r w:rsidRPr="0094750F">
        <w:rPr>
          <w:rFonts w:ascii="Georgia" w:hAnsi="Georgia"/>
          <w:bCs/>
          <w:sz w:val="24"/>
          <w:szCs w:val="24"/>
        </w:rPr>
        <w:t>пулпо-периодонтални</w:t>
      </w:r>
      <w:proofErr w:type="spellEnd"/>
      <w:r w:rsidRPr="0094750F">
        <w:rPr>
          <w:rFonts w:ascii="Georgia" w:hAnsi="Georgia"/>
          <w:bCs/>
          <w:sz w:val="24"/>
          <w:szCs w:val="24"/>
        </w:rPr>
        <w:t xml:space="preserve"> комуникации голем дел на </w:t>
      </w:r>
      <w:proofErr w:type="spellStart"/>
      <w:r w:rsidRPr="0094750F">
        <w:rPr>
          <w:rFonts w:ascii="Georgia" w:hAnsi="Georgia"/>
          <w:bCs/>
          <w:sz w:val="24"/>
          <w:szCs w:val="24"/>
        </w:rPr>
        <w:t>интраканалниот</w:t>
      </w:r>
      <w:proofErr w:type="spellEnd"/>
      <w:r w:rsidRPr="0094750F">
        <w:rPr>
          <w:rFonts w:ascii="Georgia" w:hAnsi="Georgia"/>
          <w:bCs/>
          <w:sz w:val="24"/>
          <w:szCs w:val="24"/>
        </w:rPr>
        <w:t xml:space="preserve"> систем останува недостапен за механичкиот ефект на </w:t>
      </w:r>
      <w:proofErr w:type="spellStart"/>
      <w:r w:rsidRPr="0094750F">
        <w:rPr>
          <w:rFonts w:ascii="Georgia" w:hAnsi="Georgia"/>
          <w:bCs/>
          <w:sz w:val="24"/>
          <w:szCs w:val="24"/>
        </w:rPr>
        <w:t>ендодонтските</w:t>
      </w:r>
      <w:proofErr w:type="spellEnd"/>
      <w:r w:rsidRPr="0094750F">
        <w:rPr>
          <w:rFonts w:ascii="Georgia" w:hAnsi="Georgia"/>
          <w:bCs/>
          <w:sz w:val="24"/>
          <w:szCs w:val="24"/>
        </w:rPr>
        <w:t xml:space="preserve"> </w:t>
      </w:r>
      <w:proofErr w:type="spellStart"/>
      <w:r w:rsidRPr="0094750F">
        <w:rPr>
          <w:rFonts w:ascii="Georgia" w:hAnsi="Georgia"/>
          <w:bCs/>
          <w:sz w:val="24"/>
          <w:szCs w:val="24"/>
        </w:rPr>
        <w:t>инструменти.Истражувањ</w:t>
      </w:r>
      <w:r>
        <w:rPr>
          <w:rFonts w:ascii="Georgia" w:hAnsi="Georgia"/>
          <w:bCs/>
          <w:sz w:val="24"/>
          <w:szCs w:val="24"/>
        </w:rPr>
        <w:t>aта</w:t>
      </w:r>
      <w:proofErr w:type="spellEnd"/>
      <w:r>
        <w:rPr>
          <w:rFonts w:ascii="Georgia" w:hAnsi="Georgia"/>
          <w:bCs/>
          <w:sz w:val="24"/>
          <w:szCs w:val="24"/>
        </w:rPr>
        <w:t xml:space="preserve"> </w:t>
      </w:r>
      <w:r w:rsidRPr="0094750F">
        <w:rPr>
          <w:rFonts w:ascii="Georgia" w:hAnsi="Georgia"/>
          <w:bCs/>
          <w:sz w:val="24"/>
          <w:szCs w:val="24"/>
        </w:rPr>
        <w:t>покажал</w:t>
      </w:r>
      <w:r>
        <w:rPr>
          <w:rFonts w:ascii="Georgia" w:hAnsi="Georgia"/>
          <w:bCs/>
          <w:sz w:val="24"/>
          <w:szCs w:val="24"/>
        </w:rPr>
        <w:t>е</w:t>
      </w:r>
      <w:r w:rsidRPr="0094750F">
        <w:rPr>
          <w:rFonts w:ascii="Georgia" w:hAnsi="Georgia"/>
          <w:bCs/>
          <w:sz w:val="24"/>
          <w:szCs w:val="24"/>
        </w:rPr>
        <w:t xml:space="preserve"> дека независно од техниката на </w:t>
      </w:r>
      <w:proofErr w:type="spellStart"/>
      <w:r w:rsidRPr="0094750F">
        <w:rPr>
          <w:rFonts w:ascii="Georgia" w:hAnsi="Georgia"/>
          <w:bCs/>
          <w:sz w:val="24"/>
          <w:szCs w:val="24"/>
        </w:rPr>
        <w:t>препарација</w:t>
      </w:r>
      <w:proofErr w:type="spellEnd"/>
      <w:r w:rsidRPr="0094750F">
        <w:rPr>
          <w:rFonts w:ascii="Georgia" w:hAnsi="Georgia"/>
          <w:bCs/>
          <w:sz w:val="24"/>
          <w:szCs w:val="24"/>
        </w:rPr>
        <w:t xml:space="preserve">, 35% од </w:t>
      </w:r>
      <w:proofErr w:type="spellStart"/>
      <w:r w:rsidRPr="0094750F">
        <w:rPr>
          <w:rFonts w:ascii="Georgia" w:hAnsi="Georgia"/>
          <w:bCs/>
          <w:sz w:val="24"/>
          <w:szCs w:val="24"/>
        </w:rPr>
        <w:t>каналните</w:t>
      </w:r>
      <w:proofErr w:type="spellEnd"/>
      <w:r w:rsidRPr="0094750F">
        <w:rPr>
          <w:rFonts w:ascii="Georgia" w:hAnsi="Georgia"/>
          <w:bCs/>
          <w:sz w:val="24"/>
          <w:szCs w:val="24"/>
        </w:rPr>
        <w:t xml:space="preserve"> површини </w:t>
      </w:r>
      <w:proofErr w:type="spellStart"/>
      <w:r w:rsidRPr="0094750F">
        <w:rPr>
          <w:rFonts w:ascii="Georgia" w:hAnsi="Georgia"/>
          <w:bCs/>
          <w:sz w:val="24"/>
          <w:szCs w:val="24"/>
        </w:rPr>
        <w:t>остануват</w:t>
      </w:r>
      <w:proofErr w:type="spellEnd"/>
      <w:r w:rsidRPr="0094750F">
        <w:rPr>
          <w:rFonts w:ascii="Georgia" w:hAnsi="Georgia"/>
          <w:bCs/>
          <w:sz w:val="24"/>
          <w:szCs w:val="24"/>
        </w:rPr>
        <w:t xml:space="preserve"> механички необработени.</w:t>
      </w:r>
    </w:p>
    <w:p w14:paraId="4252B53F" w14:textId="77777777" w:rsidR="00914C07" w:rsidRPr="0094750F" w:rsidRDefault="00914C07" w:rsidP="00914C07">
      <w:pPr>
        <w:spacing w:line="276" w:lineRule="auto"/>
        <w:ind w:firstLine="720"/>
        <w:jc w:val="both"/>
        <w:rPr>
          <w:rFonts w:ascii="Georgia" w:hAnsi="Georgia"/>
          <w:bCs/>
          <w:sz w:val="24"/>
          <w:szCs w:val="24"/>
        </w:rPr>
      </w:pPr>
      <w:proofErr w:type="spellStart"/>
      <w:r w:rsidRPr="0094750F">
        <w:rPr>
          <w:rFonts w:ascii="Georgia" w:hAnsi="Georgia"/>
          <w:bCs/>
          <w:sz w:val="24"/>
          <w:szCs w:val="24"/>
        </w:rPr>
        <w:t>Хемискската</w:t>
      </w:r>
      <w:proofErr w:type="spellEnd"/>
      <w:r w:rsidRPr="0094750F">
        <w:rPr>
          <w:rFonts w:ascii="Georgia" w:hAnsi="Georgia"/>
          <w:bCs/>
          <w:sz w:val="24"/>
          <w:szCs w:val="24"/>
        </w:rPr>
        <w:t xml:space="preserve"> обработка а е неизоставен дел во </w:t>
      </w:r>
      <w:proofErr w:type="spellStart"/>
      <w:r w:rsidRPr="0094750F">
        <w:rPr>
          <w:rFonts w:ascii="Georgia" w:hAnsi="Georgia"/>
          <w:bCs/>
          <w:sz w:val="24"/>
          <w:szCs w:val="24"/>
        </w:rPr>
        <w:t>ендодонцијата</w:t>
      </w:r>
      <w:proofErr w:type="spellEnd"/>
      <w:r w:rsidRPr="0094750F">
        <w:rPr>
          <w:rFonts w:ascii="Georgia" w:hAnsi="Georgia"/>
          <w:bCs/>
          <w:sz w:val="24"/>
          <w:szCs w:val="24"/>
        </w:rPr>
        <w:t xml:space="preserve"> и игра клучна улога во успешноста на </w:t>
      </w:r>
      <w:proofErr w:type="spellStart"/>
      <w:r w:rsidRPr="0094750F">
        <w:rPr>
          <w:rFonts w:ascii="Georgia" w:hAnsi="Georgia"/>
          <w:bCs/>
          <w:sz w:val="24"/>
          <w:szCs w:val="24"/>
        </w:rPr>
        <w:t>ендодонскиот</w:t>
      </w:r>
      <w:proofErr w:type="spellEnd"/>
      <w:r w:rsidRPr="0094750F">
        <w:rPr>
          <w:rFonts w:ascii="Georgia" w:hAnsi="Georgia"/>
          <w:bCs/>
          <w:sz w:val="24"/>
          <w:szCs w:val="24"/>
        </w:rPr>
        <w:t xml:space="preserve"> третман. Tаа има неколку важни функции кои може да </w:t>
      </w:r>
      <w:proofErr w:type="spellStart"/>
      <w:r w:rsidRPr="0094750F">
        <w:rPr>
          <w:rFonts w:ascii="Georgia" w:hAnsi="Georgia"/>
          <w:bCs/>
          <w:sz w:val="24"/>
          <w:szCs w:val="24"/>
        </w:rPr>
        <w:t>варират</w:t>
      </w:r>
      <w:proofErr w:type="spellEnd"/>
      <w:r w:rsidRPr="0094750F">
        <w:rPr>
          <w:rFonts w:ascii="Georgia" w:hAnsi="Georgia"/>
          <w:bCs/>
          <w:sz w:val="24"/>
          <w:szCs w:val="24"/>
        </w:rPr>
        <w:t xml:space="preserve"> во зависност од </w:t>
      </w:r>
      <w:proofErr w:type="spellStart"/>
      <w:r w:rsidRPr="0094750F">
        <w:rPr>
          <w:rFonts w:ascii="Georgia" w:hAnsi="Georgia"/>
          <w:bCs/>
          <w:sz w:val="24"/>
          <w:szCs w:val="24"/>
        </w:rPr>
        <w:t>сретството</w:t>
      </w:r>
      <w:proofErr w:type="spellEnd"/>
      <w:r w:rsidRPr="0094750F">
        <w:rPr>
          <w:rFonts w:ascii="Georgia" w:hAnsi="Georgia"/>
          <w:bCs/>
          <w:sz w:val="24"/>
          <w:szCs w:val="24"/>
        </w:rPr>
        <w:t xml:space="preserve"> со кое се прави иригација. Идеалниот </w:t>
      </w:r>
      <w:proofErr w:type="spellStart"/>
      <w:r w:rsidRPr="0094750F">
        <w:rPr>
          <w:rFonts w:ascii="Georgia" w:hAnsi="Georgia"/>
          <w:bCs/>
          <w:sz w:val="24"/>
          <w:szCs w:val="24"/>
        </w:rPr>
        <w:t>ириганс</w:t>
      </w:r>
      <w:proofErr w:type="spellEnd"/>
      <w:r w:rsidRPr="0094750F">
        <w:rPr>
          <w:rFonts w:ascii="Georgia" w:hAnsi="Georgia"/>
          <w:bCs/>
          <w:sz w:val="24"/>
          <w:szCs w:val="24"/>
        </w:rPr>
        <w:t xml:space="preserve"> треба да не ги иритира </w:t>
      </w:r>
      <w:proofErr w:type="spellStart"/>
      <w:r w:rsidRPr="0094750F">
        <w:rPr>
          <w:rFonts w:ascii="Georgia" w:hAnsi="Georgia"/>
          <w:bCs/>
          <w:sz w:val="24"/>
          <w:szCs w:val="24"/>
        </w:rPr>
        <w:t>периапикалните</w:t>
      </w:r>
      <w:proofErr w:type="spellEnd"/>
      <w:r w:rsidRPr="0094750F">
        <w:rPr>
          <w:rFonts w:ascii="Georgia" w:hAnsi="Georgia"/>
          <w:bCs/>
          <w:sz w:val="24"/>
          <w:szCs w:val="24"/>
        </w:rPr>
        <w:t xml:space="preserve"> </w:t>
      </w:r>
      <w:proofErr w:type="spellStart"/>
      <w:r w:rsidRPr="0094750F">
        <w:rPr>
          <w:rFonts w:ascii="Georgia" w:hAnsi="Georgia"/>
          <w:bCs/>
          <w:sz w:val="24"/>
          <w:szCs w:val="24"/>
        </w:rPr>
        <w:t>ткива,да</w:t>
      </w:r>
      <w:proofErr w:type="spellEnd"/>
      <w:r w:rsidRPr="0094750F">
        <w:rPr>
          <w:rFonts w:ascii="Georgia" w:hAnsi="Georgia"/>
          <w:bCs/>
          <w:sz w:val="24"/>
          <w:szCs w:val="24"/>
        </w:rPr>
        <w:t xml:space="preserve"> е хемиски </w:t>
      </w:r>
      <w:proofErr w:type="spellStart"/>
      <w:r w:rsidRPr="0094750F">
        <w:rPr>
          <w:rFonts w:ascii="Georgia" w:hAnsi="Georgia"/>
          <w:bCs/>
          <w:sz w:val="24"/>
          <w:szCs w:val="24"/>
        </w:rPr>
        <w:t>стабилен,да</w:t>
      </w:r>
      <w:proofErr w:type="spellEnd"/>
      <w:r w:rsidRPr="0094750F">
        <w:rPr>
          <w:rFonts w:ascii="Georgia" w:hAnsi="Georgia"/>
          <w:bCs/>
          <w:sz w:val="24"/>
          <w:szCs w:val="24"/>
        </w:rPr>
        <w:t xml:space="preserve"> е ефективен во </w:t>
      </w:r>
      <w:proofErr w:type="spellStart"/>
      <w:r w:rsidRPr="0094750F">
        <w:rPr>
          <w:rFonts w:ascii="Georgia" w:hAnsi="Georgia"/>
          <w:bCs/>
          <w:sz w:val="24"/>
          <w:szCs w:val="24"/>
        </w:rPr>
        <w:t>присутство</w:t>
      </w:r>
      <w:proofErr w:type="spellEnd"/>
      <w:r w:rsidRPr="0094750F">
        <w:rPr>
          <w:rFonts w:ascii="Georgia" w:hAnsi="Georgia"/>
          <w:bCs/>
          <w:sz w:val="24"/>
          <w:szCs w:val="24"/>
        </w:rPr>
        <w:t xml:space="preserve"> на </w:t>
      </w:r>
      <w:proofErr w:type="spellStart"/>
      <w:r w:rsidRPr="0094750F">
        <w:rPr>
          <w:rFonts w:ascii="Georgia" w:hAnsi="Georgia"/>
          <w:bCs/>
          <w:sz w:val="24"/>
          <w:szCs w:val="24"/>
        </w:rPr>
        <w:t>крв,серум</w:t>
      </w:r>
      <w:proofErr w:type="spellEnd"/>
      <w:r w:rsidRPr="0094750F">
        <w:rPr>
          <w:rFonts w:ascii="Georgia" w:hAnsi="Georgia"/>
          <w:bCs/>
          <w:sz w:val="24"/>
          <w:szCs w:val="24"/>
        </w:rPr>
        <w:t xml:space="preserve"> и на </w:t>
      </w:r>
      <w:proofErr w:type="spellStart"/>
      <w:r w:rsidRPr="0094750F">
        <w:rPr>
          <w:rFonts w:ascii="Georgia" w:hAnsi="Georgia"/>
          <w:bCs/>
          <w:sz w:val="24"/>
          <w:szCs w:val="24"/>
        </w:rPr>
        <w:t>протенски</w:t>
      </w:r>
      <w:proofErr w:type="spellEnd"/>
      <w:r w:rsidRPr="0094750F">
        <w:rPr>
          <w:rFonts w:ascii="Georgia" w:hAnsi="Georgia"/>
          <w:bCs/>
          <w:sz w:val="24"/>
          <w:szCs w:val="24"/>
        </w:rPr>
        <w:t xml:space="preserve"> </w:t>
      </w:r>
      <w:proofErr w:type="spellStart"/>
      <w:r w:rsidRPr="0094750F">
        <w:rPr>
          <w:rFonts w:ascii="Georgia" w:hAnsi="Georgia"/>
          <w:bCs/>
          <w:sz w:val="24"/>
          <w:szCs w:val="24"/>
        </w:rPr>
        <w:t>ткивни</w:t>
      </w:r>
      <w:proofErr w:type="spellEnd"/>
      <w:r w:rsidRPr="0094750F">
        <w:rPr>
          <w:rFonts w:ascii="Georgia" w:hAnsi="Georgia"/>
          <w:bCs/>
          <w:sz w:val="24"/>
          <w:szCs w:val="24"/>
        </w:rPr>
        <w:t xml:space="preserve"> </w:t>
      </w:r>
      <w:proofErr w:type="spellStart"/>
      <w:r w:rsidRPr="0094750F">
        <w:rPr>
          <w:rFonts w:ascii="Georgia" w:hAnsi="Georgia"/>
          <w:bCs/>
          <w:sz w:val="24"/>
          <w:szCs w:val="24"/>
        </w:rPr>
        <w:t>деривати,да</w:t>
      </w:r>
      <w:proofErr w:type="spellEnd"/>
      <w:r w:rsidRPr="0094750F">
        <w:rPr>
          <w:rFonts w:ascii="Georgia" w:hAnsi="Georgia"/>
          <w:bCs/>
          <w:sz w:val="24"/>
          <w:szCs w:val="24"/>
        </w:rPr>
        <w:t xml:space="preserve"> продира низ </w:t>
      </w:r>
      <w:proofErr w:type="spellStart"/>
      <w:r w:rsidRPr="0094750F">
        <w:rPr>
          <w:rFonts w:ascii="Georgia" w:hAnsi="Georgia"/>
          <w:bCs/>
          <w:sz w:val="24"/>
          <w:szCs w:val="24"/>
        </w:rPr>
        <w:t>дентинските</w:t>
      </w:r>
      <w:proofErr w:type="spellEnd"/>
      <w:r w:rsidRPr="0094750F">
        <w:rPr>
          <w:rFonts w:ascii="Georgia" w:hAnsi="Georgia"/>
          <w:bCs/>
          <w:sz w:val="24"/>
          <w:szCs w:val="24"/>
        </w:rPr>
        <w:t xml:space="preserve"> </w:t>
      </w:r>
      <w:proofErr w:type="spellStart"/>
      <w:r w:rsidRPr="0094750F">
        <w:rPr>
          <w:rFonts w:ascii="Georgia" w:hAnsi="Georgia"/>
          <w:bCs/>
          <w:sz w:val="24"/>
          <w:szCs w:val="24"/>
        </w:rPr>
        <w:t>тубули</w:t>
      </w:r>
      <w:proofErr w:type="spellEnd"/>
      <w:r w:rsidRPr="0094750F">
        <w:rPr>
          <w:rFonts w:ascii="Georgia" w:hAnsi="Georgia"/>
          <w:bCs/>
          <w:sz w:val="24"/>
          <w:szCs w:val="24"/>
        </w:rPr>
        <w:t xml:space="preserve"> и да врши нивна </w:t>
      </w:r>
      <w:proofErr w:type="spellStart"/>
      <w:r w:rsidRPr="0094750F">
        <w:rPr>
          <w:rFonts w:ascii="Georgia" w:hAnsi="Georgia"/>
          <w:bCs/>
          <w:sz w:val="24"/>
          <w:szCs w:val="24"/>
        </w:rPr>
        <w:t>дезинфекција,да</w:t>
      </w:r>
      <w:proofErr w:type="spellEnd"/>
      <w:r w:rsidRPr="0094750F">
        <w:rPr>
          <w:rFonts w:ascii="Georgia" w:hAnsi="Georgia"/>
          <w:bCs/>
          <w:sz w:val="24"/>
          <w:szCs w:val="24"/>
        </w:rPr>
        <w:t xml:space="preserve"> не го обојува </w:t>
      </w:r>
      <w:proofErr w:type="spellStart"/>
      <w:r w:rsidRPr="0094750F">
        <w:rPr>
          <w:rFonts w:ascii="Georgia" w:hAnsi="Georgia"/>
          <w:bCs/>
          <w:sz w:val="24"/>
          <w:szCs w:val="24"/>
        </w:rPr>
        <w:t>забот,да</w:t>
      </w:r>
      <w:proofErr w:type="spellEnd"/>
      <w:r w:rsidRPr="0094750F">
        <w:rPr>
          <w:rFonts w:ascii="Georgia" w:hAnsi="Georgia"/>
          <w:bCs/>
          <w:sz w:val="24"/>
          <w:szCs w:val="24"/>
        </w:rPr>
        <w:t xml:space="preserve"> </w:t>
      </w:r>
      <w:proofErr w:type="spellStart"/>
      <w:r w:rsidRPr="0094750F">
        <w:rPr>
          <w:rFonts w:ascii="Georgia" w:hAnsi="Georgia"/>
          <w:bCs/>
          <w:sz w:val="24"/>
          <w:szCs w:val="24"/>
        </w:rPr>
        <w:t>немаантиген,токсичен</w:t>
      </w:r>
      <w:proofErr w:type="spellEnd"/>
      <w:r w:rsidRPr="0094750F">
        <w:rPr>
          <w:rFonts w:ascii="Georgia" w:hAnsi="Georgia"/>
          <w:bCs/>
          <w:sz w:val="24"/>
          <w:szCs w:val="24"/>
        </w:rPr>
        <w:t xml:space="preserve"> или карциноген ефект врз околните витални </w:t>
      </w:r>
      <w:proofErr w:type="spellStart"/>
      <w:r w:rsidRPr="0094750F">
        <w:rPr>
          <w:rFonts w:ascii="Georgia" w:hAnsi="Georgia"/>
          <w:bCs/>
          <w:sz w:val="24"/>
          <w:szCs w:val="24"/>
        </w:rPr>
        <w:t>структури,лесно</w:t>
      </w:r>
      <w:proofErr w:type="spellEnd"/>
      <w:r w:rsidRPr="0094750F">
        <w:rPr>
          <w:rFonts w:ascii="Georgia" w:hAnsi="Georgia"/>
          <w:bCs/>
          <w:sz w:val="24"/>
          <w:szCs w:val="24"/>
        </w:rPr>
        <w:t xml:space="preserve"> да се спремат и да се аплицира во препарираниот канал (</w:t>
      </w:r>
      <w:r>
        <w:rPr>
          <w:rFonts w:ascii="Georgia" w:hAnsi="Georgia"/>
          <w:bCs/>
          <w:sz w:val="24"/>
          <w:szCs w:val="24"/>
        </w:rPr>
        <w:t>3</w:t>
      </w:r>
      <w:r w:rsidRPr="0094750F">
        <w:rPr>
          <w:rFonts w:ascii="Georgia" w:hAnsi="Georgia"/>
          <w:bCs/>
          <w:sz w:val="24"/>
          <w:szCs w:val="24"/>
        </w:rPr>
        <w:t>5).</w:t>
      </w:r>
      <w:r>
        <w:rPr>
          <w:rFonts w:ascii="Georgia" w:hAnsi="Georgia"/>
          <w:bCs/>
          <w:sz w:val="24"/>
          <w:szCs w:val="24"/>
        </w:rPr>
        <w:t xml:space="preserve"> </w:t>
      </w:r>
      <w:r w:rsidRPr="0094750F">
        <w:rPr>
          <w:rFonts w:ascii="Georgia" w:hAnsi="Georgia"/>
          <w:bCs/>
          <w:sz w:val="24"/>
          <w:szCs w:val="24"/>
        </w:rPr>
        <w:t xml:space="preserve">Од еден </w:t>
      </w:r>
      <w:proofErr w:type="spellStart"/>
      <w:r w:rsidRPr="0094750F">
        <w:rPr>
          <w:rFonts w:ascii="Georgia" w:hAnsi="Georgia"/>
          <w:bCs/>
          <w:sz w:val="24"/>
          <w:szCs w:val="24"/>
        </w:rPr>
        <w:t>ириганс</w:t>
      </w:r>
      <w:proofErr w:type="spellEnd"/>
      <w:r w:rsidRPr="0094750F">
        <w:rPr>
          <w:rFonts w:ascii="Georgia" w:hAnsi="Georgia"/>
          <w:bCs/>
          <w:sz w:val="24"/>
          <w:szCs w:val="24"/>
        </w:rPr>
        <w:t xml:space="preserve"> исто така се очекува  да ја олесни </w:t>
      </w:r>
      <w:r w:rsidRPr="0094750F">
        <w:rPr>
          <w:rFonts w:ascii="Georgia" w:hAnsi="Georgia"/>
          <w:bCs/>
          <w:sz w:val="24"/>
          <w:szCs w:val="24"/>
        </w:rPr>
        <w:lastRenderedPageBreak/>
        <w:t xml:space="preserve">ефикасноста на сечење на </w:t>
      </w:r>
      <w:proofErr w:type="spellStart"/>
      <w:r w:rsidRPr="0094750F">
        <w:rPr>
          <w:rFonts w:ascii="Georgia" w:hAnsi="Georgia"/>
          <w:bCs/>
          <w:sz w:val="24"/>
          <w:szCs w:val="24"/>
        </w:rPr>
        <w:t>каналните</w:t>
      </w:r>
      <w:proofErr w:type="spellEnd"/>
      <w:r w:rsidRPr="0094750F">
        <w:rPr>
          <w:rFonts w:ascii="Georgia" w:hAnsi="Georgia"/>
          <w:bCs/>
          <w:sz w:val="24"/>
          <w:szCs w:val="24"/>
        </w:rPr>
        <w:t xml:space="preserve"> инструменти, да ги раствори органските остатоци во каналот, да го спречи загревањето на забот и инструментот, покрај тоа </w:t>
      </w:r>
      <w:proofErr w:type="spellStart"/>
      <w:r w:rsidRPr="0094750F">
        <w:rPr>
          <w:rFonts w:ascii="Georgia" w:hAnsi="Georgia"/>
          <w:bCs/>
          <w:sz w:val="24"/>
          <w:szCs w:val="24"/>
        </w:rPr>
        <w:t>даизврши</w:t>
      </w:r>
      <w:proofErr w:type="spellEnd"/>
      <w:r w:rsidRPr="0094750F">
        <w:rPr>
          <w:rFonts w:ascii="Georgia" w:hAnsi="Georgia"/>
          <w:bCs/>
          <w:sz w:val="24"/>
          <w:szCs w:val="24"/>
        </w:rPr>
        <w:t xml:space="preserve"> механичко измивање и да поседува антибактериски и </w:t>
      </w:r>
      <w:proofErr w:type="spellStart"/>
      <w:r w:rsidRPr="0094750F">
        <w:rPr>
          <w:rFonts w:ascii="Georgia" w:hAnsi="Georgia"/>
          <w:bCs/>
          <w:sz w:val="24"/>
          <w:szCs w:val="24"/>
        </w:rPr>
        <w:t>антимикотични</w:t>
      </w:r>
      <w:proofErr w:type="spellEnd"/>
      <w:r w:rsidRPr="0094750F">
        <w:rPr>
          <w:rFonts w:ascii="Georgia" w:hAnsi="Georgia"/>
          <w:bCs/>
          <w:sz w:val="24"/>
          <w:szCs w:val="24"/>
        </w:rPr>
        <w:t xml:space="preserve"> особини. Со хемиската обработка е единствен начин со кој може да се делува во деловите од </w:t>
      </w:r>
      <w:proofErr w:type="spellStart"/>
      <w:r w:rsidRPr="0094750F">
        <w:rPr>
          <w:rFonts w:ascii="Georgia" w:hAnsi="Georgia"/>
          <w:bCs/>
          <w:sz w:val="24"/>
          <w:szCs w:val="24"/>
        </w:rPr>
        <w:t>каналниот</w:t>
      </w:r>
      <w:proofErr w:type="spellEnd"/>
      <w:r w:rsidRPr="0094750F">
        <w:rPr>
          <w:rFonts w:ascii="Georgia" w:hAnsi="Georgia"/>
          <w:bCs/>
          <w:sz w:val="24"/>
          <w:szCs w:val="24"/>
        </w:rPr>
        <w:t xml:space="preserve"> систем кои се недостапни за механичката инструментација.</w:t>
      </w:r>
    </w:p>
    <w:p w14:paraId="7A000188" w14:textId="77777777" w:rsidR="00914C07" w:rsidRPr="0056738A" w:rsidRDefault="00914C07" w:rsidP="00914C07">
      <w:pPr>
        <w:spacing w:line="276" w:lineRule="auto"/>
        <w:ind w:firstLine="720"/>
        <w:jc w:val="both"/>
        <w:rPr>
          <w:rFonts w:ascii="Georgia" w:hAnsi="Georgia"/>
          <w:bCs/>
          <w:sz w:val="24"/>
          <w:szCs w:val="24"/>
        </w:rPr>
      </w:pPr>
      <w:r w:rsidRPr="0056738A">
        <w:rPr>
          <w:rFonts w:ascii="Georgia" w:hAnsi="Georgia"/>
          <w:bCs/>
          <w:sz w:val="24"/>
          <w:szCs w:val="24"/>
        </w:rPr>
        <w:t xml:space="preserve">Моментално не постои </w:t>
      </w:r>
      <w:proofErr w:type="spellStart"/>
      <w:r w:rsidRPr="0056738A">
        <w:rPr>
          <w:rFonts w:ascii="Georgia" w:hAnsi="Georgia"/>
          <w:bCs/>
          <w:sz w:val="24"/>
          <w:szCs w:val="24"/>
        </w:rPr>
        <w:t>ириганс</w:t>
      </w:r>
      <w:proofErr w:type="spellEnd"/>
      <w:r w:rsidRPr="0056738A">
        <w:rPr>
          <w:rFonts w:ascii="Georgia" w:hAnsi="Georgia"/>
          <w:bCs/>
          <w:sz w:val="24"/>
          <w:szCs w:val="24"/>
        </w:rPr>
        <w:t xml:space="preserve"> кој ги исполнува сите горенаведени услови, затоа во секојдневната работа треба да се </w:t>
      </w:r>
      <w:proofErr w:type="spellStart"/>
      <w:r w:rsidRPr="0056738A">
        <w:rPr>
          <w:rFonts w:ascii="Georgia" w:hAnsi="Georgia"/>
          <w:bCs/>
          <w:sz w:val="24"/>
          <w:szCs w:val="24"/>
        </w:rPr>
        <w:t>комбинират</w:t>
      </w:r>
      <w:proofErr w:type="spellEnd"/>
      <w:r w:rsidRPr="0056738A">
        <w:rPr>
          <w:rFonts w:ascii="Georgia" w:hAnsi="Georgia"/>
          <w:bCs/>
          <w:sz w:val="24"/>
          <w:szCs w:val="24"/>
        </w:rPr>
        <w:t xml:space="preserve"> неколку </w:t>
      </w:r>
      <w:proofErr w:type="spellStart"/>
      <w:r w:rsidRPr="0056738A">
        <w:rPr>
          <w:rFonts w:ascii="Georgia" w:hAnsi="Georgia"/>
          <w:bCs/>
          <w:sz w:val="24"/>
          <w:szCs w:val="24"/>
        </w:rPr>
        <w:t>ириганси</w:t>
      </w:r>
      <w:proofErr w:type="spellEnd"/>
      <w:r w:rsidRPr="0056738A">
        <w:rPr>
          <w:rFonts w:ascii="Georgia" w:hAnsi="Georgia"/>
          <w:bCs/>
          <w:sz w:val="24"/>
          <w:szCs w:val="24"/>
        </w:rPr>
        <w:t xml:space="preserve"> за да се постигне посакуваниот </w:t>
      </w:r>
      <w:proofErr w:type="spellStart"/>
      <w:r w:rsidRPr="0056738A">
        <w:rPr>
          <w:rFonts w:ascii="Georgia" w:hAnsi="Georgia"/>
          <w:bCs/>
          <w:sz w:val="24"/>
          <w:szCs w:val="24"/>
        </w:rPr>
        <w:t>ефект.Ириганси</w:t>
      </w:r>
      <w:proofErr w:type="spellEnd"/>
      <w:r w:rsidRPr="0056738A">
        <w:rPr>
          <w:rFonts w:ascii="Georgia" w:hAnsi="Georgia"/>
          <w:bCs/>
          <w:sz w:val="24"/>
          <w:szCs w:val="24"/>
        </w:rPr>
        <w:t xml:space="preserve"> кои најчесто се користат во </w:t>
      </w:r>
      <w:proofErr w:type="spellStart"/>
      <w:r w:rsidRPr="0056738A">
        <w:rPr>
          <w:rFonts w:ascii="Georgia" w:hAnsi="Georgia"/>
          <w:bCs/>
          <w:sz w:val="24"/>
          <w:szCs w:val="24"/>
        </w:rPr>
        <w:t>ендонција</w:t>
      </w:r>
      <w:proofErr w:type="spellEnd"/>
      <w:r w:rsidRPr="0056738A">
        <w:rPr>
          <w:rFonts w:ascii="Georgia" w:hAnsi="Georgia"/>
          <w:bCs/>
          <w:sz w:val="24"/>
          <w:szCs w:val="24"/>
        </w:rPr>
        <w:t xml:space="preserve"> се: натриум </w:t>
      </w:r>
      <w:proofErr w:type="spellStart"/>
      <w:r w:rsidRPr="0056738A">
        <w:rPr>
          <w:rFonts w:ascii="Georgia" w:hAnsi="Georgia"/>
          <w:bCs/>
          <w:sz w:val="24"/>
          <w:szCs w:val="24"/>
        </w:rPr>
        <w:t>хипохлорит</w:t>
      </w:r>
      <w:proofErr w:type="spellEnd"/>
      <w:r>
        <w:rPr>
          <w:rFonts w:ascii="Georgia" w:hAnsi="Georgia"/>
          <w:bCs/>
          <w:sz w:val="24"/>
          <w:szCs w:val="24"/>
        </w:rPr>
        <w:t xml:space="preserve"> </w:t>
      </w:r>
      <w:r w:rsidRPr="0056738A">
        <w:rPr>
          <w:rFonts w:ascii="Georgia" w:hAnsi="Georgia"/>
          <w:bCs/>
          <w:sz w:val="24"/>
          <w:szCs w:val="24"/>
        </w:rPr>
        <w:t>(</w:t>
      </w:r>
      <w:proofErr w:type="spellStart"/>
      <w:r w:rsidRPr="0056738A">
        <w:rPr>
          <w:rFonts w:ascii="Georgia" w:hAnsi="Georgia"/>
          <w:bCs/>
          <w:sz w:val="24"/>
          <w:szCs w:val="24"/>
        </w:rPr>
        <w:t>NаOCL</w:t>
      </w:r>
      <w:proofErr w:type="spellEnd"/>
      <w:r w:rsidRPr="0056738A">
        <w:rPr>
          <w:rFonts w:ascii="Georgia" w:hAnsi="Georgia"/>
          <w:bCs/>
          <w:sz w:val="24"/>
          <w:szCs w:val="24"/>
        </w:rPr>
        <w:t>),</w:t>
      </w:r>
      <w:r>
        <w:rPr>
          <w:rFonts w:ascii="Georgia" w:hAnsi="Georgia"/>
          <w:bCs/>
          <w:sz w:val="24"/>
          <w:szCs w:val="24"/>
        </w:rPr>
        <w:t xml:space="preserve"> </w:t>
      </w:r>
      <w:r w:rsidRPr="0056738A">
        <w:rPr>
          <w:rFonts w:ascii="Georgia" w:hAnsi="Georgia"/>
          <w:bCs/>
          <w:sz w:val="24"/>
          <w:szCs w:val="24"/>
        </w:rPr>
        <w:t>етилен</w:t>
      </w:r>
      <w:r>
        <w:rPr>
          <w:rFonts w:ascii="Georgia" w:hAnsi="Georgia"/>
          <w:bCs/>
          <w:sz w:val="24"/>
          <w:szCs w:val="24"/>
        </w:rPr>
        <w:t xml:space="preserve"> </w:t>
      </w:r>
      <w:proofErr w:type="spellStart"/>
      <w:r w:rsidRPr="0056738A">
        <w:rPr>
          <w:rFonts w:ascii="Georgia" w:hAnsi="Georgia"/>
          <w:bCs/>
          <w:sz w:val="24"/>
          <w:szCs w:val="24"/>
        </w:rPr>
        <w:t>диамид</w:t>
      </w:r>
      <w:proofErr w:type="spellEnd"/>
      <w:r>
        <w:rPr>
          <w:rFonts w:ascii="Georgia" w:hAnsi="Georgia"/>
          <w:bCs/>
          <w:sz w:val="24"/>
          <w:szCs w:val="24"/>
        </w:rPr>
        <w:t xml:space="preserve"> </w:t>
      </w:r>
      <w:proofErr w:type="spellStart"/>
      <w:r w:rsidRPr="0056738A">
        <w:rPr>
          <w:rFonts w:ascii="Georgia" w:hAnsi="Georgia"/>
          <w:bCs/>
          <w:sz w:val="24"/>
          <w:szCs w:val="24"/>
        </w:rPr>
        <w:t>тетраацетична</w:t>
      </w:r>
      <w:proofErr w:type="spellEnd"/>
      <w:r w:rsidRPr="0056738A">
        <w:rPr>
          <w:rFonts w:ascii="Georgia" w:hAnsi="Georgia"/>
          <w:bCs/>
          <w:sz w:val="24"/>
          <w:szCs w:val="24"/>
        </w:rPr>
        <w:t xml:space="preserve"> киселина</w:t>
      </w:r>
      <w:r>
        <w:rPr>
          <w:rFonts w:ascii="Georgia" w:hAnsi="Georgia"/>
          <w:bCs/>
          <w:sz w:val="24"/>
          <w:szCs w:val="24"/>
        </w:rPr>
        <w:t xml:space="preserve"> </w:t>
      </w:r>
      <w:r w:rsidRPr="0056738A">
        <w:rPr>
          <w:rFonts w:ascii="Georgia" w:hAnsi="Georgia"/>
          <w:bCs/>
          <w:sz w:val="24"/>
          <w:szCs w:val="24"/>
        </w:rPr>
        <w:t>(ЕДТА),</w:t>
      </w:r>
      <w:r>
        <w:rPr>
          <w:rFonts w:ascii="Georgia" w:hAnsi="Georgia"/>
          <w:bCs/>
          <w:sz w:val="24"/>
          <w:szCs w:val="24"/>
        </w:rPr>
        <w:t xml:space="preserve"> </w:t>
      </w:r>
      <w:r w:rsidRPr="0056738A">
        <w:rPr>
          <w:rFonts w:ascii="Georgia" w:hAnsi="Georgia"/>
          <w:bCs/>
          <w:sz w:val="24"/>
          <w:szCs w:val="24"/>
        </w:rPr>
        <w:t>лимонска киселина,</w:t>
      </w:r>
      <w:r>
        <w:rPr>
          <w:rFonts w:ascii="Georgia" w:hAnsi="Georgia"/>
          <w:bCs/>
          <w:sz w:val="24"/>
          <w:szCs w:val="24"/>
        </w:rPr>
        <w:t xml:space="preserve"> </w:t>
      </w:r>
      <w:proofErr w:type="spellStart"/>
      <w:r w:rsidRPr="0056738A">
        <w:rPr>
          <w:rFonts w:ascii="Georgia" w:hAnsi="Georgia"/>
          <w:bCs/>
          <w:sz w:val="24"/>
          <w:szCs w:val="24"/>
        </w:rPr>
        <w:t>хлорхекслидин</w:t>
      </w:r>
      <w:proofErr w:type="spellEnd"/>
      <w:r>
        <w:rPr>
          <w:rFonts w:ascii="Georgia" w:hAnsi="Georgia"/>
          <w:bCs/>
          <w:sz w:val="24"/>
          <w:szCs w:val="24"/>
        </w:rPr>
        <w:t xml:space="preserve"> </w:t>
      </w:r>
      <w:r w:rsidRPr="0056738A">
        <w:rPr>
          <w:rFonts w:ascii="Georgia" w:hAnsi="Georgia"/>
          <w:bCs/>
          <w:sz w:val="24"/>
          <w:szCs w:val="24"/>
        </w:rPr>
        <w:t>(CHX),</w:t>
      </w:r>
      <w:r>
        <w:rPr>
          <w:rFonts w:ascii="Georgia" w:hAnsi="Georgia"/>
          <w:bCs/>
          <w:sz w:val="24"/>
          <w:szCs w:val="24"/>
        </w:rPr>
        <w:t xml:space="preserve"> </w:t>
      </w:r>
      <w:r w:rsidRPr="0056738A">
        <w:rPr>
          <w:rFonts w:ascii="Georgia" w:hAnsi="Georgia"/>
          <w:bCs/>
          <w:sz w:val="24"/>
          <w:szCs w:val="24"/>
        </w:rPr>
        <w:t>водороден пероксид(H</w:t>
      </w:r>
      <w:r w:rsidRPr="0056738A">
        <w:rPr>
          <w:rFonts w:ascii="Georgia" w:hAnsi="Georgia"/>
          <w:bCs/>
          <w:sz w:val="24"/>
          <w:szCs w:val="24"/>
          <w:vertAlign w:val="subscript"/>
        </w:rPr>
        <w:t>2</w:t>
      </w:r>
      <w:r w:rsidRPr="0056738A">
        <w:rPr>
          <w:rFonts w:ascii="Georgia" w:hAnsi="Georgia"/>
          <w:bCs/>
          <w:sz w:val="24"/>
          <w:szCs w:val="24"/>
        </w:rPr>
        <w:t>0</w:t>
      </w:r>
      <w:r w:rsidRPr="0056738A">
        <w:rPr>
          <w:rFonts w:ascii="Georgia" w:hAnsi="Georgia"/>
          <w:bCs/>
          <w:sz w:val="24"/>
          <w:szCs w:val="24"/>
          <w:vertAlign w:val="subscript"/>
        </w:rPr>
        <w:t>2</w:t>
      </w:r>
      <w:r w:rsidRPr="0056738A">
        <w:rPr>
          <w:rFonts w:ascii="Georgia" w:hAnsi="Georgia"/>
          <w:bCs/>
          <w:sz w:val="24"/>
          <w:szCs w:val="24"/>
        </w:rPr>
        <w:t>) или физиолошки раствор.</w:t>
      </w:r>
      <w:r>
        <w:rPr>
          <w:rFonts w:ascii="Georgia" w:hAnsi="Georgia"/>
          <w:bCs/>
          <w:sz w:val="24"/>
          <w:szCs w:val="24"/>
        </w:rPr>
        <w:t xml:space="preserve"> </w:t>
      </w:r>
      <w:r w:rsidRPr="0056738A">
        <w:rPr>
          <w:rFonts w:ascii="Georgia" w:hAnsi="Georgia"/>
          <w:bCs/>
          <w:sz w:val="24"/>
          <w:szCs w:val="24"/>
        </w:rPr>
        <w:t>Во последно време на пазарот се појавени повеќе</w:t>
      </w:r>
      <w:r>
        <w:rPr>
          <w:rFonts w:ascii="Georgia" w:hAnsi="Georgia"/>
          <w:bCs/>
          <w:sz w:val="24"/>
          <w:szCs w:val="24"/>
        </w:rPr>
        <w:t xml:space="preserve"> </w:t>
      </w:r>
      <w:proofErr w:type="spellStart"/>
      <w:r w:rsidRPr="0056738A">
        <w:rPr>
          <w:rFonts w:ascii="Georgia" w:hAnsi="Georgia"/>
          <w:bCs/>
          <w:sz w:val="24"/>
          <w:szCs w:val="24"/>
        </w:rPr>
        <w:t>компонентни</w:t>
      </w:r>
      <w:proofErr w:type="spellEnd"/>
      <w:r w:rsidRPr="0056738A">
        <w:rPr>
          <w:rFonts w:ascii="Georgia" w:hAnsi="Georgia"/>
          <w:bCs/>
          <w:sz w:val="24"/>
          <w:szCs w:val="24"/>
        </w:rPr>
        <w:t xml:space="preserve"> раствори за иригација кои </w:t>
      </w:r>
      <w:proofErr w:type="spellStart"/>
      <w:r w:rsidRPr="0056738A">
        <w:rPr>
          <w:rFonts w:ascii="Georgia" w:hAnsi="Georgia"/>
          <w:bCs/>
          <w:sz w:val="24"/>
          <w:szCs w:val="24"/>
        </w:rPr>
        <w:t>имат</w:t>
      </w:r>
      <w:proofErr w:type="spellEnd"/>
      <w:r w:rsidRPr="0056738A">
        <w:rPr>
          <w:rFonts w:ascii="Georgia" w:hAnsi="Georgia"/>
          <w:bCs/>
          <w:sz w:val="24"/>
          <w:szCs w:val="24"/>
        </w:rPr>
        <w:t xml:space="preserve"> </w:t>
      </w:r>
      <w:proofErr w:type="spellStart"/>
      <w:r w:rsidRPr="0056738A">
        <w:rPr>
          <w:rFonts w:ascii="Georgia" w:hAnsi="Georgia"/>
          <w:bCs/>
          <w:sz w:val="24"/>
          <w:szCs w:val="24"/>
        </w:rPr>
        <w:t>органолитично,минералолитично</w:t>
      </w:r>
      <w:proofErr w:type="spellEnd"/>
      <w:r w:rsidRPr="0056738A">
        <w:rPr>
          <w:rFonts w:ascii="Georgia" w:hAnsi="Georgia"/>
          <w:bCs/>
          <w:sz w:val="24"/>
          <w:szCs w:val="24"/>
        </w:rPr>
        <w:t xml:space="preserve"> и </w:t>
      </w:r>
      <w:proofErr w:type="spellStart"/>
      <w:r w:rsidRPr="0056738A">
        <w:rPr>
          <w:rFonts w:ascii="Georgia" w:hAnsi="Georgia"/>
          <w:bCs/>
          <w:sz w:val="24"/>
          <w:szCs w:val="24"/>
        </w:rPr>
        <w:t>антимикробно</w:t>
      </w:r>
      <w:proofErr w:type="spellEnd"/>
      <w:r w:rsidRPr="0056738A">
        <w:rPr>
          <w:rFonts w:ascii="Georgia" w:hAnsi="Georgia"/>
          <w:bCs/>
          <w:sz w:val="24"/>
          <w:szCs w:val="24"/>
        </w:rPr>
        <w:t xml:space="preserve"> дејство. </w:t>
      </w:r>
    </w:p>
    <w:p w14:paraId="6D47C1D4" w14:textId="77777777" w:rsidR="00914C07" w:rsidRPr="0056738A" w:rsidRDefault="00914C07" w:rsidP="00914C07">
      <w:pPr>
        <w:spacing w:line="276" w:lineRule="auto"/>
        <w:ind w:firstLine="720"/>
        <w:rPr>
          <w:rFonts w:ascii="Georgia" w:hAnsi="Georgia"/>
          <w:b/>
          <w:sz w:val="24"/>
          <w:szCs w:val="24"/>
        </w:rPr>
      </w:pPr>
      <w:r w:rsidRPr="0056738A">
        <w:rPr>
          <w:rFonts w:ascii="Georgia" w:hAnsi="Georgia"/>
          <w:b/>
          <w:sz w:val="24"/>
          <w:szCs w:val="24"/>
        </w:rPr>
        <w:t xml:space="preserve">Натриум </w:t>
      </w:r>
      <w:proofErr w:type="spellStart"/>
      <w:r w:rsidRPr="0056738A">
        <w:rPr>
          <w:rFonts w:ascii="Georgia" w:hAnsi="Georgia"/>
          <w:b/>
          <w:sz w:val="24"/>
          <w:szCs w:val="24"/>
        </w:rPr>
        <w:t>хипохлорит</w:t>
      </w:r>
      <w:proofErr w:type="spellEnd"/>
      <w:r w:rsidRPr="0056738A">
        <w:rPr>
          <w:rFonts w:ascii="Georgia" w:hAnsi="Georgia"/>
          <w:b/>
          <w:sz w:val="24"/>
          <w:szCs w:val="24"/>
        </w:rPr>
        <w:t xml:space="preserve"> (</w:t>
      </w:r>
      <w:proofErr w:type="spellStart"/>
      <w:r w:rsidRPr="0056738A">
        <w:rPr>
          <w:rFonts w:ascii="Georgia" w:hAnsi="Georgia"/>
          <w:b/>
          <w:sz w:val="24"/>
          <w:szCs w:val="24"/>
        </w:rPr>
        <w:t>NaОCl</w:t>
      </w:r>
      <w:proofErr w:type="spellEnd"/>
      <w:r w:rsidRPr="0056738A">
        <w:rPr>
          <w:rFonts w:ascii="Georgia" w:hAnsi="Georgia"/>
          <w:b/>
          <w:sz w:val="24"/>
          <w:szCs w:val="24"/>
        </w:rPr>
        <w:t>)</w:t>
      </w:r>
    </w:p>
    <w:p w14:paraId="74E3D2EE" w14:textId="2B6B4916" w:rsidR="00914C07" w:rsidRDefault="00914C07" w:rsidP="00914C07">
      <w:pPr>
        <w:spacing w:line="276" w:lineRule="auto"/>
        <w:ind w:firstLine="720"/>
        <w:jc w:val="both"/>
        <w:rPr>
          <w:rFonts w:ascii="Georgia" w:hAnsi="Georgia"/>
          <w:bCs/>
          <w:sz w:val="24"/>
          <w:szCs w:val="24"/>
        </w:rPr>
      </w:pPr>
      <w:r w:rsidRPr="0056738A">
        <w:rPr>
          <w:rFonts w:ascii="Georgia" w:hAnsi="Georgia"/>
          <w:bCs/>
          <w:sz w:val="24"/>
          <w:szCs w:val="24"/>
        </w:rPr>
        <w:t xml:space="preserve">Натриум </w:t>
      </w:r>
      <w:proofErr w:type="spellStart"/>
      <w:r w:rsidRPr="0056738A">
        <w:rPr>
          <w:rFonts w:ascii="Georgia" w:hAnsi="Georgia"/>
          <w:bCs/>
          <w:sz w:val="24"/>
          <w:szCs w:val="24"/>
        </w:rPr>
        <w:t>хипохлорит</w:t>
      </w:r>
      <w:proofErr w:type="spellEnd"/>
      <w:r w:rsidRPr="0056738A">
        <w:rPr>
          <w:rFonts w:ascii="Georgia" w:hAnsi="Georgia"/>
          <w:bCs/>
          <w:sz w:val="24"/>
          <w:szCs w:val="24"/>
        </w:rPr>
        <w:t xml:space="preserve"> е раствор кој првично бил употребен во концентрација од 0,5% за време на првата светска војна за </w:t>
      </w:r>
      <w:proofErr w:type="spellStart"/>
      <w:r w:rsidRPr="0056738A">
        <w:rPr>
          <w:rFonts w:ascii="Georgia" w:hAnsi="Georgia"/>
          <w:bCs/>
          <w:sz w:val="24"/>
          <w:szCs w:val="24"/>
        </w:rPr>
        <w:t>испирање</w:t>
      </w:r>
      <w:proofErr w:type="spellEnd"/>
      <w:r w:rsidRPr="0056738A">
        <w:rPr>
          <w:rFonts w:ascii="Georgia" w:hAnsi="Georgia"/>
          <w:bCs/>
          <w:sz w:val="24"/>
          <w:szCs w:val="24"/>
        </w:rPr>
        <w:t xml:space="preserve"> и дезинфекција на рани од хемичарот </w:t>
      </w:r>
      <w:proofErr w:type="spellStart"/>
      <w:r w:rsidRPr="0056738A">
        <w:rPr>
          <w:rFonts w:ascii="Georgia" w:hAnsi="Georgia"/>
          <w:bCs/>
          <w:sz w:val="24"/>
          <w:szCs w:val="24"/>
        </w:rPr>
        <w:t>Дакин</w:t>
      </w:r>
      <w:proofErr w:type="spellEnd"/>
      <w:r>
        <w:rPr>
          <w:rFonts w:ascii="Georgia" w:hAnsi="Georgia"/>
          <w:bCs/>
          <w:sz w:val="24"/>
          <w:szCs w:val="24"/>
        </w:rPr>
        <w:t xml:space="preserve"> </w:t>
      </w:r>
      <w:r w:rsidRPr="0056738A">
        <w:rPr>
          <w:rFonts w:ascii="Georgia" w:hAnsi="Georgia"/>
          <w:bCs/>
          <w:sz w:val="24"/>
          <w:szCs w:val="24"/>
        </w:rPr>
        <w:t xml:space="preserve">и хирургот </w:t>
      </w:r>
      <w:proofErr w:type="spellStart"/>
      <w:r w:rsidRPr="0056738A">
        <w:rPr>
          <w:rFonts w:ascii="Georgia" w:hAnsi="Georgia"/>
          <w:bCs/>
          <w:sz w:val="24"/>
          <w:szCs w:val="24"/>
        </w:rPr>
        <w:t>Карел</w:t>
      </w:r>
      <w:proofErr w:type="spellEnd"/>
      <w:r w:rsidRPr="0056738A">
        <w:rPr>
          <w:rFonts w:ascii="Georgia" w:hAnsi="Georgia"/>
          <w:bCs/>
          <w:sz w:val="24"/>
          <w:szCs w:val="24"/>
        </w:rPr>
        <w:t xml:space="preserve"> (</w:t>
      </w:r>
      <w:r>
        <w:rPr>
          <w:rFonts w:ascii="Georgia" w:hAnsi="Georgia"/>
          <w:bCs/>
          <w:sz w:val="24"/>
          <w:szCs w:val="24"/>
        </w:rPr>
        <w:t>36</w:t>
      </w:r>
      <w:r w:rsidRPr="0056738A">
        <w:rPr>
          <w:rFonts w:ascii="Georgia" w:hAnsi="Georgia"/>
          <w:bCs/>
          <w:sz w:val="24"/>
          <w:szCs w:val="24"/>
        </w:rPr>
        <w:t xml:space="preserve">). Но поради докажаниот силен антибактериски ефект и способноста да разредува органски материи, витално и </w:t>
      </w:r>
      <w:proofErr w:type="spellStart"/>
      <w:r w:rsidRPr="0056738A">
        <w:rPr>
          <w:rFonts w:ascii="Georgia" w:hAnsi="Georgia"/>
          <w:bCs/>
          <w:sz w:val="24"/>
          <w:szCs w:val="24"/>
        </w:rPr>
        <w:t>некротично</w:t>
      </w:r>
      <w:proofErr w:type="spellEnd"/>
      <w:r w:rsidRPr="0056738A">
        <w:rPr>
          <w:rFonts w:ascii="Georgia" w:hAnsi="Georgia"/>
          <w:bCs/>
          <w:sz w:val="24"/>
          <w:szCs w:val="24"/>
        </w:rPr>
        <w:t xml:space="preserve"> ткиво, тој наоѓа место и во стоматологијата. Денес тоа е </w:t>
      </w:r>
      <w:proofErr w:type="spellStart"/>
      <w:r w:rsidRPr="0056738A">
        <w:rPr>
          <w:rFonts w:ascii="Georgia" w:hAnsi="Georgia"/>
          <w:bCs/>
          <w:sz w:val="24"/>
          <w:szCs w:val="24"/>
        </w:rPr>
        <w:t>иригансот</w:t>
      </w:r>
      <w:proofErr w:type="spellEnd"/>
      <w:r w:rsidRPr="0056738A">
        <w:rPr>
          <w:rFonts w:ascii="Georgia" w:hAnsi="Georgia"/>
          <w:bCs/>
          <w:sz w:val="24"/>
          <w:szCs w:val="24"/>
        </w:rPr>
        <w:t xml:space="preserve"> кој најмногу се користи при </w:t>
      </w:r>
      <w:proofErr w:type="spellStart"/>
      <w:r w:rsidRPr="0056738A">
        <w:rPr>
          <w:rFonts w:ascii="Georgia" w:hAnsi="Georgia"/>
          <w:bCs/>
          <w:sz w:val="24"/>
          <w:szCs w:val="24"/>
        </w:rPr>
        <w:t>ендодонтската</w:t>
      </w:r>
      <w:proofErr w:type="spellEnd"/>
      <w:r w:rsidRPr="0056738A">
        <w:rPr>
          <w:rFonts w:ascii="Georgia" w:hAnsi="Georgia"/>
          <w:bCs/>
          <w:sz w:val="24"/>
          <w:szCs w:val="24"/>
        </w:rPr>
        <w:t xml:space="preserve"> терапија. </w:t>
      </w:r>
    </w:p>
    <w:p w14:paraId="28FDB420" w14:textId="66BBCF7E" w:rsidR="002F401A" w:rsidRPr="00B42395" w:rsidRDefault="002F401A" w:rsidP="002F401A">
      <w:pPr>
        <w:spacing w:line="276" w:lineRule="auto"/>
        <w:ind w:firstLine="720"/>
        <w:jc w:val="both"/>
        <w:rPr>
          <w:rFonts w:ascii="Georgia" w:hAnsi="Georgia"/>
          <w:bCs/>
          <w:sz w:val="24"/>
          <w:szCs w:val="24"/>
          <w:lang w:val="en-US"/>
        </w:rPr>
      </w:pPr>
      <w:r w:rsidRPr="00B42395">
        <w:rPr>
          <w:rFonts w:ascii="Georgia" w:hAnsi="Georgia"/>
          <w:bCs/>
          <w:sz w:val="24"/>
          <w:szCs w:val="24"/>
        </w:rPr>
        <w:t xml:space="preserve">Натриум </w:t>
      </w:r>
      <w:proofErr w:type="spellStart"/>
      <w:r w:rsidRPr="00B42395">
        <w:rPr>
          <w:rFonts w:ascii="Georgia" w:hAnsi="Georgia"/>
          <w:bCs/>
          <w:sz w:val="24"/>
          <w:szCs w:val="24"/>
        </w:rPr>
        <w:t>хипохлорит</w:t>
      </w:r>
      <w:proofErr w:type="spellEnd"/>
      <w:r w:rsidRPr="00B42395">
        <w:rPr>
          <w:rFonts w:ascii="Georgia" w:hAnsi="Georgia"/>
          <w:bCs/>
          <w:sz w:val="24"/>
          <w:szCs w:val="24"/>
        </w:rPr>
        <w:t xml:space="preserve"> е раствор првично користен за избелување и дезинфекција</w:t>
      </w:r>
      <w:r w:rsidRPr="00B42395">
        <w:rPr>
          <w:rFonts w:ascii="Georgia" w:hAnsi="Georgia"/>
          <w:bCs/>
          <w:sz w:val="24"/>
          <w:szCs w:val="24"/>
          <w:lang w:val="en-US"/>
        </w:rPr>
        <w:t>.</w:t>
      </w:r>
    </w:p>
    <w:p w14:paraId="27F405CB" w14:textId="704F74BC"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Поради неговиот силен антибактериски ефект и неговата способност да разредува органски материи тој е </w:t>
      </w:r>
      <w:proofErr w:type="spellStart"/>
      <w:r w:rsidRPr="00B42395">
        <w:rPr>
          <w:rFonts w:ascii="Georgia" w:hAnsi="Georgia"/>
          <w:bCs/>
          <w:sz w:val="24"/>
          <w:szCs w:val="24"/>
        </w:rPr>
        <w:t>иригансот</w:t>
      </w:r>
      <w:proofErr w:type="spellEnd"/>
      <w:r w:rsidRPr="00B42395">
        <w:rPr>
          <w:rFonts w:ascii="Georgia" w:hAnsi="Georgia"/>
          <w:bCs/>
          <w:sz w:val="24"/>
          <w:szCs w:val="24"/>
        </w:rPr>
        <w:t xml:space="preserve"> кој најмногу се користи во </w:t>
      </w:r>
      <w:proofErr w:type="spellStart"/>
      <w:r w:rsidRPr="00B42395">
        <w:rPr>
          <w:rFonts w:ascii="Georgia" w:hAnsi="Georgia"/>
          <w:bCs/>
          <w:sz w:val="24"/>
          <w:szCs w:val="24"/>
        </w:rPr>
        <w:t>ендодонтската</w:t>
      </w:r>
      <w:proofErr w:type="spellEnd"/>
      <w:r w:rsidRPr="00B42395">
        <w:rPr>
          <w:rFonts w:ascii="Georgia" w:hAnsi="Georgia"/>
          <w:bCs/>
          <w:sz w:val="24"/>
          <w:szCs w:val="24"/>
        </w:rPr>
        <w:t xml:space="preserve"> </w:t>
      </w:r>
      <w:proofErr w:type="spellStart"/>
      <w:r w:rsidRPr="00B42395">
        <w:rPr>
          <w:rFonts w:ascii="Georgia" w:hAnsi="Georgia"/>
          <w:bCs/>
          <w:sz w:val="24"/>
          <w:szCs w:val="24"/>
        </w:rPr>
        <w:t>терапија.Поради</w:t>
      </w:r>
      <w:proofErr w:type="spellEnd"/>
      <w:r w:rsidRPr="00B42395">
        <w:rPr>
          <w:rFonts w:ascii="Georgia" w:hAnsi="Georgia"/>
          <w:bCs/>
          <w:sz w:val="24"/>
          <w:szCs w:val="24"/>
        </w:rPr>
        <w:t xml:space="preserve"> неговиот ефект врз витални ткива,</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треба претпазливо да се користи да не преминува преку </w:t>
      </w:r>
      <w:proofErr w:type="spellStart"/>
      <w:r w:rsidRPr="00B42395">
        <w:rPr>
          <w:rFonts w:ascii="Georgia" w:hAnsi="Georgia"/>
          <w:bCs/>
          <w:sz w:val="24"/>
          <w:szCs w:val="24"/>
        </w:rPr>
        <w:t>апексот</w:t>
      </w:r>
      <w:proofErr w:type="spellEnd"/>
      <w:r w:rsidRPr="00B42395">
        <w:rPr>
          <w:rFonts w:ascii="Georgia" w:hAnsi="Georgia"/>
          <w:bCs/>
          <w:sz w:val="24"/>
          <w:szCs w:val="24"/>
        </w:rPr>
        <w:t>.</w:t>
      </w:r>
    </w:p>
    <w:p w14:paraId="578F123D" w14:textId="2680E960"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Во случај на преминување на овој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во </w:t>
      </w:r>
      <w:proofErr w:type="spellStart"/>
      <w:r w:rsidRPr="00B42395">
        <w:rPr>
          <w:rFonts w:ascii="Georgia" w:hAnsi="Georgia"/>
          <w:bCs/>
          <w:sz w:val="24"/>
          <w:szCs w:val="24"/>
        </w:rPr>
        <w:t>периапикалните</w:t>
      </w:r>
      <w:proofErr w:type="spellEnd"/>
      <w:r w:rsidRPr="00B42395">
        <w:rPr>
          <w:rFonts w:ascii="Georgia" w:hAnsi="Georgia"/>
          <w:bCs/>
          <w:sz w:val="24"/>
          <w:szCs w:val="24"/>
        </w:rPr>
        <w:t xml:space="preserve"> ткива тој може да предизвикува </w:t>
      </w:r>
      <w:proofErr w:type="spellStart"/>
      <w:r w:rsidRPr="00B42395">
        <w:rPr>
          <w:rFonts w:ascii="Georgia" w:hAnsi="Georgia"/>
          <w:bCs/>
          <w:sz w:val="24"/>
          <w:szCs w:val="24"/>
        </w:rPr>
        <w:t>болка,едем,крварење</w:t>
      </w:r>
      <w:proofErr w:type="spellEnd"/>
      <w:r w:rsidRPr="00B42395">
        <w:rPr>
          <w:rFonts w:ascii="Georgia" w:hAnsi="Georgia"/>
          <w:bCs/>
          <w:sz w:val="24"/>
          <w:szCs w:val="24"/>
        </w:rPr>
        <w:t xml:space="preserve"> дури и </w:t>
      </w:r>
      <w:proofErr w:type="spellStart"/>
      <w:r w:rsidRPr="00B42395">
        <w:rPr>
          <w:rFonts w:ascii="Georgia" w:hAnsi="Georgia"/>
          <w:bCs/>
          <w:sz w:val="24"/>
          <w:szCs w:val="24"/>
        </w:rPr>
        <w:t>парестезија</w:t>
      </w:r>
      <w:proofErr w:type="spellEnd"/>
      <w:r w:rsidRPr="00B42395">
        <w:rPr>
          <w:rFonts w:ascii="Georgia" w:hAnsi="Georgia"/>
          <w:bCs/>
          <w:sz w:val="24"/>
          <w:szCs w:val="24"/>
        </w:rPr>
        <w:t xml:space="preserve"> (</w:t>
      </w:r>
      <w:r w:rsidR="00252D71" w:rsidRPr="00B42395">
        <w:rPr>
          <w:rFonts w:ascii="Georgia" w:hAnsi="Georgia"/>
          <w:bCs/>
          <w:sz w:val="24"/>
          <w:szCs w:val="24"/>
          <w:lang w:val="en-US"/>
        </w:rPr>
        <w:t>37</w:t>
      </w:r>
      <w:r w:rsidRPr="00B42395">
        <w:rPr>
          <w:rFonts w:ascii="Georgia" w:hAnsi="Georgia"/>
          <w:bCs/>
          <w:sz w:val="24"/>
          <w:szCs w:val="24"/>
        </w:rPr>
        <w:t>).</w:t>
      </w:r>
    </w:p>
    <w:p w14:paraId="26BB91AB" w14:textId="77777777"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Хемиската реакција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со виталните ткива се развива во три фази.</w:t>
      </w:r>
    </w:p>
    <w:p w14:paraId="04D008FE" w14:textId="0DA5D32F"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Во првата фаза со </w:t>
      </w:r>
      <w:proofErr w:type="spellStart"/>
      <w:r w:rsidRPr="00B42395">
        <w:rPr>
          <w:rFonts w:ascii="Georgia" w:hAnsi="Georgia"/>
          <w:bCs/>
          <w:sz w:val="24"/>
          <w:szCs w:val="24"/>
        </w:rPr>
        <w:t>сапунификација</w:t>
      </w:r>
      <w:proofErr w:type="spellEnd"/>
      <w:r w:rsidRPr="00B42395">
        <w:rPr>
          <w:rFonts w:ascii="Georgia" w:hAnsi="Georgia"/>
          <w:bCs/>
          <w:sz w:val="24"/>
          <w:szCs w:val="24"/>
        </w:rPr>
        <w:t xml:space="preserve">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ги разредува масните киселини со нивно конвертирање во глицерол и соли на масни </w:t>
      </w:r>
      <w:proofErr w:type="spellStart"/>
      <w:r w:rsidRPr="00B42395">
        <w:rPr>
          <w:rFonts w:ascii="Georgia" w:hAnsi="Georgia"/>
          <w:bCs/>
          <w:sz w:val="24"/>
          <w:szCs w:val="24"/>
        </w:rPr>
        <w:t>киселини.Ова</w:t>
      </w:r>
      <w:proofErr w:type="spellEnd"/>
      <w:r w:rsidRPr="00B42395">
        <w:rPr>
          <w:rFonts w:ascii="Georgia" w:hAnsi="Georgia"/>
          <w:bCs/>
          <w:sz w:val="24"/>
          <w:szCs w:val="24"/>
        </w:rPr>
        <w:t xml:space="preserve"> следи со неутрализација на аминокиселините од страна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предизвикано од создавање на вода и </w:t>
      </w:r>
      <w:proofErr w:type="spellStart"/>
      <w:r w:rsidRPr="00B42395">
        <w:rPr>
          <w:rFonts w:ascii="Georgia" w:hAnsi="Georgia"/>
          <w:bCs/>
          <w:sz w:val="24"/>
          <w:szCs w:val="24"/>
        </w:rPr>
        <w:t>сол,со</w:t>
      </w:r>
      <w:proofErr w:type="spellEnd"/>
      <w:r w:rsidRPr="00B42395">
        <w:rPr>
          <w:rFonts w:ascii="Georgia" w:hAnsi="Georgia"/>
          <w:bCs/>
          <w:sz w:val="24"/>
          <w:szCs w:val="24"/>
        </w:rPr>
        <w:t xml:space="preserve"> ослободување на </w:t>
      </w:r>
      <w:proofErr w:type="spellStart"/>
      <w:r w:rsidRPr="00B42395">
        <w:rPr>
          <w:rFonts w:ascii="Georgia" w:hAnsi="Georgia"/>
          <w:bCs/>
          <w:sz w:val="24"/>
          <w:szCs w:val="24"/>
        </w:rPr>
        <w:t>хидроксилни</w:t>
      </w:r>
      <w:proofErr w:type="spellEnd"/>
      <w:r w:rsidRPr="00B42395">
        <w:rPr>
          <w:rFonts w:ascii="Georgia" w:hAnsi="Georgia"/>
          <w:bCs/>
          <w:sz w:val="24"/>
          <w:szCs w:val="24"/>
        </w:rPr>
        <w:t xml:space="preserve"> јони кое драстично го намалува </w:t>
      </w:r>
      <w:r w:rsidRPr="00B42395">
        <w:rPr>
          <w:rFonts w:ascii="Georgia" w:hAnsi="Georgia"/>
          <w:bCs/>
          <w:sz w:val="24"/>
          <w:szCs w:val="24"/>
          <w:lang w:val="en-US"/>
        </w:rPr>
        <w:t xml:space="preserve">pH </w:t>
      </w:r>
      <w:proofErr w:type="spellStart"/>
      <w:r w:rsidRPr="00B42395">
        <w:rPr>
          <w:rFonts w:ascii="Georgia" w:hAnsi="Georgia"/>
          <w:bCs/>
          <w:sz w:val="24"/>
          <w:szCs w:val="24"/>
        </w:rPr>
        <w:t>вредноста.Финално</w:t>
      </w:r>
      <w:proofErr w:type="spellEnd"/>
      <w:r w:rsidRPr="00B42395">
        <w:rPr>
          <w:rFonts w:ascii="Georgia" w:hAnsi="Georgia"/>
          <w:bCs/>
          <w:sz w:val="24"/>
          <w:szCs w:val="24"/>
        </w:rPr>
        <w:t xml:space="preserve"> со реакцијата на </w:t>
      </w:r>
      <w:proofErr w:type="spellStart"/>
      <w:r w:rsidRPr="00B42395">
        <w:rPr>
          <w:rFonts w:ascii="Georgia" w:hAnsi="Georgia"/>
          <w:bCs/>
          <w:sz w:val="24"/>
          <w:szCs w:val="24"/>
        </w:rPr>
        <w:t>хлорификација</w:t>
      </w:r>
      <w:proofErr w:type="spellEnd"/>
      <w:r w:rsidRPr="00B42395">
        <w:rPr>
          <w:rFonts w:ascii="Georgia" w:hAnsi="Georgia"/>
          <w:bCs/>
          <w:sz w:val="24"/>
          <w:szCs w:val="24"/>
        </w:rPr>
        <w:t xml:space="preserve"> кога </w:t>
      </w:r>
      <w:proofErr w:type="spellStart"/>
      <w:r w:rsidRPr="00B42395">
        <w:rPr>
          <w:rFonts w:ascii="Georgia" w:hAnsi="Georgia"/>
          <w:bCs/>
          <w:sz w:val="24"/>
          <w:szCs w:val="24"/>
        </w:rPr>
        <w:t>хипохлоричната</w:t>
      </w:r>
      <w:proofErr w:type="spellEnd"/>
      <w:r w:rsidRPr="00B42395">
        <w:rPr>
          <w:rFonts w:ascii="Georgia" w:hAnsi="Georgia"/>
          <w:bCs/>
          <w:sz w:val="24"/>
          <w:szCs w:val="24"/>
        </w:rPr>
        <w:t xml:space="preserve"> киселина доаѓа во контакт со органските </w:t>
      </w:r>
      <w:proofErr w:type="spellStart"/>
      <w:r w:rsidRPr="00B42395">
        <w:rPr>
          <w:rFonts w:ascii="Georgia" w:hAnsi="Georgia"/>
          <w:bCs/>
          <w:sz w:val="24"/>
          <w:szCs w:val="24"/>
        </w:rPr>
        <w:t>ткивни</w:t>
      </w:r>
      <w:proofErr w:type="spellEnd"/>
      <w:r w:rsidRPr="00B42395">
        <w:rPr>
          <w:rFonts w:ascii="Georgia" w:hAnsi="Georgia"/>
          <w:bCs/>
          <w:sz w:val="24"/>
          <w:szCs w:val="24"/>
        </w:rPr>
        <w:t xml:space="preserve"> остатоци која делува како </w:t>
      </w:r>
      <w:proofErr w:type="spellStart"/>
      <w:r w:rsidRPr="00B42395">
        <w:rPr>
          <w:rFonts w:ascii="Georgia" w:hAnsi="Georgia"/>
          <w:bCs/>
          <w:sz w:val="24"/>
          <w:szCs w:val="24"/>
        </w:rPr>
        <w:t>разредувач,кое</w:t>
      </w:r>
      <w:proofErr w:type="spellEnd"/>
      <w:r w:rsidRPr="00B42395">
        <w:rPr>
          <w:rFonts w:ascii="Georgia" w:hAnsi="Georgia"/>
          <w:bCs/>
          <w:sz w:val="24"/>
          <w:szCs w:val="24"/>
        </w:rPr>
        <w:t xml:space="preserve"> води до ослободување на </w:t>
      </w:r>
      <w:proofErr w:type="spellStart"/>
      <w:r w:rsidRPr="00B42395">
        <w:rPr>
          <w:rFonts w:ascii="Georgia" w:hAnsi="Georgia"/>
          <w:bCs/>
          <w:sz w:val="24"/>
          <w:szCs w:val="24"/>
        </w:rPr>
        <w:t>хлор,кој</w:t>
      </w:r>
      <w:proofErr w:type="spellEnd"/>
      <w:r w:rsidRPr="00B42395">
        <w:rPr>
          <w:rFonts w:ascii="Georgia" w:hAnsi="Georgia"/>
          <w:bCs/>
          <w:sz w:val="24"/>
          <w:szCs w:val="24"/>
        </w:rPr>
        <w:t xml:space="preserve"> реагира со амино групата на протеините формирајќи </w:t>
      </w:r>
      <w:proofErr w:type="spellStart"/>
      <w:r w:rsidRPr="00B42395">
        <w:rPr>
          <w:rFonts w:ascii="Georgia" w:hAnsi="Georgia"/>
          <w:bCs/>
          <w:sz w:val="24"/>
          <w:szCs w:val="24"/>
        </w:rPr>
        <w:t>хлорамин,кое</w:t>
      </w:r>
      <w:proofErr w:type="spellEnd"/>
      <w:r w:rsidRPr="00B42395">
        <w:rPr>
          <w:rFonts w:ascii="Georgia" w:hAnsi="Georgia"/>
          <w:bCs/>
          <w:sz w:val="24"/>
          <w:szCs w:val="24"/>
        </w:rPr>
        <w:t xml:space="preserve"> </w:t>
      </w:r>
      <w:proofErr w:type="spellStart"/>
      <w:r w:rsidRPr="00B42395">
        <w:rPr>
          <w:rFonts w:ascii="Georgia" w:hAnsi="Georgia"/>
          <w:bCs/>
          <w:sz w:val="24"/>
          <w:szCs w:val="24"/>
        </w:rPr>
        <w:t>интерферира</w:t>
      </w:r>
      <w:proofErr w:type="spellEnd"/>
      <w:r w:rsidRPr="00B42395">
        <w:rPr>
          <w:rFonts w:ascii="Georgia" w:hAnsi="Georgia"/>
          <w:bCs/>
          <w:sz w:val="24"/>
          <w:szCs w:val="24"/>
        </w:rPr>
        <w:t xml:space="preserve"> со клеточниот метаболизам (</w:t>
      </w:r>
      <w:r w:rsidR="00252D71" w:rsidRPr="00B42395">
        <w:rPr>
          <w:rFonts w:ascii="Georgia" w:hAnsi="Georgia"/>
          <w:bCs/>
          <w:sz w:val="24"/>
          <w:szCs w:val="24"/>
          <w:lang w:val="en-US"/>
        </w:rPr>
        <w:t>38</w:t>
      </w:r>
      <w:r w:rsidRPr="00B42395">
        <w:rPr>
          <w:rFonts w:ascii="Georgia" w:hAnsi="Georgia"/>
          <w:bCs/>
          <w:sz w:val="24"/>
          <w:szCs w:val="24"/>
        </w:rPr>
        <w:t>).</w:t>
      </w:r>
    </w:p>
    <w:p w14:paraId="3BF5B0C5" w14:textId="77777777" w:rsidR="002F401A" w:rsidRPr="000C1B7B" w:rsidRDefault="002F401A" w:rsidP="002F401A">
      <w:pPr>
        <w:spacing w:line="276" w:lineRule="auto"/>
        <w:ind w:firstLine="720"/>
        <w:jc w:val="both"/>
        <w:rPr>
          <w:rFonts w:ascii="Georgia" w:hAnsi="Georgia"/>
          <w:bCs/>
          <w:color w:val="7030A0"/>
          <w:sz w:val="24"/>
          <w:szCs w:val="24"/>
        </w:rPr>
      </w:pPr>
    </w:p>
    <w:p w14:paraId="5B8B4DC1" w14:textId="7CA40536" w:rsidR="002F401A" w:rsidRPr="00B42395" w:rsidRDefault="002F401A" w:rsidP="002F401A">
      <w:pPr>
        <w:spacing w:line="276" w:lineRule="auto"/>
        <w:ind w:firstLine="720"/>
        <w:jc w:val="both"/>
        <w:rPr>
          <w:rFonts w:ascii="Georgia" w:hAnsi="Georgia"/>
          <w:bCs/>
          <w:sz w:val="24"/>
          <w:szCs w:val="24"/>
        </w:rPr>
      </w:pPr>
      <w:proofErr w:type="spellStart"/>
      <w:r w:rsidRPr="00B42395">
        <w:rPr>
          <w:rFonts w:ascii="Georgia" w:hAnsi="Georgia"/>
          <w:bCs/>
          <w:sz w:val="24"/>
          <w:szCs w:val="24"/>
        </w:rPr>
        <w:t>Антибактерискиот</w:t>
      </w:r>
      <w:proofErr w:type="spellEnd"/>
      <w:r w:rsidRPr="00B42395">
        <w:rPr>
          <w:rFonts w:ascii="Georgia" w:hAnsi="Georgia"/>
          <w:bCs/>
          <w:sz w:val="24"/>
          <w:szCs w:val="24"/>
        </w:rPr>
        <w:t xml:space="preserve"> ефект на </w:t>
      </w:r>
      <w:proofErr w:type="spellStart"/>
      <w:r w:rsidRPr="00B42395">
        <w:rPr>
          <w:rFonts w:ascii="Georgia" w:hAnsi="Georgia"/>
          <w:bCs/>
          <w:sz w:val="24"/>
          <w:szCs w:val="24"/>
        </w:rPr>
        <w:t>хлораминот</w:t>
      </w:r>
      <w:proofErr w:type="spellEnd"/>
      <w:r w:rsidRPr="00B42395">
        <w:rPr>
          <w:rFonts w:ascii="Georgia" w:hAnsi="Georgia"/>
          <w:bCs/>
          <w:sz w:val="24"/>
          <w:szCs w:val="24"/>
        </w:rPr>
        <w:t xml:space="preserve"> се базира врз неговиот инхибиторен ефект врз бактериските ензими</w:t>
      </w:r>
      <w:r w:rsidRPr="00B42395">
        <w:rPr>
          <w:rFonts w:ascii="Georgia" w:hAnsi="Georgia"/>
          <w:bCs/>
          <w:sz w:val="24"/>
          <w:szCs w:val="24"/>
          <w:lang w:val="en-US"/>
        </w:rPr>
        <w:t xml:space="preserve"> </w:t>
      </w:r>
      <w:r w:rsidRPr="00B42395">
        <w:rPr>
          <w:rFonts w:ascii="Georgia" w:hAnsi="Georgia"/>
          <w:bCs/>
          <w:sz w:val="24"/>
          <w:szCs w:val="24"/>
        </w:rPr>
        <w:t xml:space="preserve">водејќи кон </w:t>
      </w:r>
      <w:proofErr w:type="spellStart"/>
      <w:r w:rsidRPr="00B42395">
        <w:rPr>
          <w:rFonts w:ascii="Georgia" w:hAnsi="Georgia"/>
          <w:bCs/>
          <w:sz w:val="24"/>
          <w:szCs w:val="24"/>
        </w:rPr>
        <w:t>оксигенација</w:t>
      </w:r>
      <w:proofErr w:type="spellEnd"/>
      <w:r w:rsidRPr="00B42395">
        <w:rPr>
          <w:rFonts w:ascii="Georgia" w:hAnsi="Georgia"/>
          <w:bCs/>
          <w:sz w:val="24"/>
          <w:szCs w:val="24"/>
        </w:rPr>
        <w:t xml:space="preserve"> на </w:t>
      </w:r>
      <w:proofErr w:type="spellStart"/>
      <w:r w:rsidRPr="00B42395">
        <w:rPr>
          <w:rFonts w:ascii="Georgia" w:hAnsi="Georgia"/>
          <w:bCs/>
          <w:sz w:val="24"/>
          <w:szCs w:val="24"/>
        </w:rPr>
        <w:t>сулфхидрилната</w:t>
      </w:r>
      <w:proofErr w:type="spellEnd"/>
      <w:r w:rsidRPr="00B42395">
        <w:rPr>
          <w:rFonts w:ascii="Georgia" w:hAnsi="Georgia"/>
          <w:bCs/>
          <w:sz w:val="24"/>
          <w:szCs w:val="24"/>
        </w:rPr>
        <w:t xml:space="preserve"> група </w:t>
      </w:r>
      <w:r w:rsidRPr="00B42395">
        <w:rPr>
          <w:rFonts w:ascii="Georgia" w:hAnsi="Georgia"/>
          <w:bCs/>
          <w:sz w:val="24"/>
          <w:szCs w:val="24"/>
          <w:lang w:val="en-US"/>
        </w:rPr>
        <w:t>(SH) ,</w:t>
      </w:r>
      <w:proofErr w:type="spellStart"/>
      <w:r w:rsidRPr="00B42395">
        <w:rPr>
          <w:rFonts w:ascii="Georgia" w:hAnsi="Georgia"/>
          <w:bCs/>
          <w:sz w:val="24"/>
          <w:szCs w:val="24"/>
        </w:rPr>
        <w:t>хипохлоридната</w:t>
      </w:r>
      <w:proofErr w:type="spellEnd"/>
      <w:r w:rsidRPr="00B42395">
        <w:rPr>
          <w:rFonts w:ascii="Georgia" w:hAnsi="Georgia"/>
          <w:bCs/>
          <w:sz w:val="24"/>
          <w:szCs w:val="24"/>
        </w:rPr>
        <w:t xml:space="preserve"> киселина (</w:t>
      </w:r>
      <w:r w:rsidRPr="00B42395">
        <w:rPr>
          <w:rFonts w:ascii="Georgia" w:hAnsi="Georgia"/>
          <w:bCs/>
          <w:sz w:val="24"/>
          <w:szCs w:val="24"/>
          <w:lang w:val="en-US"/>
        </w:rPr>
        <w:t xml:space="preserve"> HOCL-)</w:t>
      </w:r>
      <w:r w:rsidRPr="00B42395">
        <w:rPr>
          <w:rFonts w:ascii="Georgia" w:hAnsi="Georgia"/>
          <w:bCs/>
          <w:sz w:val="24"/>
          <w:szCs w:val="24"/>
        </w:rPr>
        <w:t xml:space="preserve"> и </w:t>
      </w:r>
      <w:proofErr w:type="spellStart"/>
      <w:r w:rsidRPr="00B42395">
        <w:rPr>
          <w:rFonts w:ascii="Georgia" w:hAnsi="Georgia"/>
          <w:bCs/>
          <w:sz w:val="24"/>
          <w:szCs w:val="24"/>
        </w:rPr>
        <w:lastRenderedPageBreak/>
        <w:t>хипохлоридните</w:t>
      </w:r>
      <w:proofErr w:type="spellEnd"/>
      <w:r w:rsidRPr="00B42395">
        <w:rPr>
          <w:rFonts w:ascii="Georgia" w:hAnsi="Georgia"/>
          <w:bCs/>
          <w:sz w:val="24"/>
          <w:szCs w:val="24"/>
        </w:rPr>
        <w:t xml:space="preserve"> јони (</w:t>
      </w:r>
      <w:r w:rsidRPr="00B42395">
        <w:rPr>
          <w:rFonts w:ascii="Georgia" w:hAnsi="Georgia"/>
          <w:bCs/>
          <w:sz w:val="24"/>
          <w:szCs w:val="24"/>
          <w:lang w:val="en-US"/>
        </w:rPr>
        <w:t xml:space="preserve">OCL-) </w:t>
      </w:r>
      <w:r w:rsidRPr="00B42395">
        <w:rPr>
          <w:rFonts w:ascii="Georgia" w:hAnsi="Georgia"/>
          <w:bCs/>
          <w:sz w:val="24"/>
          <w:szCs w:val="24"/>
        </w:rPr>
        <w:t>предизвикуваат деградација на аминокиселините и хидролиза на протеините (</w:t>
      </w:r>
      <w:r w:rsidR="00252D71" w:rsidRPr="00B42395">
        <w:rPr>
          <w:rFonts w:ascii="Georgia" w:hAnsi="Georgia"/>
          <w:bCs/>
          <w:sz w:val="24"/>
          <w:szCs w:val="24"/>
          <w:lang w:val="en-US"/>
        </w:rPr>
        <w:t>38</w:t>
      </w:r>
      <w:r w:rsidRPr="00B42395">
        <w:rPr>
          <w:rFonts w:ascii="Georgia" w:hAnsi="Georgia"/>
          <w:bCs/>
          <w:sz w:val="24"/>
          <w:szCs w:val="24"/>
        </w:rPr>
        <w:t>)</w:t>
      </w:r>
    </w:p>
    <w:p w14:paraId="0A32DD4D" w14:textId="464155A8" w:rsidR="002F401A" w:rsidRPr="00B42395" w:rsidRDefault="002F401A" w:rsidP="002F401A">
      <w:pPr>
        <w:spacing w:line="276" w:lineRule="auto"/>
        <w:ind w:firstLine="720"/>
        <w:jc w:val="both"/>
        <w:rPr>
          <w:rFonts w:ascii="Georgia" w:hAnsi="Georgia"/>
          <w:bCs/>
          <w:sz w:val="24"/>
          <w:szCs w:val="24"/>
        </w:rPr>
      </w:pPr>
      <w:proofErr w:type="spellStart"/>
      <w:r w:rsidRPr="00B42395">
        <w:rPr>
          <w:rFonts w:ascii="Georgia" w:hAnsi="Georgia"/>
          <w:bCs/>
          <w:sz w:val="24"/>
          <w:szCs w:val="24"/>
        </w:rPr>
        <w:t>Натрим</w:t>
      </w:r>
      <w:proofErr w:type="spellEnd"/>
      <w:r w:rsidRPr="00B42395">
        <w:rPr>
          <w:rFonts w:ascii="Georgia" w:hAnsi="Georgia"/>
          <w:bCs/>
          <w:sz w:val="24"/>
          <w:szCs w:val="24"/>
        </w:rPr>
        <w:t xml:space="preserve"> </w:t>
      </w:r>
      <w:proofErr w:type="spellStart"/>
      <w:r w:rsidRPr="00B42395">
        <w:rPr>
          <w:rFonts w:ascii="Georgia" w:hAnsi="Georgia"/>
          <w:bCs/>
          <w:sz w:val="24"/>
          <w:szCs w:val="24"/>
        </w:rPr>
        <w:t>хипохлоритот</w:t>
      </w:r>
      <w:proofErr w:type="spellEnd"/>
      <w:r w:rsidRPr="00B42395">
        <w:rPr>
          <w:rFonts w:ascii="Georgia" w:hAnsi="Georgia"/>
          <w:bCs/>
          <w:sz w:val="24"/>
          <w:szCs w:val="24"/>
        </w:rPr>
        <w:t xml:space="preserve"> е јака база со </w:t>
      </w:r>
      <w:r w:rsidRPr="00B42395">
        <w:rPr>
          <w:rFonts w:ascii="Georgia" w:hAnsi="Georgia"/>
          <w:bCs/>
          <w:sz w:val="24"/>
          <w:szCs w:val="24"/>
          <w:lang w:val="en-US"/>
        </w:rPr>
        <w:t xml:space="preserve">pH </w:t>
      </w:r>
      <w:proofErr w:type="spellStart"/>
      <w:r w:rsidRPr="00B42395">
        <w:rPr>
          <w:rFonts w:ascii="Georgia" w:hAnsi="Georgia"/>
          <w:bCs/>
          <w:sz w:val="24"/>
          <w:szCs w:val="24"/>
        </w:rPr>
        <w:t>врдност</w:t>
      </w:r>
      <w:proofErr w:type="spellEnd"/>
      <w:r w:rsidRPr="00B42395">
        <w:rPr>
          <w:rFonts w:ascii="Georgia" w:hAnsi="Georgia"/>
          <w:bCs/>
          <w:sz w:val="24"/>
          <w:szCs w:val="24"/>
        </w:rPr>
        <w:t xml:space="preserve"> 11,која е базата на неговиот антибактериски ефект и начинот на делување е како кај </w:t>
      </w:r>
      <w:proofErr w:type="spellStart"/>
      <w:r w:rsidRPr="00B42395">
        <w:rPr>
          <w:rFonts w:ascii="Georgia" w:hAnsi="Georgia"/>
          <w:bCs/>
          <w:sz w:val="24"/>
          <w:szCs w:val="24"/>
        </w:rPr>
        <w:t>калцим</w:t>
      </w:r>
      <w:proofErr w:type="spellEnd"/>
      <w:r w:rsidRPr="00B42395">
        <w:rPr>
          <w:rFonts w:ascii="Georgia" w:hAnsi="Georgia"/>
          <w:bCs/>
          <w:sz w:val="24"/>
          <w:szCs w:val="24"/>
        </w:rPr>
        <w:t xml:space="preserve"> </w:t>
      </w:r>
      <w:proofErr w:type="spellStart"/>
      <w:r w:rsidRPr="00B42395">
        <w:rPr>
          <w:rFonts w:ascii="Georgia" w:hAnsi="Georgia"/>
          <w:bCs/>
          <w:sz w:val="24"/>
          <w:szCs w:val="24"/>
        </w:rPr>
        <w:t>хидроксидот.За</w:t>
      </w:r>
      <w:proofErr w:type="spellEnd"/>
      <w:r w:rsidRPr="00B42395">
        <w:rPr>
          <w:rFonts w:ascii="Georgia" w:hAnsi="Georgia"/>
          <w:bCs/>
          <w:sz w:val="24"/>
          <w:szCs w:val="24"/>
        </w:rPr>
        <w:t xml:space="preserve"> </w:t>
      </w:r>
      <w:proofErr w:type="spellStart"/>
      <w:r w:rsidRPr="00B42395">
        <w:rPr>
          <w:rFonts w:ascii="Georgia" w:hAnsi="Georgia"/>
          <w:bCs/>
          <w:sz w:val="24"/>
          <w:szCs w:val="24"/>
        </w:rPr>
        <w:t>ендодонтска</w:t>
      </w:r>
      <w:proofErr w:type="spellEnd"/>
      <w:r w:rsidRPr="00B42395">
        <w:rPr>
          <w:rFonts w:ascii="Georgia" w:hAnsi="Georgia"/>
          <w:bCs/>
          <w:sz w:val="24"/>
          <w:szCs w:val="24"/>
        </w:rPr>
        <w:t xml:space="preserve"> терапија натриум </w:t>
      </w:r>
      <w:proofErr w:type="spellStart"/>
      <w:r w:rsidRPr="00B42395">
        <w:rPr>
          <w:rFonts w:ascii="Georgia" w:hAnsi="Georgia"/>
          <w:bCs/>
          <w:sz w:val="24"/>
          <w:szCs w:val="24"/>
        </w:rPr>
        <w:t>хипохлоритот</w:t>
      </w:r>
      <w:proofErr w:type="spellEnd"/>
      <w:r w:rsidRPr="00B42395">
        <w:rPr>
          <w:rFonts w:ascii="Georgia" w:hAnsi="Georgia"/>
          <w:bCs/>
          <w:sz w:val="24"/>
          <w:szCs w:val="24"/>
        </w:rPr>
        <w:t xml:space="preserve"> се користи во концентрација која варира од </w:t>
      </w:r>
      <w:r w:rsidRPr="00B42395">
        <w:rPr>
          <w:rFonts w:ascii="Georgia" w:hAnsi="Georgia"/>
          <w:bCs/>
          <w:sz w:val="24"/>
          <w:szCs w:val="24"/>
          <w:lang w:val="en-US"/>
        </w:rPr>
        <w:t xml:space="preserve">0.5% </w:t>
      </w:r>
      <w:r w:rsidRPr="00B42395">
        <w:rPr>
          <w:rFonts w:ascii="Georgia" w:hAnsi="Georgia"/>
          <w:bCs/>
          <w:sz w:val="24"/>
          <w:szCs w:val="24"/>
        </w:rPr>
        <w:t xml:space="preserve">до 6.0%.Во широко пребарување низ литература не постои јасна препорака која концентрација е најсоодветна за користење во </w:t>
      </w:r>
      <w:proofErr w:type="spellStart"/>
      <w:r w:rsidRPr="00B42395">
        <w:rPr>
          <w:rFonts w:ascii="Georgia" w:hAnsi="Georgia"/>
          <w:bCs/>
          <w:sz w:val="24"/>
          <w:szCs w:val="24"/>
        </w:rPr>
        <w:t>ендодонција.Повисоки</w:t>
      </w:r>
      <w:proofErr w:type="spellEnd"/>
      <w:r w:rsidRPr="00B42395">
        <w:rPr>
          <w:rFonts w:ascii="Georgia" w:hAnsi="Georgia"/>
          <w:bCs/>
          <w:sz w:val="24"/>
          <w:szCs w:val="24"/>
        </w:rPr>
        <w:t xml:space="preserve"> концентрации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подобро ги разредуваат органските </w:t>
      </w:r>
      <w:proofErr w:type="spellStart"/>
      <w:r w:rsidRPr="00B42395">
        <w:rPr>
          <w:rFonts w:ascii="Georgia" w:hAnsi="Georgia"/>
          <w:bCs/>
          <w:sz w:val="24"/>
          <w:szCs w:val="24"/>
        </w:rPr>
        <w:t>тките</w:t>
      </w:r>
      <w:proofErr w:type="spellEnd"/>
      <w:r w:rsidRPr="00B42395">
        <w:rPr>
          <w:rFonts w:ascii="Georgia" w:hAnsi="Georgia"/>
          <w:bCs/>
          <w:sz w:val="24"/>
          <w:szCs w:val="24"/>
        </w:rPr>
        <w:t xml:space="preserve"> (</w:t>
      </w:r>
      <w:r w:rsidR="00252D71" w:rsidRPr="00B42395">
        <w:rPr>
          <w:rFonts w:ascii="Georgia" w:hAnsi="Georgia"/>
          <w:bCs/>
          <w:sz w:val="24"/>
          <w:szCs w:val="24"/>
          <w:lang w:val="en-US"/>
        </w:rPr>
        <w:t>39</w:t>
      </w:r>
      <w:r w:rsidRPr="00B42395">
        <w:rPr>
          <w:rFonts w:ascii="Georgia" w:hAnsi="Georgia"/>
          <w:bCs/>
          <w:sz w:val="24"/>
          <w:szCs w:val="24"/>
        </w:rPr>
        <w:t xml:space="preserve">) но исто така </w:t>
      </w:r>
      <w:proofErr w:type="spellStart"/>
      <w:r w:rsidRPr="00B42395">
        <w:rPr>
          <w:rFonts w:ascii="Georgia" w:hAnsi="Georgia"/>
          <w:bCs/>
          <w:sz w:val="24"/>
          <w:szCs w:val="24"/>
        </w:rPr>
        <w:t>имат</w:t>
      </w:r>
      <w:proofErr w:type="spellEnd"/>
      <w:r w:rsidRPr="00B42395">
        <w:rPr>
          <w:rFonts w:ascii="Georgia" w:hAnsi="Georgia"/>
          <w:bCs/>
          <w:sz w:val="24"/>
          <w:szCs w:val="24"/>
        </w:rPr>
        <w:t xml:space="preserve"> повисок токсичен ефект(</w:t>
      </w:r>
      <w:r w:rsidR="00254039" w:rsidRPr="00B42395">
        <w:rPr>
          <w:rFonts w:ascii="Georgia" w:hAnsi="Georgia"/>
          <w:bCs/>
          <w:sz w:val="24"/>
          <w:szCs w:val="24"/>
          <w:lang w:val="en-US"/>
        </w:rPr>
        <w:t>40</w:t>
      </w:r>
      <w:r w:rsidRPr="00B42395">
        <w:rPr>
          <w:rFonts w:ascii="Georgia" w:hAnsi="Georgia"/>
          <w:bCs/>
          <w:sz w:val="24"/>
          <w:szCs w:val="24"/>
        </w:rPr>
        <w:t>).</w:t>
      </w:r>
    </w:p>
    <w:p w14:paraId="5C6093EF" w14:textId="5A88D799"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Токсичноста на овој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може да се надминува со користење на пониски </w:t>
      </w:r>
      <w:proofErr w:type="spellStart"/>
      <w:r w:rsidRPr="00B42395">
        <w:rPr>
          <w:rFonts w:ascii="Georgia" w:hAnsi="Georgia"/>
          <w:bCs/>
          <w:sz w:val="24"/>
          <w:szCs w:val="24"/>
        </w:rPr>
        <w:t>концентраци</w:t>
      </w:r>
      <w:proofErr w:type="spellEnd"/>
      <w:r w:rsidRPr="00B42395">
        <w:rPr>
          <w:rFonts w:ascii="Georgia" w:hAnsi="Georgia"/>
          <w:bCs/>
          <w:sz w:val="24"/>
          <w:szCs w:val="24"/>
        </w:rPr>
        <w:t xml:space="preserve"> за подолго време на иригација и со користење на поголеми количини на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со кое се постигнува исто антибактериско ниво и исто ниво на разредување на органски материи кое се постигнува со повисоки концентрации(</w:t>
      </w:r>
      <w:r w:rsidR="0062425E" w:rsidRPr="00B42395">
        <w:rPr>
          <w:rFonts w:ascii="Georgia" w:hAnsi="Georgia"/>
          <w:bCs/>
          <w:sz w:val="24"/>
          <w:szCs w:val="24"/>
          <w:lang w:val="en-US"/>
        </w:rPr>
        <w:t>38,40</w:t>
      </w:r>
      <w:r w:rsidRPr="00B42395">
        <w:rPr>
          <w:rFonts w:ascii="Georgia" w:hAnsi="Georgia"/>
          <w:bCs/>
          <w:sz w:val="24"/>
          <w:szCs w:val="24"/>
        </w:rPr>
        <w:t xml:space="preserve">),Ефектот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се подобрува со зголемување на концентрацијата ,со загревање на </w:t>
      </w:r>
      <w:proofErr w:type="spellStart"/>
      <w:r w:rsidRPr="00B42395">
        <w:rPr>
          <w:rFonts w:ascii="Georgia" w:hAnsi="Georgia"/>
          <w:bCs/>
          <w:sz w:val="24"/>
          <w:szCs w:val="24"/>
        </w:rPr>
        <w:t>течноста,со</w:t>
      </w:r>
      <w:proofErr w:type="spellEnd"/>
      <w:r w:rsidRPr="00B42395">
        <w:rPr>
          <w:rFonts w:ascii="Georgia" w:hAnsi="Georgia"/>
          <w:bCs/>
          <w:sz w:val="24"/>
          <w:szCs w:val="24"/>
        </w:rPr>
        <w:t xml:space="preserve"> пролонгирање на периодот на иригација и со </w:t>
      </w:r>
      <w:proofErr w:type="spellStart"/>
      <w:r w:rsidRPr="00B42395">
        <w:rPr>
          <w:rFonts w:ascii="Georgia" w:hAnsi="Georgia"/>
          <w:bCs/>
          <w:sz w:val="24"/>
          <w:szCs w:val="24"/>
        </w:rPr>
        <w:t>сонична</w:t>
      </w:r>
      <w:proofErr w:type="spellEnd"/>
      <w:r w:rsidRPr="00B42395">
        <w:rPr>
          <w:rFonts w:ascii="Georgia" w:hAnsi="Georgia"/>
          <w:bCs/>
          <w:sz w:val="24"/>
          <w:szCs w:val="24"/>
        </w:rPr>
        <w:t xml:space="preserve"> и </w:t>
      </w:r>
      <w:proofErr w:type="spellStart"/>
      <w:r w:rsidRPr="00B42395">
        <w:rPr>
          <w:rFonts w:ascii="Georgia" w:hAnsi="Georgia"/>
          <w:bCs/>
          <w:sz w:val="24"/>
          <w:szCs w:val="24"/>
        </w:rPr>
        <w:t>ултрасонична</w:t>
      </w:r>
      <w:proofErr w:type="spellEnd"/>
      <w:r w:rsidRPr="00B42395">
        <w:rPr>
          <w:rFonts w:ascii="Georgia" w:hAnsi="Georgia"/>
          <w:bCs/>
          <w:sz w:val="24"/>
          <w:szCs w:val="24"/>
        </w:rPr>
        <w:t xml:space="preserve"> активација (</w:t>
      </w:r>
      <w:r w:rsidR="0062425E" w:rsidRPr="00B42395">
        <w:rPr>
          <w:rFonts w:ascii="Georgia" w:hAnsi="Georgia"/>
          <w:bCs/>
          <w:sz w:val="24"/>
          <w:szCs w:val="24"/>
          <w:lang w:val="en-US"/>
        </w:rPr>
        <w:t>41</w:t>
      </w:r>
      <w:r w:rsidRPr="00B42395">
        <w:rPr>
          <w:rFonts w:ascii="Georgia" w:hAnsi="Georgia"/>
          <w:bCs/>
          <w:sz w:val="24"/>
          <w:szCs w:val="24"/>
        </w:rPr>
        <w:t>).</w:t>
      </w:r>
    </w:p>
    <w:p w14:paraId="3930787D" w14:textId="77777777" w:rsidR="002F401A" w:rsidRPr="00B42395" w:rsidRDefault="002F401A" w:rsidP="002F401A">
      <w:pPr>
        <w:spacing w:line="276" w:lineRule="auto"/>
        <w:ind w:firstLine="720"/>
        <w:jc w:val="both"/>
        <w:rPr>
          <w:rFonts w:ascii="Georgia" w:hAnsi="Georgia"/>
          <w:bCs/>
          <w:sz w:val="24"/>
          <w:szCs w:val="24"/>
        </w:rPr>
      </w:pPr>
    </w:p>
    <w:p w14:paraId="138B1859" w14:textId="4CF26337"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Во </w:t>
      </w:r>
      <w:proofErr w:type="spellStart"/>
      <w:r w:rsidRPr="00B42395">
        <w:rPr>
          <w:rFonts w:ascii="Georgia" w:hAnsi="Georgia"/>
          <w:bCs/>
          <w:sz w:val="24"/>
          <w:szCs w:val="24"/>
        </w:rPr>
        <w:t>присутсвто</w:t>
      </w:r>
      <w:proofErr w:type="spellEnd"/>
      <w:r w:rsidRPr="00B42395">
        <w:rPr>
          <w:rFonts w:ascii="Georgia" w:hAnsi="Georgia"/>
          <w:bCs/>
          <w:sz w:val="24"/>
          <w:szCs w:val="24"/>
        </w:rPr>
        <w:t xml:space="preserve"> на </w:t>
      </w:r>
      <w:proofErr w:type="spellStart"/>
      <w:r w:rsidRPr="00B42395">
        <w:rPr>
          <w:rFonts w:ascii="Georgia" w:hAnsi="Georgia"/>
          <w:bCs/>
          <w:sz w:val="24"/>
          <w:szCs w:val="24"/>
        </w:rPr>
        <w:t>дентин</w:t>
      </w:r>
      <w:proofErr w:type="spellEnd"/>
      <w:r w:rsidRPr="00B42395">
        <w:rPr>
          <w:rFonts w:ascii="Georgia" w:hAnsi="Georgia"/>
          <w:bCs/>
          <w:sz w:val="24"/>
          <w:szCs w:val="24"/>
        </w:rPr>
        <w:t xml:space="preserve"> и меко ткиво се ослободува </w:t>
      </w:r>
      <w:proofErr w:type="spellStart"/>
      <w:r w:rsidRPr="00B42395">
        <w:rPr>
          <w:rFonts w:ascii="Georgia" w:hAnsi="Georgia"/>
          <w:bCs/>
          <w:sz w:val="24"/>
          <w:szCs w:val="24"/>
        </w:rPr>
        <w:t>хлор,но</w:t>
      </w:r>
      <w:proofErr w:type="spellEnd"/>
      <w:r w:rsidRPr="00B42395">
        <w:rPr>
          <w:rFonts w:ascii="Georgia" w:hAnsi="Georgia"/>
          <w:bCs/>
          <w:sz w:val="24"/>
          <w:szCs w:val="24"/>
        </w:rPr>
        <w:t xml:space="preserve"> се намалува ефектот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w:t>
      </w:r>
      <w:r w:rsidR="000C1B7B" w:rsidRPr="00B42395">
        <w:rPr>
          <w:rFonts w:ascii="Georgia" w:hAnsi="Georgia"/>
          <w:bCs/>
          <w:sz w:val="24"/>
          <w:szCs w:val="24"/>
          <w:lang w:val="en-US"/>
        </w:rPr>
        <w:t>42</w:t>
      </w:r>
      <w:r w:rsidRPr="00B42395">
        <w:rPr>
          <w:rFonts w:ascii="Georgia" w:hAnsi="Georgia"/>
          <w:bCs/>
          <w:sz w:val="24"/>
          <w:szCs w:val="24"/>
          <w:lang w:val="en-US"/>
        </w:rPr>
        <w:t>).</w:t>
      </w:r>
      <w:r w:rsidRPr="00B42395">
        <w:rPr>
          <w:rFonts w:ascii="Georgia" w:hAnsi="Georgia"/>
          <w:bCs/>
          <w:sz w:val="24"/>
          <w:szCs w:val="24"/>
        </w:rPr>
        <w:t>Затоа континуирано обновување на растворот е неопходно за да се обезбеди ефикасна дезинфекција и растворање на целата органска содржина.</w:t>
      </w:r>
    </w:p>
    <w:p w14:paraId="5A31D3A4" w14:textId="2F08E524"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Одредени </w:t>
      </w:r>
      <w:r w:rsidRPr="00B42395">
        <w:rPr>
          <w:rFonts w:ascii="Georgia" w:hAnsi="Georgia"/>
          <w:bCs/>
          <w:sz w:val="24"/>
          <w:szCs w:val="24"/>
          <w:lang w:val="en-US"/>
        </w:rPr>
        <w:t xml:space="preserve">In Vitro </w:t>
      </w:r>
      <w:r w:rsidRPr="00B42395">
        <w:rPr>
          <w:rFonts w:ascii="Georgia" w:hAnsi="Georgia"/>
          <w:bCs/>
          <w:sz w:val="24"/>
          <w:szCs w:val="24"/>
        </w:rPr>
        <w:t xml:space="preserve">испитувања </w:t>
      </w:r>
      <w:proofErr w:type="spellStart"/>
      <w:r w:rsidRPr="00B42395">
        <w:rPr>
          <w:rFonts w:ascii="Georgia" w:hAnsi="Georgia"/>
          <w:bCs/>
          <w:sz w:val="24"/>
          <w:szCs w:val="24"/>
        </w:rPr>
        <w:t>укажуват</w:t>
      </w:r>
      <w:proofErr w:type="spellEnd"/>
      <w:r w:rsidRPr="00B42395">
        <w:rPr>
          <w:rFonts w:ascii="Georgia" w:hAnsi="Georgia"/>
          <w:bCs/>
          <w:sz w:val="24"/>
          <w:szCs w:val="24"/>
        </w:rPr>
        <w:t xml:space="preserve"> дека повисоки концентрации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proofErr w:type="spellStart"/>
      <w:r w:rsidRPr="00B42395">
        <w:rPr>
          <w:rFonts w:ascii="Georgia" w:hAnsi="Georgia"/>
          <w:bCs/>
          <w:sz w:val="24"/>
          <w:szCs w:val="24"/>
        </w:rPr>
        <w:t>имат</w:t>
      </w:r>
      <w:proofErr w:type="spellEnd"/>
      <w:r w:rsidRPr="00B42395">
        <w:rPr>
          <w:rFonts w:ascii="Georgia" w:hAnsi="Georgia"/>
          <w:bCs/>
          <w:sz w:val="24"/>
          <w:szCs w:val="24"/>
        </w:rPr>
        <w:t xml:space="preserve"> посилен ефект врз </w:t>
      </w:r>
      <w:proofErr w:type="spellStart"/>
      <w:r w:rsidRPr="00B42395">
        <w:rPr>
          <w:rFonts w:ascii="Georgia" w:hAnsi="Georgia"/>
          <w:bCs/>
          <w:sz w:val="24"/>
          <w:szCs w:val="24"/>
        </w:rPr>
        <w:t>E.Faecalis</w:t>
      </w:r>
      <w:proofErr w:type="spellEnd"/>
      <w:r w:rsidRPr="00B42395">
        <w:rPr>
          <w:rFonts w:ascii="Georgia" w:hAnsi="Georgia"/>
          <w:bCs/>
          <w:sz w:val="24"/>
          <w:szCs w:val="24"/>
        </w:rPr>
        <w:t xml:space="preserve">  и </w:t>
      </w:r>
      <w:proofErr w:type="spellStart"/>
      <w:r w:rsidRPr="00B42395">
        <w:rPr>
          <w:rFonts w:ascii="Georgia" w:hAnsi="Georgia"/>
          <w:bCs/>
          <w:sz w:val="24"/>
          <w:szCs w:val="24"/>
        </w:rPr>
        <w:t>C.Albicans</w:t>
      </w:r>
      <w:proofErr w:type="spellEnd"/>
      <w:r w:rsidRPr="00B42395">
        <w:rPr>
          <w:rFonts w:ascii="Georgia" w:hAnsi="Georgia"/>
          <w:bCs/>
          <w:sz w:val="24"/>
          <w:szCs w:val="24"/>
        </w:rPr>
        <w:t xml:space="preserve"> (</w:t>
      </w:r>
      <w:r w:rsidR="00E017AD" w:rsidRPr="00B42395">
        <w:rPr>
          <w:rFonts w:ascii="Georgia" w:hAnsi="Georgia"/>
          <w:bCs/>
          <w:sz w:val="24"/>
          <w:szCs w:val="24"/>
          <w:lang w:val="en-US"/>
        </w:rPr>
        <w:t>43</w:t>
      </w:r>
      <w:r w:rsidRPr="00B42395">
        <w:rPr>
          <w:rFonts w:ascii="Georgia" w:hAnsi="Georgia"/>
          <w:bCs/>
          <w:sz w:val="24"/>
          <w:szCs w:val="24"/>
        </w:rPr>
        <w:t xml:space="preserve">).Спротивно на тоа </w:t>
      </w:r>
      <w:r w:rsidRPr="00B42395">
        <w:rPr>
          <w:rFonts w:ascii="Georgia" w:hAnsi="Georgia"/>
          <w:bCs/>
          <w:sz w:val="24"/>
          <w:szCs w:val="24"/>
          <w:lang w:val="en-US"/>
        </w:rPr>
        <w:t xml:space="preserve">In Vivo </w:t>
      </w:r>
      <w:r w:rsidRPr="00B42395">
        <w:rPr>
          <w:rFonts w:ascii="Georgia" w:hAnsi="Georgia"/>
          <w:bCs/>
          <w:sz w:val="24"/>
          <w:szCs w:val="24"/>
        </w:rPr>
        <w:t xml:space="preserve">испитување покажале дека и ниските и високите концентрации го </w:t>
      </w:r>
      <w:proofErr w:type="spellStart"/>
      <w:r w:rsidRPr="00B42395">
        <w:rPr>
          <w:rFonts w:ascii="Georgia" w:hAnsi="Georgia"/>
          <w:bCs/>
          <w:sz w:val="24"/>
          <w:szCs w:val="24"/>
        </w:rPr>
        <w:t>имат</w:t>
      </w:r>
      <w:proofErr w:type="spellEnd"/>
      <w:r w:rsidRPr="00B42395">
        <w:rPr>
          <w:rFonts w:ascii="Georgia" w:hAnsi="Georgia"/>
          <w:bCs/>
          <w:sz w:val="24"/>
          <w:szCs w:val="24"/>
        </w:rPr>
        <w:t xml:space="preserve"> истиот ефект во </w:t>
      </w:r>
      <w:proofErr w:type="spellStart"/>
      <w:r w:rsidRPr="00B42395">
        <w:rPr>
          <w:rFonts w:ascii="Georgia" w:hAnsi="Georgia"/>
          <w:bCs/>
          <w:sz w:val="24"/>
          <w:szCs w:val="24"/>
        </w:rPr>
        <w:t>елеминирање</w:t>
      </w:r>
      <w:proofErr w:type="spellEnd"/>
      <w:r w:rsidRPr="00B42395">
        <w:rPr>
          <w:rFonts w:ascii="Georgia" w:hAnsi="Georgia"/>
          <w:bCs/>
          <w:sz w:val="24"/>
          <w:szCs w:val="24"/>
        </w:rPr>
        <w:t xml:space="preserve"> на микроорганизмите од каналот на забот(</w:t>
      </w:r>
      <w:r w:rsidR="00AA0ED3" w:rsidRPr="00B42395">
        <w:rPr>
          <w:rFonts w:ascii="Georgia" w:hAnsi="Georgia"/>
          <w:bCs/>
          <w:sz w:val="24"/>
          <w:szCs w:val="24"/>
          <w:lang w:val="en-US"/>
        </w:rPr>
        <w:t>44</w:t>
      </w:r>
      <w:r w:rsidRPr="00B42395">
        <w:rPr>
          <w:rFonts w:ascii="Georgia" w:hAnsi="Georgia"/>
          <w:bCs/>
          <w:sz w:val="24"/>
          <w:szCs w:val="24"/>
        </w:rPr>
        <w:t>).</w:t>
      </w:r>
    </w:p>
    <w:p w14:paraId="44911517" w14:textId="329ADF75" w:rsidR="002F401A" w:rsidRPr="00B42395" w:rsidRDefault="002F401A" w:rsidP="002F401A">
      <w:pPr>
        <w:spacing w:line="276" w:lineRule="auto"/>
        <w:ind w:firstLine="720"/>
        <w:jc w:val="both"/>
        <w:rPr>
          <w:rFonts w:ascii="Georgia" w:hAnsi="Georgia"/>
          <w:bCs/>
          <w:sz w:val="24"/>
          <w:szCs w:val="24"/>
        </w:rPr>
      </w:pP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може да го </w:t>
      </w:r>
      <w:proofErr w:type="spellStart"/>
      <w:r w:rsidRPr="00B42395">
        <w:rPr>
          <w:rFonts w:ascii="Georgia" w:hAnsi="Georgia"/>
          <w:bCs/>
          <w:sz w:val="24"/>
          <w:szCs w:val="24"/>
        </w:rPr>
        <w:t>инактивира</w:t>
      </w:r>
      <w:proofErr w:type="spellEnd"/>
      <w:r w:rsidRPr="00B42395">
        <w:rPr>
          <w:rFonts w:ascii="Georgia" w:hAnsi="Georgia"/>
          <w:bCs/>
          <w:sz w:val="24"/>
          <w:szCs w:val="24"/>
        </w:rPr>
        <w:t xml:space="preserve"> бактерискиот </w:t>
      </w:r>
      <w:proofErr w:type="spellStart"/>
      <w:r w:rsidRPr="00B42395">
        <w:rPr>
          <w:rFonts w:ascii="Georgia" w:hAnsi="Georgia"/>
          <w:bCs/>
          <w:sz w:val="24"/>
          <w:szCs w:val="24"/>
        </w:rPr>
        <w:t>ендотоксион</w:t>
      </w:r>
      <w:proofErr w:type="spellEnd"/>
      <w:r w:rsidRPr="00B42395">
        <w:rPr>
          <w:rFonts w:ascii="Georgia" w:hAnsi="Georgia"/>
          <w:bCs/>
          <w:sz w:val="24"/>
          <w:szCs w:val="24"/>
        </w:rPr>
        <w:t xml:space="preserve"> но овој ефект му е доста помал од неговата антибактериска активност (</w:t>
      </w:r>
      <w:r w:rsidR="00AA0ED3" w:rsidRPr="00B42395">
        <w:rPr>
          <w:rFonts w:ascii="Georgia" w:hAnsi="Georgia"/>
          <w:bCs/>
          <w:sz w:val="24"/>
          <w:szCs w:val="24"/>
          <w:lang w:val="en-US"/>
        </w:rPr>
        <w:t>45</w:t>
      </w:r>
      <w:r w:rsidRPr="00B42395">
        <w:rPr>
          <w:rFonts w:ascii="Georgia" w:hAnsi="Georgia"/>
          <w:bCs/>
          <w:sz w:val="24"/>
          <w:szCs w:val="24"/>
        </w:rPr>
        <w:t>).</w:t>
      </w:r>
    </w:p>
    <w:p w14:paraId="0CE2FD62" w14:textId="37BEE3C4"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Со намалување на концентрацијата на растворот и времето на иригација ,можноста на </w:t>
      </w:r>
      <w:proofErr w:type="spellStart"/>
      <w:r w:rsidRPr="00B42395">
        <w:rPr>
          <w:rFonts w:ascii="Georgia" w:hAnsi="Georgia"/>
          <w:bCs/>
          <w:sz w:val="24"/>
          <w:szCs w:val="24"/>
          <w:lang w:val="en-US"/>
        </w:rPr>
        <w:t>NaOCl</w:t>
      </w:r>
      <w:proofErr w:type="spellEnd"/>
      <w:r w:rsidRPr="00B42395">
        <w:rPr>
          <w:rFonts w:ascii="Georgia" w:hAnsi="Georgia"/>
          <w:bCs/>
          <w:sz w:val="24"/>
          <w:szCs w:val="24"/>
        </w:rPr>
        <w:t xml:space="preserve"> да навлезе во </w:t>
      </w:r>
      <w:proofErr w:type="spellStart"/>
      <w:r w:rsidRPr="00B42395">
        <w:rPr>
          <w:rFonts w:ascii="Georgia" w:hAnsi="Georgia"/>
          <w:bCs/>
          <w:sz w:val="24"/>
          <w:szCs w:val="24"/>
        </w:rPr>
        <w:t>дентинските</w:t>
      </w:r>
      <w:proofErr w:type="spellEnd"/>
      <w:r w:rsidRPr="00B42395">
        <w:rPr>
          <w:rFonts w:ascii="Georgia" w:hAnsi="Georgia"/>
          <w:bCs/>
          <w:sz w:val="24"/>
          <w:szCs w:val="24"/>
        </w:rPr>
        <w:t xml:space="preserve"> </w:t>
      </w:r>
      <w:proofErr w:type="spellStart"/>
      <w:r w:rsidRPr="00B42395">
        <w:rPr>
          <w:rFonts w:ascii="Georgia" w:hAnsi="Georgia"/>
          <w:bCs/>
          <w:sz w:val="24"/>
          <w:szCs w:val="24"/>
        </w:rPr>
        <w:t>тубули</w:t>
      </w:r>
      <w:proofErr w:type="spellEnd"/>
      <w:r w:rsidRPr="00B42395">
        <w:rPr>
          <w:rFonts w:ascii="Georgia" w:hAnsi="Georgia"/>
          <w:bCs/>
          <w:sz w:val="24"/>
          <w:szCs w:val="24"/>
        </w:rPr>
        <w:t xml:space="preserve"> и да ги дезинфицира се </w:t>
      </w:r>
      <w:proofErr w:type="spellStart"/>
      <w:r w:rsidRPr="00B42395">
        <w:rPr>
          <w:rFonts w:ascii="Georgia" w:hAnsi="Georgia"/>
          <w:bCs/>
          <w:sz w:val="24"/>
          <w:szCs w:val="24"/>
        </w:rPr>
        <w:t>намалува.Со</w:t>
      </w:r>
      <w:proofErr w:type="spellEnd"/>
      <w:r w:rsidRPr="00B42395">
        <w:rPr>
          <w:rFonts w:ascii="Georgia" w:hAnsi="Georgia"/>
          <w:bCs/>
          <w:sz w:val="24"/>
          <w:szCs w:val="24"/>
        </w:rPr>
        <w:t xml:space="preserve"> додавање на површински активни супстанци кои го намалуваат површинскиот </w:t>
      </w:r>
      <w:proofErr w:type="spellStart"/>
      <w:r w:rsidRPr="00B42395">
        <w:rPr>
          <w:rFonts w:ascii="Georgia" w:hAnsi="Georgia"/>
          <w:bCs/>
          <w:sz w:val="24"/>
          <w:szCs w:val="24"/>
        </w:rPr>
        <w:t>напон,длабочината</w:t>
      </w:r>
      <w:proofErr w:type="spellEnd"/>
      <w:r w:rsidRPr="00B42395">
        <w:rPr>
          <w:rFonts w:ascii="Georgia" w:hAnsi="Georgia"/>
          <w:bCs/>
          <w:sz w:val="24"/>
          <w:szCs w:val="24"/>
        </w:rPr>
        <w:t xml:space="preserve"> на пенетрација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во </w:t>
      </w:r>
      <w:proofErr w:type="spellStart"/>
      <w:r w:rsidRPr="00B42395">
        <w:rPr>
          <w:rFonts w:ascii="Georgia" w:hAnsi="Georgia"/>
          <w:bCs/>
          <w:sz w:val="24"/>
          <w:szCs w:val="24"/>
        </w:rPr>
        <w:t>тубулите</w:t>
      </w:r>
      <w:proofErr w:type="spellEnd"/>
      <w:r w:rsidRPr="00B42395">
        <w:rPr>
          <w:rFonts w:ascii="Georgia" w:hAnsi="Georgia"/>
          <w:bCs/>
          <w:sz w:val="24"/>
          <w:szCs w:val="24"/>
        </w:rPr>
        <w:t xml:space="preserve"> и стапката на растворање на органските материи се зголемува(</w:t>
      </w:r>
      <w:r w:rsidR="00AA0ED3" w:rsidRPr="00B42395">
        <w:rPr>
          <w:rFonts w:ascii="Georgia" w:hAnsi="Georgia"/>
          <w:bCs/>
          <w:sz w:val="24"/>
          <w:szCs w:val="24"/>
          <w:lang w:val="en-US"/>
        </w:rPr>
        <w:t>46</w:t>
      </w:r>
      <w:r w:rsidRPr="00B42395">
        <w:rPr>
          <w:rFonts w:ascii="Georgia" w:hAnsi="Georgia"/>
          <w:bCs/>
          <w:sz w:val="24"/>
          <w:szCs w:val="24"/>
        </w:rPr>
        <w:t>).</w:t>
      </w:r>
    </w:p>
    <w:p w14:paraId="7B1F4CE6" w14:textId="77777777" w:rsidR="002F401A" w:rsidRPr="00B42395" w:rsidRDefault="002F401A" w:rsidP="002F401A">
      <w:pPr>
        <w:spacing w:line="276" w:lineRule="auto"/>
        <w:ind w:firstLine="720"/>
        <w:jc w:val="both"/>
        <w:rPr>
          <w:rFonts w:ascii="Georgia" w:hAnsi="Georgia"/>
          <w:bCs/>
          <w:sz w:val="24"/>
          <w:szCs w:val="24"/>
        </w:rPr>
      </w:pPr>
    </w:p>
    <w:p w14:paraId="7AD60B83" w14:textId="515A46B1"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Во споредба со неговиот супериорен ефект во однос на неговата антибактериска активност,</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има силен </w:t>
      </w:r>
      <w:proofErr w:type="spellStart"/>
      <w:r w:rsidRPr="00B42395">
        <w:rPr>
          <w:rFonts w:ascii="Georgia" w:hAnsi="Georgia"/>
          <w:bCs/>
          <w:sz w:val="24"/>
          <w:szCs w:val="24"/>
        </w:rPr>
        <w:t>цитотоксичен</w:t>
      </w:r>
      <w:proofErr w:type="spellEnd"/>
      <w:r w:rsidRPr="00B42395">
        <w:rPr>
          <w:rFonts w:ascii="Georgia" w:hAnsi="Georgia"/>
          <w:bCs/>
          <w:sz w:val="24"/>
          <w:szCs w:val="24"/>
        </w:rPr>
        <w:t xml:space="preserve"> ефект(</w:t>
      </w:r>
      <w:r w:rsidR="004A5305" w:rsidRPr="00B42395">
        <w:rPr>
          <w:rFonts w:ascii="Georgia" w:hAnsi="Georgia"/>
          <w:bCs/>
          <w:sz w:val="24"/>
          <w:szCs w:val="24"/>
          <w:lang w:val="en-US"/>
        </w:rPr>
        <w:t>47</w:t>
      </w:r>
      <w:r w:rsidRPr="00B42395">
        <w:rPr>
          <w:rFonts w:ascii="Georgia" w:hAnsi="Georgia"/>
          <w:bCs/>
          <w:sz w:val="24"/>
          <w:szCs w:val="24"/>
        </w:rPr>
        <w:t>).</w:t>
      </w:r>
    </w:p>
    <w:p w14:paraId="00849974" w14:textId="23A01A61"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Како резултат на деградација на колаген и </w:t>
      </w:r>
      <w:proofErr w:type="spellStart"/>
      <w:r w:rsidRPr="00B42395">
        <w:rPr>
          <w:rFonts w:ascii="Georgia" w:hAnsi="Georgia"/>
          <w:bCs/>
          <w:sz w:val="24"/>
          <w:szCs w:val="24"/>
        </w:rPr>
        <w:t>гликозаминогликан,NaOCl</w:t>
      </w:r>
      <w:proofErr w:type="spellEnd"/>
      <w:r w:rsidRPr="00B42395">
        <w:rPr>
          <w:rFonts w:ascii="Georgia" w:hAnsi="Georgia"/>
          <w:bCs/>
          <w:sz w:val="24"/>
          <w:szCs w:val="24"/>
        </w:rPr>
        <w:t xml:space="preserve"> може да влијае на тврдоста, флексибилната сила и еластичноста на коренскиот </w:t>
      </w:r>
      <w:proofErr w:type="spellStart"/>
      <w:r w:rsidRPr="00B42395">
        <w:rPr>
          <w:rFonts w:ascii="Georgia" w:hAnsi="Georgia"/>
          <w:bCs/>
          <w:sz w:val="24"/>
          <w:szCs w:val="24"/>
        </w:rPr>
        <w:t>дентин</w:t>
      </w:r>
      <w:proofErr w:type="spellEnd"/>
      <w:r w:rsidRPr="00B42395">
        <w:rPr>
          <w:rFonts w:ascii="Georgia" w:hAnsi="Georgia"/>
          <w:bCs/>
          <w:sz w:val="24"/>
          <w:szCs w:val="24"/>
        </w:rPr>
        <w:t xml:space="preserve"> (</w:t>
      </w:r>
      <w:r w:rsidR="00FA6A4D" w:rsidRPr="00B42395">
        <w:rPr>
          <w:rFonts w:ascii="Georgia" w:hAnsi="Georgia"/>
          <w:bCs/>
          <w:sz w:val="24"/>
          <w:szCs w:val="24"/>
          <w:lang w:val="en-US"/>
        </w:rPr>
        <w:t>48</w:t>
      </w:r>
      <w:r w:rsidRPr="00B42395">
        <w:rPr>
          <w:rFonts w:ascii="Georgia" w:hAnsi="Georgia"/>
          <w:bCs/>
          <w:sz w:val="24"/>
          <w:szCs w:val="24"/>
        </w:rPr>
        <w:t>).</w:t>
      </w:r>
    </w:p>
    <w:p w14:paraId="79FFAA2A" w14:textId="4BCAE787" w:rsidR="002F401A" w:rsidRPr="00B42395" w:rsidRDefault="002F401A" w:rsidP="002F401A">
      <w:pPr>
        <w:spacing w:line="276" w:lineRule="auto"/>
        <w:ind w:firstLine="720"/>
        <w:jc w:val="both"/>
        <w:rPr>
          <w:rFonts w:ascii="Georgia" w:hAnsi="Georgia"/>
          <w:bCs/>
          <w:sz w:val="24"/>
          <w:szCs w:val="24"/>
          <w:lang w:val="en-US"/>
        </w:rPr>
      </w:pPr>
      <w:r w:rsidRPr="00B42395">
        <w:rPr>
          <w:rFonts w:ascii="Georgia" w:hAnsi="Georgia"/>
          <w:bCs/>
          <w:sz w:val="24"/>
          <w:szCs w:val="24"/>
        </w:rPr>
        <w:t xml:space="preserve">За да има ефект врз органскиот и неорганскиот дел на </w:t>
      </w:r>
      <w:proofErr w:type="spellStart"/>
      <w:r w:rsidRPr="00B42395">
        <w:rPr>
          <w:rFonts w:ascii="Georgia" w:hAnsi="Georgia"/>
          <w:bCs/>
          <w:sz w:val="24"/>
          <w:szCs w:val="24"/>
        </w:rPr>
        <w:t>размачканиот</w:t>
      </w:r>
      <w:proofErr w:type="spellEnd"/>
      <w:r w:rsidRPr="00B42395">
        <w:rPr>
          <w:rFonts w:ascii="Georgia" w:hAnsi="Georgia"/>
          <w:bCs/>
          <w:sz w:val="24"/>
          <w:szCs w:val="24"/>
        </w:rPr>
        <w:t xml:space="preserve"> слој </w:t>
      </w:r>
      <w:proofErr w:type="spellStart"/>
      <w:r w:rsidRPr="00B42395">
        <w:rPr>
          <w:rFonts w:ascii="Georgia" w:hAnsi="Georgia"/>
          <w:bCs/>
          <w:sz w:val="24"/>
          <w:szCs w:val="24"/>
        </w:rPr>
        <w:t>иригацијата</w:t>
      </w:r>
      <w:proofErr w:type="spellEnd"/>
      <w:r w:rsidRPr="00B42395">
        <w:rPr>
          <w:rFonts w:ascii="Georgia" w:hAnsi="Georgia"/>
          <w:bCs/>
          <w:sz w:val="24"/>
          <w:szCs w:val="24"/>
        </w:rPr>
        <w:t xml:space="preserve"> со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се препорачува финална иригација со </w:t>
      </w:r>
      <w:r w:rsidRPr="00B42395">
        <w:rPr>
          <w:rFonts w:ascii="Georgia" w:hAnsi="Georgia"/>
          <w:bCs/>
          <w:sz w:val="24"/>
          <w:szCs w:val="24"/>
          <w:lang w:val="en-US"/>
        </w:rPr>
        <w:t>EDTA</w:t>
      </w:r>
      <w:r w:rsidRPr="00B42395">
        <w:rPr>
          <w:rFonts w:ascii="Georgia" w:hAnsi="Georgia"/>
          <w:bCs/>
          <w:sz w:val="24"/>
          <w:szCs w:val="24"/>
        </w:rPr>
        <w:t xml:space="preserve">.Во случај на контакт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и</w:t>
      </w:r>
      <w:r w:rsidRPr="00B42395">
        <w:rPr>
          <w:rFonts w:ascii="Georgia" w:hAnsi="Georgia"/>
          <w:bCs/>
          <w:sz w:val="24"/>
          <w:szCs w:val="24"/>
          <w:lang w:val="en-US"/>
        </w:rPr>
        <w:t xml:space="preserve"> EDTA</w:t>
      </w:r>
      <w:r w:rsidRPr="00B42395">
        <w:rPr>
          <w:rFonts w:ascii="Georgia" w:hAnsi="Georgia"/>
          <w:bCs/>
          <w:sz w:val="24"/>
          <w:szCs w:val="24"/>
        </w:rPr>
        <w:t xml:space="preserve"> и нивна интеракција доаѓа до губење на активната </w:t>
      </w:r>
      <w:proofErr w:type="spellStart"/>
      <w:r w:rsidRPr="00B42395">
        <w:rPr>
          <w:rFonts w:ascii="Georgia" w:hAnsi="Georgia"/>
          <w:bCs/>
          <w:sz w:val="24"/>
          <w:szCs w:val="24"/>
        </w:rPr>
        <w:t>компонентка</w:t>
      </w:r>
      <w:proofErr w:type="spellEnd"/>
      <w:r w:rsidRPr="00B42395">
        <w:rPr>
          <w:rFonts w:ascii="Georgia" w:hAnsi="Georgia"/>
          <w:bCs/>
          <w:sz w:val="24"/>
          <w:szCs w:val="24"/>
        </w:rPr>
        <w:t xml:space="preserve">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хлорот а со тоа доаѓа до губење на неговата </w:t>
      </w:r>
      <w:r w:rsidRPr="00B42395">
        <w:rPr>
          <w:rFonts w:ascii="Georgia" w:hAnsi="Georgia"/>
          <w:bCs/>
          <w:sz w:val="24"/>
          <w:szCs w:val="24"/>
        </w:rPr>
        <w:lastRenderedPageBreak/>
        <w:t>антибактериска активност(</w:t>
      </w:r>
      <w:r w:rsidR="00FA6A4D" w:rsidRPr="00B42395">
        <w:rPr>
          <w:rFonts w:ascii="Georgia" w:hAnsi="Georgia"/>
          <w:bCs/>
          <w:sz w:val="24"/>
          <w:szCs w:val="24"/>
          <w:lang w:val="en-US"/>
        </w:rPr>
        <w:t>49</w:t>
      </w:r>
      <w:r w:rsidRPr="00B42395">
        <w:rPr>
          <w:rFonts w:ascii="Georgia" w:hAnsi="Georgia"/>
          <w:bCs/>
          <w:sz w:val="24"/>
          <w:szCs w:val="24"/>
        </w:rPr>
        <w:t xml:space="preserve">) и </w:t>
      </w:r>
      <w:proofErr w:type="spellStart"/>
      <w:r w:rsidRPr="00B42395">
        <w:rPr>
          <w:rFonts w:ascii="Georgia" w:hAnsi="Georgia"/>
          <w:bCs/>
          <w:sz w:val="24"/>
          <w:szCs w:val="24"/>
        </w:rPr>
        <w:t>растворливоста</w:t>
      </w:r>
      <w:proofErr w:type="spellEnd"/>
      <w:r w:rsidRPr="00B42395">
        <w:rPr>
          <w:rFonts w:ascii="Georgia" w:hAnsi="Georgia"/>
          <w:bCs/>
          <w:sz w:val="24"/>
          <w:szCs w:val="24"/>
        </w:rPr>
        <w:t xml:space="preserve"> на органските материи на </w:t>
      </w:r>
      <w:proofErr w:type="spellStart"/>
      <w:r w:rsidRPr="00B42395">
        <w:rPr>
          <w:rFonts w:ascii="Georgia" w:hAnsi="Georgia"/>
          <w:bCs/>
          <w:sz w:val="24"/>
          <w:szCs w:val="24"/>
        </w:rPr>
        <w:t>размачканиот</w:t>
      </w:r>
      <w:proofErr w:type="spellEnd"/>
      <w:r w:rsidRPr="00B42395">
        <w:rPr>
          <w:rFonts w:ascii="Georgia" w:hAnsi="Georgia"/>
          <w:bCs/>
          <w:sz w:val="24"/>
          <w:szCs w:val="24"/>
        </w:rPr>
        <w:t xml:space="preserve"> слој.</w:t>
      </w:r>
    </w:p>
    <w:p w14:paraId="18BF6AB6" w14:textId="208E246C" w:rsidR="002F401A" w:rsidRPr="00B42395" w:rsidRDefault="002F401A" w:rsidP="002F401A">
      <w:pPr>
        <w:spacing w:line="276" w:lineRule="auto"/>
        <w:ind w:firstLine="720"/>
        <w:jc w:val="both"/>
        <w:rPr>
          <w:rFonts w:ascii="Georgia" w:hAnsi="Georgia"/>
          <w:bCs/>
          <w:sz w:val="24"/>
          <w:szCs w:val="24"/>
        </w:rPr>
      </w:pPr>
      <w:r w:rsidRPr="00B42395">
        <w:rPr>
          <w:rFonts w:ascii="Georgia" w:hAnsi="Georgia"/>
          <w:bCs/>
          <w:sz w:val="24"/>
          <w:szCs w:val="24"/>
        </w:rPr>
        <w:t xml:space="preserve">Овој  ефект на намалување може да се предизвика дури со ниски концентрации на </w:t>
      </w:r>
      <w:r w:rsidRPr="00B42395">
        <w:rPr>
          <w:rFonts w:ascii="Georgia" w:hAnsi="Georgia"/>
          <w:bCs/>
          <w:sz w:val="24"/>
          <w:szCs w:val="24"/>
          <w:lang w:val="en-US"/>
        </w:rPr>
        <w:t xml:space="preserve">EDTA </w:t>
      </w:r>
      <w:r w:rsidR="00013382" w:rsidRPr="00B42395">
        <w:rPr>
          <w:rFonts w:ascii="Georgia" w:hAnsi="Georgia"/>
          <w:bCs/>
          <w:sz w:val="24"/>
          <w:szCs w:val="24"/>
          <w:lang w:val="en-US"/>
        </w:rPr>
        <w:t>.</w:t>
      </w:r>
      <w:r w:rsidRPr="00B42395">
        <w:rPr>
          <w:rFonts w:ascii="Georgia" w:hAnsi="Georgia"/>
          <w:bCs/>
          <w:sz w:val="24"/>
          <w:szCs w:val="24"/>
        </w:rPr>
        <w:t xml:space="preserve">Интеракцијата помеѓу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И </w:t>
      </w:r>
      <w:proofErr w:type="spellStart"/>
      <w:r w:rsidRPr="00B42395">
        <w:rPr>
          <w:rFonts w:ascii="Georgia" w:hAnsi="Georgia"/>
          <w:bCs/>
          <w:sz w:val="24"/>
          <w:szCs w:val="24"/>
        </w:rPr>
        <w:t>хлорхексидин</w:t>
      </w:r>
      <w:proofErr w:type="spellEnd"/>
      <w:r w:rsidRPr="00B42395">
        <w:rPr>
          <w:rFonts w:ascii="Georgia" w:hAnsi="Georgia"/>
          <w:bCs/>
          <w:sz w:val="24"/>
          <w:szCs w:val="24"/>
        </w:rPr>
        <w:t xml:space="preserve"> доведува до обојување на забот и создавање на остаток со портокалово-кафеава боја кој содржи пара-</w:t>
      </w:r>
      <w:proofErr w:type="spellStart"/>
      <w:r w:rsidRPr="00B42395">
        <w:rPr>
          <w:rFonts w:ascii="Georgia" w:hAnsi="Georgia"/>
          <w:bCs/>
          <w:sz w:val="24"/>
          <w:szCs w:val="24"/>
        </w:rPr>
        <w:t>хлороанилин,кој</w:t>
      </w:r>
      <w:proofErr w:type="spellEnd"/>
      <w:r w:rsidRPr="00B42395">
        <w:rPr>
          <w:rFonts w:ascii="Georgia" w:hAnsi="Georgia"/>
          <w:bCs/>
          <w:sz w:val="24"/>
          <w:szCs w:val="24"/>
        </w:rPr>
        <w:t xml:space="preserve"> има </w:t>
      </w:r>
      <w:proofErr w:type="spellStart"/>
      <w:r w:rsidRPr="00B42395">
        <w:rPr>
          <w:rFonts w:ascii="Georgia" w:hAnsi="Georgia"/>
          <w:bCs/>
          <w:sz w:val="24"/>
          <w:szCs w:val="24"/>
        </w:rPr>
        <w:t>карциногено</w:t>
      </w:r>
      <w:proofErr w:type="spellEnd"/>
      <w:r w:rsidRPr="00B42395">
        <w:rPr>
          <w:rFonts w:ascii="Georgia" w:hAnsi="Georgia"/>
          <w:bCs/>
          <w:sz w:val="24"/>
          <w:szCs w:val="24"/>
        </w:rPr>
        <w:t xml:space="preserve"> дејство(</w:t>
      </w:r>
      <w:r w:rsidR="00013382" w:rsidRPr="00B42395">
        <w:rPr>
          <w:rFonts w:ascii="Georgia" w:hAnsi="Georgia"/>
          <w:bCs/>
          <w:sz w:val="24"/>
          <w:szCs w:val="24"/>
          <w:lang w:val="en-US"/>
        </w:rPr>
        <w:t>50</w:t>
      </w:r>
      <w:r w:rsidRPr="00B42395">
        <w:rPr>
          <w:rFonts w:ascii="Georgia" w:hAnsi="Georgia"/>
          <w:bCs/>
          <w:sz w:val="24"/>
          <w:szCs w:val="24"/>
        </w:rPr>
        <w:t xml:space="preserve">). Интеракцијата помеѓу </w:t>
      </w:r>
      <w:proofErr w:type="spellStart"/>
      <w:r w:rsidRPr="00B42395">
        <w:rPr>
          <w:rFonts w:ascii="Georgia" w:hAnsi="Georgia"/>
          <w:bCs/>
          <w:sz w:val="24"/>
          <w:szCs w:val="24"/>
        </w:rPr>
        <w:t>NaOCl</w:t>
      </w:r>
      <w:proofErr w:type="spellEnd"/>
      <w:r w:rsidRPr="00B42395">
        <w:rPr>
          <w:rFonts w:ascii="Georgia" w:hAnsi="Georgia"/>
          <w:bCs/>
          <w:sz w:val="24"/>
          <w:szCs w:val="24"/>
        </w:rPr>
        <w:t xml:space="preserve"> и CHX и формирање на тие остатоци зависи од концентрацијата на </w:t>
      </w:r>
      <w:proofErr w:type="spellStart"/>
      <w:r w:rsidRPr="00B42395">
        <w:rPr>
          <w:rFonts w:ascii="Georgia" w:hAnsi="Georgia"/>
          <w:bCs/>
          <w:sz w:val="24"/>
          <w:szCs w:val="24"/>
        </w:rPr>
        <w:t>иригансите</w:t>
      </w:r>
      <w:proofErr w:type="spellEnd"/>
      <w:r w:rsidRPr="00B42395">
        <w:rPr>
          <w:rFonts w:ascii="Georgia" w:hAnsi="Georgia"/>
          <w:bCs/>
          <w:sz w:val="24"/>
          <w:szCs w:val="24"/>
        </w:rPr>
        <w:t>(5</w:t>
      </w:r>
      <w:r w:rsidR="00013382" w:rsidRPr="00B42395">
        <w:rPr>
          <w:rFonts w:ascii="Georgia" w:hAnsi="Georgia"/>
          <w:bCs/>
          <w:sz w:val="24"/>
          <w:szCs w:val="24"/>
          <w:lang w:val="en-US"/>
        </w:rPr>
        <w:t>1</w:t>
      </w:r>
      <w:r w:rsidRPr="00B42395">
        <w:rPr>
          <w:rFonts w:ascii="Georgia" w:hAnsi="Georgia"/>
          <w:bCs/>
          <w:sz w:val="24"/>
          <w:szCs w:val="24"/>
        </w:rPr>
        <w:t xml:space="preserve">). После иригација на коренскиот канал со </w:t>
      </w:r>
      <w:proofErr w:type="spellStart"/>
      <w:r w:rsidRPr="00B42395">
        <w:rPr>
          <w:rFonts w:ascii="Georgia" w:hAnsi="Georgia"/>
          <w:bCs/>
          <w:sz w:val="24"/>
          <w:szCs w:val="24"/>
        </w:rPr>
        <w:t>NaOCl</w:t>
      </w:r>
      <w:proofErr w:type="spellEnd"/>
      <w:r w:rsidRPr="00B42395">
        <w:rPr>
          <w:rFonts w:ascii="Georgia" w:hAnsi="Georgia"/>
          <w:bCs/>
          <w:sz w:val="24"/>
          <w:szCs w:val="24"/>
        </w:rPr>
        <w:t>, треба коренскиот канал да се исплакне со дестилирана вода (</w:t>
      </w:r>
      <w:r w:rsidR="00CB0285" w:rsidRPr="00B42395">
        <w:rPr>
          <w:rFonts w:ascii="Georgia" w:hAnsi="Georgia"/>
          <w:bCs/>
          <w:sz w:val="24"/>
          <w:szCs w:val="24"/>
          <w:lang w:val="en-US"/>
        </w:rPr>
        <w:t>52</w:t>
      </w:r>
      <w:r w:rsidRPr="00B42395">
        <w:rPr>
          <w:rFonts w:ascii="Georgia" w:hAnsi="Georgia"/>
          <w:bCs/>
          <w:sz w:val="24"/>
          <w:szCs w:val="24"/>
        </w:rPr>
        <w:t xml:space="preserve">) за да се спречи или барем да се намали интеракцијата со другите </w:t>
      </w:r>
      <w:proofErr w:type="spellStart"/>
      <w:r w:rsidRPr="00B42395">
        <w:rPr>
          <w:rFonts w:ascii="Georgia" w:hAnsi="Georgia"/>
          <w:bCs/>
          <w:sz w:val="24"/>
          <w:szCs w:val="24"/>
        </w:rPr>
        <w:t>ириганси</w:t>
      </w:r>
      <w:proofErr w:type="spellEnd"/>
      <w:r w:rsidRPr="00B42395">
        <w:rPr>
          <w:rFonts w:ascii="Georgia" w:hAnsi="Georgia"/>
          <w:bCs/>
          <w:sz w:val="24"/>
          <w:szCs w:val="24"/>
        </w:rPr>
        <w:t xml:space="preserve">. И покрај позитивните својства на </w:t>
      </w:r>
      <w:proofErr w:type="spellStart"/>
      <w:r w:rsidRPr="00B42395">
        <w:rPr>
          <w:rFonts w:ascii="Georgia" w:hAnsi="Georgia"/>
          <w:bCs/>
          <w:sz w:val="24"/>
          <w:szCs w:val="24"/>
        </w:rPr>
        <w:t>NaOCl</w:t>
      </w:r>
      <w:proofErr w:type="spellEnd"/>
      <w:r w:rsidRPr="00B42395">
        <w:rPr>
          <w:rFonts w:ascii="Georgia" w:hAnsi="Georgia"/>
          <w:bCs/>
          <w:sz w:val="24"/>
          <w:szCs w:val="24"/>
        </w:rPr>
        <w:t xml:space="preserve">, вклучително и </w:t>
      </w:r>
      <w:proofErr w:type="spellStart"/>
      <w:r w:rsidRPr="00B42395">
        <w:rPr>
          <w:rFonts w:ascii="Georgia" w:hAnsi="Georgia"/>
          <w:bCs/>
          <w:sz w:val="24"/>
          <w:szCs w:val="24"/>
        </w:rPr>
        <w:t>антибактериската</w:t>
      </w:r>
      <w:proofErr w:type="spellEnd"/>
      <w:r w:rsidRPr="00B42395">
        <w:rPr>
          <w:rFonts w:ascii="Georgia" w:hAnsi="Georgia"/>
          <w:bCs/>
          <w:sz w:val="24"/>
          <w:szCs w:val="24"/>
        </w:rPr>
        <w:t xml:space="preserve"> активност , можноста за растворање на органски материи и ефектот на </w:t>
      </w:r>
      <w:proofErr w:type="spellStart"/>
      <w:r w:rsidRPr="00B42395">
        <w:rPr>
          <w:rFonts w:ascii="Georgia" w:hAnsi="Georgia"/>
          <w:bCs/>
          <w:sz w:val="24"/>
          <w:szCs w:val="24"/>
        </w:rPr>
        <w:t>лубрификација</w:t>
      </w:r>
      <w:proofErr w:type="spellEnd"/>
      <w:r w:rsidRPr="00B42395">
        <w:rPr>
          <w:rFonts w:ascii="Georgia" w:hAnsi="Georgia"/>
          <w:bCs/>
          <w:sz w:val="24"/>
          <w:szCs w:val="24"/>
        </w:rPr>
        <w:t xml:space="preserve">, исто така има некои недостатоци, имено неговата </w:t>
      </w:r>
      <w:proofErr w:type="spellStart"/>
      <w:r w:rsidRPr="00B42395">
        <w:rPr>
          <w:rFonts w:ascii="Georgia" w:hAnsi="Georgia"/>
          <w:bCs/>
          <w:sz w:val="24"/>
          <w:szCs w:val="24"/>
        </w:rPr>
        <w:t>токсичност,неговиот</w:t>
      </w:r>
      <w:proofErr w:type="spellEnd"/>
      <w:r w:rsidRPr="00B42395">
        <w:rPr>
          <w:rFonts w:ascii="Georgia" w:hAnsi="Georgia"/>
          <w:bCs/>
          <w:sz w:val="24"/>
          <w:szCs w:val="24"/>
        </w:rPr>
        <w:t xml:space="preserve"> корозивен ефект врз </w:t>
      </w:r>
      <w:proofErr w:type="spellStart"/>
      <w:r w:rsidRPr="00B42395">
        <w:rPr>
          <w:rFonts w:ascii="Georgia" w:hAnsi="Georgia"/>
          <w:bCs/>
          <w:sz w:val="24"/>
          <w:szCs w:val="24"/>
        </w:rPr>
        <w:t>ендодонтските</w:t>
      </w:r>
      <w:proofErr w:type="spellEnd"/>
      <w:r w:rsidRPr="00B42395">
        <w:rPr>
          <w:rFonts w:ascii="Georgia" w:hAnsi="Georgia"/>
          <w:bCs/>
          <w:sz w:val="24"/>
          <w:szCs w:val="24"/>
        </w:rPr>
        <w:t xml:space="preserve"> инструменти, особено на оние произведени од никел-титаниум, и нејзиниот неможност да делува врз неорганскиот дел на </w:t>
      </w:r>
      <w:proofErr w:type="spellStart"/>
      <w:r w:rsidRPr="00B42395">
        <w:rPr>
          <w:rFonts w:ascii="Georgia" w:hAnsi="Georgia"/>
          <w:bCs/>
          <w:sz w:val="24"/>
          <w:szCs w:val="24"/>
        </w:rPr>
        <w:t>размачканиот</w:t>
      </w:r>
      <w:proofErr w:type="spellEnd"/>
      <w:r w:rsidRPr="00B42395">
        <w:rPr>
          <w:rFonts w:ascii="Georgia" w:hAnsi="Georgia"/>
          <w:bCs/>
          <w:sz w:val="24"/>
          <w:szCs w:val="24"/>
        </w:rPr>
        <w:t xml:space="preserve"> слој(</w:t>
      </w:r>
      <w:r w:rsidR="0002300A" w:rsidRPr="00B42395">
        <w:rPr>
          <w:rFonts w:ascii="Georgia" w:hAnsi="Georgia"/>
          <w:bCs/>
          <w:sz w:val="24"/>
          <w:szCs w:val="24"/>
          <w:lang w:val="en-US"/>
        </w:rPr>
        <w:t>53</w:t>
      </w:r>
      <w:r w:rsidRPr="00B42395">
        <w:rPr>
          <w:rFonts w:ascii="Georgia" w:hAnsi="Georgia"/>
          <w:bCs/>
          <w:sz w:val="24"/>
          <w:szCs w:val="24"/>
        </w:rPr>
        <w:t>).</w:t>
      </w:r>
    </w:p>
    <w:p w14:paraId="4A6E3ABF" w14:textId="77777777" w:rsidR="00914C07" w:rsidRPr="00B42395" w:rsidRDefault="00914C07" w:rsidP="00914C07">
      <w:pPr>
        <w:spacing w:line="276" w:lineRule="auto"/>
        <w:ind w:firstLine="720"/>
        <w:rPr>
          <w:rFonts w:ascii="Georgia" w:hAnsi="Georgia"/>
          <w:b/>
          <w:sz w:val="24"/>
          <w:szCs w:val="24"/>
        </w:rPr>
      </w:pPr>
    </w:p>
    <w:p w14:paraId="01D097F8" w14:textId="77777777" w:rsidR="00914C07" w:rsidRPr="00B42395" w:rsidRDefault="00914C07" w:rsidP="00914C07">
      <w:pPr>
        <w:spacing w:line="276" w:lineRule="auto"/>
        <w:ind w:firstLine="720"/>
        <w:rPr>
          <w:rFonts w:ascii="Georgia" w:hAnsi="Georgia"/>
          <w:b/>
          <w:sz w:val="24"/>
          <w:szCs w:val="24"/>
        </w:rPr>
      </w:pPr>
      <w:proofErr w:type="spellStart"/>
      <w:r w:rsidRPr="00B42395">
        <w:rPr>
          <w:rFonts w:ascii="Georgia" w:hAnsi="Georgia"/>
          <w:b/>
          <w:sz w:val="24"/>
          <w:szCs w:val="24"/>
        </w:rPr>
        <w:t>Хлорхексидин</w:t>
      </w:r>
      <w:proofErr w:type="spellEnd"/>
      <w:r w:rsidRPr="00B42395">
        <w:rPr>
          <w:rFonts w:ascii="Georgia" w:hAnsi="Georgia"/>
          <w:b/>
          <w:sz w:val="24"/>
          <w:szCs w:val="24"/>
        </w:rPr>
        <w:t xml:space="preserve"> (</w:t>
      </w:r>
      <w:proofErr w:type="spellStart"/>
      <w:r w:rsidRPr="00B42395">
        <w:rPr>
          <w:rFonts w:ascii="Georgia" w:hAnsi="Georgia"/>
          <w:b/>
          <w:sz w:val="24"/>
          <w:szCs w:val="24"/>
        </w:rPr>
        <w:t>CHx</w:t>
      </w:r>
      <w:proofErr w:type="spellEnd"/>
      <w:r w:rsidRPr="00B42395">
        <w:rPr>
          <w:rFonts w:ascii="Georgia" w:hAnsi="Georgia"/>
          <w:b/>
          <w:sz w:val="24"/>
          <w:szCs w:val="24"/>
        </w:rPr>
        <w:t>)</w:t>
      </w:r>
    </w:p>
    <w:p w14:paraId="37A75C6F" w14:textId="1F31A83A" w:rsidR="00400444" w:rsidRPr="00B42395" w:rsidRDefault="00400444" w:rsidP="00400444">
      <w:pPr>
        <w:spacing w:line="276" w:lineRule="auto"/>
        <w:ind w:firstLine="720"/>
        <w:jc w:val="both"/>
        <w:rPr>
          <w:rFonts w:ascii="Georgia" w:hAnsi="Georgia"/>
          <w:bCs/>
          <w:sz w:val="24"/>
          <w:szCs w:val="24"/>
          <w:lang w:val="en-US"/>
        </w:rPr>
      </w:pPr>
      <w:proofErr w:type="spellStart"/>
      <w:r w:rsidRPr="00B42395">
        <w:rPr>
          <w:rFonts w:ascii="Georgia" w:hAnsi="Georgia"/>
          <w:bCs/>
          <w:sz w:val="24"/>
          <w:szCs w:val="24"/>
        </w:rPr>
        <w:t>Хлорхексидинот</w:t>
      </w:r>
      <w:proofErr w:type="spellEnd"/>
      <w:r w:rsidRPr="00B42395">
        <w:rPr>
          <w:rFonts w:ascii="Georgia" w:hAnsi="Georgia"/>
          <w:bCs/>
          <w:sz w:val="24"/>
          <w:szCs w:val="24"/>
        </w:rPr>
        <w:t xml:space="preserve"> се користи во </w:t>
      </w:r>
      <w:proofErr w:type="spellStart"/>
      <w:r w:rsidRPr="00B42395">
        <w:rPr>
          <w:rFonts w:ascii="Georgia" w:hAnsi="Georgia"/>
          <w:bCs/>
          <w:sz w:val="24"/>
          <w:szCs w:val="24"/>
        </w:rPr>
        <w:t>ендодонтската</w:t>
      </w:r>
      <w:proofErr w:type="spellEnd"/>
      <w:r w:rsidRPr="00B42395">
        <w:rPr>
          <w:rFonts w:ascii="Georgia" w:hAnsi="Georgia"/>
          <w:bCs/>
          <w:sz w:val="24"/>
          <w:szCs w:val="24"/>
        </w:rPr>
        <w:t xml:space="preserve"> терапија како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и како </w:t>
      </w:r>
      <w:proofErr w:type="spellStart"/>
      <w:r w:rsidRPr="00B42395">
        <w:rPr>
          <w:rFonts w:ascii="Georgia" w:hAnsi="Georgia"/>
          <w:bCs/>
          <w:sz w:val="24"/>
          <w:szCs w:val="24"/>
        </w:rPr>
        <w:t>интраканален</w:t>
      </w:r>
      <w:proofErr w:type="spellEnd"/>
      <w:r w:rsidRPr="00B42395">
        <w:rPr>
          <w:rFonts w:ascii="Georgia" w:hAnsi="Georgia"/>
          <w:bCs/>
          <w:sz w:val="24"/>
          <w:szCs w:val="24"/>
        </w:rPr>
        <w:t xml:space="preserve"> медикамент во форма на раствор или гел во форма на различни концентрации од 0.2% до 2.0%.Претставува трет по ред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кој најмногу се користи во </w:t>
      </w:r>
      <w:proofErr w:type="spellStart"/>
      <w:r w:rsidRPr="00B42395">
        <w:rPr>
          <w:rFonts w:ascii="Georgia" w:hAnsi="Georgia"/>
          <w:bCs/>
          <w:sz w:val="24"/>
          <w:szCs w:val="24"/>
        </w:rPr>
        <w:t>ендодонтската</w:t>
      </w:r>
      <w:proofErr w:type="spellEnd"/>
      <w:r w:rsidRPr="00B42395">
        <w:rPr>
          <w:rFonts w:ascii="Georgia" w:hAnsi="Georgia"/>
          <w:bCs/>
          <w:sz w:val="24"/>
          <w:szCs w:val="24"/>
        </w:rPr>
        <w:t xml:space="preserve"> терапија после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и </w:t>
      </w:r>
      <w:r w:rsidRPr="00B42395">
        <w:rPr>
          <w:rFonts w:ascii="Georgia" w:hAnsi="Georgia"/>
          <w:bCs/>
          <w:sz w:val="24"/>
          <w:szCs w:val="24"/>
          <w:lang w:val="en-US"/>
        </w:rPr>
        <w:t>EDTA (</w:t>
      </w:r>
      <w:r w:rsidR="00FD62F3" w:rsidRPr="00B42395">
        <w:rPr>
          <w:rFonts w:ascii="Georgia" w:hAnsi="Georgia"/>
          <w:bCs/>
          <w:sz w:val="24"/>
          <w:szCs w:val="24"/>
          <w:lang w:val="en-US"/>
        </w:rPr>
        <w:t>54</w:t>
      </w:r>
      <w:r w:rsidRPr="00B42395">
        <w:rPr>
          <w:rFonts w:ascii="Georgia" w:hAnsi="Georgia"/>
          <w:bCs/>
          <w:sz w:val="24"/>
          <w:szCs w:val="24"/>
          <w:lang w:val="en-US"/>
        </w:rPr>
        <w:t>).</w:t>
      </w:r>
    </w:p>
    <w:p w14:paraId="2A91E8B0" w14:textId="291DDF56" w:rsidR="00400444" w:rsidRPr="00B42395" w:rsidRDefault="00400444" w:rsidP="00400444">
      <w:pPr>
        <w:spacing w:line="276" w:lineRule="auto"/>
        <w:ind w:firstLine="720"/>
        <w:jc w:val="both"/>
        <w:rPr>
          <w:rFonts w:ascii="Georgia" w:hAnsi="Georgia"/>
          <w:bCs/>
          <w:sz w:val="24"/>
          <w:szCs w:val="24"/>
        </w:rPr>
      </w:pPr>
      <w:proofErr w:type="spellStart"/>
      <w:r w:rsidRPr="00B42395">
        <w:rPr>
          <w:rFonts w:ascii="Georgia" w:hAnsi="Georgia"/>
          <w:bCs/>
          <w:sz w:val="24"/>
          <w:szCs w:val="24"/>
        </w:rPr>
        <w:t>Хлорхексидинот</w:t>
      </w:r>
      <w:proofErr w:type="spellEnd"/>
      <w:r w:rsidRPr="00B42395">
        <w:rPr>
          <w:rFonts w:ascii="Georgia" w:hAnsi="Georgia"/>
          <w:bCs/>
          <w:sz w:val="24"/>
          <w:szCs w:val="24"/>
        </w:rPr>
        <w:t xml:space="preserve"> се препорачува за иригација поради неговата мала </w:t>
      </w:r>
      <w:proofErr w:type="spellStart"/>
      <w:r w:rsidRPr="00B42395">
        <w:rPr>
          <w:rFonts w:ascii="Georgia" w:hAnsi="Georgia"/>
          <w:bCs/>
          <w:sz w:val="24"/>
          <w:szCs w:val="24"/>
        </w:rPr>
        <w:t>токсичност,широк</w:t>
      </w:r>
      <w:proofErr w:type="spellEnd"/>
      <w:r w:rsidRPr="00B42395">
        <w:rPr>
          <w:rFonts w:ascii="Georgia" w:hAnsi="Georgia"/>
          <w:bCs/>
          <w:sz w:val="24"/>
          <w:szCs w:val="24"/>
        </w:rPr>
        <w:t xml:space="preserve"> спектар на антибактериска активност и градуален и пролонгиран антибактериски ефект врз микроорганизмите(55).</w:t>
      </w:r>
    </w:p>
    <w:p w14:paraId="3A988406" w14:textId="77777777" w:rsidR="00400444" w:rsidRPr="00B42395" w:rsidRDefault="00400444" w:rsidP="00400444">
      <w:pPr>
        <w:spacing w:line="276" w:lineRule="auto"/>
        <w:ind w:firstLine="720"/>
        <w:jc w:val="both"/>
        <w:rPr>
          <w:rFonts w:ascii="Georgia" w:hAnsi="Georgia"/>
          <w:bCs/>
          <w:sz w:val="24"/>
          <w:szCs w:val="24"/>
        </w:rPr>
      </w:pPr>
      <w:proofErr w:type="spellStart"/>
      <w:r w:rsidRPr="00B42395">
        <w:rPr>
          <w:rFonts w:ascii="Georgia" w:hAnsi="Georgia"/>
          <w:bCs/>
          <w:sz w:val="24"/>
          <w:szCs w:val="24"/>
        </w:rPr>
        <w:t>Хлорхексидинот</w:t>
      </w:r>
      <w:proofErr w:type="spellEnd"/>
      <w:r w:rsidRPr="00B42395">
        <w:rPr>
          <w:rFonts w:ascii="Georgia" w:hAnsi="Georgia"/>
          <w:bCs/>
          <w:sz w:val="24"/>
          <w:szCs w:val="24"/>
        </w:rPr>
        <w:t xml:space="preserve"> има широк антибактериски ефект вклучувајќи ги грам </w:t>
      </w:r>
      <w:proofErr w:type="spellStart"/>
      <w:r w:rsidRPr="00B42395">
        <w:rPr>
          <w:rFonts w:ascii="Georgia" w:hAnsi="Georgia"/>
          <w:bCs/>
          <w:sz w:val="24"/>
          <w:szCs w:val="24"/>
        </w:rPr>
        <w:t>позитивните,грам</w:t>
      </w:r>
      <w:proofErr w:type="spellEnd"/>
      <w:r w:rsidRPr="00B42395">
        <w:rPr>
          <w:rFonts w:ascii="Georgia" w:hAnsi="Georgia"/>
          <w:bCs/>
          <w:sz w:val="24"/>
          <w:szCs w:val="24"/>
        </w:rPr>
        <w:t xml:space="preserve"> негативните </w:t>
      </w:r>
      <w:proofErr w:type="spellStart"/>
      <w:r w:rsidRPr="00B42395">
        <w:rPr>
          <w:rFonts w:ascii="Georgia" w:hAnsi="Georgia"/>
          <w:bCs/>
          <w:sz w:val="24"/>
          <w:szCs w:val="24"/>
        </w:rPr>
        <w:t>бактерии,габи</w:t>
      </w:r>
      <w:proofErr w:type="spellEnd"/>
      <w:r w:rsidRPr="00B42395">
        <w:rPr>
          <w:rFonts w:ascii="Georgia" w:hAnsi="Georgia"/>
          <w:bCs/>
          <w:sz w:val="24"/>
          <w:szCs w:val="24"/>
        </w:rPr>
        <w:t>,</w:t>
      </w:r>
      <w:r w:rsidRPr="00B42395">
        <w:rPr>
          <w:rFonts w:ascii="Georgia" w:hAnsi="Georgia"/>
          <w:bCs/>
          <w:sz w:val="24"/>
          <w:szCs w:val="24"/>
          <w:lang w:val="en-US"/>
        </w:rPr>
        <w:t xml:space="preserve"> </w:t>
      </w:r>
      <w:r w:rsidRPr="00B42395">
        <w:rPr>
          <w:rFonts w:ascii="Georgia" w:hAnsi="Georgia"/>
          <w:bCs/>
          <w:sz w:val="24"/>
          <w:szCs w:val="24"/>
        </w:rPr>
        <w:t xml:space="preserve">особено на </w:t>
      </w:r>
      <w:proofErr w:type="spellStart"/>
      <w:r w:rsidRPr="00B42395">
        <w:rPr>
          <w:rFonts w:ascii="Georgia" w:hAnsi="Georgia"/>
          <w:bCs/>
          <w:sz w:val="24"/>
          <w:szCs w:val="24"/>
        </w:rPr>
        <w:t>Е.faecalis</w:t>
      </w:r>
      <w:proofErr w:type="spellEnd"/>
      <w:r w:rsidRPr="00B42395">
        <w:rPr>
          <w:rFonts w:ascii="Georgia" w:hAnsi="Georgia"/>
          <w:bCs/>
          <w:sz w:val="24"/>
          <w:szCs w:val="24"/>
        </w:rPr>
        <w:t xml:space="preserve"> и </w:t>
      </w:r>
      <w:proofErr w:type="spellStart"/>
      <w:r w:rsidRPr="00B42395">
        <w:rPr>
          <w:rFonts w:ascii="Georgia" w:hAnsi="Georgia"/>
          <w:bCs/>
          <w:sz w:val="24"/>
          <w:szCs w:val="24"/>
        </w:rPr>
        <w:t>C.albicans</w:t>
      </w:r>
      <w:proofErr w:type="spellEnd"/>
      <w:r w:rsidRPr="00B42395">
        <w:rPr>
          <w:rFonts w:ascii="Georgia" w:hAnsi="Georgia"/>
          <w:bCs/>
          <w:sz w:val="24"/>
          <w:szCs w:val="24"/>
        </w:rPr>
        <w:t xml:space="preserve"> (56).</w:t>
      </w:r>
    </w:p>
    <w:p w14:paraId="080DBD17" w14:textId="493210E5" w:rsidR="00400444" w:rsidRPr="00B42395" w:rsidRDefault="00400444" w:rsidP="00400444">
      <w:pPr>
        <w:spacing w:line="276" w:lineRule="auto"/>
        <w:ind w:firstLine="720"/>
        <w:jc w:val="both"/>
        <w:rPr>
          <w:rFonts w:ascii="Georgia" w:hAnsi="Georgia"/>
          <w:bCs/>
          <w:sz w:val="24"/>
          <w:szCs w:val="24"/>
        </w:rPr>
      </w:pPr>
      <w:proofErr w:type="spellStart"/>
      <w:r w:rsidRPr="00B42395">
        <w:rPr>
          <w:rFonts w:ascii="Georgia" w:hAnsi="Georgia"/>
          <w:bCs/>
          <w:sz w:val="24"/>
          <w:szCs w:val="24"/>
          <w:lang w:val="en-US"/>
        </w:rPr>
        <w:t>CHx</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е позитивно </w:t>
      </w:r>
      <w:proofErr w:type="spellStart"/>
      <w:r w:rsidRPr="00B42395">
        <w:rPr>
          <w:rFonts w:ascii="Georgia" w:hAnsi="Georgia"/>
          <w:bCs/>
          <w:sz w:val="24"/>
          <w:szCs w:val="24"/>
        </w:rPr>
        <w:t>јонизирана</w:t>
      </w:r>
      <w:proofErr w:type="spellEnd"/>
      <w:r w:rsidRPr="00B42395">
        <w:rPr>
          <w:rFonts w:ascii="Georgia" w:hAnsi="Georgia"/>
          <w:bCs/>
          <w:sz w:val="24"/>
          <w:szCs w:val="24"/>
        </w:rPr>
        <w:t xml:space="preserve"> </w:t>
      </w:r>
      <w:proofErr w:type="spellStart"/>
      <w:r w:rsidRPr="00B42395">
        <w:rPr>
          <w:rFonts w:ascii="Georgia" w:hAnsi="Georgia"/>
          <w:bCs/>
          <w:sz w:val="24"/>
          <w:szCs w:val="24"/>
        </w:rPr>
        <w:t>хидрофоба</w:t>
      </w:r>
      <w:proofErr w:type="spellEnd"/>
      <w:r w:rsidRPr="00B42395">
        <w:rPr>
          <w:rFonts w:ascii="Georgia" w:hAnsi="Georgia"/>
          <w:bCs/>
          <w:sz w:val="24"/>
          <w:szCs w:val="24"/>
        </w:rPr>
        <w:t xml:space="preserve"> и </w:t>
      </w:r>
      <w:proofErr w:type="spellStart"/>
      <w:r w:rsidRPr="00B42395">
        <w:rPr>
          <w:rFonts w:ascii="Georgia" w:hAnsi="Georgia"/>
          <w:bCs/>
          <w:sz w:val="24"/>
          <w:szCs w:val="24"/>
        </w:rPr>
        <w:t>липофилна</w:t>
      </w:r>
      <w:proofErr w:type="spellEnd"/>
      <w:r w:rsidRPr="00B42395">
        <w:rPr>
          <w:rFonts w:ascii="Georgia" w:hAnsi="Georgia"/>
          <w:bCs/>
          <w:sz w:val="24"/>
          <w:szCs w:val="24"/>
        </w:rPr>
        <w:t xml:space="preserve"> молекула која се спојува со негативно </w:t>
      </w:r>
      <w:proofErr w:type="spellStart"/>
      <w:r w:rsidRPr="00B42395">
        <w:rPr>
          <w:rFonts w:ascii="Georgia" w:hAnsi="Georgia"/>
          <w:bCs/>
          <w:sz w:val="24"/>
          <w:szCs w:val="24"/>
        </w:rPr>
        <w:t>јонизирана</w:t>
      </w:r>
      <w:proofErr w:type="spellEnd"/>
      <w:r w:rsidRPr="00B42395">
        <w:rPr>
          <w:rFonts w:ascii="Georgia" w:hAnsi="Georgia"/>
          <w:bCs/>
          <w:sz w:val="24"/>
          <w:szCs w:val="24"/>
        </w:rPr>
        <w:t xml:space="preserve"> </w:t>
      </w:r>
      <w:proofErr w:type="spellStart"/>
      <w:r w:rsidRPr="00B42395">
        <w:rPr>
          <w:rFonts w:ascii="Georgia" w:hAnsi="Georgia"/>
          <w:bCs/>
          <w:sz w:val="24"/>
          <w:szCs w:val="24"/>
        </w:rPr>
        <w:t>фосфатна</w:t>
      </w:r>
      <w:proofErr w:type="spellEnd"/>
      <w:r w:rsidRPr="00B42395">
        <w:rPr>
          <w:rFonts w:ascii="Georgia" w:hAnsi="Georgia"/>
          <w:bCs/>
          <w:sz w:val="24"/>
          <w:szCs w:val="24"/>
        </w:rPr>
        <w:t xml:space="preserve"> група на клеточниот ѕид водејќи до промена на осмотскиот притисок на клетката(</w:t>
      </w:r>
      <w:r w:rsidR="006F6E54" w:rsidRPr="00B42395">
        <w:rPr>
          <w:rFonts w:ascii="Georgia" w:hAnsi="Georgia"/>
          <w:bCs/>
          <w:sz w:val="24"/>
          <w:szCs w:val="24"/>
          <w:lang w:val="en-US"/>
        </w:rPr>
        <w:t>57</w:t>
      </w:r>
      <w:r w:rsidRPr="00B42395">
        <w:rPr>
          <w:rFonts w:ascii="Georgia" w:hAnsi="Georgia"/>
          <w:bCs/>
          <w:sz w:val="24"/>
          <w:szCs w:val="24"/>
        </w:rPr>
        <w:t>).</w:t>
      </w:r>
      <w:proofErr w:type="spellStart"/>
      <w:r w:rsidRPr="00B42395">
        <w:rPr>
          <w:rFonts w:ascii="Georgia" w:hAnsi="Georgia"/>
          <w:bCs/>
          <w:sz w:val="24"/>
          <w:szCs w:val="24"/>
        </w:rPr>
        <w:t>Антимикробната</w:t>
      </w:r>
      <w:proofErr w:type="spellEnd"/>
      <w:r w:rsidRPr="00B42395">
        <w:rPr>
          <w:rFonts w:ascii="Georgia" w:hAnsi="Georgia"/>
          <w:bCs/>
          <w:sz w:val="24"/>
          <w:szCs w:val="24"/>
        </w:rPr>
        <w:t xml:space="preserve"> активност на </w:t>
      </w:r>
      <w:proofErr w:type="spellStart"/>
      <w:r w:rsidRPr="00B42395">
        <w:rPr>
          <w:rFonts w:ascii="Georgia" w:hAnsi="Georgia"/>
          <w:bCs/>
          <w:sz w:val="24"/>
          <w:szCs w:val="24"/>
        </w:rPr>
        <w:t>хлорхексидинот</w:t>
      </w:r>
      <w:proofErr w:type="spellEnd"/>
      <w:r w:rsidRPr="00B42395">
        <w:rPr>
          <w:rFonts w:ascii="Georgia" w:hAnsi="Georgia"/>
          <w:bCs/>
          <w:sz w:val="24"/>
          <w:szCs w:val="24"/>
        </w:rPr>
        <w:t xml:space="preserve"> зависи од </w:t>
      </w:r>
      <w:r w:rsidRPr="00B42395">
        <w:rPr>
          <w:rFonts w:ascii="Georgia" w:hAnsi="Georgia"/>
          <w:bCs/>
          <w:sz w:val="24"/>
          <w:szCs w:val="24"/>
          <w:lang w:val="en-US"/>
        </w:rPr>
        <w:t xml:space="preserve">pH </w:t>
      </w:r>
      <w:r w:rsidRPr="00B42395">
        <w:rPr>
          <w:rFonts w:ascii="Georgia" w:hAnsi="Georgia"/>
          <w:bCs/>
          <w:sz w:val="24"/>
          <w:szCs w:val="24"/>
        </w:rPr>
        <w:t>вредноста(оптимална околу5.5-5.7) (</w:t>
      </w:r>
      <w:r w:rsidR="006F6E54" w:rsidRPr="00B42395">
        <w:rPr>
          <w:rFonts w:ascii="Georgia" w:hAnsi="Georgia"/>
          <w:bCs/>
          <w:sz w:val="24"/>
          <w:szCs w:val="24"/>
          <w:lang w:val="en-US"/>
        </w:rPr>
        <w:t>58</w:t>
      </w:r>
      <w:r w:rsidRPr="00B42395">
        <w:rPr>
          <w:rFonts w:ascii="Georgia" w:hAnsi="Georgia"/>
          <w:bCs/>
          <w:sz w:val="24"/>
          <w:szCs w:val="24"/>
        </w:rPr>
        <w:t xml:space="preserve">) и од концентрацијата на растворот .Ниски концентрации на </w:t>
      </w:r>
      <w:proofErr w:type="spellStart"/>
      <w:r w:rsidRPr="00B42395">
        <w:rPr>
          <w:rFonts w:ascii="Georgia" w:hAnsi="Georgia"/>
          <w:bCs/>
          <w:sz w:val="24"/>
          <w:szCs w:val="24"/>
        </w:rPr>
        <w:t>хлорхексидинот</w:t>
      </w:r>
      <w:proofErr w:type="spellEnd"/>
      <w:r w:rsidRPr="00B42395">
        <w:rPr>
          <w:rFonts w:ascii="Georgia" w:hAnsi="Georgia"/>
          <w:bCs/>
          <w:sz w:val="24"/>
          <w:szCs w:val="24"/>
        </w:rPr>
        <w:t xml:space="preserve"> (0.2%) </w:t>
      </w:r>
      <w:proofErr w:type="spellStart"/>
      <w:r w:rsidRPr="00B42395">
        <w:rPr>
          <w:rFonts w:ascii="Georgia" w:hAnsi="Georgia"/>
          <w:bCs/>
          <w:sz w:val="24"/>
          <w:szCs w:val="24"/>
        </w:rPr>
        <w:t>имат</w:t>
      </w:r>
      <w:proofErr w:type="spellEnd"/>
      <w:r w:rsidRPr="00B42395">
        <w:rPr>
          <w:rFonts w:ascii="Georgia" w:hAnsi="Georgia"/>
          <w:bCs/>
          <w:sz w:val="24"/>
          <w:szCs w:val="24"/>
        </w:rPr>
        <w:t xml:space="preserve"> </w:t>
      </w:r>
      <w:proofErr w:type="spellStart"/>
      <w:r w:rsidRPr="00B42395">
        <w:rPr>
          <w:rFonts w:ascii="Georgia" w:hAnsi="Georgia"/>
          <w:bCs/>
          <w:sz w:val="24"/>
          <w:szCs w:val="24"/>
        </w:rPr>
        <w:t>бактериостатски</w:t>
      </w:r>
      <w:proofErr w:type="spellEnd"/>
      <w:r w:rsidRPr="00B42395">
        <w:rPr>
          <w:rFonts w:ascii="Georgia" w:hAnsi="Georgia"/>
          <w:bCs/>
          <w:sz w:val="24"/>
          <w:szCs w:val="24"/>
        </w:rPr>
        <w:t xml:space="preserve"> ефект додека високи концентрации (2%) </w:t>
      </w:r>
      <w:proofErr w:type="spellStart"/>
      <w:r w:rsidRPr="00B42395">
        <w:rPr>
          <w:rFonts w:ascii="Georgia" w:hAnsi="Georgia"/>
          <w:bCs/>
          <w:sz w:val="24"/>
          <w:szCs w:val="24"/>
        </w:rPr>
        <w:t>имат</w:t>
      </w:r>
      <w:proofErr w:type="spellEnd"/>
      <w:r w:rsidRPr="00B42395">
        <w:rPr>
          <w:rFonts w:ascii="Georgia" w:hAnsi="Georgia"/>
          <w:bCs/>
          <w:sz w:val="24"/>
          <w:szCs w:val="24"/>
        </w:rPr>
        <w:t xml:space="preserve"> бактерициден </w:t>
      </w:r>
      <w:proofErr w:type="spellStart"/>
      <w:r w:rsidRPr="00B42395">
        <w:rPr>
          <w:rFonts w:ascii="Georgia" w:hAnsi="Georgia"/>
          <w:bCs/>
          <w:sz w:val="24"/>
          <w:szCs w:val="24"/>
        </w:rPr>
        <w:t>ефект,предизвикувајќи</w:t>
      </w:r>
      <w:proofErr w:type="spellEnd"/>
      <w:r w:rsidRPr="00B42395">
        <w:rPr>
          <w:rFonts w:ascii="Georgia" w:hAnsi="Georgia"/>
          <w:bCs/>
          <w:sz w:val="24"/>
          <w:szCs w:val="24"/>
        </w:rPr>
        <w:t xml:space="preserve"> оштетување на </w:t>
      </w:r>
      <w:proofErr w:type="spellStart"/>
      <w:r w:rsidRPr="00B42395">
        <w:rPr>
          <w:rFonts w:ascii="Georgia" w:hAnsi="Georgia"/>
          <w:bCs/>
          <w:sz w:val="24"/>
          <w:szCs w:val="24"/>
        </w:rPr>
        <w:t>клетката,коагулација</w:t>
      </w:r>
      <w:proofErr w:type="spellEnd"/>
      <w:r w:rsidRPr="00B42395">
        <w:rPr>
          <w:rFonts w:ascii="Georgia" w:hAnsi="Georgia"/>
          <w:bCs/>
          <w:sz w:val="24"/>
          <w:szCs w:val="24"/>
        </w:rPr>
        <w:t xml:space="preserve"> на цитоплазмата и </w:t>
      </w:r>
      <w:proofErr w:type="spellStart"/>
      <w:r w:rsidRPr="00B42395">
        <w:rPr>
          <w:rFonts w:ascii="Georgia" w:hAnsi="Georgia"/>
          <w:bCs/>
          <w:sz w:val="24"/>
          <w:szCs w:val="24"/>
        </w:rPr>
        <w:t>преципитација</w:t>
      </w:r>
      <w:proofErr w:type="spellEnd"/>
      <w:r w:rsidRPr="00B42395">
        <w:rPr>
          <w:rFonts w:ascii="Georgia" w:hAnsi="Georgia"/>
          <w:bCs/>
          <w:sz w:val="24"/>
          <w:szCs w:val="24"/>
        </w:rPr>
        <w:t xml:space="preserve"> на протеините и аминокиселините(</w:t>
      </w:r>
      <w:r w:rsidR="006F6E54" w:rsidRPr="00B42395">
        <w:rPr>
          <w:rFonts w:ascii="Georgia" w:hAnsi="Georgia"/>
          <w:bCs/>
          <w:sz w:val="24"/>
          <w:szCs w:val="24"/>
          <w:lang w:val="en-US"/>
        </w:rPr>
        <w:t>59</w:t>
      </w:r>
      <w:r w:rsidRPr="00B42395">
        <w:rPr>
          <w:rFonts w:ascii="Georgia" w:hAnsi="Georgia"/>
          <w:bCs/>
          <w:sz w:val="24"/>
          <w:szCs w:val="24"/>
        </w:rPr>
        <w:t>).</w:t>
      </w:r>
    </w:p>
    <w:p w14:paraId="121BC5D8" w14:textId="3C088C07" w:rsidR="00400444" w:rsidRPr="00B42395" w:rsidRDefault="00400444" w:rsidP="00400444">
      <w:pPr>
        <w:spacing w:line="276" w:lineRule="auto"/>
        <w:ind w:firstLine="720"/>
        <w:jc w:val="both"/>
        <w:rPr>
          <w:rFonts w:ascii="Georgia" w:hAnsi="Georgia"/>
          <w:bCs/>
          <w:sz w:val="24"/>
          <w:szCs w:val="24"/>
        </w:rPr>
      </w:pPr>
      <w:r w:rsidRPr="00B42395">
        <w:rPr>
          <w:rFonts w:ascii="Georgia" w:hAnsi="Georgia"/>
          <w:bCs/>
          <w:sz w:val="24"/>
          <w:szCs w:val="24"/>
          <w:lang w:val="en-US"/>
        </w:rPr>
        <w:t xml:space="preserve">In Vivo </w:t>
      </w:r>
      <w:r w:rsidRPr="00B42395">
        <w:rPr>
          <w:rFonts w:ascii="Georgia" w:hAnsi="Georgia"/>
          <w:bCs/>
          <w:sz w:val="24"/>
          <w:szCs w:val="24"/>
        </w:rPr>
        <w:t xml:space="preserve">и </w:t>
      </w:r>
      <w:r w:rsidRPr="00B42395">
        <w:rPr>
          <w:rFonts w:ascii="Georgia" w:hAnsi="Georgia"/>
          <w:bCs/>
          <w:sz w:val="24"/>
          <w:szCs w:val="24"/>
          <w:lang w:val="en-US"/>
        </w:rPr>
        <w:t xml:space="preserve">In Vitro </w:t>
      </w:r>
      <w:r w:rsidRPr="00B42395">
        <w:rPr>
          <w:rFonts w:ascii="Georgia" w:hAnsi="Georgia"/>
          <w:bCs/>
          <w:sz w:val="24"/>
          <w:szCs w:val="24"/>
        </w:rPr>
        <w:t xml:space="preserve">испитувањата </w:t>
      </w:r>
      <w:proofErr w:type="spellStart"/>
      <w:r w:rsidRPr="00B42395">
        <w:rPr>
          <w:rFonts w:ascii="Georgia" w:hAnsi="Georgia"/>
          <w:bCs/>
          <w:sz w:val="24"/>
          <w:szCs w:val="24"/>
        </w:rPr>
        <w:t>укажуват</w:t>
      </w:r>
      <w:proofErr w:type="spellEnd"/>
      <w:r w:rsidRPr="00B42395">
        <w:rPr>
          <w:rFonts w:ascii="Georgia" w:hAnsi="Georgia"/>
          <w:bCs/>
          <w:sz w:val="24"/>
          <w:szCs w:val="24"/>
        </w:rPr>
        <w:t xml:space="preserve"> на тоа дека </w:t>
      </w:r>
      <w:proofErr w:type="spellStart"/>
      <w:r w:rsidRPr="00B42395">
        <w:rPr>
          <w:rFonts w:ascii="Georgia" w:hAnsi="Georgia"/>
          <w:bCs/>
          <w:sz w:val="24"/>
          <w:szCs w:val="24"/>
        </w:rPr>
        <w:t>хлорхексидинот</w:t>
      </w:r>
      <w:proofErr w:type="spellEnd"/>
      <w:r w:rsidRPr="00B42395">
        <w:rPr>
          <w:rFonts w:ascii="Georgia" w:hAnsi="Georgia"/>
          <w:bCs/>
          <w:sz w:val="24"/>
          <w:szCs w:val="24"/>
        </w:rPr>
        <w:t xml:space="preserve"> има слични антибактериски ефекти на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а произведува поголем ефект врз E. </w:t>
      </w:r>
      <w:proofErr w:type="spellStart"/>
      <w:r w:rsidRPr="00B42395">
        <w:rPr>
          <w:rFonts w:ascii="Georgia" w:hAnsi="Georgia"/>
          <w:bCs/>
          <w:sz w:val="24"/>
          <w:szCs w:val="24"/>
        </w:rPr>
        <w:t>faecalis</w:t>
      </w:r>
      <w:proofErr w:type="spellEnd"/>
      <w:r w:rsidRPr="00B42395">
        <w:rPr>
          <w:rFonts w:ascii="Georgia" w:hAnsi="Georgia"/>
          <w:bCs/>
          <w:sz w:val="24"/>
          <w:szCs w:val="24"/>
        </w:rPr>
        <w:t xml:space="preserve"> и некои </w:t>
      </w:r>
      <w:proofErr w:type="spellStart"/>
      <w:r w:rsidRPr="00B42395">
        <w:rPr>
          <w:rFonts w:ascii="Georgia" w:hAnsi="Georgia"/>
          <w:bCs/>
          <w:sz w:val="24"/>
          <w:szCs w:val="24"/>
        </w:rPr>
        <w:t>фусиформни</w:t>
      </w:r>
      <w:proofErr w:type="spellEnd"/>
      <w:r w:rsidRPr="00B42395">
        <w:rPr>
          <w:rFonts w:ascii="Georgia" w:hAnsi="Georgia"/>
          <w:bCs/>
          <w:sz w:val="24"/>
          <w:szCs w:val="24"/>
        </w:rPr>
        <w:t xml:space="preserve"> бактериски соеви присутни во инфицираниот коренски канал (55, </w:t>
      </w:r>
      <w:r w:rsidR="00E9701F" w:rsidRPr="00B42395">
        <w:rPr>
          <w:rFonts w:ascii="Georgia" w:hAnsi="Georgia"/>
          <w:bCs/>
          <w:sz w:val="24"/>
          <w:szCs w:val="24"/>
          <w:lang w:val="en-US"/>
        </w:rPr>
        <w:t>60,61</w:t>
      </w:r>
      <w:r w:rsidRPr="00B42395">
        <w:rPr>
          <w:rFonts w:ascii="Georgia" w:hAnsi="Georgia"/>
          <w:bCs/>
          <w:sz w:val="24"/>
          <w:szCs w:val="24"/>
        </w:rPr>
        <w:t>).</w:t>
      </w:r>
    </w:p>
    <w:p w14:paraId="4E81A292" w14:textId="3CF12C84" w:rsidR="00400444" w:rsidRPr="00B42395" w:rsidRDefault="00400444" w:rsidP="00400444">
      <w:pPr>
        <w:spacing w:line="276" w:lineRule="auto"/>
        <w:ind w:firstLine="720"/>
        <w:jc w:val="both"/>
        <w:rPr>
          <w:rFonts w:ascii="Georgia" w:hAnsi="Georgia"/>
          <w:bCs/>
          <w:sz w:val="24"/>
          <w:szCs w:val="24"/>
        </w:rPr>
      </w:pPr>
      <w:r w:rsidRPr="00B42395">
        <w:rPr>
          <w:rFonts w:ascii="Georgia" w:hAnsi="Georgia"/>
          <w:bCs/>
          <w:sz w:val="24"/>
          <w:szCs w:val="24"/>
        </w:rPr>
        <w:t xml:space="preserve">Поради </w:t>
      </w:r>
      <w:proofErr w:type="spellStart"/>
      <w:r w:rsidRPr="00B42395">
        <w:rPr>
          <w:rFonts w:ascii="Georgia" w:hAnsi="Georgia"/>
          <w:bCs/>
          <w:sz w:val="24"/>
          <w:szCs w:val="24"/>
        </w:rPr>
        <w:t>катјонската</w:t>
      </w:r>
      <w:proofErr w:type="spellEnd"/>
      <w:r w:rsidRPr="00B42395">
        <w:rPr>
          <w:rFonts w:ascii="Georgia" w:hAnsi="Georgia"/>
          <w:bCs/>
          <w:sz w:val="24"/>
          <w:szCs w:val="24"/>
        </w:rPr>
        <w:t xml:space="preserve"> структура на неговите молекули тој се припојува кон негативно </w:t>
      </w:r>
      <w:proofErr w:type="spellStart"/>
      <w:r w:rsidRPr="00B42395">
        <w:rPr>
          <w:rFonts w:ascii="Georgia" w:hAnsi="Georgia"/>
          <w:bCs/>
          <w:sz w:val="24"/>
          <w:szCs w:val="24"/>
        </w:rPr>
        <w:t>јонизирани</w:t>
      </w:r>
      <w:proofErr w:type="spellEnd"/>
      <w:r w:rsidRPr="00B42395">
        <w:rPr>
          <w:rFonts w:ascii="Georgia" w:hAnsi="Georgia"/>
          <w:bCs/>
          <w:sz w:val="24"/>
          <w:szCs w:val="24"/>
        </w:rPr>
        <w:t xml:space="preserve"> површини во усната </w:t>
      </w:r>
      <w:proofErr w:type="spellStart"/>
      <w:r w:rsidRPr="00B42395">
        <w:rPr>
          <w:rFonts w:ascii="Georgia" w:hAnsi="Georgia"/>
          <w:bCs/>
          <w:sz w:val="24"/>
          <w:szCs w:val="24"/>
        </w:rPr>
        <w:t>празнина,постојано</w:t>
      </w:r>
      <w:proofErr w:type="spellEnd"/>
      <w:r w:rsidRPr="00B42395">
        <w:rPr>
          <w:rFonts w:ascii="Georgia" w:hAnsi="Georgia"/>
          <w:bCs/>
          <w:sz w:val="24"/>
          <w:szCs w:val="24"/>
        </w:rPr>
        <w:t xml:space="preserve"> се ослободува и има продолжена антибактериска </w:t>
      </w:r>
      <w:proofErr w:type="spellStart"/>
      <w:r w:rsidRPr="00B42395">
        <w:rPr>
          <w:rFonts w:ascii="Georgia" w:hAnsi="Georgia"/>
          <w:bCs/>
          <w:sz w:val="24"/>
          <w:szCs w:val="24"/>
        </w:rPr>
        <w:t>активност.Употребата</w:t>
      </w:r>
      <w:proofErr w:type="spellEnd"/>
      <w:r w:rsidRPr="00B42395">
        <w:rPr>
          <w:rFonts w:ascii="Georgia" w:hAnsi="Georgia"/>
          <w:bCs/>
          <w:sz w:val="24"/>
          <w:szCs w:val="24"/>
        </w:rPr>
        <w:t xml:space="preserve"> на CHX може да постигне долгорочно антибактериско дејство до 12 недели (6</w:t>
      </w:r>
      <w:r w:rsidR="00CC5CF0" w:rsidRPr="00B42395">
        <w:rPr>
          <w:rFonts w:ascii="Georgia" w:hAnsi="Georgia"/>
          <w:bCs/>
          <w:sz w:val="24"/>
          <w:szCs w:val="24"/>
          <w:lang w:val="en-US"/>
        </w:rPr>
        <w:t>2</w:t>
      </w:r>
      <w:r w:rsidRPr="00B42395">
        <w:rPr>
          <w:rFonts w:ascii="Georgia" w:hAnsi="Georgia"/>
          <w:bCs/>
          <w:sz w:val="24"/>
          <w:szCs w:val="24"/>
        </w:rPr>
        <w:t>).</w:t>
      </w:r>
    </w:p>
    <w:p w14:paraId="5E46903B" w14:textId="6F01D398" w:rsidR="00400444" w:rsidRPr="00B42395" w:rsidRDefault="00400444" w:rsidP="00400444">
      <w:pPr>
        <w:spacing w:line="276" w:lineRule="auto"/>
        <w:ind w:firstLine="720"/>
        <w:jc w:val="both"/>
        <w:rPr>
          <w:rFonts w:ascii="Georgia" w:hAnsi="Georgia"/>
          <w:bCs/>
          <w:sz w:val="24"/>
          <w:szCs w:val="24"/>
        </w:rPr>
      </w:pPr>
      <w:r w:rsidRPr="00B42395">
        <w:rPr>
          <w:rFonts w:ascii="Georgia" w:hAnsi="Georgia"/>
          <w:bCs/>
          <w:sz w:val="24"/>
          <w:szCs w:val="24"/>
        </w:rPr>
        <w:lastRenderedPageBreak/>
        <w:t xml:space="preserve">CHX има минимални или никакви ефекти врз намалувањето на </w:t>
      </w:r>
      <w:proofErr w:type="spellStart"/>
      <w:r w:rsidRPr="00B42395">
        <w:rPr>
          <w:rFonts w:ascii="Georgia" w:hAnsi="Georgia"/>
          <w:bCs/>
          <w:sz w:val="24"/>
          <w:szCs w:val="24"/>
        </w:rPr>
        <w:t>липополисахаридите</w:t>
      </w:r>
      <w:proofErr w:type="spellEnd"/>
      <w:r w:rsidRPr="00B42395">
        <w:rPr>
          <w:rFonts w:ascii="Georgia" w:hAnsi="Georgia"/>
          <w:bCs/>
          <w:sz w:val="24"/>
          <w:szCs w:val="24"/>
        </w:rPr>
        <w:t xml:space="preserve">(ЛПС, ендотоксин, компонента на надворешната мембрана на Г- бактерии), кои играат значајна улога во </w:t>
      </w:r>
      <w:proofErr w:type="spellStart"/>
      <w:r w:rsidRPr="00B42395">
        <w:rPr>
          <w:rFonts w:ascii="Georgia" w:hAnsi="Georgia"/>
          <w:bCs/>
          <w:sz w:val="24"/>
          <w:szCs w:val="24"/>
        </w:rPr>
        <w:t>патогенезата</w:t>
      </w:r>
      <w:proofErr w:type="spellEnd"/>
      <w:r w:rsidRPr="00B42395">
        <w:rPr>
          <w:rFonts w:ascii="Georgia" w:hAnsi="Georgia"/>
          <w:bCs/>
          <w:sz w:val="24"/>
          <w:szCs w:val="24"/>
        </w:rPr>
        <w:t xml:space="preserve"> на </w:t>
      </w:r>
      <w:proofErr w:type="spellStart"/>
      <w:r w:rsidRPr="00B42395">
        <w:rPr>
          <w:rFonts w:ascii="Georgia" w:hAnsi="Georgia"/>
          <w:bCs/>
          <w:sz w:val="24"/>
          <w:szCs w:val="24"/>
        </w:rPr>
        <w:t>апикалниот</w:t>
      </w:r>
      <w:proofErr w:type="spellEnd"/>
      <w:r w:rsidRPr="00B42395">
        <w:rPr>
          <w:rFonts w:ascii="Georgia" w:hAnsi="Georgia"/>
          <w:bCs/>
          <w:sz w:val="24"/>
          <w:szCs w:val="24"/>
        </w:rPr>
        <w:t xml:space="preserve"> </w:t>
      </w:r>
      <w:proofErr w:type="spellStart"/>
      <w:r w:rsidRPr="00B42395">
        <w:rPr>
          <w:rFonts w:ascii="Georgia" w:hAnsi="Georgia"/>
          <w:bCs/>
          <w:sz w:val="24"/>
          <w:szCs w:val="24"/>
        </w:rPr>
        <w:t>периодонтитис</w:t>
      </w:r>
      <w:proofErr w:type="spellEnd"/>
      <w:r w:rsidRPr="00B42395">
        <w:rPr>
          <w:rFonts w:ascii="Georgia" w:hAnsi="Georgia"/>
          <w:bCs/>
          <w:sz w:val="24"/>
          <w:szCs w:val="24"/>
        </w:rPr>
        <w:t>, предизвикувајќи болка која се јавува во случаи на инфекција во коренскиот канал (</w:t>
      </w:r>
      <w:r w:rsidR="00A1758F" w:rsidRPr="00B42395">
        <w:rPr>
          <w:rFonts w:ascii="Georgia" w:hAnsi="Georgia"/>
          <w:bCs/>
          <w:sz w:val="24"/>
          <w:szCs w:val="24"/>
          <w:lang w:val="en-US"/>
        </w:rPr>
        <w:t>63</w:t>
      </w:r>
      <w:r w:rsidRPr="00B42395">
        <w:rPr>
          <w:rFonts w:ascii="Georgia" w:hAnsi="Georgia"/>
          <w:bCs/>
          <w:sz w:val="24"/>
          <w:szCs w:val="24"/>
        </w:rPr>
        <w:t>).</w:t>
      </w:r>
    </w:p>
    <w:p w14:paraId="5418156D" w14:textId="37C3223F" w:rsidR="00400444" w:rsidRPr="00B42395" w:rsidRDefault="00400444" w:rsidP="00400444">
      <w:pPr>
        <w:spacing w:line="276" w:lineRule="auto"/>
        <w:ind w:firstLine="720"/>
        <w:jc w:val="both"/>
        <w:rPr>
          <w:rFonts w:ascii="Georgia" w:hAnsi="Georgia"/>
          <w:bCs/>
          <w:sz w:val="24"/>
          <w:szCs w:val="24"/>
        </w:rPr>
      </w:pPr>
      <w:r w:rsidRPr="00B42395">
        <w:rPr>
          <w:rFonts w:ascii="Georgia" w:hAnsi="Georgia"/>
          <w:bCs/>
          <w:sz w:val="24"/>
          <w:szCs w:val="24"/>
        </w:rPr>
        <w:t xml:space="preserve">Поради својот широк </w:t>
      </w:r>
      <w:proofErr w:type="spellStart"/>
      <w:r w:rsidRPr="00B42395">
        <w:rPr>
          <w:rFonts w:ascii="Georgia" w:hAnsi="Georgia"/>
          <w:bCs/>
          <w:sz w:val="24"/>
          <w:szCs w:val="24"/>
        </w:rPr>
        <w:t>антимикробен</w:t>
      </w:r>
      <w:proofErr w:type="spellEnd"/>
      <w:r w:rsidRPr="00B42395">
        <w:rPr>
          <w:rFonts w:ascii="Georgia" w:hAnsi="Georgia"/>
          <w:bCs/>
          <w:sz w:val="24"/>
          <w:szCs w:val="24"/>
        </w:rPr>
        <w:t xml:space="preserve"> спектар, како и поради </w:t>
      </w:r>
      <w:proofErr w:type="spellStart"/>
      <w:r w:rsidRPr="00B42395">
        <w:rPr>
          <w:rFonts w:ascii="Georgia" w:hAnsi="Georgia"/>
          <w:bCs/>
          <w:sz w:val="24"/>
          <w:szCs w:val="24"/>
        </w:rPr>
        <w:t>неможностаза</w:t>
      </w:r>
      <w:proofErr w:type="spellEnd"/>
      <w:r w:rsidRPr="00B42395">
        <w:rPr>
          <w:rFonts w:ascii="Georgia" w:hAnsi="Georgia"/>
          <w:bCs/>
          <w:sz w:val="24"/>
          <w:szCs w:val="24"/>
        </w:rPr>
        <w:t xml:space="preserve"> растворање на органски материи, се предлага CHX да се користи како последен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по иригација  со </w:t>
      </w:r>
      <w:proofErr w:type="spellStart"/>
      <w:r w:rsidRPr="00B42395">
        <w:rPr>
          <w:rFonts w:ascii="Georgia" w:hAnsi="Georgia"/>
          <w:bCs/>
          <w:sz w:val="24"/>
          <w:szCs w:val="24"/>
        </w:rPr>
        <w:t>NaOCl</w:t>
      </w:r>
      <w:proofErr w:type="spellEnd"/>
      <w:r w:rsidRPr="00B42395">
        <w:rPr>
          <w:rFonts w:ascii="Georgia" w:hAnsi="Georgia"/>
          <w:bCs/>
          <w:sz w:val="24"/>
          <w:szCs w:val="24"/>
        </w:rPr>
        <w:t xml:space="preserve"> и EDTA (</w:t>
      </w:r>
      <w:r w:rsidR="00A1758F" w:rsidRPr="00B42395">
        <w:rPr>
          <w:rFonts w:ascii="Georgia" w:hAnsi="Georgia"/>
          <w:bCs/>
          <w:sz w:val="24"/>
          <w:szCs w:val="24"/>
          <w:lang w:val="en-US"/>
        </w:rPr>
        <w:t>64</w:t>
      </w:r>
      <w:r w:rsidRPr="00B42395">
        <w:rPr>
          <w:rFonts w:ascii="Georgia" w:hAnsi="Georgia"/>
          <w:bCs/>
          <w:sz w:val="24"/>
          <w:szCs w:val="24"/>
        </w:rPr>
        <w:t>).</w:t>
      </w:r>
      <w:r w:rsidRPr="00B42395">
        <w:rPr>
          <w:rFonts w:ascii="Georgia" w:hAnsi="Georgia"/>
          <w:bCs/>
          <w:sz w:val="24"/>
          <w:szCs w:val="24"/>
          <w:lang w:val="en-US"/>
        </w:rPr>
        <w:t xml:space="preserve"> </w:t>
      </w:r>
      <w:r w:rsidRPr="00B42395">
        <w:rPr>
          <w:rFonts w:ascii="Georgia" w:hAnsi="Georgia"/>
          <w:bCs/>
          <w:sz w:val="24"/>
          <w:szCs w:val="24"/>
        </w:rPr>
        <w:t xml:space="preserve">Комбинацијата на </w:t>
      </w:r>
      <w:proofErr w:type="spellStart"/>
      <w:r w:rsidRPr="00B42395">
        <w:rPr>
          <w:rFonts w:ascii="Georgia" w:hAnsi="Georgia"/>
          <w:bCs/>
          <w:sz w:val="24"/>
          <w:szCs w:val="24"/>
        </w:rPr>
        <w:t>NaOCl</w:t>
      </w:r>
      <w:proofErr w:type="spellEnd"/>
      <w:r w:rsidRPr="00B42395">
        <w:rPr>
          <w:rFonts w:ascii="Georgia" w:hAnsi="Georgia"/>
          <w:bCs/>
          <w:sz w:val="24"/>
          <w:szCs w:val="24"/>
        </w:rPr>
        <w:t xml:space="preserve"> и CHX ја подобрува </w:t>
      </w:r>
      <w:proofErr w:type="spellStart"/>
      <w:r w:rsidRPr="00B42395">
        <w:rPr>
          <w:rFonts w:ascii="Georgia" w:hAnsi="Georgia"/>
          <w:bCs/>
          <w:sz w:val="24"/>
          <w:szCs w:val="24"/>
        </w:rPr>
        <w:t>антибактериската</w:t>
      </w:r>
      <w:proofErr w:type="spellEnd"/>
      <w:r w:rsidRPr="00B42395">
        <w:rPr>
          <w:rFonts w:ascii="Georgia" w:hAnsi="Georgia"/>
          <w:bCs/>
          <w:sz w:val="24"/>
          <w:szCs w:val="24"/>
        </w:rPr>
        <w:t xml:space="preserve"> </w:t>
      </w:r>
      <w:proofErr w:type="spellStart"/>
      <w:r w:rsidRPr="00B42395">
        <w:rPr>
          <w:rFonts w:ascii="Georgia" w:hAnsi="Georgia"/>
          <w:bCs/>
          <w:sz w:val="24"/>
          <w:szCs w:val="24"/>
        </w:rPr>
        <w:t>ефикасност,употребата</w:t>
      </w:r>
      <w:proofErr w:type="spellEnd"/>
      <w:r w:rsidRPr="00B42395">
        <w:rPr>
          <w:rFonts w:ascii="Georgia" w:hAnsi="Georgia"/>
          <w:bCs/>
          <w:sz w:val="24"/>
          <w:szCs w:val="24"/>
        </w:rPr>
        <w:t xml:space="preserve"> на CHX како а финален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ја продолжува својата антибактериска активност.</w:t>
      </w:r>
    </w:p>
    <w:p w14:paraId="5F73BC2C" w14:textId="6F0B5D83" w:rsidR="00914C07" w:rsidRPr="00B42395" w:rsidRDefault="00400444" w:rsidP="00E8240D">
      <w:pPr>
        <w:spacing w:line="276" w:lineRule="auto"/>
        <w:ind w:firstLine="720"/>
        <w:jc w:val="both"/>
        <w:rPr>
          <w:rFonts w:ascii="Georgia" w:hAnsi="Georgia"/>
          <w:bCs/>
          <w:sz w:val="24"/>
          <w:szCs w:val="24"/>
        </w:rPr>
      </w:pPr>
      <w:r w:rsidRPr="00B42395">
        <w:rPr>
          <w:rFonts w:ascii="Georgia" w:hAnsi="Georgia"/>
          <w:bCs/>
          <w:sz w:val="24"/>
          <w:szCs w:val="24"/>
        </w:rPr>
        <w:t xml:space="preserve">Ако се случува случаен контакт помеѓу CHX и </w:t>
      </w:r>
      <w:proofErr w:type="spellStart"/>
      <w:r w:rsidRPr="00B42395">
        <w:rPr>
          <w:rFonts w:ascii="Georgia" w:hAnsi="Georgia"/>
          <w:bCs/>
          <w:sz w:val="24"/>
          <w:szCs w:val="24"/>
        </w:rPr>
        <w:t>Na-OCl</w:t>
      </w:r>
      <w:proofErr w:type="spellEnd"/>
      <w:r w:rsidRPr="00B42395">
        <w:rPr>
          <w:rFonts w:ascii="Georgia" w:hAnsi="Georgia"/>
          <w:bCs/>
          <w:sz w:val="24"/>
          <w:szCs w:val="24"/>
        </w:rPr>
        <w:t xml:space="preserve"> за време на иригација, доаѓа до формирање на </w:t>
      </w:r>
      <w:proofErr w:type="spellStart"/>
      <w:r w:rsidRPr="00B42395">
        <w:rPr>
          <w:rFonts w:ascii="Georgia" w:hAnsi="Georgia"/>
          <w:bCs/>
          <w:sz w:val="24"/>
          <w:szCs w:val="24"/>
        </w:rPr>
        <w:t>преципитат</w:t>
      </w:r>
      <w:proofErr w:type="spellEnd"/>
      <w:r w:rsidRPr="00B42395">
        <w:rPr>
          <w:rFonts w:ascii="Georgia" w:hAnsi="Georgia"/>
          <w:bCs/>
          <w:sz w:val="24"/>
          <w:szCs w:val="24"/>
        </w:rPr>
        <w:t xml:space="preserve"> со кафеаво-портокалова боја и формирање на хемиски </w:t>
      </w:r>
      <w:r w:rsidRPr="00B42395">
        <w:rPr>
          <w:rFonts w:ascii="Georgia" w:hAnsi="Georgia"/>
          <w:bCs/>
          <w:sz w:val="24"/>
          <w:szCs w:val="24"/>
          <w:lang w:val="en-US"/>
        </w:rPr>
        <w:t>smear layer</w:t>
      </w:r>
      <w:r w:rsidRPr="00B42395">
        <w:rPr>
          <w:rFonts w:ascii="Georgia" w:hAnsi="Georgia"/>
          <w:bCs/>
          <w:sz w:val="24"/>
          <w:szCs w:val="24"/>
        </w:rPr>
        <w:t xml:space="preserve">,што може да покаже </w:t>
      </w:r>
      <w:proofErr w:type="spellStart"/>
      <w:r w:rsidRPr="00B42395">
        <w:rPr>
          <w:rFonts w:ascii="Georgia" w:hAnsi="Georgia"/>
          <w:bCs/>
          <w:sz w:val="24"/>
          <w:szCs w:val="24"/>
        </w:rPr>
        <w:t>цитотоксичен</w:t>
      </w:r>
      <w:proofErr w:type="spellEnd"/>
      <w:r w:rsidRPr="00B42395">
        <w:rPr>
          <w:rFonts w:ascii="Georgia" w:hAnsi="Georgia"/>
          <w:bCs/>
          <w:sz w:val="24"/>
          <w:szCs w:val="24"/>
        </w:rPr>
        <w:t xml:space="preserve"> потенцијал (</w:t>
      </w:r>
      <w:r w:rsidR="004479DD" w:rsidRPr="00B42395">
        <w:rPr>
          <w:rFonts w:ascii="Georgia" w:hAnsi="Georgia"/>
          <w:bCs/>
          <w:sz w:val="24"/>
          <w:szCs w:val="24"/>
          <w:lang w:val="en-US"/>
        </w:rPr>
        <w:t>50</w:t>
      </w:r>
      <w:r w:rsidRPr="00B42395">
        <w:rPr>
          <w:rFonts w:ascii="Georgia" w:hAnsi="Georgia"/>
          <w:bCs/>
          <w:sz w:val="24"/>
          <w:szCs w:val="24"/>
        </w:rPr>
        <w:t>,</w:t>
      </w:r>
      <w:r w:rsidR="004479DD" w:rsidRPr="00B42395">
        <w:rPr>
          <w:rFonts w:ascii="Georgia" w:hAnsi="Georgia"/>
          <w:bCs/>
          <w:sz w:val="24"/>
          <w:szCs w:val="24"/>
          <w:lang w:val="en-US"/>
        </w:rPr>
        <w:t>52</w:t>
      </w:r>
      <w:r w:rsidRPr="00B42395">
        <w:rPr>
          <w:rFonts w:ascii="Georgia" w:hAnsi="Georgia"/>
          <w:bCs/>
          <w:sz w:val="24"/>
          <w:szCs w:val="24"/>
        </w:rPr>
        <w:t xml:space="preserve">), блокирање на </w:t>
      </w:r>
      <w:proofErr w:type="spellStart"/>
      <w:r w:rsidRPr="00B42395">
        <w:rPr>
          <w:rFonts w:ascii="Georgia" w:hAnsi="Georgia"/>
          <w:bCs/>
          <w:sz w:val="24"/>
          <w:szCs w:val="24"/>
        </w:rPr>
        <w:t>дентинските</w:t>
      </w:r>
      <w:proofErr w:type="spellEnd"/>
      <w:r w:rsidRPr="00B42395">
        <w:rPr>
          <w:rFonts w:ascii="Georgia" w:hAnsi="Georgia"/>
          <w:bCs/>
          <w:sz w:val="24"/>
          <w:szCs w:val="24"/>
        </w:rPr>
        <w:t xml:space="preserve"> </w:t>
      </w:r>
      <w:proofErr w:type="spellStart"/>
      <w:r w:rsidRPr="00B42395">
        <w:rPr>
          <w:rFonts w:ascii="Georgia" w:hAnsi="Georgia"/>
          <w:bCs/>
          <w:sz w:val="24"/>
          <w:szCs w:val="24"/>
        </w:rPr>
        <w:t>тубули</w:t>
      </w:r>
      <w:proofErr w:type="spellEnd"/>
      <w:r w:rsidRPr="00B42395">
        <w:rPr>
          <w:rFonts w:ascii="Georgia" w:hAnsi="Georgia"/>
          <w:bCs/>
          <w:sz w:val="24"/>
          <w:szCs w:val="24"/>
        </w:rPr>
        <w:t xml:space="preserve"> и нарушување на </w:t>
      </w:r>
      <w:proofErr w:type="spellStart"/>
      <w:r w:rsidRPr="00B42395">
        <w:rPr>
          <w:rFonts w:ascii="Georgia" w:hAnsi="Georgia"/>
          <w:bCs/>
          <w:sz w:val="24"/>
          <w:szCs w:val="24"/>
        </w:rPr>
        <w:t>адхезијата</w:t>
      </w:r>
      <w:proofErr w:type="spellEnd"/>
      <w:r w:rsidRPr="00B42395">
        <w:rPr>
          <w:rFonts w:ascii="Georgia" w:hAnsi="Georgia"/>
          <w:bCs/>
          <w:sz w:val="24"/>
          <w:szCs w:val="24"/>
        </w:rPr>
        <w:t xml:space="preserve"> на материјалот за дефинитивно полнење(</w:t>
      </w:r>
      <w:r w:rsidR="004479DD" w:rsidRPr="00B42395">
        <w:rPr>
          <w:rFonts w:ascii="Georgia" w:hAnsi="Georgia"/>
          <w:bCs/>
          <w:sz w:val="24"/>
          <w:szCs w:val="24"/>
          <w:lang w:val="en-US"/>
        </w:rPr>
        <w:t>6</w:t>
      </w:r>
      <w:r w:rsidR="00E8240D" w:rsidRPr="00B42395">
        <w:rPr>
          <w:rFonts w:ascii="Georgia" w:hAnsi="Georgia"/>
          <w:bCs/>
          <w:sz w:val="24"/>
          <w:szCs w:val="24"/>
          <w:lang w:val="en-US"/>
        </w:rPr>
        <w:t>5</w:t>
      </w:r>
      <w:r w:rsidRPr="00B42395">
        <w:rPr>
          <w:rFonts w:ascii="Georgia" w:hAnsi="Georgia"/>
          <w:bCs/>
          <w:sz w:val="24"/>
          <w:szCs w:val="24"/>
        </w:rPr>
        <w:t xml:space="preserve">) и да предизвикува промена на бојата на </w:t>
      </w:r>
      <w:proofErr w:type="spellStart"/>
      <w:r w:rsidRPr="00B42395">
        <w:rPr>
          <w:rFonts w:ascii="Georgia" w:hAnsi="Georgia"/>
          <w:bCs/>
          <w:sz w:val="24"/>
          <w:szCs w:val="24"/>
        </w:rPr>
        <w:t>дентин</w:t>
      </w:r>
      <w:proofErr w:type="spellEnd"/>
      <w:r w:rsidRPr="00B42395">
        <w:rPr>
          <w:rFonts w:ascii="Georgia" w:hAnsi="Georgia"/>
          <w:bCs/>
          <w:sz w:val="24"/>
          <w:szCs w:val="24"/>
        </w:rPr>
        <w:t xml:space="preserve"> (</w:t>
      </w:r>
      <w:r w:rsidR="00E8240D" w:rsidRPr="00B42395">
        <w:rPr>
          <w:rFonts w:ascii="Georgia" w:hAnsi="Georgia"/>
          <w:bCs/>
          <w:sz w:val="24"/>
          <w:szCs w:val="24"/>
          <w:lang w:val="en-US"/>
        </w:rPr>
        <w:t>66</w:t>
      </w:r>
      <w:r w:rsidRPr="00B42395">
        <w:rPr>
          <w:rFonts w:ascii="Georgia" w:hAnsi="Georgia"/>
          <w:bCs/>
          <w:sz w:val="24"/>
          <w:szCs w:val="24"/>
        </w:rPr>
        <w:t>). Кога CHX ќе стапи во контакт со ЕДТА, се јавува формирање на млечно бел талог како резултат на киселинско-базна реакција (</w:t>
      </w:r>
      <w:r w:rsidR="00E8240D" w:rsidRPr="00B42395">
        <w:rPr>
          <w:rFonts w:ascii="Georgia" w:hAnsi="Georgia"/>
          <w:bCs/>
          <w:sz w:val="24"/>
          <w:szCs w:val="24"/>
          <w:lang w:val="en-US"/>
        </w:rPr>
        <w:t>52</w:t>
      </w:r>
      <w:r w:rsidRPr="00B42395">
        <w:rPr>
          <w:rFonts w:ascii="Georgia" w:hAnsi="Georgia"/>
          <w:bCs/>
          <w:sz w:val="24"/>
          <w:szCs w:val="24"/>
        </w:rPr>
        <w:t xml:space="preserve">). За да се избегне или барем за да се намали оваа формација, потребно е да се спречи контакт помеѓу двете </w:t>
      </w:r>
      <w:proofErr w:type="spellStart"/>
      <w:r w:rsidRPr="00B42395">
        <w:rPr>
          <w:rFonts w:ascii="Georgia" w:hAnsi="Georgia"/>
          <w:bCs/>
          <w:sz w:val="24"/>
          <w:szCs w:val="24"/>
        </w:rPr>
        <w:t>ириганси</w:t>
      </w:r>
      <w:proofErr w:type="spellEnd"/>
      <w:r w:rsidRPr="00B42395">
        <w:rPr>
          <w:rFonts w:ascii="Georgia" w:hAnsi="Georgia"/>
          <w:bCs/>
          <w:sz w:val="24"/>
          <w:szCs w:val="24"/>
        </w:rPr>
        <w:t xml:space="preserve"> со темелно </w:t>
      </w:r>
      <w:proofErr w:type="spellStart"/>
      <w:r w:rsidRPr="00B42395">
        <w:rPr>
          <w:rFonts w:ascii="Georgia" w:hAnsi="Georgia"/>
          <w:bCs/>
          <w:sz w:val="24"/>
          <w:szCs w:val="24"/>
        </w:rPr>
        <w:t>испирање</w:t>
      </w:r>
      <w:proofErr w:type="spellEnd"/>
      <w:r w:rsidRPr="00B42395">
        <w:rPr>
          <w:rFonts w:ascii="Georgia" w:hAnsi="Georgia"/>
          <w:bCs/>
          <w:sz w:val="24"/>
          <w:szCs w:val="24"/>
        </w:rPr>
        <w:t xml:space="preserve"> на коренскиот канал со употреба на дестилирана вода (</w:t>
      </w:r>
      <w:r w:rsidR="00E8240D" w:rsidRPr="00B42395">
        <w:rPr>
          <w:rFonts w:ascii="Georgia" w:hAnsi="Georgia"/>
          <w:bCs/>
          <w:sz w:val="24"/>
          <w:szCs w:val="24"/>
          <w:lang w:val="en-US"/>
        </w:rPr>
        <w:t>52</w:t>
      </w:r>
      <w:r w:rsidRPr="00B42395">
        <w:rPr>
          <w:rFonts w:ascii="Georgia" w:hAnsi="Georgia"/>
          <w:bCs/>
          <w:sz w:val="24"/>
          <w:szCs w:val="24"/>
        </w:rPr>
        <w:t>)</w:t>
      </w:r>
      <w:r w:rsidR="00E8240D" w:rsidRPr="00B42395">
        <w:rPr>
          <w:rFonts w:ascii="Georgia" w:hAnsi="Georgia"/>
          <w:bCs/>
          <w:sz w:val="24"/>
          <w:szCs w:val="24"/>
          <w:lang w:val="en-US"/>
        </w:rPr>
        <w:t xml:space="preserve">, </w:t>
      </w:r>
      <w:r w:rsidR="00E8240D" w:rsidRPr="00B42395">
        <w:rPr>
          <w:rFonts w:ascii="Georgia" w:hAnsi="Georgia"/>
          <w:bCs/>
          <w:sz w:val="24"/>
          <w:szCs w:val="24"/>
        </w:rPr>
        <w:t xml:space="preserve">се </w:t>
      </w:r>
      <w:r w:rsidR="00914C07" w:rsidRPr="00B42395">
        <w:rPr>
          <w:rFonts w:ascii="Georgia" w:hAnsi="Georgia"/>
          <w:bCs/>
          <w:sz w:val="24"/>
          <w:szCs w:val="24"/>
        </w:rPr>
        <w:t xml:space="preserve">подобрува </w:t>
      </w:r>
      <w:proofErr w:type="spellStart"/>
      <w:r w:rsidR="00914C07" w:rsidRPr="00B42395">
        <w:rPr>
          <w:rFonts w:ascii="Georgia" w:hAnsi="Georgia"/>
          <w:bCs/>
          <w:sz w:val="24"/>
          <w:szCs w:val="24"/>
        </w:rPr>
        <w:t>антибактериската</w:t>
      </w:r>
      <w:proofErr w:type="spellEnd"/>
      <w:r w:rsidR="00914C07" w:rsidRPr="00B42395">
        <w:rPr>
          <w:rFonts w:ascii="Georgia" w:hAnsi="Georgia"/>
          <w:bCs/>
          <w:sz w:val="24"/>
          <w:szCs w:val="24"/>
        </w:rPr>
        <w:t xml:space="preserve"> </w:t>
      </w:r>
      <w:proofErr w:type="spellStart"/>
      <w:r w:rsidR="00914C07" w:rsidRPr="00B42395">
        <w:rPr>
          <w:rFonts w:ascii="Georgia" w:hAnsi="Georgia"/>
          <w:bCs/>
          <w:sz w:val="24"/>
          <w:szCs w:val="24"/>
        </w:rPr>
        <w:t>ефикасност,употребата</w:t>
      </w:r>
      <w:proofErr w:type="spellEnd"/>
      <w:r w:rsidR="00914C07" w:rsidRPr="00B42395">
        <w:rPr>
          <w:rFonts w:ascii="Georgia" w:hAnsi="Georgia"/>
          <w:bCs/>
          <w:sz w:val="24"/>
          <w:szCs w:val="24"/>
        </w:rPr>
        <w:t xml:space="preserve"> на CHX како последен во низата ја продолжува својата антибактериска активност</w:t>
      </w:r>
      <w:r w:rsidR="00B806D9" w:rsidRPr="00B42395">
        <w:rPr>
          <w:rFonts w:ascii="Georgia" w:hAnsi="Georgia"/>
          <w:bCs/>
          <w:sz w:val="24"/>
          <w:szCs w:val="24"/>
        </w:rPr>
        <w:t>.</w:t>
      </w:r>
    </w:p>
    <w:p w14:paraId="7606D32D" w14:textId="77777777" w:rsidR="00914C07" w:rsidRDefault="00914C07" w:rsidP="00914C07">
      <w:pPr>
        <w:spacing w:line="276" w:lineRule="auto"/>
        <w:ind w:firstLine="720"/>
        <w:rPr>
          <w:rFonts w:ascii="Georgia" w:hAnsi="Georgia"/>
          <w:b/>
          <w:color w:val="C00000"/>
          <w:sz w:val="24"/>
          <w:szCs w:val="24"/>
        </w:rPr>
      </w:pPr>
    </w:p>
    <w:p w14:paraId="7EE05476" w14:textId="77777777" w:rsidR="00914C07" w:rsidRPr="00E308FA" w:rsidRDefault="00914C07" w:rsidP="00914C07">
      <w:pPr>
        <w:spacing w:line="276" w:lineRule="auto"/>
        <w:ind w:firstLine="720"/>
        <w:rPr>
          <w:rFonts w:ascii="Georgia" w:hAnsi="Georgia"/>
          <w:b/>
          <w:sz w:val="24"/>
          <w:szCs w:val="24"/>
        </w:rPr>
      </w:pPr>
      <w:proofErr w:type="spellStart"/>
      <w:r w:rsidRPr="00E308FA">
        <w:rPr>
          <w:rFonts w:ascii="Georgia" w:hAnsi="Georgia"/>
          <w:b/>
          <w:sz w:val="24"/>
          <w:szCs w:val="24"/>
        </w:rPr>
        <w:t>Етилендиаминтетраацетична</w:t>
      </w:r>
      <w:proofErr w:type="spellEnd"/>
      <w:r w:rsidRPr="00E308FA">
        <w:rPr>
          <w:rFonts w:ascii="Georgia" w:hAnsi="Georgia"/>
          <w:b/>
          <w:sz w:val="24"/>
          <w:szCs w:val="24"/>
        </w:rPr>
        <w:t xml:space="preserve"> киселина</w:t>
      </w:r>
      <w:r>
        <w:rPr>
          <w:rFonts w:ascii="Georgia" w:hAnsi="Georgia"/>
          <w:b/>
          <w:sz w:val="24"/>
          <w:szCs w:val="24"/>
        </w:rPr>
        <w:t xml:space="preserve"> </w:t>
      </w:r>
      <w:r w:rsidRPr="00E308FA">
        <w:rPr>
          <w:rFonts w:ascii="Georgia" w:hAnsi="Georgia"/>
          <w:b/>
          <w:sz w:val="24"/>
          <w:szCs w:val="24"/>
        </w:rPr>
        <w:t>(EDTA)</w:t>
      </w:r>
    </w:p>
    <w:p w14:paraId="7F154174" w14:textId="2F004502" w:rsidR="00914C07" w:rsidRPr="00E308FA" w:rsidRDefault="00914C07" w:rsidP="00914C07">
      <w:pPr>
        <w:spacing w:line="276" w:lineRule="auto"/>
        <w:ind w:firstLine="720"/>
        <w:jc w:val="both"/>
        <w:rPr>
          <w:rFonts w:ascii="Georgia" w:hAnsi="Georgia"/>
          <w:bCs/>
          <w:sz w:val="24"/>
          <w:szCs w:val="24"/>
        </w:rPr>
      </w:pPr>
      <w:r w:rsidRPr="00E308FA">
        <w:rPr>
          <w:rFonts w:ascii="Georgia" w:hAnsi="Georgia"/>
          <w:bCs/>
          <w:sz w:val="24"/>
          <w:szCs w:val="24"/>
        </w:rPr>
        <w:t xml:space="preserve">За време на </w:t>
      </w:r>
      <w:proofErr w:type="spellStart"/>
      <w:r w:rsidRPr="00E308FA">
        <w:rPr>
          <w:rFonts w:ascii="Georgia" w:hAnsi="Georgia"/>
          <w:bCs/>
          <w:sz w:val="24"/>
          <w:szCs w:val="24"/>
        </w:rPr>
        <w:t>механичата</w:t>
      </w:r>
      <w:proofErr w:type="spellEnd"/>
      <w:r w:rsidRPr="00E308FA">
        <w:rPr>
          <w:rFonts w:ascii="Georgia" w:hAnsi="Georgia"/>
          <w:bCs/>
          <w:sz w:val="24"/>
          <w:szCs w:val="24"/>
        </w:rPr>
        <w:t xml:space="preserve"> обработка на коренскиот канал се креира размачкан слој</w:t>
      </w:r>
      <w:r>
        <w:rPr>
          <w:rFonts w:ascii="Georgia" w:hAnsi="Georgia"/>
          <w:bCs/>
          <w:sz w:val="24"/>
          <w:szCs w:val="24"/>
        </w:rPr>
        <w:t xml:space="preserve"> </w:t>
      </w:r>
      <w:r w:rsidRPr="00E308FA">
        <w:rPr>
          <w:rFonts w:ascii="Georgia" w:hAnsi="Georgia"/>
          <w:bCs/>
          <w:sz w:val="24"/>
          <w:szCs w:val="24"/>
        </w:rPr>
        <w:t>(</w:t>
      </w:r>
      <w:proofErr w:type="spellStart"/>
      <w:r w:rsidRPr="00E308FA">
        <w:rPr>
          <w:rFonts w:ascii="Georgia" w:hAnsi="Georgia"/>
          <w:bCs/>
          <w:sz w:val="24"/>
          <w:szCs w:val="24"/>
        </w:rPr>
        <w:t>smear</w:t>
      </w:r>
      <w:proofErr w:type="spellEnd"/>
      <w:r w:rsidRPr="00E308FA">
        <w:rPr>
          <w:rFonts w:ascii="Georgia" w:hAnsi="Georgia"/>
          <w:bCs/>
          <w:sz w:val="24"/>
          <w:szCs w:val="24"/>
        </w:rPr>
        <w:t xml:space="preserve"> </w:t>
      </w:r>
      <w:proofErr w:type="spellStart"/>
      <w:r w:rsidRPr="00E308FA">
        <w:rPr>
          <w:rFonts w:ascii="Georgia" w:hAnsi="Georgia"/>
          <w:bCs/>
          <w:sz w:val="24"/>
          <w:szCs w:val="24"/>
        </w:rPr>
        <w:t>layer</w:t>
      </w:r>
      <w:proofErr w:type="spellEnd"/>
      <w:r w:rsidRPr="00E308FA">
        <w:rPr>
          <w:rFonts w:ascii="Georgia" w:hAnsi="Georgia"/>
          <w:bCs/>
          <w:sz w:val="24"/>
          <w:szCs w:val="24"/>
        </w:rPr>
        <w:t xml:space="preserve"> ) </w:t>
      </w:r>
      <w:r>
        <w:rPr>
          <w:rFonts w:ascii="Georgia" w:hAnsi="Georgia"/>
          <w:bCs/>
          <w:sz w:val="24"/>
          <w:szCs w:val="24"/>
        </w:rPr>
        <w:t>со широчина</w:t>
      </w:r>
      <w:r w:rsidR="00821DD8">
        <w:rPr>
          <w:rFonts w:ascii="Georgia" w:hAnsi="Georgia"/>
          <w:bCs/>
          <w:sz w:val="24"/>
          <w:szCs w:val="24"/>
          <w:lang w:val="en-US"/>
        </w:rPr>
        <w:t xml:space="preserve"> </w:t>
      </w:r>
      <w:r w:rsidRPr="00E308FA">
        <w:rPr>
          <w:rFonts w:ascii="Georgia" w:hAnsi="Georgia"/>
          <w:bCs/>
          <w:sz w:val="24"/>
          <w:szCs w:val="24"/>
        </w:rPr>
        <w:t xml:space="preserve">од 1-2 </w:t>
      </w:r>
      <w:proofErr w:type="spellStart"/>
      <w:r w:rsidRPr="00E308FA">
        <w:rPr>
          <w:rFonts w:ascii="Georgia" w:hAnsi="Georgia"/>
          <w:bCs/>
          <w:sz w:val="24"/>
          <w:szCs w:val="24"/>
        </w:rPr>
        <w:t>микрони.Овој</w:t>
      </w:r>
      <w:proofErr w:type="spellEnd"/>
      <w:r w:rsidRPr="00E308FA">
        <w:rPr>
          <w:rFonts w:ascii="Georgia" w:hAnsi="Georgia"/>
          <w:bCs/>
          <w:sz w:val="24"/>
          <w:szCs w:val="24"/>
        </w:rPr>
        <w:t xml:space="preserve"> слој содржи остатоци од витално и/или </w:t>
      </w:r>
      <w:proofErr w:type="spellStart"/>
      <w:r w:rsidRPr="00E308FA">
        <w:rPr>
          <w:rFonts w:ascii="Georgia" w:hAnsi="Georgia"/>
          <w:bCs/>
          <w:sz w:val="24"/>
          <w:szCs w:val="24"/>
        </w:rPr>
        <w:t>некротично</w:t>
      </w:r>
      <w:proofErr w:type="spellEnd"/>
      <w:r w:rsidRPr="00E308FA">
        <w:rPr>
          <w:rFonts w:ascii="Georgia" w:hAnsi="Georgia"/>
          <w:bCs/>
          <w:sz w:val="24"/>
          <w:szCs w:val="24"/>
        </w:rPr>
        <w:t xml:space="preserve"> </w:t>
      </w:r>
      <w:proofErr w:type="spellStart"/>
      <w:r w:rsidRPr="00E308FA">
        <w:rPr>
          <w:rFonts w:ascii="Georgia" w:hAnsi="Georgia"/>
          <w:bCs/>
          <w:sz w:val="24"/>
          <w:szCs w:val="24"/>
        </w:rPr>
        <w:t>пулпино</w:t>
      </w:r>
      <w:proofErr w:type="spellEnd"/>
      <w:r w:rsidRPr="00E308FA">
        <w:rPr>
          <w:rFonts w:ascii="Georgia" w:hAnsi="Georgia"/>
          <w:bCs/>
          <w:sz w:val="24"/>
          <w:szCs w:val="24"/>
        </w:rPr>
        <w:t xml:space="preserve"> </w:t>
      </w:r>
      <w:proofErr w:type="spellStart"/>
      <w:r w:rsidRPr="00E308FA">
        <w:rPr>
          <w:rFonts w:ascii="Georgia" w:hAnsi="Georgia"/>
          <w:bCs/>
          <w:sz w:val="24"/>
          <w:szCs w:val="24"/>
        </w:rPr>
        <w:t>ткиво,микроорганизми</w:t>
      </w:r>
      <w:proofErr w:type="spellEnd"/>
      <w:r w:rsidRPr="00E308FA">
        <w:rPr>
          <w:rFonts w:ascii="Georgia" w:hAnsi="Georgia"/>
          <w:bCs/>
          <w:sz w:val="24"/>
          <w:szCs w:val="24"/>
        </w:rPr>
        <w:t xml:space="preserve"> и нивни токсини и парчиња </w:t>
      </w:r>
      <w:proofErr w:type="spellStart"/>
      <w:r w:rsidRPr="00E308FA">
        <w:rPr>
          <w:rFonts w:ascii="Georgia" w:hAnsi="Georgia"/>
          <w:bCs/>
          <w:sz w:val="24"/>
          <w:szCs w:val="24"/>
        </w:rPr>
        <w:t>дентин</w:t>
      </w:r>
      <w:proofErr w:type="spellEnd"/>
      <w:r w:rsidRPr="00E308FA">
        <w:rPr>
          <w:rFonts w:ascii="Georgia" w:hAnsi="Georgia"/>
          <w:bCs/>
          <w:sz w:val="24"/>
          <w:szCs w:val="24"/>
        </w:rPr>
        <w:t xml:space="preserve"> од различни големини(</w:t>
      </w:r>
      <w:r w:rsidR="00B806D9">
        <w:rPr>
          <w:rFonts w:ascii="Georgia" w:hAnsi="Georgia"/>
          <w:bCs/>
          <w:sz w:val="24"/>
          <w:szCs w:val="24"/>
        </w:rPr>
        <w:t>67</w:t>
      </w:r>
      <w:r w:rsidRPr="00E308FA">
        <w:rPr>
          <w:rFonts w:ascii="Georgia" w:hAnsi="Georgia"/>
          <w:bCs/>
          <w:sz w:val="24"/>
          <w:szCs w:val="24"/>
        </w:rPr>
        <w:t>).</w:t>
      </w:r>
      <w:r>
        <w:rPr>
          <w:rFonts w:ascii="Georgia" w:hAnsi="Georgia"/>
          <w:bCs/>
          <w:sz w:val="24"/>
          <w:szCs w:val="24"/>
        </w:rPr>
        <w:t xml:space="preserve"> </w:t>
      </w:r>
      <w:proofErr w:type="spellStart"/>
      <w:r w:rsidRPr="00E308FA">
        <w:rPr>
          <w:rFonts w:ascii="Georgia" w:hAnsi="Georgia"/>
          <w:bCs/>
          <w:sz w:val="24"/>
          <w:szCs w:val="24"/>
        </w:rPr>
        <w:t>Размачканиот</w:t>
      </w:r>
      <w:proofErr w:type="spellEnd"/>
      <w:r w:rsidRPr="00E308FA">
        <w:rPr>
          <w:rFonts w:ascii="Georgia" w:hAnsi="Georgia"/>
          <w:bCs/>
          <w:sz w:val="24"/>
          <w:szCs w:val="24"/>
        </w:rPr>
        <w:t xml:space="preserve"> слој може делумно или целосно да ги блокира </w:t>
      </w:r>
      <w:proofErr w:type="spellStart"/>
      <w:r w:rsidRPr="00E308FA">
        <w:rPr>
          <w:rFonts w:ascii="Georgia" w:hAnsi="Georgia"/>
          <w:bCs/>
          <w:sz w:val="24"/>
          <w:szCs w:val="24"/>
        </w:rPr>
        <w:t>дентинските</w:t>
      </w:r>
      <w:proofErr w:type="spellEnd"/>
      <w:r w:rsidRPr="00E308FA">
        <w:rPr>
          <w:rFonts w:ascii="Georgia" w:hAnsi="Georgia"/>
          <w:bCs/>
          <w:sz w:val="24"/>
          <w:szCs w:val="24"/>
        </w:rPr>
        <w:t xml:space="preserve"> </w:t>
      </w:r>
      <w:proofErr w:type="spellStart"/>
      <w:r w:rsidRPr="00E308FA">
        <w:rPr>
          <w:rFonts w:ascii="Georgia" w:hAnsi="Georgia"/>
          <w:bCs/>
          <w:sz w:val="24"/>
          <w:szCs w:val="24"/>
        </w:rPr>
        <w:t>тубули</w:t>
      </w:r>
      <w:proofErr w:type="spellEnd"/>
      <w:r w:rsidRPr="00E308FA">
        <w:rPr>
          <w:rFonts w:ascii="Georgia" w:hAnsi="Georgia"/>
          <w:bCs/>
          <w:sz w:val="24"/>
          <w:szCs w:val="24"/>
        </w:rPr>
        <w:t xml:space="preserve"> и да го спречи ефектот на </w:t>
      </w:r>
      <w:proofErr w:type="spellStart"/>
      <w:r w:rsidRPr="00E308FA">
        <w:rPr>
          <w:rFonts w:ascii="Georgia" w:hAnsi="Georgia"/>
          <w:bCs/>
          <w:sz w:val="24"/>
          <w:szCs w:val="24"/>
        </w:rPr>
        <w:t>иригансот</w:t>
      </w:r>
      <w:proofErr w:type="spellEnd"/>
      <w:r w:rsidRPr="00E308FA">
        <w:rPr>
          <w:rFonts w:ascii="Georgia" w:hAnsi="Georgia"/>
          <w:bCs/>
          <w:sz w:val="24"/>
          <w:szCs w:val="24"/>
        </w:rPr>
        <w:t xml:space="preserve"> и на </w:t>
      </w:r>
      <w:proofErr w:type="spellStart"/>
      <w:r w:rsidRPr="00E308FA">
        <w:rPr>
          <w:rFonts w:ascii="Georgia" w:hAnsi="Georgia"/>
          <w:bCs/>
          <w:sz w:val="24"/>
          <w:szCs w:val="24"/>
        </w:rPr>
        <w:t>интраканалните</w:t>
      </w:r>
      <w:proofErr w:type="spellEnd"/>
      <w:r w:rsidRPr="00E308FA">
        <w:rPr>
          <w:rFonts w:ascii="Georgia" w:hAnsi="Georgia"/>
          <w:bCs/>
          <w:sz w:val="24"/>
          <w:szCs w:val="24"/>
        </w:rPr>
        <w:t xml:space="preserve"> медикаменти,</w:t>
      </w:r>
      <w:r>
        <w:rPr>
          <w:rFonts w:ascii="Georgia" w:hAnsi="Georgia"/>
          <w:bCs/>
          <w:sz w:val="24"/>
          <w:szCs w:val="24"/>
        </w:rPr>
        <w:t xml:space="preserve"> </w:t>
      </w:r>
      <w:r w:rsidRPr="00E308FA">
        <w:rPr>
          <w:rFonts w:ascii="Georgia" w:hAnsi="Georgia"/>
          <w:bCs/>
          <w:sz w:val="24"/>
          <w:szCs w:val="24"/>
        </w:rPr>
        <w:t xml:space="preserve">да ја попречи </w:t>
      </w:r>
      <w:proofErr w:type="spellStart"/>
      <w:r w:rsidRPr="00E308FA">
        <w:rPr>
          <w:rFonts w:ascii="Georgia" w:hAnsi="Georgia"/>
          <w:bCs/>
          <w:sz w:val="24"/>
          <w:szCs w:val="24"/>
        </w:rPr>
        <w:t>адхезијата</w:t>
      </w:r>
      <w:proofErr w:type="spellEnd"/>
      <w:r w:rsidRPr="00E308FA">
        <w:rPr>
          <w:rFonts w:ascii="Georgia" w:hAnsi="Georgia"/>
          <w:bCs/>
          <w:sz w:val="24"/>
          <w:szCs w:val="24"/>
        </w:rPr>
        <w:t xml:space="preserve"> на материјалите за </w:t>
      </w:r>
      <w:proofErr w:type="spellStart"/>
      <w:r w:rsidRPr="00E308FA">
        <w:rPr>
          <w:rFonts w:ascii="Georgia" w:hAnsi="Georgia"/>
          <w:bCs/>
          <w:sz w:val="24"/>
          <w:szCs w:val="24"/>
        </w:rPr>
        <w:t>дефинитвна</w:t>
      </w:r>
      <w:proofErr w:type="spellEnd"/>
      <w:r w:rsidRPr="00E308FA">
        <w:rPr>
          <w:rFonts w:ascii="Georgia" w:hAnsi="Georgia"/>
          <w:bCs/>
          <w:sz w:val="24"/>
          <w:szCs w:val="24"/>
        </w:rPr>
        <w:t xml:space="preserve"> </w:t>
      </w:r>
      <w:proofErr w:type="spellStart"/>
      <w:r w:rsidRPr="00E308FA">
        <w:rPr>
          <w:rFonts w:ascii="Georgia" w:hAnsi="Georgia"/>
          <w:bCs/>
          <w:sz w:val="24"/>
          <w:szCs w:val="24"/>
        </w:rPr>
        <w:t>обтурација</w:t>
      </w:r>
      <w:proofErr w:type="spellEnd"/>
      <w:r w:rsidRPr="00E308FA">
        <w:rPr>
          <w:rFonts w:ascii="Georgia" w:hAnsi="Georgia"/>
          <w:bCs/>
          <w:sz w:val="24"/>
          <w:szCs w:val="24"/>
        </w:rPr>
        <w:t xml:space="preserve"> и да остав</w:t>
      </w:r>
      <w:r>
        <w:rPr>
          <w:rFonts w:ascii="Georgia" w:hAnsi="Georgia"/>
          <w:bCs/>
          <w:sz w:val="24"/>
          <w:szCs w:val="24"/>
        </w:rPr>
        <w:t>и</w:t>
      </w:r>
      <w:r w:rsidRPr="00E308FA">
        <w:rPr>
          <w:rFonts w:ascii="Georgia" w:hAnsi="Georgia"/>
          <w:bCs/>
          <w:sz w:val="24"/>
          <w:szCs w:val="24"/>
        </w:rPr>
        <w:t xml:space="preserve"> простор за </w:t>
      </w:r>
      <w:proofErr w:type="spellStart"/>
      <w:r w:rsidRPr="00E308FA">
        <w:rPr>
          <w:rFonts w:ascii="Georgia" w:hAnsi="Georgia"/>
          <w:bCs/>
          <w:sz w:val="24"/>
          <w:szCs w:val="24"/>
        </w:rPr>
        <w:t>микропропустливост</w:t>
      </w:r>
      <w:proofErr w:type="spellEnd"/>
      <w:r w:rsidRPr="00E308FA">
        <w:rPr>
          <w:rFonts w:ascii="Georgia" w:hAnsi="Georgia"/>
          <w:bCs/>
          <w:sz w:val="24"/>
          <w:szCs w:val="24"/>
        </w:rPr>
        <w:t>.</w:t>
      </w:r>
      <w:r>
        <w:rPr>
          <w:rFonts w:ascii="Georgia" w:hAnsi="Georgia"/>
          <w:bCs/>
          <w:sz w:val="24"/>
          <w:szCs w:val="24"/>
        </w:rPr>
        <w:t xml:space="preserve"> </w:t>
      </w:r>
      <w:proofErr w:type="spellStart"/>
      <w:r w:rsidRPr="00E308FA">
        <w:rPr>
          <w:rFonts w:ascii="Georgia" w:hAnsi="Georgia"/>
          <w:bCs/>
          <w:sz w:val="24"/>
          <w:szCs w:val="24"/>
        </w:rPr>
        <w:t>Smear</w:t>
      </w:r>
      <w:proofErr w:type="spellEnd"/>
      <w:r w:rsidRPr="00E308FA">
        <w:rPr>
          <w:rFonts w:ascii="Georgia" w:hAnsi="Georgia"/>
          <w:bCs/>
          <w:sz w:val="24"/>
          <w:szCs w:val="24"/>
        </w:rPr>
        <w:t xml:space="preserve"> </w:t>
      </w:r>
      <w:proofErr w:type="spellStart"/>
      <w:r w:rsidRPr="00E308FA">
        <w:rPr>
          <w:rFonts w:ascii="Georgia" w:hAnsi="Georgia"/>
          <w:bCs/>
          <w:sz w:val="24"/>
          <w:szCs w:val="24"/>
        </w:rPr>
        <w:t>layer-от</w:t>
      </w:r>
      <w:proofErr w:type="spellEnd"/>
      <w:r w:rsidRPr="00E308FA">
        <w:rPr>
          <w:rFonts w:ascii="Georgia" w:hAnsi="Georgia"/>
          <w:bCs/>
          <w:sz w:val="24"/>
          <w:szCs w:val="24"/>
        </w:rPr>
        <w:t xml:space="preserve"> исто така претставува хранлива подлога за растење и размножување на микроорганизмите. Поради тоа е препорачливо отстранувањето на </w:t>
      </w:r>
      <w:proofErr w:type="spellStart"/>
      <w:r w:rsidRPr="00E308FA">
        <w:rPr>
          <w:rFonts w:ascii="Georgia" w:hAnsi="Georgia"/>
          <w:bCs/>
          <w:sz w:val="24"/>
          <w:szCs w:val="24"/>
        </w:rPr>
        <w:t>smear</w:t>
      </w:r>
      <w:proofErr w:type="spellEnd"/>
      <w:r w:rsidRPr="00E308FA">
        <w:rPr>
          <w:rFonts w:ascii="Georgia" w:hAnsi="Georgia"/>
          <w:bCs/>
          <w:sz w:val="24"/>
          <w:szCs w:val="24"/>
        </w:rPr>
        <w:t xml:space="preserve"> </w:t>
      </w:r>
      <w:proofErr w:type="spellStart"/>
      <w:r w:rsidRPr="00E308FA">
        <w:rPr>
          <w:rFonts w:ascii="Georgia" w:hAnsi="Georgia"/>
          <w:bCs/>
          <w:sz w:val="24"/>
          <w:szCs w:val="24"/>
        </w:rPr>
        <w:t>layer-от</w:t>
      </w:r>
      <w:proofErr w:type="spellEnd"/>
      <w:r w:rsidRPr="00E308FA">
        <w:rPr>
          <w:rFonts w:ascii="Georgia" w:hAnsi="Georgia"/>
          <w:bCs/>
          <w:sz w:val="24"/>
          <w:szCs w:val="24"/>
        </w:rPr>
        <w:t xml:space="preserve"> со помош на </w:t>
      </w:r>
      <w:proofErr w:type="spellStart"/>
      <w:r w:rsidRPr="00E308FA">
        <w:rPr>
          <w:rFonts w:ascii="Georgia" w:hAnsi="Georgia"/>
          <w:bCs/>
          <w:sz w:val="24"/>
          <w:szCs w:val="24"/>
        </w:rPr>
        <w:t>хелатори</w:t>
      </w:r>
      <w:proofErr w:type="spellEnd"/>
      <w:r w:rsidRPr="00E308FA">
        <w:rPr>
          <w:rFonts w:ascii="Georgia" w:hAnsi="Georgia"/>
          <w:bCs/>
          <w:sz w:val="24"/>
          <w:szCs w:val="24"/>
        </w:rPr>
        <w:t>.</w:t>
      </w:r>
    </w:p>
    <w:p w14:paraId="6D7CF274" w14:textId="19512DD8" w:rsidR="00914C07" w:rsidRPr="007D06A6" w:rsidRDefault="00914C07" w:rsidP="00914C07">
      <w:pPr>
        <w:spacing w:line="276" w:lineRule="auto"/>
        <w:ind w:firstLine="720"/>
        <w:jc w:val="both"/>
        <w:rPr>
          <w:rFonts w:ascii="Georgia" w:hAnsi="Georgia"/>
          <w:bCs/>
          <w:sz w:val="24"/>
          <w:szCs w:val="24"/>
        </w:rPr>
      </w:pPr>
      <w:r w:rsidRPr="007D06A6">
        <w:rPr>
          <w:rFonts w:ascii="Georgia" w:hAnsi="Georgia"/>
          <w:bCs/>
          <w:sz w:val="24"/>
          <w:szCs w:val="24"/>
        </w:rPr>
        <w:t>Еден</w:t>
      </w:r>
      <w:r>
        <w:rPr>
          <w:rFonts w:ascii="Georgia" w:hAnsi="Georgia"/>
          <w:bCs/>
          <w:sz w:val="24"/>
          <w:szCs w:val="24"/>
        </w:rPr>
        <w:t xml:space="preserve"> </w:t>
      </w:r>
      <w:r w:rsidRPr="007D06A6">
        <w:rPr>
          <w:rFonts w:ascii="Georgia" w:hAnsi="Georgia"/>
          <w:bCs/>
          <w:sz w:val="24"/>
          <w:szCs w:val="24"/>
        </w:rPr>
        <w:t>од</w:t>
      </w:r>
      <w:r>
        <w:rPr>
          <w:rFonts w:ascii="Georgia" w:hAnsi="Georgia"/>
          <w:bCs/>
          <w:sz w:val="24"/>
          <w:szCs w:val="24"/>
        </w:rPr>
        <w:t xml:space="preserve"> </w:t>
      </w:r>
      <w:r w:rsidRPr="007D06A6">
        <w:rPr>
          <w:rFonts w:ascii="Georgia" w:hAnsi="Georgia"/>
          <w:bCs/>
          <w:sz w:val="24"/>
          <w:szCs w:val="24"/>
        </w:rPr>
        <w:t>најчесто</w:t>
      </w:r>
      <w:r>
        <w:rPr>
          <w:rFonts w:ascii="Georgia" w:hAnsi="Georgia"/>
          <w:bCs/>
          <w:sz w:val="24"/>
          <w:szCs w:val="24"/>
        </w:rPr>
        <w:t xml:space="preserve"> </w:t>
      </w:r>
      <w:r w:rsidRPr="007D06A6">
        <w:rPr>
          <w:rFonts w:ascii="Georgia" w:hAnsi="Georgia"/>
          <w:bCs/>
          <w:sz w:val="24"/>
          <w:szCs w:val="24"/>
        </w:rPr>
        <w:t xml:space="preserve">користените </w:t>
      </w:r>
      <w:proofErr w:type="spellStart"/>
      <w:r w:rsidRPr="007D06A6">
        <w:rPr>
          <w:rFonts w:ascii="Georgia" w:hAnsi="Georgia"/>
          <w:bCs/>
          <w:sz w:val="24"/>
          <w:szCs w:val="24"/>
        </w:rPr>
        <w:t>хелатори</w:t>
      </w:r>
      <w:proofErr w:type="spellEnd"/>
      <w:r w:rsidRPr="007D06A6">
        <w:rPr>
          <w:rFonts w:ascii="Georgia" w:hAnsi="Georgia"/>
          <w:bCs/>
          <w:sz w:val="24"/>
          <w:szCs w:val="24"/>
        </w:rPr>
        <w:t xml:space="preserve"> кои </w:t>
      </w:r>
      <w:proofErr w:type="spellStart"/>
      <w:r w:rsidRPr="007D06A6">
        <w:rPr>
          <w:rFonts w:ascii="Georgia" w:hAnsi="Georgia"/>
          <w:bCs/>
          <w:sz w:val="24"/>
          <w:szCs w:val="24"/>
        </w:rPr>
        <w:t>секористи</w:t>
      </w:r>
      <w:proofErr w:type="spellEnd"/>
      <w:r w:rsidRPr="007D06A6">
        <w:rPr>
          <w:rFonts w:ascii="Georgia" w:hAnsi="Georgia"/>
          <w:bCs/>
          <w:sz w:val="24"/>
          <w:szCs w:val="24"/>
        </w:rPr>
        <w:t xml:space="preserve"> во </w:t>
      </w:r>
      <w:proofErr w:type="spellStart"/>
      <w:r w:rsidRPr="007D06A6">
        <w:rPr>
          <w:rFonts w:ascii="Georgia" w:hAnsi="Georgia"/>
          <w:bCs/>
          <w:sz w:val="24"/>
          <w:szCs w:val="24"/>
        </w:rPr>
        <w:t>кобинација</w:t>
      </w:r>
      <w:proofErr w:type="spellEnd"/>
      <w:r w:rsidRPr="007D06A6">
        <w:rPr>
          <w:rFonts w:ascii="Georgia" w:hAnsi="Georgia"/>
          <w:bCs/>
          <w:sz w:val="24"/>
          <w:szCs w:val="24"/>
        </w:rPr>
        <w:t xml:space="preserve"> со </w:t>
      </w:r>
      <w:proofErr w:type="spellStart"/>
      <w:r w:rsidRPr="007D06A6">
        <w:rPr>
          <w:rFonts w:ascii="Georgia" w:hAnsi="Georgia"/>
          <w:bCs/>
          <w:sz w:val="24"/>
          <w:szCs w:val="24"/>
        </w:rPr>
        <w:t>иригансите</w:t>
      </w:r>
      <w:proofErr w:type="spellEnd"/>
      <w:r w:rsidRPr="007D06A6">
        <w:rPr>
          <w:rFonts w:ascii="Georgia" w:hAnsi="Georgia"/>
          <w:bCs/>
          <w:sz w:val="24"/>
          <w:szCs w:val="24"/>
        </w:rPr>
        <w:t xml:space="preserve"> е EDTA (</w:t>
      </w:r>
      <w:r w:rsidR="00B806D9">
        <w:rPr>
          <w:rFonts w:ascii="Georgia" w:hAnsi="Georgia"/>
          <w:bCs/>
          <w:sz w:val="24"/>
          <w:szCs w:val="24"/>
        </w:rPr>
        <w:t>68</w:t>
      </w:r>
      <w:r w:rsidRPr="007D06A6">
        <w:rPr>
          <w:rFonts w:ascii="Georgia" w:hAnsi="Georgia"/>
          <w:bCs/>
          <w:sz w:val="24"/>
          <w:szCs w:val="24"/>
        </w:rPr>
        <w:t>).</w:t>
      </w:r>
      <w:r>
        <w:rPr>
          <w:rFonts w:ascii="Georgia" w:hAnsi="Georgia"/>
          <w:bCs/>
          <w:sz w:val="24"/>
          <w:szCs w:val="24"/>
        </w:rPr>
        <w:t xml:space="preserve"> </w:t>
      </w:r>
      <w:r w:rsidRPr="007D06A6">
        <w:rPr>
          <w:rFonts w:ascii="Georgia" w:hAnsi="Georgia"/>
          <w:bCs/>
          <w:sz w:val="24"/>
          <w:szCs w:val="24"/>
        </w:rPr>
        <w:t xml:space="preserve">Се користи за размекнување и растопување на неорганскиот дел од </w:t>
      </w:r>
      <w:proofErr w:type="spellStart"/>
      <w:r w:rsidRPr="007D06A6">
        <w:rPr>
          <w:rFonts w:ascii="Georgia" w:hAnsi="Georgia"/>
          <w:bCs/>
          <w:sz w:val="24"/>
          <w:szCs w:val="24"/>
        </w:rPr>
        <w:t>размачканиот</w:t>
      </w:r>
      <w:proofErr w:type="spellEnd"/>
      <w:r w:rsidRPr="007D06A6">
        <w:rPr>
          <w:rFonts w:ascii="Georgia" w:hAnsi="Georgia"/>
          <w:bCs/>
          <w:sz w:val="24"/>
          <w:szCs w:val="24"/>
        </w:rPr>
        <w:t xml:space="preserve"> слој. Неговиот </w:t>
      </w:r>
      <w:proofErr w:type="spellStart"/>
      <w:r w:rsidRPr="007D06A6">
        <w:rPr>
          <w:rFonts w:ascii="Georgia" w:hAnsi="Georgia"/>
          <w:bCs/>
          <w:sz w:val="24"/>
          <w:szCs w:val="24"/>
        </w:rPr>
        <w:t>минералолитичен</w:t>
      </w:r>
      <w:proofErr w:type="spellEnd"/>
      <w:r w:rsidRPr="007D06A6">
        <w:rPr>
          <w:rFonts w:ascii="Georgia" w:hAnsi="Georgia"/>
          <w:bCs/>
          <w:sz w:val="24"/>
          <w:szCs w:val="24"/>
        </w:rPr>
        <w:t xml:space="preserve"> ефект се изразува преку неговата способност да создава </w:t>
      </w:r>
      <w:proofErr w:type="spellStart"/>
      <w:r w:rsidRPr="007D06A6">
        <w:rPr>
          <w:rFonts w:ascii="Georgia" w:hAnsi="Georgia"/>
          <w:bCs/>
          <w:sz w:val="24"/>
          <w:szCs w:val="24"/>
        </w:rPr>
        <w:t>бивалентни</w:t>
      </w:r>
      <w:proofErr w:type="spellEnd"/>
      <w:r w:rsidRPr="007D06A6">
        <w:rPr>
          <w:rFonts w:ascii="Georgia" w:hAnsi="Georgia"/>
          <w:bCs/>
          <w:sz w:val="24"/>
          <w:szCs w:val="24"/>
        </w:rPr>
        <w:t xml:space="preserve"> и </w:t>
      </w:r>
      <w:proofErr w:type="spellStart"/>
      <w:r w:rsidRPr="007D06A6">
        <w:rPr>
          <w:rFonts w:ascii="Georgia" w:hAnsi="Georgia"/>
          <w:bCs/>
          <w:sz w:val="24"/>
          <w:szCs w:val="24"/>
        </w:rPr>
        <w:t>тривалентни</w:t>
      </w:r>
      <w:proofErr w:type="spellEnd"/>
      <w:r w:rsidRPr="007D06A6">
        <w:rPr>
          <w:rFonts w:ascii="Georgia" w:hAnsi="Georgia"/>
          <w:bCs/>
          <w:sz w:val="24"/>
          <w:szCs w:val="24"/>
        </w:rPr>
        <w:t xml:space="preserve"> метални јони како што се Ca</w:t>
      </w:r>
      <w:r w:rsidRPr="007D06A6">
        <w:rPr>
          <w:rFonts w:ascii="Georgia" w:hAnsi="Georgia"/>
          <w:bCs/>
          <w:sz w:val="24"/>
          <w:szCs w:val="24"/>
          <w:vertAlign w:val="superscript"/>
        </w:rPr>
        <w:t>2+</w:t>
      </w:r>
      <w:r w:rsidRPr="007D06A6">
        <w:rPr>
          <w:rFonts w:ascii="Georgia" w:hAnsi="Georgia"/>
          <w:bCs/>
          <w:sz w:val="24"/>
          <w:szCs w:val="24"/>
        </w:rPr>
        <w:t xml:space="preserve"> и Fe</w:t>
      </w:r>
      <w:r w:rsidRPr="007D06A6">
        <w:rPr>
          <w:rFonts w:ascii="Georgia" w:hAnsi="Georgia"/>
          <w:bCs/>
          <w:sz w:val="24"/>
          <w:szCs w:val="24"/>
          <w:vertAlign w:val="superscript"/>
        </w:rPr>
        <w:t>3 +</w:t>
      </w:r>
      <w:r w:rsidRPr="007D06A6">
        <w:rPr>
          <w:rFonts w:ascii="Georgia" w:hAnsi="Georgia"/>
          <w:bCs/>
          <w:sz w:val="24"/>
          <w:szCs w:val="24"/>
        </w:rPr>
        <w:t>.</w:t>
      </w:r>
    </w:p>
    <w:p w14:paraId="6D6E3AF5" w14:textId="5C13B652" w:rsidR="00914C07" w:rsidRPr="007D06A6" w:rsidRDefault="00914C07" w:rsidP="00914C07">
      <w:pPr>
        <w:spacing w:line="276" w:lineRule="auto"/>
        <w:ind w:firstLine="720"/>
        <w:jc w:val="both"/>
        <w:rPr>
          <w:rFonts w:ascii="Georgia" w:hAnsi="Georgia"/>
          <w:bCs/>
          <w:sz w:val="24"/>
          <w:szCs w:val="24"/>
        </w:rPr>
      </w:pPr>
      <w:r w:rsidRPr="007D06A6">
        <w:rPr>
          <w:rFonts w:ascii="Georgia" w:hAnsi="Georgia"/>
          <w:bCs/>
          <w:sz w:val="24"/>
          <w:szCs w:val="24"/>
        </w:rPr>
        <w:t xml:space="preserve">Една молекула на ЕДТА врзува максимум четири јони на калциум што обезбедува релативно стабилен </w:t>
      </w:r>
      <w:proofErr w:type="spellStart"/>
      <w:r w:rsidRPr="007D06A6">
        <w:rPr>
          <w:rFonts w:ascii="Georgia" w:hAnsi="Georgia"/>
          <w:bCs/>
          <w:sz w:val="24"/>
          <w:szCs w:val="24"/>
        </w:rPr>
        <w:t>хидросолубилен</w:t>
      </w:r>
      <w:proofErr w:type="spellEnd"/>
      <w:r w:rsidRPr="007D06A6">
        <w:rPr>
          <w:rFonts w:ascii="Georgia" w:hAnsi="Georgia"/>
          <w:bCs/>
          <w:sz w:val="24"/>
          <w:szCs w:val="24"/>
        </w:rPr>
        <w:t xml:space="preserve"> </w:t>
      </w:r>
      <w:proofErr w:type="spellStart"/>
      <w:r w:rsidRPr="007D06A6">
        <w:rPr>
          <w:rFonts w:ascii="Georgia" w:hAnsi="Georgia"/>
          <w:bCs/>
          <w:sz w:val="24"/>
          <w:szCs w:val="24"/>
        </w:rPr>
        <w:t>хелативен</w:t>
      </w:r>
      <w:proofErr w:type="spellEnd"/>
      <w:r w:rsidRPr="007D06A6">
        <w:rPr>
          <w:rFonts w:ascii="Georgia" w:hAnsi="Georgia"/>
          <w:bCs/>
          <w:sz w:val="24"/>
          <w:szCs w:val="24"/>
        </w:rPr>
        <w:t xml:space="preserve"> комплекс.</w:t>
      </w:r>
      <w:r>
        <w:rPr>
          <w:rFonts w:ascii="Georgia" w:hAnsi="Georgia"/>
          <w:bCs/>
          <w:sz w:val="24"/>
          <w:szCs w:val="24"/>
        </w:rPr>
        <w:t xml:space="preserve"> </w:t>
      </w:r>
      <w:r w:rsidRPr="007D06A6">
        <w:rPr>
          <w:rFonts w:ascii="Georgia" w:hAnsi="Georgia"/>
          <w:bCs/>
          <w:sz w:val="24"/>
          <w:szCs w:val="24"/>
        </w:rPr>
        <w:t>Обично</w:t>
      </w:r>
      <w:r>
        <w:rPr>
          <w:rFonts w:ascii="Georgia" w:hAnsi="Georgia"/>
          <w:bCs/>
          <w:sz w:val="24"/>
          <w:szCs w:val="24"/>
        </w:rPr>
        <w:t xml:space="preserve"> </w:t>
      </w:r>
      <w:r w:rsidRPr="007D06A6">
        <w:rPr>
          <w:rFonts w:ascii="Georgia" w:hAnsi="Georgia"/>
          <w:bCs/>
          <w:sz w:val="24"/>
          <w:szCs w:val="24"/>
        </w:rPr>
        <w:t>се</w:t>
      </w:r>
      <w:r>
        <w:rPr>
          <w:rFonts w:ascii="Georgia" w:hAnsi="Georgia"/>
          <w:bCs/>
          <w:sz w:val="24"/>
          <w:szCs w:val="24"/>
        </w:rPr>
        <w:t xml:space="preserve"> </w:t>
      </w:r>
      <w:r w:rsidRPr="007D06A6">
        <w:rPr>
          <w:rFonts w:ascii="Georgia" w:hAnsi="Georgia"/>
          <w:bCs/>
          <w:sz w:val="24"/>
          <w:szCs w:val="24"/>
        </w:rPr>
        <w:t>користи</w:t>
      </w:r>
      <w:r>
        <w:rPr>
          <w:rFonts w:ascii="Georgia" w:hAnsi="Georgia"/>
          <w:bCs/>
          <w:sz w:val="24"/>
          <w:szCs w:val="24"/>
        </w:rPr>
        <w:t xml:space="preserve"> </w:t>
      </w:r>
      <w:r w:rsidRPr="007D06A6">
        <w:rPr>
          <w:rFonts w:ascii="Georgia" w:hAnsi="Georgia"/>
          <w:bCs/>
          <w:sz w:val="24"/>
          <w:szCs w:val="24"/>
        </w:rPr>
        <w:t>во</w:t>
      </w:r>
      <w:r>
        <w:rPr>
          <w:rFonts w:ascii="Georgia" w:hAnsi="Georgia"/>
          <w:bCs/>
          <w:sz w:val="24"/>
          <w:szCs w:val="24"/>
        </w:rPr>
        <w:t xml:space="preserve"> </w:t>
      </w:r>
      <w:proofErr w:type="spellStart"/>
      <w:r w:rsidRPr="007D06A6">
        <w:rPr>
          <w:rFonts w:ascii="Georgia" w:hAnsi="Georgia"/>
          <w:bCs/>
          <w:sz w:val="24"/>
          <w:szCs w:val="24"/>
        </w:rPr>
        <w:t>концентрацииод</w:t>
      </w:r>
      <w:proofErr w:type="spellEnd"/>
      <w:r w:rsidRPr="007D06A6">
        <w:rPr>
          <w:rFonts w:ascii="Georgia" w:hAnsi="Georgia"/>
          <w:bCs/>
          <w:sz w:val="24"/>
          <w:szCs w:val="24"/>
        </w:rPr>
        <w:t xml:space="preserve"> 15-17%, и </w:t>
      </w:r>
      <w:proofErr w:type="spellStart"/>
      <w:r w:rsidRPr="007D06A6">
        <w:rPr>
          <w:rFonts w:ascii="Georgia" w:hAnsi="Georgia"/>
          <w:bCs/>
          <w:sz w:val="24"/>
          <w:szCs w:val="24"/>
        </w:rPr>
        <w:t>pH</w:t>
      </w:r>
      <w:proofErr w:type="spellEnd"/>
      <w:r w:rsidRPr="007D06A6">
        <w:rPr>
          <w:rFonts w:ascii="Georgia" w:hAnsi="Georgia"/>
          <w:bCs/>
          <w:sz w:val="24"/>
          <w:szCs w:val="24"/>
        </w:rPr>
        <w:t xml:space="preserve"> од 7-8. Во коренскиот</w:t>
      </w:r>
      <w:r>
        <w:rPr>
          <w:rFonts w:ascii="Georgia" w:hAnsi="Georgia"/>
          <w:bCs/>
          <w:sz w:val="24"/>
          <w:szCs w:val="24"/>
        </w:rPr>
        <w:t xml:space="preserve"> </w:t>
      </w:r>
      <w:r w:rsidRPr="007D06A6">
        <w:rPr>
          <w:rFonts w:ascii="Georgia" w:hAnsi="Georgia"/>
          <w:bCs/>
          <w:sz w:val="24"/>
          <w:szCs w:val="24"/>
        </w:rPr>
        <w:t>канал</w:t>
      </w:r>
      <w:r>
        <w:rPr>
          <w:rFonts w:ascii="Georgia" w:hAnsi="Georgia"/>
          <w:bCs/>
          <w:sz w:val="24"/>
          <w:szCs w:val="24"/>
        </w:rPr>
        <w:t xml:space="preserve"> </w:t>
      </w:r>
      <w:r w:rsidRPr="007D06A6">
        <w:rPr>
          <w:rFonts w:ascii="Georgia" w:hAnsi="Georgia"/>
          <w:bCs/>
          <w:sz w:val="24"/>
          <w:szCs w:val="24"/>
        </w:rPr>
        <w:t xml:space="preserve">со 5 ml 17% EDTA за 3 минути ефикасно се отстранува </w:t>
      </w:r>
      <w:proofErr w:type="spellStart"/>
      <w:r w:rsidRPr="007D06A6">
        <w:rPr>
          <w:rFonts w:ascii="Georgia" w:hAnsi="Georgia"/>
          <w:bCs/>
          <w:sz w:val="24"/>
          <w:szCs w:val="24"/>
        </w:rPr>
        <w:t>размачканиот</w:t>
      </w:r>
      <w:proofErr w:type="spellEnd"/>
      <w:r w:rsidRPr="007D06A6">
        <w:rPr>
          <w:rFonts w:ascii="Georgia" w:hAnsi="Georgia"/>
          <w:bCs/>
          <w:sz w:val="24"/>
          <w:szCs w:val="24"/>
        </w:rPr>
        <w:t xml:space="preserve"> слој (</w:t>
      </w:r>
      <w:r w:rsidR="00D03BA7">
        <w:rPr>
          <w:rFonts w:ascii="Georgia" w:hAnsi="Georgia"/>
          <w:bCs/>
          <w:sz w:val="24"/>
          <w:szCs w:val="24"/>
        </w:rPr>
        <w:t>69</w:t>
      </w:r>
      <w:r w:rsidRPr="007D06A6">
        <w:rPr>
          <w:rFonts w:ascii="Georgia" w:hAnsi="Georgia"/>
          <w:bCs/>
          <w:sz w:val="24"/>
          <w:szCs w:val="24"/>
        </w:rPr>
        <w:t>). Иако</w:t>
      </w:r>
      <w:r>
        <w:rPr>
          <w:rFonts w:ascii="Georgia" w:hAnsi="Georgia"/>
          <w:bCs/>
          <w:sz w:val="24"/>
          <w:szCs w:val="24"/>
        </w:rPr>
        <w:t xml:space="preserve"> </w:t>
      </w:r>
      <w:r w:rsidRPr="007D06A6">
        <w:rPr>
          <w:rFonts w:ascii="Georgia" w:hAnsi="Georgia"/>
          <w:bCs/>
          <w:sz w:val="24"/>
          <w:szCs w:val="24"/>
        </w:rPr>
        <w:t>концентрација од 17% е доволна и најчесто се користи</w:t>
      </w:r>
      <w:r>
        <w:rPr>
          <w:rFonts w:ascii="Georgia" w:hAnsi="Georgia"/>
          <w:bCs/>
          <w:sz w:val="24"/>
          <w:szCs w:val="24"/>
        </w:rPr>
        <w:t xml:space="preserve"> </w:t>
      </w:r>
      <w:r w:rsidRPr="007D06A6">
        <w:rPr>
          <w:rFonts w:ascii="Georgia" w:hAnsi="Georgia"/>
          <w:bCs/>
          <w:sz w:val="24"/>
          <w:szCs w:val="24"/>
        </w:rPr>
        <w:t xml:space="preserve">за да се отстрани </w:t>
      </w:r>
      <w:proofErr w:type="spellStart"/>
      <w:r w:rsidRPr="007D06A6">
        <w:rPr>
          <w:rFonts w:ascii="Georgia" w:hAnsi="Georgia"/>
          <w:bCs/>
          <w:sz w:val="24"/>
          <w:szCs w:val="24"/>
        </w:rPr>
        <w:lastRenderedPageBreak/>
        <w:t>размачканиот</w:t>
      </w:r>
      <w:proofErr w:type="spellEnd"/>
      <w:r w:rsidRPr="007D06A6">
        <w:rPr>
          <w:rFonts w:ascii="Georgia" w:hAnsi="Georgia"/>
          <w:bCs/>
          <w:sz w:val="24"/>
          <w:szCs w:val="24"/>
        </w:rPr>
        <w:t xml:space="preserve"> слој, некои студии покажуваат дека пониски концентрации на ЕДТА (15%, 10%, 5%, 1%), после</w:t>
      </w:r>
      <w:r>
        <w:rPr>
          <w:rFonts w:ascii="Georgia" w:hAnsi="Georgia"/>
          <w:bCs/>
          <w:sz w:val="24"/>
          <w:szCs w:val="24"/>
        </w:rPr>
        <w:t xml:space="preserve"> </w:t>
      </w:r>
      <w:r w:rsidRPr="007D06A6">
        <w:rPr>
          <w:rFonts w:ascii="Georgia" w:hAnsi="Georgia"/>
          <w:bCs/>
          <w:sz w:val="24"/>
          <w:szCs w:val="24"/>
        </w:rPr>
        <w:t>почетна</w:t>
      </w:r>
      <w:r>
        <w:rPr>
          <w:rFonts w:ascii="Georgia" w:hAnsi="Georgia"/>
          <w:bCs/>
          <w:sz w:val="24"/>
          <w:szCs w:val="24"/>
        </w:rPr>
        <w:t xml:space="preserve"> </w:t>
      </w:r>
      <w:r w:rsidRPr="007D06A6">
        <w:rPr>
          <w:rFonts w:ascii="Georgia" w:hAnsi="Georgia"/>
          <w:bCs/>
          <w:sz w:val="24"/>
          <w:szCs w:val="24"/>
        </w:rPr>
        <w:t xml:space="preserve">иригација со </w:t>
      </w:r>
      <w:proofErr w:type="spellStart"/>
      <w:r w:rsidRPr="007D06A6">
        <w:rPr>
          <w:rFonts w:ascii="Georgia" w:hAnsi="Georgia"/>
          <w:bCs/>
          <w:sz w:val="24"/>
          <w:szCs w:val="24"/>
        </w:rPr>
        <w:t>NaOCl</w:t>
      </w:r>
      <w:proofErr w:type="spellEnd"/>
      <w:r w:rsidRPr="007D06A6">
        <w:rPr>
          <w:rFonts w:ascii="Georgia" w:hAnsi="Georgia"/>
          <w:bCs/>
          <w:sz w:val="24"/>
          <w:szCs w:val="24"/>
        </w:rPr>
        <w:t xml:space="preserve">, исто така, ефикасно го отстранува </w:t>
      </w:r>
      <w:proofErr w:type="spellStart"/>
      <w:r w:rsidRPr="007D06A6">
        <w:rPr>
          <w:rFonts w:ascii="Georgia" w:hAnsi="Georgia"/>
          <w:bCs/>
          <w:sz w:val="24"/>
          <w:szCs w:val="24"/>
        </w:rPr>
        <w:t>размачканиот</w:t>
      </w:r>
      <w:proofErr w:type="spellEnd"/>
      <w:r w:rsidRPr="007D06A6">
        <w:rPr>
          <w:rFonts w:ascii="Georgia" w:hAnsi="Georgia"/>
          <w:bCs/>
          <w:sz w:val="24"/>
          <w:szCs w:val="24"/>
        </w:rPr>
        <w:t xml:space="preserve"> слој.</w:t>
      </w:r>
    </w:p>
    <w:p w14:paraId="38D8BBB8" w14:textId="6AEEFC13" w:rsidR="00914C07" w:rsidRPr="007D06A6" w:rsidRDefault="00914C07" w:rsidP="00914C07">
      <w:pPr>
        <w:spacing w:line="276" w:lineRule="auto"/>
        <w:ind w:firstLine="720"/>
        <w:jc w:val="both"/>
        <w:rPr>
          <w:rFonts w:ascii="Georgia" w:hAnsi="Georgia"/>
          <w:bCs/>
          <w:sz w:val="24"/>
          <w:szCs w:val="24"/>
        </w:rPr>
      </w:pPr>
      <w:r w:rsidRPr="007D06A6">
        <w:rPr>
          <w:rFonts w:ascii="Georgia" w:hAnsi="Georgia"/>
          <w:bCs/>
          <w:sz w:val="24"/>
          <w:szCs w:val="24"/>
        </w:rPr>
        <w:t xml:space="preserve">Покрај ефектот врз </w:t>
      </w:r>
      <w:proofErr w:type="spellStart"/>
      <w:r w:rsidRPr="007D06A6">
        <w:rPr>
          <w:rFonts w:ascii="Georgia" w:hAnsi="Georgia"/>
          <w:bCs/>
          <w:sz w:val="24"/>
          <w:szCs w:val="24"/>
        </w:rPr>
        <w:t>размачканиот</w:t>
      </w:r>
      <w:proofErr w:type="spellEnd"/>
      <w:r w:rsidRPr="007D06A6">
        <w:rPr>
          <w:rFonts w:ascii="Georgia" w:hAnsi="Georgia"/>
          <w:bCs/>
          <w:sz w:val="24"/>
          <w:szCs w:val="24"/>
        </w:rPr>
        <w:t xml:space="preserve"> слој,</w:t>
      </w:r>
      <w:r>
        <w:rPr>
          <w:rFonts w:ascii="Georgia" w:hAnsi="Georgia"/>
          <w:bCs/>
          <w:sz w:val="24"/>
          <w:szCs w:val="24"/>
        </w:rPr>
        <w:t xml:space="preserve"> </w:t>
      </w:r>
      <w:r w:rsidRPr="007D06A6">
        <w:rPr>
          <w:rFonts w:ascii="Georgia" w:hAnsi="Georgia"/>
          <w:bCs/>
          <w:sz w:val="24"/>
          <w:szCs w:val="24"/>
        </w:rPr>
        <w:t xml:space="preserve">EDTA може да предизвика </w:t>
      </w:r>
      <w:proofErr w:type="spellStart"/>
      <w:r w:rsidRPr="007D06A6">
        <w:rPr>
          <w:rFonts w:ascii="Georgia" w:hAnsi="Georgia"/>
          <w:bCs/>
          <w:sz w:val="24"/>
          <w:szCs w:val="24"/>
        </w:rPr>
        <w:t>деминерализација</w:t>
      </w:r>
      <w:proofErr w:type="spellEnd"/>
      <w:r w:rsidRPr="007D06A6">
        <w:rPr>
          <w:rFonts w:ascii="Georgia" w:hAnsi="Georgia"/>
          <w:bCs/>
          <w:sz w:val="24"/>
          <w:szCs w:val="24"/>
        </w:rPr>
        <w:t xml:space="preserve"> на </w:t>
      </w:r>
      <w:proofErr w:type="spellStart"/>
      <w:r w:rsidRPr="007D06A6">
        <w:rPr>
          <w:rFonts w:ascii="Georgia" w:hAnsi="Georgia"/>
          <w:bCs/>
          <w:sz w:val="24"/>
          <w:szCs w:val="24"/>
        </w:rPr>
        <w:t>дентинот</w:t>
      </w:r>
      <w:proofErr w:type="spellEnd"/>
      <w:r w:rsidRPr="007D06A6">
        <w:rPr>
          <w:rFonts w:ascii="Georgia" w:hAnsi="Georgia"/>
          <w:bCs/>
          <w:sz w:val="24"/>
          <w:szCs w:val="24"/>
        </w:rPr>
        <w:t xml:space="preserve"> која се зголемува со поголема концентрација, помала </w:t>
      </w:r>
      <w:proofErr w:type="spellStart"/>
      <w:r w:rsidRPr="007D06A6">
        <w:rPr>
          <w:rFonts w:ascii="Georgia" w:hAnsi="Georgia"/>
          <w:bCs/>
          <w:sz w:val="24"/>
          <w:szCs w:val="24"/>
        </w:rPr>
        <w:t>pH</w:t>
      </w:r>
      <w:proofErr w:type="spellEnd"/>
      <w:r w:rsidRPr="007D06A6">
        <w:rPr>
          <w:rFonts w:ascii="Georgia" w:hAnsi="Georgia"/>
          <w:bCs/>
          <w:sz w:val="24"/>
          <w:szCs w:val="24"/>
        </w:rPr>
        <w:t xml:space="preserve"> вредност и подолго  време на експозиција. По апликација на 10ml</w:t>
      </w:r>
      <w:r>
        <w:rPr>
          <w:rFonts w:ascii="Georgia" w:hAnsi="Georgia"/>
          <w:bCs/>
          <w:sz w:val="24"/>
          <w:szCs w:val="24"/>
        </w:rPr>
        <w:t xml:space="preserve"> </w:t>
      </w:r>
      <w:r w:rsidRPr="007D06A6">
        <w:rPr>
          <w:rFonts w:ascii="Georgia" w:hAnsi="Georgia"/>
          <w:bCs/>
          <w:sz w:val="24"/>
          <w:szCs w:val="24"/>
        </w:rPr>
        <w:t xml:space="preserve">17% EDTA во период од една минута ефикасно се отстранува </w:t>
      </w:r>
      <w:proofErr w:type="spellStart"/>
      <w:r w:rsidRPr="007D06A6">
        <w:rPr>
          <w:rFonts w:ascii="Georgia" w:hAnsi="Georgia"/>
          <w:bCs/>
          <w:sz w:val="24"/>
          <w:szCs w:val="24"/>
        </w:rPr>
        <w:t>размачканиот</w:t>
      </w:r>
      <w:proofErr w:type="spellEnd"/>
      <w:r w:rsidRPr="007D06A6">
        <w:rPr>
          <w:rFonts w:ascii="Georgia" w:hAnsi="Georgia"/>
          <w:bCs/>
          <w:sz w:val="24"/>
          <w:szCs w:val="24"/>
        </w:rPr>
        <w:t xml:space="preserve"> слој, но доколку дејството на експозиција се </w:t>
      </w:r>
      <w:proofErr w:type="spellStart"/>
      <w:r w:rsidRPr="007D06A6">
        <w:rPr>
          <w:rFonts w:ascii="Georgia" w:hAnsi="Georgia"/>
          <w:bCs/>
          <w:sz w:val="24"/>
          <w:szCs w:val="24"/>
        </w:rPr>
        <w:t>зголемина</w:t>
      </w:r>
      <w:proofErr w:type="spellEnd"/>
      <w:r w:rsidRPr="007D06A6">
        <w:rPr>
          <w:rFonts w:ascii="Georgia" w:hAnsi="Georgia"/>
          <w:bCs/>
          <w:sz w:val="24"/>
          <w:szCs w:val="24"/>
        </w:rPr>
        <w:t xml:space="preserve"> 10 минути, се предизвикува тешка ерозија на </w:t>
      </w:r>
      <w:proofErr w:type="spellStart"/>
      <w:r w:rsidRPr="007D06A6">
        <w:rPr>
          <w:rFonts w:ascii="Georgia" w:hAnsi="Georgia"/>
          <w:bCs/>
          <w:sz w:val="24"/>
          <w:szCs w:val="24"/>
        </w:rPr>
        <w:t>перитубуларниот</w:t>
      </w:r>
      <w:proofErr w:type="spellEnd"/>
      <w:r w:rsidRPr="007D06A6">
        <w:rPr>
          <w:rFonts w:ascii="Georgia" w:hAnsi="Georgia"/>
          <w:bCs/>
          <w:sz w:val="24"/>
          <w:szCs w:val="24"/>
        </w:rPr>
        <w:t xml:space="preserve"> и </w:t>
      </w:r>
      <w:proofErr w:type="spellStart"/>
      <w:r w:rsidRPr="007D06A6">
        <w:rPr>
          <w:rFonts w:ascii="Georgia" w:hAnsi="Georgia"/>
          <w:bCs/>
          <w:sz w:val="24"/>
          <w:szCs w:val="24"/>
        </w:rPr>
        <w:t>интратубуларниот</w:t>
      </w:r>
      <w:proofErr w:type="spellEnd"/>
      <w:r w:rsidRPr="007D06A6">
        <w:rPr>
          <w:rFonts w:ascii="Georgia" w:hAnsi="Georgia"/>
          <w:bCs/>
          <w:sz w:val="24"/>
          <w:szCs w:val="24"/>
        </w:rPr>
        <w:t xml:space="preserve"> </w:t>
      </w:r>
      <w:proofErr w:type="spellStart"/>
      <w:r w:rsidRPr="007D06A6">
        <w:rPr>
          <w:rFonts w:ascii="Georgia" w:hAnsi="Georgia"/>
          <w:bCs/>
          <w:sz w:val="24"/>
          <w:szCs w:val="24"/>
        </w:rPr>
        <w:t>дентин</w:t>
      </w:r>
      <w:proofErr w:type="spellEnd"/>
      <w:r w:rsidRPr="007D06A6">
        <w:rPr>
          <w:rFonts w:ascii="Georgia" w:hAnsi="Georgia"/>
          <w:bCs/>
          <w:sz w:val="24"/>
          <w:szCs w:val="24"/>
        </w:rPr>
        <w:t>(</w:t>
      </w:r>
      <w:r w:rsidR="00D03BA7">
        <w:rPr>
          <w:rFonts w:ascii="Georgia" w:hAnsi="Georgia"/>
          <w:bCs/>
          <w:sz w:val="24"/>
          <w:szCs w:val="24"/>
        </w:rPr>
        <w:t>70</w:t>
      </w:r>
      <w:r w:rsidRPr="007D06A6">
        <w:rPr>
          <w:rFonts w:ascii="Georgia" w:hAnsi="Georgia"/>
          <w:bCs/>
          <w:sz w:val="24"/>
          <w:szCs w:val="24"/>
        </w:rPr>
        <w:t>).</w:t>
      </w:r>
    </w:p>
    <w:p w14:paraId="6DA65F47" w14:textId="240086A4" w:rsidR="00914C07" w:rsidRDefault="00914C07" w:rsidP="00914C07">
      <w:pPr>
        <w:spacing w:line="276" w:lineRule="auto"/>
        <w:ind w:firstLine="720"/>
        <w:jc w:val="both"/>
        <w:rPr>
          <w:rFonts w:ascii="Georgia" w:hAnsi="Georgia"/>
          <w:bCs/>
          <w:sz w:val="24"/>
          <w:szCs w:val="24"/>
        </w:rPr>
      </w:pPr>
    </w:p>
    <w:p w14:paraId="0A7B9831" w14:textId="52F42FC5" w:rsidR="004004BC" w:rsidRPr="00B42395" w:rsidRDefault="004004BC" w:rsidP="004004BC">
      <w:pPr>
        <w:spacing w:line="276" w:lineRule="auto"/>
        <w:ind w:firstLine="720"/>
        <w:jc w:val="both"/>
        <w:rPr>
          <w:rFonts w:ascii="Georgia" w:hAnsi="Georgia"/>
          <w:bCs/>
          <w:sz w:val="24"/>
          <w:szCs w:val="24"/>
        </w:rPr>
      </w:pPr>
      <w:r w:rsidRPr="00B42395">
        <w:rPr>
          <w:rFonts w:ascii="Georgia" w:hAnsi="Georgia"/>
          <w:bCs/>
          <w:sz w:val="24"/>
          <w:szCs w:val="24"/>
        </w:rPr>
        <w:t xml:space="preserve">Студија која го испита ефектот на </w:t>
      </w:r>
      <w:r w:rsidRPr="00B42395">
        <w:rPr>
          <w:rFonts w:ascii="Georgia" w:hAnsi="Georgia"/>
          <w:bCs/>
          <w:sz w:val="24"/>
          <w:szCs w:val="24"/>
          <w:lang w:val="en-US"/>
        </w:rPr>
        <w:t xml:space="preserve">EDTA </w:t>
      </w:r>
      <w:r w:rsidRPr="00B42395">
        <w:rPr>
          <w:rFonts w:ascii="Georgia" w:hAnsi="Georgia"/>
          <w:bCs/>
          <w:sz w:val="24"/>
          <w:szCs w:val="24"/>
        </w:rPr>
        <w:t xml:space="preserve">и комбинација на </w:t>
      </w:r>
      <w:r w:rsidRPr="00B42395">
        <w:rPr>
          <w:rFonts w:ascii="Georgia" w:hAnsi="Georgia"/>
          <w:bCs/>
          <w:sz w:val="24"/>
          <w:szCs w:val="24"/>
          <w:lang w:val="en-US"/>
        </w:rPr>
        <w:t xml:space="preserve">EDTA </w:t>
      </w:r>
      <w:r w:rsidRPr="00B42395">
        <w:rPr>
          <w:rFonts w:ascii="Georgia" w:hAnsi="Georgia"/>
          <w:bCs/>
          <w:sz w:val="24"/>
          <w:szCs w:val="24"/>
        </w:rPr>
        <w:t xml:space="preserve">и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врз </w:t>
      </w:r>
      <w:proofErr w:type="spellStart"/>
      <w:r w:rsidRPr="00B42395">
        <w:rPr>
          <w:rFonts w:ascii="Georgia" w:hAnsi="Georgia"/>
          <w:bCs/>
          <w:sz w:val="24"/>
          <w:szCs w:val="24"/>
        </w:rPr>
        <w:t>дентинот</w:t>
      </w:r>
      <w:proofErr w:type="spellEnd"/>
      <w:r w:rsidRPr="00B42395">
        <w:rPr>
          <w:rFonts w:ascii="Georgia" w:hAnsi="Georgia"/>
          <w:bCs/>
          <w:sz w:val="24"/>
          <w:szCs w:val="24"/>
        </w:rPr>
        <w:t xml:space="preserve"> кај млади и кај стари </w:t>
      </w:r>
      <w:proofErr w:type="spellStart"/>
      <w:r w:rsidRPr="00B42395">
        <w:rPr>
          <w:rFonts w:ascii="Georgia" w:hAnsi="Georgia"/>
          <w:bCs/>
          <w:sz w:val="24"/>
          <w:szCs w:val="24"/>
        </w:rPr>
        <w:t>пациенти,покажа</w:t>
      </w:r>
      <w:proofErr w:type="spellEnd"/>
      <w:r w:rsidRPr="00B42395">
        <w:rPr>
          <w:rFonts w:ascii="Georgia" w:hAnsi="Georgia"/>
          <w:bCs/>
          <w:sz w:val="24"/>
          <w:szCs w:val="24"/>
        </w:rPr>
        <w:t xml:space="preserve"> дека е неопходно да се избегне продолжена </w:t>
      </w:r>
      <w:proofErr w:type="spellStart"/>
      <w:r w:rsidRPr="00B42395">
        <w:rPr>
          <w:rFonts w:ascii="Georgia" w:hAnsi="Georgia"/>
          <w:bCs/>
          <w:sz w:val="24"/>
          <w:szCs w:val="24"/>
        </w:rPr>
        <w:t>експозија</w:t>
      </w:r>
      <w:proofErr w:type="spellEnd"/>
      <w:r w:rsidRPr="00B42395">
        <w:rPr>
          <w:rFonts w:ascii="Georgia" w:hAnsi="Georgia"/>
          <w:bCs/>
          <w:sz w:val="24"/>
          <w:szCs w:val="24"/>
        </w:rPr>
        <w:t xml:space="preserve"> кај постари пациенти на комбинацијата на овие </w:t>
      </w:r>
      <w:proofErr w:type="spellStart"/>
      <w:r w:rsidRPr="00B42395">
        <w:rPr>
          <w:rFonts w:ascii="Georgia" w:hAnsi="Georgia"/>
          <w:bCs/>
          <w:sz w:val="24"/>
          <w:szCs w:val="24"/>
        </w:rPr>
        <w:t>ириганси</w:t>
      </w:r>
      <w:proofErr w:type="spellEnd"/>
      <w:r w:rsidRPr="00B42395">
        <w:rPr>
          <w:rFonts w:ascii="Georgia" w:hAnsi="Georgia"/>
          <w:bCs/>
          <w:sz w:val="24"/>
          <w:szCs w:val="24"/>
        </w:rPr>
        <w:t xml:space="preserve"> за да се намали ризикот на прекумерна ерозија и </w:t>
      </w:r>
      <w:proofErr w:type="spellStart"/>
      <w:r w:rsidRPr="00B42395">
        <w:rPr>
          <w:rFonts w:ascii="Georgia" w:hAnsi="Georgia"/>
          <w:bCs/>
          <w:sz w:val="24"/>
          <w:szCs w:val="24"/>
        </w:rPr>
        <w:t>деминерализација.Двата</w:t>
      </w:r>
      <w:proofErr w:type="spellEnd"/>
      <w:r w:rsidRPr="00B42395">
        <w:rPr>
          <w:rFonts w:ascii="Georgia" w:hAnsi="Georgia"/>
          <w:bCs/>
          <w:sz w:val="24"/>
          <w:szCs w:val="24"/>
        </w:rPr>
        <w:t xml:space="preserve"> </w:t>
      </w:r>
      <w:proofErr w:type="spellStart"/>
      <w:r w:rsidRPr="00B42395">
        <w:rPr>
          <w:rFonts w:ascii="Georgia" w:hAnsi="Georgia"/>
          <w:bCs/>
          <w:sz w:val="24"/>
          <w:szCs w:val="24"/>
        </w:rPr>
        <w:t>ириганси</w:t>
      </w:r>
      <w:proofErr w:type="spellEnd"/>
      <w:r w:rsidRPr="00B42395">
        <w:rPr>
          <w:rFonts w:ascii="Georgia" w:hAnsi="Georgia"/>
          <w:bCs/>
          <w:sz w:val="24"/>
          <w:szCs w:val="24"/>
        </w:rPr>
        <w:t xml:space="preserve"> доведоа до зголемена кршливост на веќе </w:t>
      </w:r>
      <w:proofErr w:type="spellStart"/>
      <w:r w:rsidRPr="00B42395">
        <w:rPr>
          <w:rFonts w:ascii="Georgia" w:hAnsi="Georgia"/>
          <w:bCs/>
          <w:sz w:val="24"/>
          <w:szCs w:val="24"/>
        </w:rPr>
        <w:t>склеротичниот</w:t>
      </w:r>
      <w:proofErr w:type="spellEnd"/>
      <w:r w:rsidRPr="00B42395">
        <w:rPr>
          <w:rFonts w:ascii="Georgia" w:hAnsi="Georgia"/>
          <w:bCs/>
          <w:sz w:val="24"/>
          <w:szCs w:val="24"/>
        </w:rPr>
        <w:t xml:space="preserve"> </w:t>
      </w:r>
      <w:proofErr w:type="spellStart"/>
      <w:r w:rsidRPr="00B42395">
        <w:rPr>
          <w:rFonts w:ascii="Georgia" w:hAnsi="Georgia"/>
          <w:bCs/>
          <w:sz w:val="24"/>
          <w:szCs w:val="24"/>
        </w:rPr>
        <w:t>дентин</w:t>
      </w:r>
      <w:proofErr w:type="spellEnd"/>
      <w:r w:rsidRPr="00B42395">
        <w:rPr>
          <w:rFonts w:ascii="Georgia" w:hAnsi="Georgia"/>
          <w:bCs/>
          <w:sz w:val="24"/>
          <w:szCs w:val="24"/>
        </w:rPr>
        <w:t xml:space="preserve"> и последователно се зголеми </w:t>
      </w:r>
      <w:proofErr w:type="spellStart"/>
      <w:r w:rsidRPr="00B42395">
        <w:rPr>
          <w:rFonts w:ascii="Georgia" w:hAnsi="Georgia"/>
          <w:bCs/>
          <w:sz w:val="24"/>
          <w:szCs w:val="24"/>
        </w:rPr>
        <w:t>инциденцата</w:t>
      </w:r>
      <w:proofErr w:type="spellEnd"/>
      <w:r w:rsidRPr="00B42395">
        <w:rPr>
          <w:rFonts w:ascii="Georgia" w:hAnsi="Georgia"/>
          <w:bCs/>
          <w:sz w:val="24"/>
          <w:szCs w:val="24"/>
        </w:rPr>
        <w:t xml:space="preserve"> за </w:t>
      </w:r>
      <w:proofErr w:type="spellStart"/>
      <w:r w:rsidRPr="00B42395">
        <w:rPr>
          <w:rFonts w:ascii="Georgia" w:hAnsi="Georgia"/>
          <w:bCs/>
          <w:sz w:val="24"/>
          <w:szCs w:val="24"/>
        </w:rPr>
        <w:t>пукнатиини</w:t>
      </w:r>
      <w:proofErr w:type="spellEnd"/>
      <w:r w:rsidRPr="00B42395">
        <w:rPr>
          <w:rFonts w:ascii="Georgia" w:hAnsi="Georgia"/>
          <w:bCs/>
          <w:sz w:val="24"/>
          <w:szCs w:val="24"/>
        </w:rPr>
        <w:t xml:space="preserve"> и фрактури во текот на функционалното </w:t>
      </w:r>
      <w:proofErr w:type="spellStart"/>
      <w:r w:rsidRPr="00B42395">
        <w:rPr>
          <w:rFonts w:ascii="Georgia" w:hAnsi="Georgia"/>
          <w:bCs/>
          <w:sz w:val="24"/>
          <w:szCs w:val="24"/>
        </w:rPr>
        <w:t>оптеретување</w:t>
      </w:r>
      <w:proofErr w:type="spellEnd"/>
      <w:r w:rsidRPr="00B42395">
        <w:rPr>
          <w:rFonts w:ascii="Georgia" w:hAnsi="Georgia"/>
          <w:bCs/>
          <w:sz w:val="24"/>
          <w:szCs w:val="24"/>
        </w:rPr>
        <w:t xml:space="preserve"> на коренот(</w:t>
      </w:r>
      <w:r w:rsidR="00A51CE8" w:rsidRPr="00B42395">
        <w:rPr>
          <w:rFonts w:ascii="Georgia" w:hAnsi="Georgia"/>
          <w:bCs/>
          <w:sz w:val="24"/>
          <w:szCs w:val="24"/>
        </w:rPr>
        <w:t>70</w:t>
      </w:r>
      <w:r w:rsidRPr="00B42395">
        <w:rPr>
          <w:rFonts w:ascii="Georgia" w:hAnsi="Georgia"/>
          <w:bCs/>
          <w:sz w:val="24"/>
          <w:szCs w:val="24"/>
        </w:rPr>
        <w:t>).</w:t>
      </w:r>
    </w:p>
    <w:p w14:paraId="428A3DA8" w14:textId="3F8067C5" w:rsidR="004004BC" w:rsidRPr="00B42395" w:rsidRDefault="004004BC" w:rsidP="004004BC">
      <w:pPr>
        <w:spacing w:line="276" w:lineRule="auto"/>
        <w:ind w:firstLine="720"/>
        <w:jc w:val="both"/>
        <w:rPr>
          <w:rFonts w:ascii="Georgia" w:hAnsi="Georgia"/>
          <w:bCs/>
          <w:sz w:val="24"/>
          <w:szCs w:val="24"/>
        </w:rPr>
      </w:pPr>
      <w:proofErr w:type="spellStart"/>
      <w:r w:rsidRPr="00B42395">
        <w:rPr>
          <w:rFonts w:ascii="Georgia" w:hAnsi="Georgia"/>
          <w:bCs/>
          <w:sz w:val="24"/>
          <w:szCs w:val="24"/>
        </w:rPr>
        <w:t>Хелативните</w:t>
      </w:r>
      <w:proofErr w:type="spellEnd"/>
      <w:r w:rsidRPr="00B42395">
        <w:rPr>
          <w:rFonts w:ascii="Georgia" w:hAnsi="Georgia"/>
          <w:bCs/>
          <w:sz w:val="24"/>
          <w:szCs w:val="24"/>
        </w:rPr>
        <w:t xml:space="preserve"> агенси значително ја </w:t>
      </w:r>
      <w:proofErr w:type="spellStart"/>
      <w:r w:rsidRPr="00B42395">
        <w:rPr>
          <w:rFonts w:ascii="Georgia" w:hAnsi="Georgia"/>
          <w:bCs/>
          <w:sz w:val="24"/>
          <w:szCs w:val="24"/>
        </w:rPr>
        <w:t>намалуват</w:t>
      </w:r>
      <w:proofErr w:type="spellEnd"/>
      <w:r w:rsidRPr="00B42395">
        <w:rPr>
          <w:rFonts w:ascii="Georgia" w:hAnsi="Georgia"/>
          <w:bCs/>
          <w:sz w:val="24"/>
          <w:szCs w:val="24"/>
        </w:rPr>
        <w:t xml:space="preserve"> </w:t>
      </w:r>
      <w:proofErr w:type="spellStart"/>
      <w:r w:rsidRPr="00B42395">
        <w:rPr>
          <w:rFonts w:ascii="Georgia" w:hAnsi="Georgia"/>
          <w:bCs/>
          <w:sz w:val="24"/>
          <w:szCs w:val="24"/>
        </w:rPr>
        <w:t>микротврдноста</w:t>
      </w:r>
      <w:proofErr w:type="spellEnd"/>
      <w:r w:rsidRPr="00B42395">
        <w:rPr>
          <w:rFonts w:ascii="Georgia" w:hAnsi="Georgia"/>
          <w:bCs/>
          <w:sz w:val="24"/>
          <w:szCs w:val="24"/>
        </w:rPr>
        <w:t xml:space="preserve"> и отпорноста на притисок од </w:t>
      </w:r>
      <w:proofErr w:type="spellStart"/>
      <w:r w:rsidRPr="00B42395">
        <w:rPr>
          <w:rFonts w:ascii="Georgia" w:hAnsi="Georgia"/>
          <w:bCs/>
          <w:sz w:val="24"/>
          <w:szCs w:val="24"/>
        </w:rPr>
        <w:t>дентинот</w:t>
      </w:r>
      <w:proofErr w:type="spellEnd"/>
      <w:r w:rsidRPr="00B42395">
        <w:rPr>
          <w:rFonts w:ascii="Georgia" w:hAnsi="Georgia"/>
          <w:bCs/>
          <w:sz w:val="24"/>
          <w:szCs w:val="24"/>
        </w:rPr>
        <w:t xml:space="preserve">  а овој ефект е најизразен кога </w:t>
      </w:r>
      <w:r w:rsidRPr="00B42395">
        <w:rPr>
          <w:rFonts w:ascii="Georgia" w:hAnsi="Georgia"/>
          <w:bCs/>
          <w:sz w:val="24"/>
          <w:szCs w:val="24"/>
          <w:lang w:val="en-US"/>
        </w:rPr>
        <w:t xml:space="preserve">EDTA </w:t>
      </w:r>
      <w:r w:rsidRPr="00B42395">
        <w:rPr>
          <w:rFonts w:ascii="Georgia" w:hAnsi="Georgia"/>
          <w:bCs/>
          <w:sz w:val="24"/>
          <w:szCs w:val="24"/>
        </w:rPr>
        <w:t xml:space="preserve">се користи како </w:t>
      </w:r>
      <w:proofErr w:type="spellStart"/>
      <w:r w:rsidRPr="00B42395">
        <w:rPr>
          <w:rFonts w:ascii="Georgia" w:hAnsi="Georgia"/>
          <w:bCs/>
          <w:sz w:val="24"/>
          <w:szCs w:val="24"/>
        </w:rPr>
        <w:t>ириганс</w:t>
      </w:r>
      <w:proofErr w:type="spellEnd"/>
      <w:r w:rsidRPr="00B42395">
        <w:rPr>
          <w:rFonts w:ascii="Georgia" w:hAnsi="Georgia"/>
          <w:bCs/>
          <w:sz w:val="24"/>
          <w:szCs w:val="24"/>
        </w:rPr>
        <w:t xml:space="preserve"> или во комбинација со 2.5 %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w:t>
      </w:r>
      <w:r w:rsidR="00A51CE8" w:rsidRPr="00B42395">
        <w:rPr>
          <w:rFonts w:ascii="Georgia" w:hAnsi="Georgia"/>
          <w:bCs/>
          <w:sz w:val="24"/>
          <w:szCs w:val="24"/>
        </w:rPr>
        <w:t>70</w:t>
      </w:r>
      <w:r w:rsidRPr="00B42395">
        <w:rPr>
          <w:rFonts w:ascii="Georgia" w:hAnsi="Georgia"/>
          <w:bCs/>
          <w:sz w:val="24"/>
          <w:szCs w:val="24"/>
          <w:lang w:val="en-US"/>
        </w:rPr>
        <w:t>).</w:t>
      </w:r>
      <w:proofErr w:type="spellStart"/>
      <w:r w:rsidRPr="00B42395">
        <w:rPr>
          <w:rFonts w:ascii="Georgia" w:hAnsi="Georgia"/>
          <w:bCs/>
          <w:sz w:val="24"/>
          <w:szCs w:val="24"/>
        </w:rPr>
        <w:t>Хелативните</w:t>
      </w:r>
      <w:proofErr w:type="spellEnd"/>
      <w:r w:rsidRPr="00B42395">
        <w:rPr>
          <w:rFonts w:ascii="Georgia" w:hAnsi="Georgia"/>
          <w:bCs/>
          <w:sz w:val="24"/>
          <w:szCs w:val="24"/>
        </w:rPr>
        <w:t xml:space="preserve"> ефекти исто така ја </w:t>
      </w:r>
      <w:proofErr w:type="spellStart"/>
      <w:r w:rsidRPr="00B42395">
        <w:rPr>
          <w:rFonts w:ascii="Georgia" w:hAnsi="Georgia"/>
          <w:bCs/>
          <w:sz w:val="24"/>
          <w:szCs w:val="24"/>
        </w:rPr>
        <w:t>намалуват</w:t>
      </w:r>
      <w:proofErr w:type="spellEnd"/>
      <w:r w:rsidRPr="00B42395">
        <w:rPr>
          <w:rFonts w:ascii="Georgia" w:hAnsi="Georgia"/>
          <w:bCs/>
          <w:sz w:val="24"/>
          <w:szCs w:val="24"/>
        </w:rPr>
        <w:t xml:space="preserve"> отпорноста на коренот на </w:t>
      </w:r>
      <w:proofErr w:type="spellStart"/>
      <w:r w:rsidRPr="00B42395">
        <w:rPr>
          <w:rFonts w:ascii="Georgia" w:hAnsi="Georgia"/>
          <w:bCs/>
          <w:sz w:val="24"/>
          <w:szCs w:val="24"/>
        </w:rPr>
        <w:t>фрактури,користењето</w:t>
      </w:r>
      <w:proofErr w:type="spellEnd"/>
      <w:r w:rsidRPr="00B42395">
        <w:rPr>
          <w:rFonts w:ascii="Georgia" w:hAnsi="Georgia"/>
          <w:bCs/>
          <w:sz w:val="24"/>
          <w:szCs w:val="24"/>
        </w:rPr>
        <w:t xml:space="preserve"> на 17 % </w:t>
      </w:r>
      <w:r w:rsidRPr="00B42395">
        <w:rPr>
          <w:rFonts w:ascii="Georgia" w:hAnsi="Georgia"/>
          <w:bCs/>
          <w:sz w:val="24"/>
          <w:szCs w:val="24"/>
          <w:lang w:val="en-US"/>
        </w:rPr>
        <w:t xml:space="preserve">EDTA </w:t>
      </w:r>
      <w:r w:rsidRPr="00B42395">
        <w:rPr>
          <w:rFonts w:ascii="Georgia" w:hAnsi="Georgia"/>
          <w:bCs/>
          <w:sz w:val="24"/>
          <w:szCs w:val="24"/>
        </w:rPr>
        <w:t xml:space="preserve">за 10 минути и 1% </w:t>
      </w:r>
      <w:proofErr w:type="spellStart"/>
      <w:r w:rsidRPr="00B42395">
        <w:rPr>
          <w:rFonts w:ascii="Georgia" w:hAnsi="Georgia"/>
          <w:bCs/>
          <w:sz w:val="24"/>
          <w:szCs w:val="24"/>
          <w:lang w:val="en-US"/>
        </w:rPr>
        <w:t>NaOCl</w:t>
      </w:r>
      <w:proofErr w:type="spellEnd"/>
      <w:r w:rsidRPr="00B42395">
        <w:rPr>
          <w:rFonts w:ascii="Georgia" w:hAnsi="Georgia"/>
          <w:bCs/>
          <w:sz w:val="24"/>
          <w:szCs w:val="24"/>
          <w:lang w:val="en-US"/>
        </w:rPr>
        <w:t xml:space="preserve"> </w:t>
      </w:r>
      <w:r w:rsidRPr="00B42395">
        <w:rPr>
          <w:rFonts w:ascii="Georgia" w:hAnsi="Georgia"/>
          <w:bCs/>
          <w:sz w:val="24"/>
          <w:szCs w:val="24"/>
        </w:rPr>
        <w:t xml:space="preserve">за една минута ја намалува отпорноста на коренот од фрактури за приближно 1.5 </w:t>
      </w:r>
      <w:proofErr w:type="spellStart"/>
      <w:r w:rsidRPr="00B42395">
        <w:rPr>
          <w:rFonts w:ascii="Georgia" w:hAnsi="Georgia"/>
          <w:bCs/>
          <w:sz w:val="24"/>
          <w:szCs w:val="24"/>
        </w:rPr>
        <w:t>пати,додека</w:t>
      </w:r>
      <w:proofErr w:type="spellEnd"/>
      <w:r w:rsidRPr="00B42395">
        <w:rPr>
          <w:rFonts w:ascii="Georgia" w:hAnsi="Georgia"/>
          <w:bCs/>
          <w:sz w:val="24"/>
          <w:szCs w:val="24"/>
        </w:rPr>
        <w:t xml:space="preserve"> пониски концентрации </w:t>
      </w:r>
      <w:r w:rsidRPr="00B42395">
        <w:rPr>
          <w:rFonts w:ascii="Georgia" w:hAnsi="Georgia"/>
          <w:bCs/>
          <w:sz w:val="24"/>
          <w:szCs w:val="24"/>
          <w:lang w:val="en-US"/>
        </w:rPr>
        <w:t xml:space="preserve">EDTA </w:t>
      </w:r>
      <w:r w:rsidRPr="00B42395">
        <w:rPr>
          <w:rFonts w:ascii="Georgia" w:hAnsi="Georgia"/>
          <w:bCs/>
          <w:sz w:val="24"/>
          <w:szCs w:val="24"/>
        </w:rPr>
        <w:t>(5%) и пократко време на експозиција(една минута) предизвикува помало намалување на отпорот(</w:t>
      </w:r>
      <w:r w:rsidR="00A51CE8" w:rsidRPr="00B42395">
        <w:rPr>
          <w:rFonts w:ascii="Georgia" w:hAnsi="Georgia"/>
          <w:bCs/>
          <w:sz w:val="24"/>
          <w:szCs w:val="24"/>
        </w:rPr>
        <w:t>71</w:t>
      </w:r>
      <w:r w:rsidRPr="00B42395">
        <w:rPr>
          <w:rFonts w:ascii="Georgia" w:hAnsi="Georgia"/>
          <w:bCs/>
          <w:sz w:val="24"/>
          <w:szCs w:val="24"/>
        </w:rPr>
        <w:t>).</w:t>
      </w:r>
    </w:p>
    <w:p w14:paraId="4C6C362A" w14:textId="2C652847" w:rsidR="004004BC" w:rsidRPr="00B42395" w:rsidRDefault="004004BC" w:rsidP="004004BC">
      <w:pPr>
        <w:spacing w:line="276" w:lineRule="auto"/>
        <w:ind w:firstLine="720"/>
        <w:jc w:val="both"/>
        <w:rPr>
          <w:rFonts w:ascii="Georgia" w:hAnsi="Georgia"/>
          <w:bCs/>
          <w:sz w:val="24"/>
          <w:szCs w:val="24"/>
        </w:rPr>
      </w:pPr>
      <w:r w:rsidRPr="00B42395">
        <w:rPr>
          <w:rFonts w:ascii="Georgia" w:hAnsi="Georgia"/>
          <w:bCs/>
          <w:sz w:val="24"/>
          <w:szCs w:val="24"/>
        </w:rPr>
        <w:t xml:space="preserve">Како резултат на отстранување на </w:t>
      </w:r>
      <w:proofErr w:type="spellStart"/>
      <w:r w:rsidRPr="00B42395">
        <w:rPr>
          <w:rFonts w:ascii="Georgia" w:hAnsi="Georgia"/>
          <w:bCs/>
          <w:sz w:val="24"/>
          <w:szCs w:val="24"/>
        </w:rPr>
        <w:t>размачканиот</w:t>
      </w:r>
      <w:proofErr w:type="spellEnd"/>
      <w:r w:rsidRPr="00B42395">
        <w:rPr>
          <w:rFonts w:ascii="Georgia" w:hAnsi="Georgia"/>
          <w:bCs/>
          <w:sz w:val="24"/>
          <w:szCs w:val="24"/>
        </w:rPr>
        <w:t xml:space="preserve"> слој и </w:t>
      </w:r>
      <w:proofErr w:type="spellStart"/>
      <w:r w:rsidRPr="00B42395">
        <w:rPr>
          <w:rFonts w:ascii="Georgia" w:hAnsi="Georgia"/>
          <w:bCs/>
          <w:sz w:val="24"/>
          <w:szCs w:val="24"/>
        </w:rPr>
        <w:t>деминерализација</w:t>
      </w:r>
      <w:proofErr w:type="spellEnd"/>
      <w:r w:rsidRPr="00B42395">
        <w:rPr>
          <w:rFonts w:ascii="Georgia" w:hAnsi="Georgia"/>
          <w:bCs/>
          <w:sz w:val="24"/>
          <w:szCs w:val="24"/>
        </w:rPr>
        <w:t xml:space="preserve"> на </w:t>
      </w:r>
      <w:proofErr w:type="spellStart"/>
      <w:r w:rsidRPr="00B42395">
        <w:rPr>
          <w:rFonts w:ascii="Georgia" w:hAnsi="Georgia"/>
          <w:bCs/>
          <w:sz w:val="24"/>
          <w:szCs w:val="24"/>
        </w:rPr>
        <w:t>дентинот</w:t>
      </w:r>
      <w:proofErr w:type="spellEnd"/>
      <w:r w:rsidRPr="00B42395">
        <w:rPr>
          <w:rFonts w:ascii="Georgia" w:hAnsi="Georgia"/>
          <w:bCs/>
          <w:sz w:val="24"/>
          <w:szCs w:val="24"/>
        </w:rPr>
        <w:t>,</w:t>
      </w:r>
      <w:r w:rsidRPr="00B42395">
        <w:rPr>
          <w:rFonts w:ascii="Georgia" w:hAnsi="Georgia"/>
          <w:bCs/>
          <w:sz w:val="24"/>
          <w:szCs w:val="24"/>
          <w:lang w:val="en-US"/>
        </w:rPr>
        <w:t xml:space="preserve">EDTA </w:t>
      </w:r>
      <w:r w:rsidRPr="00B42395">
        <w:rPr>
          <w:rFonts w:ascii="Georgia" w:hAnsi="Georgia"/>
          <w:bCs/>
          <w:sz w:val="24"/>
          <w:szCs w:val="24"/>
        </w:rPr>
        <w:t xml:space="preserve">предизвикува промени во </w:t>
      </w:r>
      <w:proofErr w:type="spellStart"/>
      <w:r w:rsidRPr="00B42395">
        <w:rPr>
          <w:rFonts w:ascii="Georgia" w:hAnsi="Georgia"/>
          <w:bCs/>
          <w:sz w:val="24"/>
          <w:szCs w:val="24"/>
        </w:rPr>
        <w:t>пропустливоста</w:t>
      </w:r>
      <w:proofErr w:type="spellEnd"/>
      <w:r w:rsidRPr="00B42395">
        <w:rPr>
          <w:rFonts w:ascii="Georgia" w:hAnsi="Georgia"/>
          <w:bCs/>
          <w:sz w:val="24"/>
          <w:szCs w:val="24"/>
        </w:rPr>
        <w:t xml:space="preserve"> на </w:t>
      </w:r>
      <w:proofErr w:type="spellStart"/>
      <w:r w:rsidRPr="00B42395">
        <w:rPr>
          <w:rFonts w:ascii="Georgia" w:hAnsi="Georgia"/>
          <w:bCs/>
          <w:sz w:val="24"/>
          <w:szCs w:val="24"/>
        </w:rPr>
        <w:t>дентинот</w:t>
      </w:r>
      <w:proofErr w:type="spellEnd"/>
      <w:r w:rsidRPr="00B42395">
        <w:rPr>
          <w:rFonts w:ascii="Georgia" w:hAnsi="Georgia"/>
          <w:bCs/>
          <w:sz w:val="24"/>
          <w:szCs w:val="24"/>
        </w:rPr>
        <w:t xml:space="preserve"> со формирање на одредени </w:t>
      </w:r>
      <w:proofErr w:type="spellStart"/>
      <w:r w:rsidRPr="00B42395">
        <w:rPr>
          <w:rFonts w:ascii="Georgia" w:hAnsi="Georgia"/>
          <w:bCs/>
          <w:sz w:val="24"/>
          <w:szCs w:val="24"/>
        </w:rPr>
        <w:t>преципитати</w:t>
      </w:r>
      <w:proofErr w:type="spellEnd"/>
      <w:r w:rsidRPr="00B42395">
        <w:rPr>
          <w:rFonts w:ascii="Georgia" w:hAnsi="Georgia"/>
          <w:bCs/>
          <w:sz w:val="24"/>
          <w:szCs w:val="24"/>
        </w:rPr>
        <w:t xml:space="preserve"> и со делумно или целосно затворање на </w:t>
      </w:r>
      <w:proofErr w:type="spellStart"/>
      <w:r w:rsidRPr="00B42395">
        <w:rPr>
          <w:rFonts w:ascii="Georgia" w:hAnsi="Georgia"/>
          <w:bCs/>
          <w:sz w:val="24"/>
          <w:szCs w:val="24"/>
        </w:rPr>
        <w:t>дентинските</w:t>
      </w:r>
      <w:proofErr w:type="spellEnd"/>
      <w:r w:rsidRPr="00B42395">
        <w:rPr>
          <w:rFonts w:ascii="Georgia" w:hAnsi="Georgia"/>
          <w:bCs/>
          <w:sz w:val="24"/>
          <w:szCs w:val="24"/>
        </w:rPr>
        <w:t xml:space="preserve"> </w:t>
      </w:r>
      <w:proofErr w:type="spellStart"/>
      <w:r w:rsidRPr="00B42395">
        <w:rPr>
          <w:rFonts w:ascii="Georgia" w:hAnsi="Georgia"/>
          <w:bCs/>
          <w:sz w:val="24"/>
          <w:szCs w:val="24"/>
        </w:rPr>
        <w:t>тубули</w:t>
      </w:r>
      <w:proofErr w:type="spellEnd"/>
      <w:r w:rsidRPr="00B42395">
        <w:rPr>
          <w:rFonts w:ascii="Georgia" w:hAnsi="Georgia"/>
          <w:bCs/>
          <w:sz w:val="24"/>
          <w:szCs w:val="24"/>
        </w:rPr>
        <w:t xml:space="preserve"> (</w:t>
      </w:r>
      <w:r w:rsidR="007C45D4" w:rsidRPr="00B42395">
        <w:rPr>
          <w:rFonts w:ascii="Georgia" w:hAnsi="Georgia"/>
          <w:bCs/>
          <w:sz w:val="24"/>
          <w:szCs w:val="24"/>
        </w:rPr>
        <w:t>72</w:t>
      </w:r>
      <w:r w:rsidRPr="00B42395">
        <w:rPr>
          <w:rFonts w:ascii="Georgia" w:hAnsi="Georgia"/>
          <w:bCs/>
          <w:sz w:val="24"/>
          <w:szCs w:val="24"/>
        </w:rPr>
        <w:t xml:space="preserve">).Затоа е потребно целосно отстранување на преостанатата </w:t>
      </w:r>
      <w:r w:rsidRPr="00B42395">
        <w:rPr>
          <w:rFonts w:ascii="Georgia" w:hAnsi="Georgia"/>
          <w:bCs/>
          <w:sz w:val="24"/>
          <w:szCs w:val="24"/>
          <w:lang w:val="en-US"/>
        </w:rPr>
        <w:t xml:space="preserve">EDTA </w:t>
      </w:r>
      <w:r w:rsidRPr="00B42395">
        <w:rPr>
          <w:rFonts w:ascii="Georgia" w:hAnsi="Georgia"/>
          <w:bCs/>
          <w:sz w:val="24"/>
          <w:szCs w:val="24"/>
        </w:rPr>
        <w:t>со употреба на дестилирана вода или физиолошки раствор.</w:t>
      </w:r>
    </w:p>
    <w:p w14:paraId="0944A6D7" w14:textId="77777777" w:rsidR="004004BC" w:rsidRPr="007B46CD" w:rsidRDefault="004004BC" w:rsidP="00914C07">
      <w:pPr>
        <w:spacing w:line="276" w:lineRule="auto"/>
        <w:ind w:firstLine="720"/>
        <w:jc w:val="both"/>
        <w:rPr>
          <w:rFonts w:ascii="Georgia" w:hAnsi="Georgia"/>
          <w:bCs/>
          <w:sz w:val="24"/>
          <w:szCs w:val="24"/>
        </w:rPr>
      </w:pPr>
    </w:p>
    <w:p w14:paraId="22A2140A" w14:textId="77777777" w:rsidR="00914C07" w:rsidRPr="007B46CD" w:rsidRDefault="00914C07" w:rsidP="00914C07">
      <w:pPr>
        <w:spacing w:line="276" w:lineRule="auto"/>
        <w:ind w:firstLine="720"/>
        <w:rPr>
          <w:rFonts w:ascii="Georgia" w:hAnsi="Georgia"/>
          <w:b/>
          <w:sz w:val="24"/>
          <w:szCs w:val="24"/>
        </w:rPr>
      </w:pPr>
      <w:r w:rsidRPr="007B46CD">
        <w:rPr>
          <w:rFonts w:ascii="Georgia" w:hAnsi="Georgia"/>
          <w:b/>
          <w:sz w:val="24"/>
          <w:szCs w:val="24"/>
        </w:rPr>
        <w:t>Лимонска киселина</w:t>
      </w:r>
    </w:p>
    <w:p w14:paraId="3EE7972E" w14:textId="50289766" w:rsidR="00914C07" w:rsidRPr="007B46CD" w:rsidRDefault="00914C07" w:rsidP="00914C07">
      <w:pPr>
        <w:spacing w:line="276" w:lineRule="auto"/>
        <w:ind w:firstLine="720"/>
        <w:jc w:val="both"/>
        <w:rPr>
          <w:rFonts w:ascii="Georgia" w:hAnsi="Georgia"/>
          <w:bCs/>
          <w:sz w:val="24"/>
          <w:szCs w:val="24"/>
        </w:rPr>
      </w:pPr>
      <w:r w:rsidRPr="007B46CD">
        <w:rPr>
          <w:rFonts w:ascii="Georgia" w:hAnsi="Georgia"/>
          <w:bCs/>
          <w:sz w:val="24"/>
          <w:szCs w:val="24"/>
        </w:rPr>
        <w:t xml:space="preserve">Лимонска киселина е слаба органска киселина и се користи за отстранување неорганскиот дел од </w:t>
      </w:r>
      <w:proofErr w:type="spellStart"/>
      <w:r w:rsidRPr="007B46CD">
        <w:rPr>
          <w:rFonts w:ascii="Georgia" w:hAnsi="Georgia"/>
          <w:bCs/>
          <w:sz w:val="24"/>
          <w:szCs w:val="24"/>
        </w:rPr>
        <w:t>размачканиот</w:t>
      </w:r>
      <w:proofErr w:type="spellEnd"/>
      <w:r w:rsidRPr="007B46CD">
        <w:rPr>
          <w:rFonts w:ascii="Georgia" w:hAnsi="Georgia"/>
          <w:bCs/>
          <w:sz w:val="24"/>
          <w:szCs w:val="24"/>
        </w:rPr>
        <w:t xml:space="preserve"> слој во текот на обработката на каналот.  Исто како и  EDTA , таа не поседува или има слаба </w:t>
      </w:r>
      <w:proofErr w:type="spellStart"/>
      <w:r w:rsidRPr="007B46CD">
        <w:rPr>
          <w:rFonts w:ascii="Georgia" w:hAnsi="Georgia"/>
          <w:bCs/>
          <w:sz w:val="24"/>
          <w:szCs w:val="24"/>
        </w:rPr>
        <w:t>антимикробна</w:t>
      </w:r>
      <w:proofErr w:type="spellEnd"/>
      <w:r w:rsidRPr="007B46CD">
        <w:rPr>
          <w:rFonts w:ascii="Georgia" w:hAnsi="Georgia"/>
          <w:bCs/>
          <w:sz w:val="24"/>
          <w:szCs w:val="24"/>
        </w:rPr>
        <w:t xml:space="preserve"> активност(</w:t>
      </w:r>
      <w:r w:rsidR="007C45D4">
        <w:rPr>
          <w:rFonts w:ascii="Georgia" w:hAnsi="Georgia"/>
          <w:bCs/>
          <w:sz w:val="24"/>
          <w:szCs w:val="24"/>
        </w:rPr>
        <w:t>69</w:t>
      </w:r>
      <w:r w:rsidRPr="007B46CD">
        <w:rPr>
          <w:rFonts w:ascii="Georgia" w:hAnsi="Georgia"/>
          <w:bCs/>
          <w:sz w:val="24"/>
          <w:szCs w:val="24"/>
        </w:rPr>
        <w:t>).</w:t>
      </w:r>
    </w:p>
    <w:p w14:paraId="559F877E" w14:textId="4E25996A" w:rsidR="00914C07" w:rsidRPr="007B46CD" w:rsidRDefault="00914C07" w:rsidP="00914C07">
      <w:pPr>
        <w:spacing w:line="276" w:lineRule="auto"/>
        <w:ind w:firstLine="720"/>
        <w:jc w:val="both"/>
        <w:rPr>
          <w:rFonts w:ascii="Georgia" w:hAnsi="Georgia"/>
          <w:bCs/>
          <w:sz w:val="24"/>
          <w:szCs w:val="24"/>
        </w:rPr>
      </w:pPr>
      <w:r w:rsidRPr="007B46CD">
        <w:rPr>
          <w:rFonts w:ascii="Georgia" w:hAnsi="Georgia"/>
          <w:bCs/>
          <w:sz w:val="24"/>
          <w:szCs w:val="24"/>
        </w:rPr>
        <w:t>Во</w:t>
      </w:r>
      <w:r>
        <w:rPr>
          <w:rFonts w:ascii="Georgia" w:hAnsi="Georgia"/>
          <w:bCs/>
          <w:sz w:val="24"/>
          <w:szCs w:val="24"/>
        </w:rPr>
        <w:t xml:space="preserve"> </w:t>
      </w:r>
      <w:proofErr w:type="spellStart"/>
      <w:r w:rsidRPr="007B46CD">
        <w:rPr>
          <w:rFonts w:ascii="Georgia" w:hAnsi="Georgia"/>
          <w:bCs/>
          <w:sz w:val="24"/>
          <w:szCs w:val="24"/>
        </w:rPr>
        <w:t>ендодонцијата</w:t>
      </w:r>
      <w:proofErr w:type="spellEnd"/>
      <w:r w:rsidRPr="007B46CD">
        <w:rPr>
          <w:rFonts w:ascii="Georgia" w:hAnsi="Georgia"/>
          <w:bCs/>
          <w:sz w:val="24"/>
          <w:szCs w:val="24"/>
        </w:rPr>
        <w:t xml:space="preserve"> се препорачува како </w:t>
      </w:r>
      <w:proofErr w:type="spellStart"/>
      <w:r w:rsidRPr="007B46CD">
        <w:rPr>
          <w:rFonts w:ascii="Georgia" w:hAnsi="Georgia"/>
          <w:bCs/>
          <w:sz w:val="24"/>
          <w:szCs w:val="24"/>
        </w:rPr>
        <w:t>хелатор</w:t>
      </w:r>
      <w:proofErr w:type="spellEnd"/>
      <w:r w:rsidRPr="007B46CD">
        <w:rPr>
          <w:rFonts w:ascii="Georgia" w:hAnsi="Georgia"/>
          <w:bCs/>
          <w:sz w:val="24"/>
          <w:szCs w:val="24"/>
        </w:rPr>
        <w:t xml:space="preserve">-замена за класичниот ЕДТА, пред се поради тоа што 10% лимонска киселина покажува значителна поголема </w:t>
      </w:r>
      <w:proofErr w:type="spellStart"/>
      <w:r w:rsidRPr="007B46CD">
        <w:rPr>
          <w:rFonts w:ascii="Georgia" w:hAnsi="Georgia"/>
          <w:bCs/>
          <w:sz w:val="24"/>
          <w:szCs w:val="24"/>
        </w:rPr>
        <w:t>биокомпатибилност</w:t>
      </w:r>
      <w:proofErr w:type="spellEnd"/>
      <w:r w:rsidRPr="007B46CD">
        <w:rPr>
          <w:rFonts w:ascii="Georgia" w:hAnsi="Georgia"/>
          <w:bCs/>
          <w:sz w:val="24"/>
          <w:szCs w:val="24"/>
        </w:rPr>
        <w:t xml:space="preserve"> во споредба со 17% EDTA и 17% EDTA-T (</w:t>
      </w:r>
      <w:r w:rsidR="00334515">
        <w:rPr>
          <w:rFonts w:ascii="Georgia" w:hAnsi="Georgia"/>
          <w:bCs/>
          <w:sz w:val="24"/>
          <w:szCs w:val="24"/>
        </w:rPr>
        <w:t>73</w:t>
      </w:r>
      <w:r w:rsidRPr="007B46CD">
        <w:rPr>
          <w:rFonts w:ascii="Georgia" w:hAnsi="Georgia"/>
          <w:bCs/>
          <w:sz w:val="24"/>
          <w:szCs w:val="24"/>
        </w:rPr>
        <w:t xml:space="preserve">). Во комбинација со </w:t>
      </w:r>
      <w:proofErr w:type="spellStart"/>
      <w:r w:rsidRPr="007B46CD">
        <w:rPr>
          <w:rFonts w:ascii="Georgia" w:hAnsi="Georgia"/>
          <w:bCs/>
          <w:sz w:val="24"/>
          <w:szCs w:val="24"/>
        </w:rPr>
        <w:t>NaOCl</w:t>
      </w:r>
      <w:proofErr w:type="spellEnd"/>
      <w:r w:rsidRPr="007B46CD">
        <w:rPr>
          <w:rFonts w:ascii="Georgia" w:hAnsi="Georgia"/>
          <w:bCs/>
          <w:sz w:val="24"/>
          <w:szCs w:val="24"/>
        </w:rPr>
        <w:t xml:space="preserve">, лимонската киселина не предизвикува </w:t>
      </w:r>
      <w:proofErr w:type="spellStart"/>
      <w:r w:rsidRPr="007B46CD">
        <w:rPr>
          <w:rFonts w:ascii="Georgia" w:hAnsi="Georgia"/>
          <w:bCs/>
          <w:sz w:val="24"/>
          <w:szCs w:val="24"/>
        </w:rPr>
        <w:t>преципитација</w:t>
      </w:r>
      <w:proofErr w:type="spellEnd"/>
      <w:r w:rsidRPr="007B46CD">
        <w:rPr>
          <w:rFonts w:ascii="Georgia" w:hAnsi="Georgia"/>
          <w:bCs/>
          <w:sz w:val="24"/>
          <w:szCs w:val="24"/>
        </w:rPr>
        <w:t xml:space="preserve">. </w:t>
      </w:r>
    </w:p>
    <w:p w14:paraId="641DC70F" w14:textId="6F53B5A2" w:rsidR="00914C07" w:rsidRPr="007B46CD" w:rsidRDefault="00914C07" w:rsidP="00914C07">
      <w:pPr>
        <w:spacing w:line="276" w:lineRule="auto"/>
        <w:ind w:firstLine="720"/>
        <w:jc w:val="both"/>
        <w:rPr>
          <w:rFonts w:ascii="Georgia" w:hAnsi="Georgia"/>
          <w:bCs/>
          <w:sz w:val="24"/>
          <w:szCs w:val="24"/>
        </w:rPr>
      </w:pPr>
      <w:r w:rsidRPr="007B46CD">
        <w:rPr>
          <w:rFonts w:ascii="Georgia" w:hAnsi="Georgia"/>
          <w:bCs/>
          <w:sz w:val="24"/>
          <w:szCs w:val="24"/>
        </w:rPr>
        <w:t xml:space="preserve">Се користи во концентрација од 1-50%, но најчесто користената концентрација е 10%.Ефектот  на H </w:t>
      </w:r>
      <w:r w:rsidRPr="007B46CD">
        <w:rPr>
          <w:rFonts w:ascii="Georgia" w:hAnsi="Georgia"/>
          <w:bCs/>
          <w:sz w:val="24"/>
          <w:szCs w:val="24"/>
          <w:vertAlign w:val="superscript"/>
        </w:rPr>
        <w:t>+</w:t>
      </w:r>
      <w:r w:rsidRPr="007B46CD">
        <w:rPr>
          <w:rFonts w:ascii="Georgia" w:hAnsi="Georgia"/>
          <w:bCs/>
          <w:sz w:val="24"/>
          <w:szCs w:val="24"/>
        </w:rPr>
        <w:t xml:space="preserve"> јоните од лимонска киселина доведуваат до ослободување на јони од површината на </w:t>
      </w:r>
      <w:proofErr w:type="spellStart"/>
      <w:r w:rsidRPr="007B46CD">
        <w:rPr>
          <w:rFonts w:ascii="Georgia" w:hAnsi="Georgia"/>
          <w:bCs/>
          <w:sz w:val="24"/>
          <w:szCs w:val="24"/>
        </w:rPr>
        <w:t>хидроксиапатитот,формирајќи</w:t>
      </w:r>
      <w:proofErr w:type="spellEnd"/>
      <w:r w:rsidRPr="007B46CD">
        <w:rPr>
          <w:rFonts w:ascii="Georgia" w:hAnsi="Georgia"/>
          <w:bCs/>
          <w:sz w:val="24"/>
          <w:szCs w:val="24"/>
        </w:rPr>
        <w:t xml:space="preserve"> растворлив </w:t>
      </w:r>
      <w:proofErr w:type="spellStart"/>
      <w:r w:rsidRPr="007B46CD">
        <w:rPr>
          <w:rFonts w:ascii="Georgia" w:hAnsi="Georgia"/>
          <w:bCs/>
          <w:sz w:val="24"/>
          <w:szCs w:val="24"/>
        </w:rPr>
        <w:t>хелативен</w:t>
      </w:r>
      <w:proofErr w:type="spellEnd"/>
      <w:r w:rsidRPr="007B46CD">
        <w:rPr>
          <w:rFonts w:ascii="Georgia" w:hAnsi="Georgia"/>
          <w:bCs/>
          <w:sz w:val="24"/>
          <w:szCs w:val="24"/>
        </w:rPr>
        <w:t xml:space="preserve"> комплекс (</w:t>
      </w:r>
      <w:r w:rsidR="00334515">
        <w:rPr>
          <w:rFonts w:ascii="Georgia" w:hAnsi="Georgia"/>
          <w:bCs/>
          <w:sz w:val="24"/>
          <w:szCs w:val="24"/>
        </w:rPr>
        <w:t>74</w:t>
      </w:r>
      <w:r w:rsidRPr="007B46CD">
        <w:rPr>
          <w:rFonts w:ascii="Georgia" w:hAnsi="Georgia"/>
          <w:bCs/>
          <w:sz w:val="24"/>
          <w:szCs w:val="24"/>
        </w:rPr>
        <w:t>).</w:t>
      </w:r>
      <w:r>
        <w:rPr>
          <w:rFonts w:ascii="Georgia" w:hAnsi="Georgia"/>
          <w:bCs/>
          <w:sz w:val="24"/>
          <w:szCs w:val="24"/>
        </w:rPr>
        <w:t xml:space="preserve"> </w:t>
      </w:r>
      <w:r w:rsidRPr="007B46CD">
        <w:rPr>
          <w:rFonts w:ascii="Georgia" w:hAnsi="Georgia"/>
          <w:bCs/>
          <w:sz w:val="24"/>
          <w:szCs w:val="24"/>
        </w:rPr>
        <w:t xml:space="preserve">Ефикасноста на лимонската киселина </w:t>
      </w:r>
      <w:r w:rsidRPr="007B46CD">
        <w:rPr>
          <w:rFonts w:ascii="Georgia" w:hAnsi="Georgia"/>
          <w:bCs/>
          <w:sz w:val="24"/>
          <w:szCs w:val="24"/>
        </w:rPr>
        <w:lastRenderedPageBreak/>
        <w:t xml:space="preserve">може да се подобри со зголемување на нејзината </w:t>
      </w:r>
      <w:proofErr w:type="spellStart"/>
      <w:r w:rsidRPr="007B46CD">
        <w:rPr>
          <w:rFonts w:ascii="Georgia" w:hAnsi="Georgia"/>
          <w:bCs/>
          <w:sz w:val="24"/>
          <w:szCs w:val="24"/>
        </w:rPr>
        <w:t>концентрација,намалување</w:t>
      </w:r>
      <w:proofErr w:type="spellEnd"/>
      <w:r w:rsidRPr="007B46CD">
        <w:rPr>
          <w:rFonts w:ascii="Georgia" w:hAnsi="Georgia"/>
          <w:bCs/>
          <w:sz w:val="24"/>
          <w:szCs w:val="24"/>
        </w:rPr>
        <w:t xml:space="preserve"> на </w:t>
      </w:r>
      <w:proofErr w:type="spellStart"/>
      <w:r w:rsidRPr="007B46CD">
        <w:rPr>
          <w:rFonts w:ascii="Georgia" w:hAnsi="Georgia"/>
          <w:bCs/>
          <w:sz w:val="24"/>
          <w:szCs w:val="24"/>
        </w:rPr>
        <w:t>pH</w:t>
      </w:r>
      <w:proofErr w:type="spellEnd"/>
      <w:r w:rsidRPr="007B46CD">
        <w:rPr>
          <w:rFonts w:ascii="Georgia" w:hAnsi="Georgia"/>
          <w:bCs/>
          <w:sz w:val="24"/>
          <w:szCs w:val="24"/>
        </w:rPr>
        <w:t xml:space="preserve"> вредноста</w:t>
      </w:r>
      <w:r>
        <w:rPr>
          <w:rFonts w:ascii="Georgia" w:hAnsi="Georgia"/>
          <w:bCs/>
          <w:sz w:val="24"/>
          <w:szCs w:val="24"/>
        </w:rPr>
        <w:t xml:space="preserve"> </w:t>
      </w:r>
      <w:r w:rsidRPr="007B46CD">
        <w:rPr>
          <w:rFonts w:ascii="Georgia" w:hAnsi="Georgia"/>
          <w:bCs/>
          <w:sz w:val="24"/>
          <w:szCs w:val="24"/>
        </w:rPr>
        <w:t>и со пролонгирано време на експозиција.</w:t>
      </w:r>
    </w:p>
    <w:p w14:paraId="656A85EE" w14:textId="0C47E8DF" w:rsidR="00914C07" w:rsidRPr="007B46CD" w:rsidRDefault="00914C07" w:rsidP="00914C07">
      <w:pPr>
        <w:spacing w:line="276" w:lineRule="auto"/>
        <w:ind w:firstLine="720"/>
        <w:jc w:val="both"/>
        <w:rPr>
          <w:rFonts w:ascii="Georgia" w:hAnsi="Georgia"/>
          <w:bCs/>
          <w:sz w:val="24"/>
          <w:szCs w:val="24"/>
        </w:rPr>
      </w:pPr>
      <w:r w:rsidRPr="007B46CD">
        <w:rPr>
          <w:rFonts w:ascii="Georgia" w:hAnsi="Georgia"/>
          <w:bCs/>
          <w:sz w:val="24"/>
          <w:szCs w:val="24"/>
        </w:rPr>
        <w:t xml:space="preserve">Но со покачување на концентрацијата на 19% лимонска киселина, значително доаѓа до намалување на </w:t>
      </w:r>
      <w:proofErr w:type="spellStart"/>
      <w:r w:rsidRPr="007B46CD">
        <w:rPr>
          <w:rFonts w:ascii="Georgia" w:hAnsi="Georgia"/>
          <w:bCs/>
          <w:sz w:val="24"/>
          <w:szCs w:val="24"/>
        </w:rPr>
        <w:t>микроцврстината</w:t>
      </w:r>
      <w:proofErr w:type="spellEnd"/>
      <w:r w:rsidRPr="007B46CD">
        <w:rPr>
          <w:rFonts w:ascii="Georgia" w:hAnsi="Georgia"/>
          <w:bCs/>
          <w:sz w:val="24"/>
          <w:szCs w:val="24"/>
        </w:rPr>
        <w:t xml:space="preserve"> на </w:t>
      </w:r>
      <w:proofErr w:type="spellStart"/>
      <w:r w:rsidRPr="007B46CD">
        <w:rPr>
          <w:rFonts w:ascii="Georgia" w:hAnsi="Georgia"/>
          <w:bCs/>
          <w:sz w:val="24"/>
          <w:szCs w:val="24"/>
        </w:rPr>
        <w:t>дентинот</w:t>
      </w:r>
      <w:proofErr w:type="spellEnd"/>
      <w:r w:rsidRPr="007B46CD">
        <w:rPr>
          <w:rFonts w:ascii="Georgia" w:hAnsi="Georgia"/>
          <w:bCs/>
          <w:sz w:val="24"/>
          <w:szCs w:val="24"/>
        </w:rPr>
        <w:t>. Во споредба со EDTA</w:t>
      </w:r>
      <w:r>
        <w:rPr>
          <w:rFonts w:ascii="Georgia" w:hAnsi="Georgia"/>
          <w:bCs/>
          <w:sz w:val="24"/>
          <w:szCs w:val="24"/>
        </w:rPr>
        <w:t>,</w:t>
      </w:r>
      <w:r w:rsidRPr="007B46CD">
        <w:rPr>
          <w:rFonts w:ascii="Georgia" w:hAnsi="Georgia"/>
          <w:bCs/>
          <w:sz w:val="24"/>
          <w:szCs w:val="24"/>
        </w:rPr>
        <w:t xml:space="preserve"> лимонската киселина има повеќе изразен ерозивен ефект врз коренскиот </w:t>
      </w:r>
      <w:proofErr w:type="spellStart"/>
      <w:r w:rsidRPr="007B46CD">
        <w:rPr>
          <w:rFonts w:ascii="Georgia" w:hAnsi="Georgia"/>
          <w:bCs/>
          <w:sz w:val="24"/>
          <w:szCs w:val="24"/>
        </w:rPr>
        <w:t>дентин</w:t>
      </w:r>
      <w:proofErr w:type="spellEnd"/>
      <w:r w:rsidRPr="007B46CD">
        <w:rPr>
          <w:rFonts w:ascii="Georgia" w:hAnsi="Georgia"/>
          <w:bCs/>
          <w:sz w:val="24"/>
          <w:szCs w:val="24"/>
        </w:rPr>
        <w:t xml:space="preserve"> (</w:t>
      </w:r>
      <w:r w:rsidR="00145EDA">
        <w:rPr>
          <w:rFonts w:ascii="Georgia" w:hAnsi="Georgia"/>
          <w:bCs/>
          <w:sz w:val="24"/>
          <w:szCs w:val="24"/>
        </w:rPr>
        <w:t>69</w:t>
      </w:r>
      <w:r w:rsidRPr="007B46CD">
        <w:rPr>
          <w:rFonts w:ascii="Georgia" w:hAnsi="Georgia"/>
          <w:bCs/>
          <w:sz w:val="24"/>
          <w:szCs w:val="24"/>
        </w:rPr>
        <w:t xml:space="preserve">). Во студијата на </w:t>
      </w:r>
      <w:r>
        <w:rPr>
          <w:rFonts w:ascii="Georgia" w:hAnsi="Georgia"/>
          <w:bCs/>
          <w:sz w:val="24"/>
          <w:szCs w:val="24"/>
        </w:rPr>
        <w:t>DE-</w:t>
      </w:r>
      <w:proofErr w:type="spellStart"/>
      <w:r>
        <w:rPr>
          <w:rFonts w:ascii="Georgia" w:hAnsi="Georgia"/>
          <w:bCs/>
          <w:sz w:val="24"/>
          <w:szCs w:val="24"/>
        </w:rPr>
        <w:t>Deus</w:t>
      </w:r>
      <w:proofErr w:type="spellEnd"/>
      <w:r w:rsidRPr="007B46CD">
        <w:rPr>
          <w:rFonts w:ascii="Georgia" w:hAnsi="Georgia"/>
          <w:bCs/>
          <w:sz w:val="24"/>
          <w:szCs w:val="24"/>
        </w:rPr>
        <w:t xml:space="preserve"> и сор.(</w:t>
      </w:r>
      <w:r w:rsidR="00145EDA">
        <w:rPr>
          <w:rFonts w:ascii="Georgia" w:hAnsi="Georgia"/>
          <w:bCs/>
          <w:sz w:val="24"/>
          <w:szCs w:val="24"/>
        </w:rPr>
        <w:t>75</w:t>
      </w:r>
      <w:r w:rsidRPr="007B46CD">
        <w:rPr>
          <w:rFonts w:ascii="Georgia" w:hAnsi="Georgia"/>
          <w:bCs/>
          <w:sz w:val="24"/>
          <w:szCs w:val="24"/>
        </w:rPr>
        <w:t xml:space="preserve">). во кои тие го споредувале ефектот на различните </w:t>
      </w:r>
      <w:proofErr w:type="spellStart"/>
      <w:r w:rsidRPr="007B46CD">
        <w:rPr>
          <w:rFonts w:ascii="Georgia" w:hAnsi="Georgia"/>
          <w:bCs/>
          <w:sz w:val="24"/>
          <w:szCs w:val="24"/>
        </w:rPr>
        <w:t>хелатори</w:t>
      </w:r>
      <w:proofErr w:type="spellEnd"/>
      <w:r w:rsidRPr="007B46CD">
        <w:rPr>
          <w:rFonts w:ascii="Georgia" w:hAnsi="Georgia"/>
          <w:bCs/>
          <w:sz w:val="24"/>
          <w:szCs w:val="24"/>
        </w:rPr>
        <w:t xml:space="preserve"> и тоа 1% лимонска киселина, 17% EDTA и 17% EDTA-T, добиле резултат дека лимонската киселина имала најсилен ефект на декалцификација на коренскиот </w:t>
      </w:r>
      <w:proofErr w:type="spellStart"/>
      <w:r w:rsidRPr="007B46CD">
        <w:rPr>
          <w:rFonts w:ascii="Georgia" w:hAnsi="Georgia"/>
          <w:bCs/>
          <w:sz w:val="24"/>
          <w:szCs w:val="24"/>
        </w:rPr>
        <w:t>дентин</w:t>
      </w:r>
      <w:proofErr w:type="spellEnd"/>
      <w:r w:rsidRPr="007B46CD">
        <w:rPr>
          <w:rFonts w:ascii="Georgia" w:hAnsi="Georgia"/>
          <w:bCs/>
          <w:sz w:val="24"/>
          <w:szCs w:val="24"/>
        </w:rPr>
        <w:t>.</w:t>
      </w:r>
    </w:p>
    <w:p w14:paraId="42A0E27D" w14:textId="77777777" w:rsidR="00914C07" w:rsidRDefault="00914C07" w:rsidP="00914C07">
      <w:pPr>
        <w:pStyle w:val="NormalWeb"/>
        <w:shd w:val="clear" w:color="auto" w:fill="FFFFFF"/>
        <w:spacing w:before="0" w:beforeAutospacing="0" w:after="0" w:afterAutospacing="0" w:line="276" w:lineRule="auto"/>
        <w:ind w:firstLine="720"/>
        <w:jc w:val="both"/>
        <w:textAlignment w:val="baseline"/>
        <w:rPr>
          <w:rStyle w:val="Strong"/>
          <w:rFonts w:ascii="Georgia" w:hAnsi="Georgia" w:cs="Arial"/>
          <w:bdr w:val="none" w:sz="0" w:space="0" w:color="auto" w:frame="1"/>
          <w:lang w:val="mk-MK"/>
        </w:rPr>
      </w:pPr>
    </w:p>
    <w:p w14:paraId="6DCC7512" w14:textId="77777777" w:rsidR="00BD0043" w:rsidRDefault="00BD0043" w:rsidP="00914C07">
      <w:pPr>
        <w:pStyle w:val="NormalWeb"/>
        <w:shd w:val="clear" w:color="auto" w:fill="FFFFFF"/>
        <w:spacing w:before="0" w:beforeAutospacing="0" w:after="0" w:afterAutospacing="0" w:line="276" w:lineRule="auto"/>
        <w:ind w:firstLine="720"/>
        <w:jc w:val="both"/>
        <w:textAlignment w:val="baseline"/>
        <w:rPr>
          <w:rStyle w:val="Strong"/>
          <w:rFonts w:ascii="Georgia" w:hAnsi="Georgia" w:cs="Arial"/>
          <w:bdr w:val="none" w:sz="0" w:space="0" w:color="auto" w:frame="1"/>
          <w:lang w:val="mk-MK"/>
        </w:rPr>
      </w:pPr>
    </w:p>
    <w:p w14:paraId="357725B0" w14:textId="77777777" w:rsidR="00BD0043" w:rsidRDefault="00BD0043" w:rsidP="00914C07">
      <w:pPr>
        <w:pStyle w:val="NormalWeb"/>
        <w:shd w:val="clear" w:color="auto" w:fill="FFFFFF"/>
        <w:spacing w:before="0" w:beforeAutospacing="0" w:after="0" w:afterAutospacing="0" w:line="276" w:lineRule="auto"/>
        <w:ind w:firstLine="720"/>
        <w:jc w:val="both"/>
        <w:textAlignment w:val="baseline"/>
        <w:rPr>
          <w:rStyle w:val="Strong"/>
          <w:rFonts w:ascii="Georgia" w:hAnsi="Georgia" w:cs="Arial"/>
          <w:bdr w:val="none" w:sz="0" w:space="0" w:color="auto" w:frame="1"/>
          <w:lang w:val="mk-MK"/>
        </w:rPr>
      </w:pPr>
    </w:p>
    <w:p w14:paraId="311DA5E2" w14:textId="5516D8FA" w:rsidR="00914C07" w:rsidRDefault="00914C07" w:rsidP="00914C07">
      <w:pPr>
        <w:pStyle w:val="NormalWeb"/>
        <w:shd w:val="clear" w:color="auto" w:fill="FFFFFF"/>
        <w:spacing w:before="0" w:beforeAutospacing="0" w:after="0" w:afterAutospacing="0" w:line="276" w:lineRule="auto"/>
        <w:ind w:firstLine="720"/>
        <w:jc w:val="both"/>
        <w:textAlignment w:val="baseline"/>
        <w:rPr>
          <w:rStyle w:val="Strong"/>
          <w:rFonts w:ascii="Georgia" w:hAnsi="Georgia" w:cs="Arial"/>
          <w:bdr w:val="none" w:sz="0" w:space="0" w:color="auto" w:frame="1"/>
          <w:lang w:val="mk-MK"/>
        </w:rPr>
      </w:pPr>
      <w:r w:rsidRPr="000C4D58">
        <w:rPr>
          <w:rStyle w:val="Strong"/>
          <w:rFonts w:ascii="Georgia" w:hAnsi="Georgia" w:cs="Arial"/>
          <w:bdr w:val="none" w:sz="0" w:space="0" w:color="auto" w:frame="1"/>
          <w:lang w:val="mk-MK"/>
        </w:rPr>
        <w:t xml:space="preserve">Превенција на </w:t>
      </w:r>
      <w:proofErr w:type="spellStart"/>
      <w:r w:rsidRPr="000C4D58">
        <w:rPr>
          <w:rStyle w:val="Strong"/>
          <w:rFonts w:ascii="Georgia" w:hAnsi="Georgia" w:cs="Arial"/>
          <w:bdr w:val="none" w:sz="0" w:space="0" w:color="auto" w:frame="1"/>
          <w:lang w:val="mk-MK"/>
        </w:rPr>
        <w:t>посттераписката</w:t>
      </w:r>
      <w:proofErr w:type="spellEnd"/>
      <w:r w:rsidRPr="000C4D58">
        <w:rPr>
          <w:rStyle w:val="Strong"/>
          <w:rFonts w:ascii="Georgia" w:hAnsi="Georgia" w:cs="Arial"/>
          <w:bdr w:val="none" w:sz="0" w:space="0" w:color="auto" w:frame="1"/>
          <w:lang w:val="mk-MK"/>
        </w:rPr>
        <w:t xml:space="preserve"> болка</w:t>
      </w:r>
    </w:p>
    <w:p w14:paraId="5971AC16" w14:textId="77777777" w:rsidR="00914C07" w:rsidRPr="000C4D58" w:rsidRDefault="00914C07" w:rsidP="00914C07">
      <w:pPr>
        <w:pStyle w:val="NormalWeb"/>
        <w:shd w:val="clear" w:color="auto" w:fill="FFFFFF"/>
        <w:spacing w:before="0" w:beforeAutospacing="0" w:after="0" w:afterAutospacing="0" w:line="276" w:lineRule="auto"/>
        <w:ind w:firstLine="720"/>
        <w:jc w:val="both"/>
        <w:textAlignment w:val="baseline"/>
        <w:rPr>
          <w:rFonts w:ascii="Georgia" w:hAnsi="Georgia" w:cs="Arial"/>
          <w:lang w:val="mk-MK"/>
        </w:rPr>
      </w:pPr>
    </w:p>
    <w:p w14:paraId="1C8FE685" w14:textId="0A23D9E9" w:rsidR="00914C07" w:rsidRDefault="00914C07" w:rsidP="00965F6A">
      <w:pPr>
        <w:spacing w:line="276" w:lineRule="auto"/>
        <w:jc w:val="both"/>
        <w:rPr>
          <w:rFonts w:ascii="Georgia" w:hAnsi="Georgia" w:cs="Arial"/>
          <w:sz w:val="24"/>
          <w:szCs w:val="24"/>
        </w:rPr>
      </w:pPr>
      <w:r w:rsidRPr="00914C07">
        <w:rPr>
          <w:rFonts w:ascii="Georgia" w:hAnsi="Georgia"/>
          <w:bCs/>
          <w:sz w:val="24"/>
          <w:szCs w:val="24"/>
        </w:rPr>
        <w:t xml:space="preserve">Иако терапијата на болката по </w:t>
      </w:r>
      <w:proofErr w:type="spellStart"/>
      <w:r w:rsidRPr="00914C07">
        <w:rPr>
          <w:rFonts w:ascii="Georgia" w:hAnsi="Georgia"/>
          <w:bCs/>
          <w:sz w:val="24"/>
          <w:szCs w:val="24"/>
        </w:rPr>
        <w:t>ендодонтската</w:t>
      </w:r>
      <w:proofErr w:type="spellEnd"/>
      <w:r w:rsidRPr="00914C07">
        <w:rPr>
          <w:rFonts w:ascii="Georgia" w:hAnsi="Georgia"/>
          <w:bCs/>
          <w:sz w:val="24"/>
          <w:szCs w:val="24"/>
        </w:rPr>
        <w:t xml:space="preserve"> терапија е едноставна и се спречува со </w:t>
      </w:r>
      <w:proofErr w:type="spellStart"/>
      <w:r w:rsidRPr="00914C07">
        <w:rPr>
          <w:rFonts w:ascii="Georgia" w:hAnsi="Georgia"/>
          <w:bCs/>
          <w:sz w:val="24"/>
          <w:szCs w:val="24"/>
        </w:rPr>
        <w:t>ординирање</w:t>
      </w:r>
      <w:proofErr w:type="spellEnd"/>
      <w:r w:rsidRPr="00914C07">
        <w:rPr>
          <w:rFonts w:ascii="Georgia" w:hAnsi="Georgia"/>
          <w:bCs/>
          <w:sz w:val="24"/>
          <w:szCs w:val="24"/>
        </w:rPr>
        <w:t xml:space="preserve"> на </w:t>
      </w:r>
      <w:proofErr w:type="spellStart"/>
      <w:r w:rsidRPr="00914C07">
        <w:rPr>
          <w:rFonts w:ascii="Georgia" w:hAnsi="Georgia"/>
          <w:bCs/>
          <w:sz w:val="24"/>
          <w:szCs w:val="24"/>
        </w:rPr>
        <w:t>нестероидни</w:t>
      </w:r>
      <w:proofErr w:type="spellEnd"/>
      <w:r w:rsidRPr="00914C07">
        <w:rPr>
          <w:rFonts w:ascii="Georgia" w:hAnsi="Georgia"/>
          <w:bCs/>
          <w:sz w:val="24"/>
          <w:szCs w:val="24"/>
        </w:rPr>
        <w:t xml:space="preserve"> </w:t>
      </w:r>
      <w:proofErr w:type="spellStart"/>
      <w:r w:rsidRPr="00914C07">
        <w:rPr>
          <w:rFonts w:ascii="Georgia" w:hAnsi="Georgia"/>
          <w:bCs/>
          <w:sz w:val="24"/>
          <w:szCs w:val="24"/>
        </w:rPr>
        <w:t>антиинфлламаторни</w:t>
      </w:r>
      <w:proofErr w:type="spellEnd"/>
      <w:r w:rsidRPr="00914C07">
        <w:rPr>
          <w:rFonts w:ascii="Georgia" w:hAnsi="Georgia"/>
          <w:bCs/>
          <w:sz w:val="24"/>
          <w:szCs w:val="24"/>
        </w:rPr>
        <w:t xml:space="preserve"> лекови, сепак најголемо значење е нејзината </w:t>
      </w:r>
      <w:proofErr w:type="spellStart"/>
      <w:r w:rsidRPr="00914C07">
        <w:rPr>
          <w:rFonts w:ascii="Georgia" w:hAnsi="Georgia"/>
          <w:bCs/>
          <w:sz w:val="24"/>
          <w:szCs w:val="24"/>
        </w:rPr>
        <w:t>превенција.Тоа</w:t>
      </w:r>
      <w:proofErr w:type="spellEnd"/>
      <w:r w:rsidRPr="00914C07">
        <w:rPr>
          <w:rFonts w:ascii="Georgia" w:hAnsi="Georgia"/>
          <w:bCs/>
          <w:sz w:val="24"/>
          <w:szCs w:val="24"/>
        </w:rPr>
        <w:t xml:space="preserve"> се обезбедува со внимателна работа во текот на </w:t>
      </w:r>
      <w:proofErr w:type="spellStart"/>
      <w:r w:rsidRPr="00914C07">
        <w:rPr>
          <w:rFonts w:ascii="Georgia" w:hAnsi="Georgia"/>
          <w:bCs/>
          <w:sz w:val="24"/>
          <w:szCs w:val="24"/>
        </w:rPr>
        <w:t>ендодонтските</w:t>
      </w:r>
      <w:proofErr w:type="spellEnd"/>
      <w:r w:rsidRPr="00914C07">
        <w:rPr>
          <w:rFonts w:ascii="Georgia" w:hAnsi="Georgia"/>
          <w:bCs/>
          <w:sz w:val="24"/>
          <w:szCs w:val="24"/>
        </w:rPr>
        <w:t xml:space="preserve"> постапки. Секоја фаза  на третман на коренскиот канал мора да се изврши со најголема внимателност, како на пример: точно определување на работната должина</w:t>
      </w:r>
      <w:r w:rsidRPr="00914C07">
        <w:rPr>
          <w:rFonts w:ascii="Georgia" w:hAnsi="Georgia" w:cs="Arial"/>
          <w:color w:val="4C4C4C"/>
          <w:sz w:val="24"/>
          <w:szCs w:val="24"/>
        </w:rPr>
        <w:t xml:space="preserve">, </w:t>
      </w:r>
      <w:r w:rsidRPr="00914C07">
        <w:rPr>
          <w:rFonts w:ascii="Georgia" w:hAnsi="Georgia"/>
          <w:bCs/>
          <w:sz w:val="24"/>
          <w:szCs w:val="24"/>
        </w:rPr>
        <w:t xml:space="preserve">правилно чистење и обликување со соодветна употреба на </w:t>
      </w:r>
      <w:proofErr w:type="spellStart"/>
      <w:r w:rsidRPr="00914C07">
        <w:rPr>
          <w:rFonts w:ascii="Georgia" w:hAnsi="Georgia"/>
          <w:bCs/>
          <w:sz w:val="24"/>
          <w:szCs w:val="24"/>
        </w:rPr>
        <w:t>каналните</w:t>
      </w:r>
      <w:proofErr w:type="spellEnd"/>
      <w:r w:rsidRPr="00914C07">
        <w:rPr>
          <w:rFonts w:ascii="Georgia" w:hAnsi="Georgia"/>
          <w:bCs/>
          <w:sz w:val="24"/>
          <w:szCs w:val="24"/>
        </w:rPr>
        <w:t xml:space="preserve"> </w:t>
      </w:r>
      <w:proofErr w:type="spellStart"/>
      <w:r w:rsidRPr="00914C07">
        <w:rPr>
          <w:rFonts w:ascii="Georgia" w:hAnsi="Georgia"/>
          <w:bCs/>
          <w:sz w:val="24"/>
          <w:szCs w:val="24"/>
        </w:rPr>
        <w:t>инструменти,оптимална</w:t>
      </w:r>
      <w:proofErr w:type="spellEnd"/>
      <w:r w:rsidRPr="00914C07">
        <w:rPr>
          <w:rFonts w:ascii="Georgia" w:hAnsi="Georgia"/>
          <w:bCs/>
          <w:sz w:val="24"/>
          <w:szCs w:val="24"/>
        </w:rPr>
        <w:t xml:space="preserve"> употреба и селекција </w:t>
      </w:r>
      <w:r w:rsidRPr="00914C07">
        <w:rPr>
          <w:rFonts w:ascii="Georgia" w:hAnsi="Georgia" w:cs="Arial"/>
          <w:sz w:val="24"/>
          <w:szCs w:val="24"/>
        </w:rPr>
        <w:t xml:space="preserve">на </w:t>
      </w:r>
      <w:proofErr w:type="spellStart"/>
      <w:r w:rsidRPr="00914C07">
        <w:rPr>
          <w:rFonts w:ascii="Georgia" w:hAnsi="Georgia" w:cs="Arial"/>
          <w:sz w:val="24"/>
          <w:szCs w:val="24"/>
        </w:rPr>
        <w:t>иригансите</w:t>
      </w:r>
      <w:proofErr w:type="spellEnd"/>
      <w:r w:rsidRPr="00914C07">
        <w:rPr>
          <w:rFonts w:ascii="Georgia" w:hAnsi="Georgia" w:cs="Arial"/>
          <w:sz w:val="24"/>
          <w:szCs w:val="24"/>
        </w:rPr>
        <w:t xml:space="preserve">, користење на лупи и дентален микроскоп и правилен избор на техника на полнење ќе доведе до драстично намалување на </w:t>
      </w:r>
      <w:proofErr w:type="spellStart"/>
      <w:r w:rsidRPr="00914C07">
        <w:rPr>
          <w:rFonts w:ascii="Georgia" w:hAnsi="Georgia" w:cs="Arial"/>
          <w:sz w:val="24"/>
          <w:szCs w:val="24"/>
        </w:rPr>
        <w:t>постендододската</w:t>
      </w:r>
      <w:proofErr w:type="spellEnd"/>
      <w:r w:rsidR="00DF757D">
        <w:rPr>
          <w:rFonts w:ascii="Georgia" w:hAnsi="Georgia" w:cs="Arial"/>
          <w:sz w:val="24"/>
          <w:szCs w:val="24"/>
          <w:lang w:val="en-US"/>
        </w:rPr>
        <w:t xml:space="preserve"> </w:t>
      </w:r>
      <w:r w:rsidR="00DF757D">
        <w:rPr>
          <w:rFonts w:ascii="Georgia" w:hAnsi="Georgia" w:cs="Arial"/>
          <w:sz w:val="24"/>
          <w:szCs w:val="24"/>
        </w:rPr>
        <w:t xml:space="preserve">болка. </w:t>
      </w:r>
    </w:p>
    <w:p w14:paraId="1C6B7DC3" w14:textId="62C46B91" w:rsidR="00DF757D" w:rsidRDefault="00DF757D" w:rsidP="00914C07">
      <w:pPr>
        <w:spacing w:line="276" w:lineRule="auto"/>
        <w:rPr>
          <w:rFonts w:ascii="Georgia" w:hAnsi="Georgia" w:cs="Arial"/>
          <w:sz w:val="24"/>
          <w:szCs w:val="24"/>
        </w:rPr>
      </w:pPr>
    </w:p>
    <w:p w14:paraId="1E82E6AE" w14:textId="77777777" w:rsidR="00DF757D" w:rsidRPr="005A199B" w:rsidRDefault="00DF757D" w:rsidP="00DF757D">
      <w:pPr>
        <w:pStyle w:val="ListParagraph"/>
        <w:ind w:left="450"/>
        <w:jc w:val="both"/>
        <w:rPr>
          <w:rFonts w:ascii="Georgia" w:hAnsi="Georgia"/>
          <w:color w:val="FF0000"/>
          <w:sz w:val="24"/>
          <w:szCs w:val="24"/>
        </w:rPr>
      </w:pPr>
    </w:p>
    <w:p w14:paraId="245F8FB1" w14:textId="62BE585D" w:rsidR="00DF757D" w:rsidRDefault="00DF757D" w:rsidP="00914C07">
      <w:pPr>
        <w:spacing w:line="276" w:lineRule="auto"/>
        <w:rPr>
          <w:rFonts w:ascii="Georgia" w:hAnsi="Georgia"/>
          <w:color w:val="3E8853" w:themeColor="accent5"/>
          <w:sz w:val="24"/>
          <w:szCs w:val="24"/>
        </w:rPr>
      </w:pPr>
    </w:p>
    <w:p w14:paraId="3B50DD6C" w14:textId="62A3F1AE" w:rsidR="00BD0043" w:rsidRDefault="00BD0043" w:rsidP="00914C07">
      <w:pPr>
        <w:spacing w:line="276" w:lineRule="auto"/>
        <w:rPr>
          <w:rFonts w:ascii="Georgia" w:hAnsi="Georgia"/>
          <w:color w:val="3E8853" w:themeColor="accent5"/>
          <w:sz w:val="24"/>
          <w:szCs w:val="24"/>
        </w:rPr>
      </w:pPr>
    </w:p>
    <w:p w14:paraId="467B9C98" w14:textId="0F333AC7" w:rsidR="00BD0043" w:rsidRDefault="00BD0043" w:rsidP="00914C07">
      <w:pPr>
        <w:spacing w:line="276" w:lineRule="auto"/>
        <w:rPr>
          <w:rFonts w:ascii="Georgia" w:hAnsi="Georgia"/>
          <w:color w:val="3E8853" w:themeColor="accent5"/>
          <w:sz w:val="24"/>
          <w:szCs w:val="24"/>
        </w:rPr>
      </w:pPr>
    </w:p>
    <w:p w14:paraId="3B62A9AD" w14:textId="53143354" w:rsidR="00BD0043" w:rsidRDefault="00BD0043" w:rsidP="00914C07">
      <w:pPr>
        <w:spacing w:line="276" w:lineRule="auto"/>
        <w:rPr>
          <w:rFonts w:ascii="Georgia" w:hAnsi="Georgia"/>
          <w:color w:val="3E8853" w:themeColor="accent5"/>
          <w:sz w:val="24"/>
          <w:szCs w:val="24"/>
        </w:rPr>
      </w:pPr>
    </w:p>
    <w:p w14:paraId="4902036B" w14:textId="6D49FAE8" w:rsidR="00BD0043" w:rsidRDefault="00BD0043" w:rsidP="00914C07">
      <w:pPr>
        <w:spacing w:line="276" w:lineRule="auto"/>
        <w:rPr>
          <w:rFonts w:ascii="Georgia" w:hAnsi="Georgia"/>
          <w:color w:val="3E8853" w:themeColor="accent5"/>
          <w:sz w:val="24"/>
          <w:szCs w:val="24"/>
        </w:rPr>
      </w:pPr>
    </w:p>
    <w:p w14:paraId="4A2B8AB8" w14:textId="0375992D" w:rsidR="00BD0043" w:rsidRDefault="00BD0043" w:rsidP="00914C07">
      <w:pPr>
        <w:spacing w:line="276" w:lineRule="auto"/>
        <w:rPr>
          <w:rFonts w:ascii="Georgia" w:hAnsi="Georgia"/>
          <w:color w:val="3E8853" w:themeColor="accent5"/>
          <w:sz w:val="24"/>
          <w:szCs w:val="24"/>
        </w:rPr>
      </w:pPr>
    </w:p>
    <w:p w14:paraId="51820F24" w14:textId="058BAFF9" w:rsidR="00BD0043" w:rsidRDefault="00BD0043" w:rsidP="00914C07">
      <w:pPr>
        <w:spacing w:line="276" w:lineRule="auto"/>
        <w:rPr>
          <w:rFonts w:ascii="Georgia" w:hAnsi="Georgia"/>
          <w:color w:val="3E8853" w:themeColor="accent5"/>
          <w:sz w:val="24"/>
          <w:szCs w:val="24"/>
        </w:rPr>
      </w:pPr>
    </w:p>
    <w:p w14:paraId="5AEA9967" w14:textId="750BFC3A" w:rsidR="00BD0043" w:rsidRDefault="00BD0043" w:rsidP="00914C07">
      <w:pPr>
        <w:spacing w:line="276" w:lineRule="auto"/>
        <w:rPr>
          <w:rFonts w:ascii="Georgia" w:hAnsi="Georgia"/>
          <w:color w:val="3E8853" w:themeColor="accent5"/>
          <w:sz w:val="24"/>
          <w:szCs w:val="24"/>
        </w:rPr>
      </w:pPr>
    </w:p>
    <w:p w14:paraId="67D827EA" w14:textId="6A803D1B" w:rsidR="00BD0043" w:rsidRDefault="00BD0043" w:rsidP="00914C07">
      <w:pPr>
        <w:spacing w:line="276" w:lineRule="auto"/>
        <w:rPr>
          <w:rFonts w:ascii="Georgia" w:hAnsi="Georgia"/>
          <w:color w:val="3E8853" w:themeColor="accent5"/>
          <w:sz w:val="24"/>
          <w:szCs w:val="24"/>
        </w:rPr>
      </w:pPr>
    </w:p>
    <w:p w14:paraId="54B533BC" w14:textId="468EA7F6" w:rsidR="00BD0043" w:rsidRDefault="00BD0043" w:rsidP="00914C07">
      <w:pPr>
        <w:spacing w:line="276" w:lineRule="auto"/>
        <w:rPr>
          <w:rFonts w:ascii="Georgia" w:hAnsi="Georgia"/>
          <w:color w:val="3E8853" w:themeColor="accent5"/>
          <w:sz w:val="24"/>
          <w:szCs w:val="24"/>
        </w:rPr>
      </w:pPr>
    </w:p>
    <w:p w14:paraId="69CE5B16" w14:textId="2C894937" w:rsidR="00BD0043" w:rsidRDefault="00BD0043" w:rsidP="00914C07">
      <w:pPr>
        <w:spacing w:line="276" w:lineRule="auto"/>
        <w:rPr>
          <w:rFonts w:ascii="Georgia" w:hAnsi="Georgia"/>
          <w:color w:val="3E8853" w:themeColor="accent5"/>
          <w:sz w:val="24"/>
          <w:szCs w:val="24"/>
        </w:rPr>
      </w:pPr>
    </w:p>
    <w:p w14:paraId="29CA7DE0" w14:textId="584BCB5F" w:rsidR="00BD0043" w:rsidRDefault="00BD0043" w:rsidP="00914C07">
      <w:pPr>
        <w:spacing w:line="276" w:lineRule="auto"/>
        <w:rPr>
          <w:rFonts w:ascii="Georgia" w:hAnsi="Georgia"/>
          <w:color w:val="3E8853" w:themeColor="accent5"/>
          <w:sz w:val="24"/>
          <w:szCs w:val="24"/>
        </w:rPr>
      </w:pPr>
    </w:p>
    <w:p w14:paraId="6EC5E2E9" w14:textId="389EF7F6" w:rsidR="00BD0043" w:rsidRDefault="00BD0043" w:rsidP="00914C07">
      <w:pPr>
        <w:spacing w:line="276" w:lineRule="auto"/>
        <w:rPr>
          <w:rFonts w:ascii="Georgia" w:hAnsi="Georgia"/>
          <w:color w:val="3E8853" w:themeColor="accent5"/>
          <w:sz w:val="24"/>
          <w:szCs w:val="24"/>
        </w:rPr>
      </w:pPr>
    </w:p>
    <w:p w14:paraId="459B60D3" w14:textId="74DE4AED" w:rsidR="00BD0043" w:rsidRDefault="00BD0043" w:rsidP="00914C07">
      <w:pPr>
        <w:spacing w:line="276" w:lineRule="auto"/>
        <w:rPr>
          <w:rFonts w:ascii="Georgia" w:hAnsi="Georgia"/>
          <w:color w:val="3E8853" w:themeColor="accent5"/>
          <w:sz w:val="24"/>
          <w:szCs w:val="24"/>
        </w:rPr>
      </w:pPr>
    </w:p>
    <w:p w14:paraId="0EED62DB" w14:textId="43F62FAB" w:rsidR="00BD0043" w:rsidRDefault="00BD0043" w:rsidP="00914C07">
      <w:pPr>
        <w:spacing w:line="276" w:lineRule="auto"/>
        <w:rPr>
          <w:rFonts w:ascii="Georgia" w:hAnsi="Georgia"/>
          <w:color w:val="3E8853" w:themeColor="accent5"/>
          <w:sz w:val="24"/>
          <w:szCs w:val="24"/>
        </w:rPr>
      </w:pPr>
    </w:p>
    <w:p w14:paraId="568F913B" w14:textId="5CC363AB" w:rsidR="00BD0043" w:rsidRDefault="00BD0043" w:rsidP="00914C07">
      <w:pPr>
        <w:spacing w:line="276" w:lineRule="auto"/>
        <w:rPr>
          <w:rFonts w:ascii="Georgia" w:hAnsi="Georgia"/>
          <w:color w:val="3E8853" w:themeColor="accent5"/>
          <w:sz w:val="24"/>
          <w:szCs w:val="24"/>
        </w:rPr>
      </w:pPr>
    </w:p>
    <w:p w14:paraId="4ED36BCA" w14:textId="1FDB07F7" w:rsidR="00BD0043" w:rsidRDefault="00BD0043" w:rsidP="00914C07">
      <w:pPr>
        <w:spacing w:line="276" w:lineRule="auto"/>
        <w:rPr>
          <w:rFonts w:ascii="Georgia" w:hAnsi="Georgia"/>
          <w:color w:val="3E8853" w:themeColor="accent5"/>
          <w:sz w:val="24"/>
          <w:szCs w:val="24"/>
        </w:rPr>
      </w:pPr>
    </w:p>
    <w:p w14:paraId="30CD5191" w14:textId="77777777" w:rsidR="00BD0043" w:rsidRPr="00DF757D" w:rsidRDefault="00BD0043" w:rsidP="00914C07">
      <w:pPr>
        <w:spacing w:line="276" w:lineRule="auto"/>
        <w:rPr>
          <w:rFonts w:ascii="Georgia" w:hAnsi="Georgia"/>
          <w:b/>
          <w:bCs/>
          <w:sz w:val="24"/>
          <w:szCs w:val="24"/>
        </w:rPr>
      </w:pPr>
    </w:p>
    <w:p w14:paraId="16BA7C87" w14:textId="33E53EF1" w:rsidR="00442767" w:rsidRPr="00DF757D" w:rsidRDefault="00442767" w:rsidP="00DF757D">
      <w:pPr>
        <w:pStyle w:val="ListParagraph"/>
        <w:numPr>
          <w:ilvl w:val="0"/>
          <w:numId w:val="29"/>
        </w:numPr>
        <w:rPr>
          <w:rFonts w:ascii="Georgia" w:hAnsi="Georgia"/>
          <w:sz w:val="24"/>
          <w:szCs w:val="24"/>
        </w:rPr>
      </w:pPr>
      <w:r w:rsidRPr="00DF757D">
        <w:rPr>
          <w:rFonts w:ascii="Georgia" w:hAnsi="Georgia" w:cs="Times New Roman"/>
          <w:b/>
          <w:color w:val="000000" w:themeColor="text1"/>
          <w:sz w:val="28"/>
          <w:szCs w:val="28"/>
        </w:rPr>
        <w:lastRenderedPageBreak/>
        <w:t xml:space="preserve">ЦЕЛ </w:t>
      </w:r>
    </w:p>
    <w:p w14:paraId="587464D0" w14:textId="77777777" w:rsidR="00F219B2" w:rsidRDefault="00F219B2" w:rsidP="00F219B2">
      <w:pPr>
        <w:spacing w:line="276" w:lineRule="auto"/>
        <w:jc w:val="center"/>
        <w:rPr>
          <w:rFonts w:ascii="Georgia" w:hAnsi="Georgia"/>
          <w:b/>
          <w:sz w:val="28"/>
          <w:szCs w:val="28"/>
        </w:rPr>
      </w:pPr>
    </w:p>
    <w:p w14:paraId="044C75E1" w14:textId="77777777" w:rsidR="00F219B2" w:rsidRPr="000A79CA" w:rsidRDefault="00F219B2" w:rsidP="00F219B2">
      <w:pPr>
        <w:spacing w:line="276" w:lineRule="auto"/>
        <w:ind w:firstLine="720"/>
        <w:jc w:val="both"/>
        <w:rPr>
          <w:rFonts w:ascii="Georgia" w:hAnsi="Georgia"/>
          <w:bCs/>
          <w:sz w:val="24"/>
          <w:szCs w:val="24"/>
        </w:rPr>
      </w:pPr>
      <w:r w:rsidRPr="000A79CA">
        <w:rPr>
          <w:rFonts w:ascii="Georgia" w:hAnsi="Georgia"/>
          <w:bCs/>
          <w:sz w:val="24"/>
          <w:szCs w:val="24"/>
        </w:rPr>
        <w:t xml:space="preserve">Истражувањата во </w:t>
      </w:r>
      <w:r>
        <w:rPr>
          <w:rFonts w:ascii="Georgia" w:hAnsi="Georgia"/>
          <w:bCs/>
          <w:sz w:val="24"/>
          <w:szCs w:val="24"/>
        </w:rPr>
        <w:t>областа</w:t>
      </w:r>
      <w:r w:rsidRPr="000A79CA">
        <w:rPr>
          <w:rFonts w:ascii="Georgia" w:hAnsi="Georgia"/>
          <w:bCs/>
          <w:sz w:val="24"/>
          <w:szCs w:val="24"/>
        </w:rPr>
        <w:t xml:space="preserve"> на </w:t>
      </w:r>
      <w:proofErr w:type="spellStart"/>
      <w:r w:rsidRPr="000A79CA">
        <w:rPr>
          <w:rFonts w:ascii="Georgia" w:hAnsi="Georgia"/>
          <w:bCs/>
          <w:sz w:val="24"/>
          <w:szCs w:val="24"/>
        </w:rPr>
        <w:t>Ендодонцијата</w:t>
      </w:r>
      <w:proofErr w:type="spellEnd"/>
      <w:r w:rsidRPr="000A79CA">
        <w:rPr>
          <w:rFonts w:ascii="Georgia" w:hAnsi="Georgia"/>
          <w:bCs/>
          <w:sz w:val="24"/>
          <w:szCs w:val="24"/>
        </w:rPr>
        <w:t xml:space="preserve"> </w:t>
      </w:r>
      <w:r>
        <w:rPr>
          <w:rFonts w:ascii="Georgia" w:hAnsi="Georgia"/>
          <w:bCs/>
          <w:sz w:val="24"/>
          <w:szCs w:val="24"/>
        </w:rPr>
        <w:t xml:space="preserve">најчесто се однесуваат </w:t>
      </w:r>
      <w:r w:rsidRPr="000A79CA">
        <w:rPr>
          <w:rFonts w:ascii="Georgia" w:hAnsi="Georgia"/>
          <w:bCs/>
          <w:sz w:val="24"/>
          <w:szCs w:val="24"/>
        </w:rPr>
        <w:t xml:space="preserve">на креирање на протоколи за работа </w:t>
      </w:r>
      <w:r>
        <w:rPr>
          <w:rFonts w:ascii="Georgia" w:hAnsi="Georgia"/>
          <w:bCs/>
          <w:sz w:val="24"/>
          <w:szCs w:val="24"/>
        </w:rPr>
        <w:t>со кои се</w:t>
      </w:r>
      <w:r w:rsidRPr="000A79CA">
        <w:rPr>
          <w:rFonts w:ascii="Georgia" w:hAnsi="Georgia"/>
          <w:bCs/>
          <w:sz w:val="24"/>
          <w:szCs w:val="24"/>
        </w:rPr>
        <w:t xml:space="preserve"> постигнува</w:t>
      </w:r>
      <w:r>
        <w:rPr>
          <w:rFonts w:ascii="Georgia" w:hAnsi="Georgia"/>
          <w:bCs/>
          <w:sz w:val="24"/>
          <w:szCs w:val="24"/>
        </w:rPr>
        <w:t>ат</w:t>
      </w:r>
      <w:r w:rsidRPr="000A79CA">
        <w:rPr>
          <w:rFonts w:ascii="Georgia" w:hAnsi="Georgia"/>
          <w:bCs/>
          <w:sz w:val="24"/>
          <w:szCs w:val="24"/>
        </w:rPr>
        <w:t xml:space="preserve"> оптимални резултати.</w:t>
      </w:r>
      <w:r>
        <w:rPr>
          <w:rFonts w:ascii="Georgia" w:hAnsi="Georgia"/>
          <w:bCs/>
          <w:sz w:val="24"/>
          <w:szCs w:val="24"/>
        </w:rPr>
        <w:t xml:space="preserve"> </w:t>
      </w:r>
      <w:proofErr w:type="spellStart"/>
      <w:r w:rsidRPr="000A79CA">
        <w:rPr>
          <w:rFonts w:ascii="Georgia" w:hAnsi="Georgia"/>
          <w:bCs/>
          <w:sz w:val="24"/>
          <w:szCs w:val="24"/>
        </w:rPr>
        <w:t>Иригацијата</w:t>
      </w:r>
      <w:proofErr w:type="spellEnd"/>
      <w:r w:rsidRPr="000A79CA">
        <w:rPr>
          <w:rFonts w:ascii="Georgia" w:hAnsi="Georgia"/>
          <w:bCs/>
          <w:sz w:val="24"/>
          <w:szCs w:val="24"/>
        </w:rPr>
        <w:t xml:space="preserve"> претставува многу битен дел од </w:t>
      </w:r>
      <w:proofErr w:type="spellStart"/>
      <w:r w:rsidRPr="000A79CA">
        <w:rPr>
          <w:rFonts w:ascii="Georgia" w:hAnsi="Georgia"/>
          <w:bCs/>
          <w:sz w:val="24"/>
          <w:szCs w:val="24"/>
        </w:rPr>
        <w:t>ендодонскиот</w:t>
      </w:r>
      <w:proofErr w:type="spellEnd"/>
      <w:r w:rsidRPr="000A79CA">
        <w:rPr>
          <w:rFonts w:ascii="Georgia" w:hAnsi="Georgia"/>
          <w:bCs/>
          <w:sz w:val="24"/>
          <w:szCs w:val="24"/>
        </w:rPr>
        <w:t xml:space="preserve"> третман без која не може да има успешен резултат.</w:t>
      </w:r>
      <w:r>
        <w:rPr>
          <w:rFonts w:ascii="Georgia" w:hAnsi="Georgia"/>
          <w:bCs/>
          <w:sz w:val="24"/>
          <w:szCs w:val="24"/>
        </w:rPr>
        <w:t xml:space="preserve"> </w:t>
      </w:r>
      <w:proofErr w:type="spellStart"/>
      <w:r w:rsidRPr="000A79CA">
        <w:rPr>
          <w:rFonts w:ascii="Georgia" w:hAnsi="Georgia"/>
          <w:bCs/>
          <w:sz w:val="24"/>
          <w:szCs w:val="24"/>
        </w:rPr>
        <w:t>Ендодонтскиот</w:t>
      </w:r>
      <w:proofErr w:type="spellEnd"/>
      <w:r w:rsidRPr="000A79CA">
        <w:rPr>
          <w:rFonts w:ascii="Georgia" w:hAnsi="Georgia"/>
          <w:bCs/>
          <w:sz w:val="24"/>
          <w:szCs w:val="24"/>
        </w:rPr>
        <w:t xml:space="preserve"> третман често е придружен со болка која се појавува </w:t>
      </w:r>
      <w:r>
        <w:rPr>
          <w:rFonts w:ascii="Georgia" w:hAnsi="Georgia"/>
          <w:bCs/>
          <w:sz w:val="24"/>
          <w:szCs w:val="24"/>
        </w:rPr>
        <w:t>поради</w:t>
      </w:r>
      <w:r w:rsidRPr="000A79CA">
        <w:rPr>
          <w:rFonts w:ascii="Georgia" w:hAnsi="Georgia"/>
          <w:bCs/>
          <w:sz w:val="24"/>
          <w:szCs w:val="24"/>
        </w:rPr>
        <w:t xml:space="preserve"> различни фактори</w:t>
      </w:r>
      <w:r>
        <w:rPr>
          <w:rFonts w:ascii="Georgia" w:hAnsi="Georgia"/>
          <w:bCs/>
          <w:sz w:val="24"/>
          <w:szCs w:val="24"/>
        </w:rPr>
        <w:t>.</w:t>
      </w:r>
    </w:p>
    <w:p w14:paraId="0452E4F3" w14:textId="19AB8623" w:rsidR="00F219B2" w:rsidRPr="007B6CB1" w:rsidRDefault="00F219B2" w:rsidP="00F219B2">
      <w:pPr>
        <w:spacing w:line="276" w:lineRule="auto"/>
        <w:ind w:firstLine="720"/>
        <w:jc w:val="both"/>
        <w:rPr>
          <w:rFonts w:ascii="Georgia" w:hAnsi="Georgia"/>
          <w:bCs/>
          <w:sz w:val="24"/>
          <w:szCs w:val="24"/>
        </w:rPr>
      </w:pPr>
      <w:r>
        <w:rPr>
          <w:rFonts w:ascii="Georgia" w:hAnsi="Georgia"/>
          <w:bCs/>
          <w:sz w:val="24"/>
          <w:szCs w:val="24"/>
        </w:rPr>
        <w:t xml:space="preserve">Целта на овој труд </w:t>
      </w:r>
      <w:r w:rsidR="00D73D89">
        <w:rPr>
          <w:rFonts w:ascii="Georgia" w:hAnsi="Georgia"/>
          <w:bCs/>
          <w:sz w:val="24"/>
          <w:szCs w:val="24"/>
        </w:rPr>
        <w:t>беше</w:t>
      </w:r>
      <w:r>
        <w:rPr>
          <w:rFonts w:ascii="Georgia" w:hAnsi="Georgia"/>
          <w:bCs/>
          <w:sz w:val="24"/>
          <w:szCs w:val="24"/>
        </w:rPr>
        <w:t xml:space="preserve"> да го докажеме влијанието на различните видови на </w:t>
      </w:r>
      <w:proofErr w:type="spellStart"/>
      <w:r>
        <w:rPr>
          <w:rFonts w:ascii="Georgia" w:hAnsi="Georgia"/>
          <w:bCs/>
          <w:sz w:val="24"/>
          <w:szCs w:val="24"/>
        </w:rPr>
        <w:t>ириганси</w:t>
      </w:r>
      <w:proofErr w:type="spellEnd"/>
      <w:r>
        <w:rPr>
          <w:rFonts w:ascii="Georgia" w:hAnsi="Georgia"/>
          <w:bCs/>
          <w:sz w:val="24"/>
          <w:szCs w:val="24"/>
        </w:rPr>
        <w:t xml:space="preserve"> врз нивото на постоперативната болка кај пациенти на кои им е направена </w:t>
      </w:r>
      <w:proofErr w:type="spellStart"/>
      <w:r>
        <w:rPr>
          <w:rFonts w:ascii="Georgia" w:hAnsi="Georgia"/>
          <w:bCs/>
          <w:sz w:val="24"/>
          <w:szCs w:val="24"/>
        </w:rPr>
        <w:t>ендоднтска</w:t>
      </w:r>
      <w:proofErr w:type="spellEnd"/>
      <w:r>
        <w:rPr>
          <w:rFonts w:ascii="Georgia" w:hAnsi="Georgia"/>
          <w:bCs/>
          <w:sz w:val="24"/>
          <w:szCs w:val="24"/>
        </w:rPr>
        <w:t xml:space="preserve"> </w:t>
      </w:r>
      <w:proofErr w:type="spellStart"/>
      <w:r>
        <w:rPr>
          <w:rFonts w:ascii="Georgia" w:hAnsi="Georgia"/>
          <w:bCs/>
          <w:sz w:val="24"/>
          <w:szCs w:val="24"/>
        </w:rPr>
        <w:t>терпија</w:t>
      </w:r>
      <w:proofErr w:type="spellEnd"/>
      <w:r>
        <w:rPr>
          <w:rFonts w:ascii="Georgia" w:hAnsi="Georgia"/>
          <w:bCs/>
          <w:sz w:val="24"/>
          <w:szCs w:val="24"/>
        </w:rPr>
        <w:t xml:space="preserve"> на заб со иреверзибилен </w:t>
      </w:r>
      <w:proofErr w:type="spellStart"/>
      <w:r>
        <w:rPr>
          <w:rFonts w:ascii="Georgia" w:hAnsi="Georgia"/>
          <w:bCs/>
          <w:sz w:val="24"/>
          <w:szCs w:val="24"/>
        </w:rPr>
        <w:t>пулпитис</w:t>
      </w:r>
      <w:proofErr w:type="spellEnd"/>
      <w:r>
        <w:rPr>
          <w:rFonts w:ascii="Georgia" w:hAnsi="Georgia"/>
          <w:bCs/>
          <w:sz w:val="24"/>
          <w:szCs w:val="24"/>
        </w:rPr>
        <w:t xml:space="preserve">. </w:t>
      </w:r>
    </w:p>
    <w:p w14:paraId="7B25F832" w14:textId="70D75C08" w:rsidR="00F219B2" w:rsidRDefault="00F219B2" w:rsidP="00F219B2">
      <w:pPr>
        <w:pStyle w:val="ListParagraph"/>
        <w:spacing w:line="276" w:lineRule="auto"/>
        <w:jc w:val="both"/>
        <w:rPr>
          <w:rFonts w:ascii="Georgia" w:hAnsi="Georgia"/>
          <w:bCs/>
          <w:sz w:val="24"/>
          <w:szCs w:val="24"/>
        </w:rPr>
      </w:pPr>
      <w:r>
        <w:rPr>
          <w:rFonts w:ascii="Georgia" w:hAnsi="Georgia"/>
          <w:bCs/>
          <w:sz w:val="24"/>
          <w:szCs w:val="24"/>
        </w:rPr>
        <w:t xml:space="preserve">Освен тоа нашата цел </w:t>
      </w:r>
      <w:r w:rsidR="00D73D89">
        <w:rPr>
          <w:rFonts w:ascii="Georgia" w:hAnsi="Georgia"/>
          <w:bCs/>
          <w:sz w:val="24"/>
          <w:szCs w:val="24"/>
        </w:rPr>
        <w:t>беше</w:t>
      </w:r>
      <w:r>
        <w:rPr>
          <w:rFonts w:ascii="Georgia" w:hAnsi="Georgia"/>
          <w:bCs/>
          <w:sz w:val="24"/>
          <w:szCs w:val="24"/>
        </w:rPr>
        <w:t xml:space="preserve"> исто така: </w:t>
      </w:r>
    </w:p>
    <w:p w14:paraId="7AAF7FA9" w14:textId="77777777" w:rsidR="00F219B2" w:rsidRDefault="00F219B2" w:rsidP="00F219B2">
      <w:pPr>
        <w:pStyle w:val="ListParagraph"/>
        <w:numPr>
          <w:ilvl w:val="0"/>
          <w:numId w:val="30"/>
        </w:numPr>
        <w:spacing w:after="160" w:line="276" w:lineRule="auto"/>
        <w:contextualSpacing/>
        <w:jc w:val="both"/>
        <w:rPr>
          <w:rFonts w:ascii="Georgia" w:hAnsi="Georgia"/>
          <w:bCs/>
          <w:sz w:val="24"/>
          <w:szCs w:val="24"/>
        </w:rPr>
      </w:pPr>
      <w:r w:rsidRPr="008006F5">
        <w:rPr>
          <w:rFonts w:ascii="Georgia" w:hAnsi="Georgia"/>
          <w:bCs/>
          <w:sz w:val="24"/>
          <w:szCs w:val="24"/>
        </w:rPr>
        <w:t xml:space="preserve">Да ја одредиме јачината на постоперативната болка кај пациенти по </w:t>
      </w:r>
      <w:proofErr w:type="spellStart"/>
      <w:r w:rsidRPr="008006F5">
        <w:rPr>
          <w:rFonts w:ascii="Georgia" w:hAnsi="Georgia"/>
          <w:bCs/>
          <w:sz w:val="24"/>
          <w:szCs w:val="24"/>
        </w:rPr>
        <w:t>ендодонт</w:t>
      </w:r>
      <w:r>
        <w:rPr>
          <w:rFonts w:ascii="Georgia" w:hAnsi="Georgia"/>
          <w:bCs/>
          <w:sz w:val="24"/>
          <w:szCs w:val="24"/>
        </w:rPr>
        <w:t>с</w:t>
      </w:r>
      <w:r w:rsidRPr="008006F5">
        <w:rPr>
          <w:rFonts w:ascii="Georgia" w:hAnsi="Georgia"/>
          <w:bCs/>
          <w:sz w:val="24"/>
          <w:szCs w:val="24"/>
        </w:rPr>
        <w:t>ка</w:t>
      </w:r>
      <w:proofErr w:type="spellEnd"/>
      <w:r w:rsidRPr="008006F5">
        <w:rPr>
          <w:rFonts w:ascii="Georgia" w:hAnsi="Georgia"/>
          <w:bCs/>
          <w:sz w:val="24"/>
          <w:szCs w:val="24"/>
        </w:rPr>
        <w:t xml:space="preserve"> терапија и начинот на </w:t>
      </w:r>
      <w:r>
        <w:rPr>
          <w:rFonts w:ascii="Georgia" w:hAnsi="Georgia"/>
          <w:bCs/>
          <w:sz w:val="24"/>
          <w:szCs w:val="24"/>
        </w:rPr>
        <w:t>нивната презентација споредено со нашиот клинички преглед</w:t>
      </w:r>
    </w:p>
    <w:p w14:paraId="39C16D02" w14:textId="77777777" w:rsidR="00F219B2" w:rsidRPr="000A79CA" w:rsidRDefault="00F219B2" w:rsidP="00F219B2">
      <w:pPr>
        <w:pStyle w:val="ListParagraph"/>
        <w:numPr>
          <w:ilvl w:val="0"/>
          <w:numId w:val="30"/>
        </w:numPr>
        <w:spacing w:after="160" w:line="276" w:lineRule="auto"/>
        <w:contextualSpacing/>
        <w:jc w:val="both"/>
        <w:rPr>
          <w:rFonts w:ascii="Georgia" w:hAnsi="Georgia"/>
          <w:bCs/>
          <w:sz w:val="24"/>
          <w:szCs w:val="24"/>
        </w:rPr>
      </w:pPr>
      <w:r>
        <w:rPr>
          <w:rFonts w:ascii="Georgia" w:hAnsi="Georgia"/>
          <w:bCs/>
          <w:sz w:val="24"/>
          <w:szCs w:val="24"/>
        </w:rPr>
        <w:t xml:space="preserve"> Да добиеме увид за јачината на болката </w:t>
      </w:r>
      <w:r w:rsidRPr="000A79CA">
        <w:rPr>
          <w:rFonts w:ascii="Georgia" w:hAnsi="Georgia"/>
          <w:bCs/>
          <w:sz w:val="24"/>
          <w:szCs w:val="24"/>
        </w:rPr>
        <w:t xml:space="preserve">после извршената </w:t>
      </w:r>
      <w:proofErr w:type="spellStart"/>
      <w:r w:rsidRPr="000A79CA">
        <w:rPr>
          <w:rFonts w:ascii="Georgia" w:hAnsi="Georgia"/>
          <w:bCs/>
          <w:sz w:val="24"/>
          <w:szCs w:val="24"/>
        </w:rPr>
        <w:t>ендодонција</w:t>
      </w:r>
      <w:proofErr w:type="spellEnd"/>
      <w:r w:rsidRPr="000A79CA">
        <w:rPr>
          <w:rFonts w:ascii="Georgia" w:hAnsi="Georgia"/>
          <w:bCs/>
          <w:sz w:val="24"/>
          <w:szCs w:val="24"/>
        </w:rPr>
        <w:t xml:space="preserve"> </w:t>
      </w:r>
      <w:r>
        <w:rPr>
          <w:rFonts w:ascii="Georgia" w:hAnsi="Georgia"/>
          <w:bCs/>
          <w:sz w:val="24"/>
          <w:szCs w:val="24"/>
        </w:rPr>
        <w:t>во однос на различните периоди на испитување</w:t>
      </w:r>
    </w:p>
    <w:p w14:paraId="4C7FADE2" w14:textId="77777777" w:rsidR="00F219B2" w:rsidRPr="008006F5" w:rsidRDefault="00F219B2" w:rsidP="00F219B2">
      <w:pPr>
        <w:pStyle w:val="ListParagraph"/>
        <w:numPr>
          <w:ilvl w:val="0"/>
          <w:numId w:val="30"/>
        </w:numPr>
        <w:spacing w:after="160" w:line="276" w:lineRule="auto"/>
        <w:contextualSpacing/>
        <w:jc w:val="both"/>
        <w:rPr>
          <w:rFonts w:ascii="Georgia" w:hAnsi="Georgia"/>
          <w:bCs/>
          <w:sz w:val="24"/>
          <w:szCs w:val="24"/>
        </w:rPr>
      </w:pPr>
      <w:r w:rsidRPr="008006F5">
        <w:rPr>
          <w:rFonts w:ascii="Georgia" w:hAnsi="Georgia"/>
          <w:bCs/>
          <w:sz w:val="24"/>
          <w:szCs w:val="24"/>
        </w:rPr>
        <w:t>Нивото на постоперативната болка според возрасната група</w:t>
      </w:r>
    </w:p>
    <w:p w14:paraId="593E8DDE" w14:textId="77777777" w:rsidR="00F219B2" w:rsidRPr="000A79CA" w:rsidRDefault="00F219B2" w:rsidP="00F219B2">
      <w:pPr>
        <w:pStyle w:val="ListParagraph"/>
        <w:numPr>
          <w:ilvl w:val="0"/>
          <w:numId w:val="30"/>
        </w:numPr>
        <w:spacing w:after="160" w:line="276" w:lineRule="auto"/>
        <w:contextualSpacing/>
        <w:jc w:val="both"/>
        <w:rPr>
          <w:rFonts w:ascii="Georgia" w:hAnsi="Georgia"/>
          <w:bCs/>
          <w:sz w:val="24"/>
          <w:szCs w:val="24"/>
        </w:rPr>
      </w:pPr>
      <w:r>
        <w:rPr>
          <w:rFonts w:ascii="Georgia" w:hAnsi="Georgia"/>
          <w:bCs/>
          <w:sz w:val="24"/>
          <w:szCs w:val="24"/>
        </w:rPr>
        <w:t xml:space="preserve">Степенот на </w:t>
      </w:r>
      <w:r w:rsidRPr="000A79CA">
        <w:rPr>
          <w:rFonts w:ascii="Georgia" w:hAnsi="Georgia"/>
          <w:bCs/>
          <w:sz w:val="24"/>
          <w:szCs w:val="24"/>
        </w:rPr>
        <w:t xml:space="preserve"> постоперативната болка според полот на пациентите</w:t>
      </w:r>
    </w:p>
    <w:p w14:paraId="4FD56486" w14:textId="46394DA5" w:rsidR="00F219B2" w:rsidRPr="000A79CA" w:rsidRDefault="00F219B2" w:rsidP="00F219B2">
      <w:pPr>
        <w:pStyle w:val="ListParagraph"/>
        <w:numPr>
          <w:ilvl w:val="0"/>
          <w:numId w:val="30"/>
        </w:numPr>
        <w:spacing w:after="160" w:line="276" w:lineRule="auto"/>
        <w:contextualSpacing/>
        <w:jc w:val="both"/>
        <w:rPr>
          <w:rFonts w:ascii="Georgia" w:hAnsi="Georgia"/>
          <w:bCs/>
          <w:sz w:val="24"/>
          <w:szCs w:val="24"/>
        </w:rPr>
      </w:pPr>
      <w:r w:rsidRPr="000A79CA">
        <w:rPr>
          <w:rFonts w:ascii="Georgia" w:hAnsi="Georgia"/>
          <w:bCs/>
          <w:sz w:val="24"/>
          <w:szCs w:val="24"/>
        </w:rPr>
        <w:t xml:space="preserve">Да </w:t>
      </w:r>
      <w:r>
        <w:rPr>
          <w:rFonts w:ascii="Georgia" w:hAnsi="Georgia"/>
          <w:bCs/>
          <w:sz w:val="24"/>
          <w:szCs w:val="24"/>
        </w:rPr>
        <w:t>испитаме дали постои разлика во болката според типот на забот и забите во горната или долната вилица</w:t>
      </w:r>
      <w:r w:rsidR="00D73D89">
        <w:rPr>
          <w:rFonts w:ascii="Georgia" w:hAnsi="Georgia"/>
          <w:bCs/>
          <w:sz w:val="24"/>
          <w:szCs w:val="24"/>
        </w:rPr>
        <w:t xml:space="preserve"> .</w:t>
      </w:r>
    </w:p>
    <w:p w14:paraId="5F9F537D" w14:textId="77777777" w:rsidR="00F219B2" w:rsidRPr="00F219B2" w:rsidRDefault="00F219B2" w:rsidP="00F219B2">
      <w:pPr>
        <w:pStyle w:val="ListParagraph"/>
        <w:spacing w:after="480" w:line="360" w:lineRule="auto"/>
        <w:jc w:val="both"/>
        <w:rPr>
          <w:rFonts w:ascii="Georgia" w:hAnsi="Georgia" w:cs="Times New Roman"/>
          <w:b/>
          <w:color w:val="000000" w:themeColor="text1"/>
          <w:sz w:val="28"/>
          <w:szCs w:val="28"/>
        </w:rPr>
      </w:pPr>
    </w:p>
    <w:p w14:paraId="16BA7C88" w14:textId="77777777" w:rsidR="00442767" w:rsidRPr="00920EE9" w:rsidRDefault="00442767" w:rsidP="00442767">
      <w:pPr>
        <w:spacing w:after="480" w:line="360" w:lineRule="auto"/>
        <w:jc w:val="both"/>
        <w:rPr>
          <w:rFonts w:ascii="Georgia" w:hAnsi="Georgia" w:cs="Times New Roman"/>
          <w:b/>
          <w:color w:val="000000" w:themeColor="text1"/>
          <w:sz w:val="28"/>
          <w:szCs w:val="28"/>
        </w:rPr>
      </w:pPr>
    </w:p>
    <w:p w14:paraId="16BA7C89" w14:textId="77777777" w:rsidR="00442767" w:rsidRPr="00920EE9" w:rsidRDefault="00442767" w:rsidP="00442767">
      <w:pPr>
        <w:spacing w:after="480" w:line="360" w:lineRule="auto"/>
        <w:jc w:val="both"/>
        <w:rPr>
          <w:rFonts w:ascii="Georgia" w:hAnsi="Georgia" w:cs="Times New Roman"/>
          <w:b/>
          <w:color w:val="000000" w:themeColor="text1"/>
          <w:sz w:val="28"/>
          <w:szCs w:val="28"/>
        </w:rPr>
      </w:pPr>
    </w:p>
    <w:p w14:paraId="16BA7C8A" w14:textId="77777777" w:rsidR="00442767" w:rsidRPr="00920EE9" w:rsidRDefault="00442767" w:rsidP="00442767">
      <w:pPr>
        <w:spacing w:after="480" w:line="360" w:lineRule="auto"/>
        <w:jc w:val="both"/>
        <w:rPr>
          <w:rFonts w:ascii="Georgia" w:hAnsi="Georgia" w:cs="Times New Roman"/>
          <w:b/>
          <w:color w:val="000000" w:themeColor="text1"/>
          <w:sz w:val="28"/>
          <w:szCs w:val="28"/>
        </w:rPr>
      </w:pPr>
    </w:p>
    <w:p w14:paraId="16BA7C8B" w14:textId="77777777" w:rsidR="00442767" w:rsidRPr="00920EE9" w:rsidRDefault="00442767" w:rsidP="00442767">
      <w:pPr>
        <w:spacing w:after="480" w:line="360" w:lineRule="auto"/>
        <w:jc w:val="both"/>
        <w:rPr>
          <w:rFonts w:ascii="Georgia" w:hAnsi="Georgia" w:cs="Times New Roman"/>
          <w:b/>
          <w:color w:val="000000"/>
          <w:sz w:val="28"/>
          <w:szCs w:val="28"/>
        </w:rPr>
      </w:pPr>
    </w:p>
    <w:p w14:paraId="16BA7C8C" w14:textId="77777777" w:rsidR="00442767" w:rsidRPr="00920EE9" w:rsidRDefault="00442767" w:rsidP="00442767">
      <w:pPr>
        <w:spacing w:after="480" w:line="360" w:lineRule="auto"/>
        <w:jc w:val="both"/>
        <w:rPr>
          <w:rFonts w:ascii="Georgia" w:hAnsi="Georgia" w:cs="Times New Roman"/>
          <w:b/>
          <w:color w:val="000000"/>
          <w:sz w:val="28"/>
          <w:szCs w:val="28"/>
        </w:rPr>
      </w:pPr>
    </w:p>
    <w:p w14:paraId="16BA7C8D" w14:textId="031EBB55" w:rsidR="00442767" w:rsidRDefault="00442767" w:rsidP="00442767">
      <w:pPr>
        <w:spacing w:after="480" w:line="360" w:lineRule="auto"/>
        <w:jc w:val="both"/>
        <w:rPr>
          <w:rFonts w:ascii="Georgia" w:hAnsi="Georgia" w:cs="Times New Roman"/>
          <w:b/>
          <w:color w:val="000000"/>
          <w:sz w:val="28"/>
          <w:szCs w:val="28"/>
        </w:rPr>
      </w:pPr>
    </w:p>
    <w:p w14:paraId="4D055E88" w14:textId="77777777" w:rsidR="00D73D89" w:rsidRPr="00920EE9" w:rsidRDefault="00D73D89" w:rsidP="00442767">
      <w:pPr>
        <w:spacing w:after="480" w:line="360" w:lineRule="auto"/>
        <w:jc w:val="both"/>
        <w:rPr>
          <w:rFonts w:ascii="Georgia" w:hAnsi="Georgia" w:cs="Times New Roman"/>
          <w:b/>
          <w:color w:val="000000"/>
          <w:sz w:val="28"/>
          <w:szCs w:val="28"/>
        </w:rPr>
      </w:pPr>
    </w:p>
    <w:p w14:paraId="309FC563" w14:textId="1F64836B" w:rsidR="00F219B2" w:rsidRPr="00D73D89" w:rsidRDefault="00442767" w:rsidP="00D73D89">
      <w:pPr>
        <w:pStyle w:val="ListParagraph"/>
        <w:numPr>
          <w:ilvl w:val="0"/>
          <w:numId w:val="29"/>
        </w:numPr>
        <w:spacing w:after="480" w:line="360" w:lineRule="auto"/>
        <w:jc w:val="both"/>
        <w:rPr>
          <w:rFonts w:ascii="Georgia" w:hAnsi="Georgia" w:cs="Times New Roman"/>
          <w:b/>
          <w:color w:val="000000"/>
          <w:sz w:val="28"/>
          <w:szCs w:val="28"/>
        </w:rPr>
      </w:pPr>
      <w:r w:rsidRPr="00D73D89">
        <w:rPr>
          <w:rFonts w:ascii="Georgia" w:hAnsi="Georgia" w:cs="Times New Roman"/>
          <w:b/>
          <w:color w:val="000000"/>
          <w:sz w:val="28"/>
          <w:szCs w:val="28"/>
        </w:rPr>
        <w:lastRenderedPageBreak/>
        <w:t xml:space="preserve">МАТЕРИЈАЛ И МЕТОДИ </w:t>
      </w:r>
    </w:p>
    <w:p w14:paraId="6CFC1C81" w14:textId="43B6A3F7" w:rsidR="00F219B2" w:rsidRDefault="00F219B2" w:rsidP="00F219B2">
      <w:pPr>
        <w:spacing w:line="276" w:lineRule="auto"/>
        <w:ind w:firstLine="720"/>
        <w:jc w:val="both"/>
        <w:rPr>
          <w:rFonts w:ascii="Georgia" w:hAnsi="Georgia"/>
          <w:bCs/>
          <w:sz w:val="24"/>
          <w:szCs w:val="24"/>
        </w:rPr>
      </w:pPr>
      <w:r w:rsidRPr="00BC02E3">
        <w:rPr>
          <w:rFonts w:ascii="Georgia" w:hAnsi="Georgia"/>
          <w:bCs/>
          <w:sz w:val="24"/>
          <w:szCs w:val="24"/>
        </w:rPr>
        <w:t xml:space="preserve">Ова клиничко </w:t>
      </w:r>
      <w:proofErr w:type="spellStart"/>
      <w:r w:rsidRPr="00BC02E3">
        <w:rPr>
          <w:rFonts w:ascii="Georgia" w:hAnsi="Georgia"/>
          <w:bCs/>
          <w:sz w:val="24"/>
          <w:szCs w:val="24"/>
        </w:rPr>
        <w:t>испитувањ</w:t>
      </w:r>
      <w:r>
        <w:rPr>
          <w:rFonts w:ascii="Georgia" w:hAnsi="Georgia"/>
          <w:bCs/>
          <w:sz w:val="24"/>
          <w:szCs w:val="24"/>
        </w:rPr>
        <w:t>e</w:t>
      </w:r>
      <w:proofErr w:type="spellEnd"/>
      <w:r>
        <w:rPr>
          <w:rFonts w:ascii="Georgia" w:hAnsi="Georgia"/>
          <w:bCs/>
          <w:sz w:val="24"/>
          <w:szCs w:val="24"/>
        </w:rPr>
        <w:t xml:space="preserve">  се </w:t>
      </w:r>
      <w:r w:rsidRPr="00BC02E3">
        <w:rPr>
          <w:rFonts w:ascii="Georgia" w:hAnsi="Georgia"/>
          <w:bCs/>
          <w:sz w:val="24"/>
          <w:szCs w:val="24"/>
        </w:rPr>
        <w:t xml:space="preserve">направи на </w:t>
      </w:r>
      <w:r>
        <w:rPr>
          <w:rFonts w:ascii="Georgia" w:hAnsi="Georgia"/>
          <w:bCs/>
          <w:sz w:val="24"/>
          <w:szCs w:val="24"/>
        </w:rPr>
        <w:t>80</w:t>
      </w:r>
      <w:r w:rsidRPr="00BC02E3">
        <w:rPr>
          <w:rFonts w:ascii="Georgia" w:hAnsi="Georgia"/>
          <w:bCs/>
          <w:sz w:val="24"/>
          <w:szCs w:val="24"/>
        </w:rPr>
        <w:t xml:space="preserve"> пациенти</w:t>
      </w:r>
      <w:r>
        <w:rPr>
          <w:rFonts w:ascii="Georgia" w:hAnsi="Georgia"/>
          <w:bCs/>
          <w:sz w:val="24"/>
          <w:szCs w:val="24"/>
        </w:rPr>
        <w:t xml:space="preserve"> во приватната здравствена установа „</w:t>
      </w:r>
      <w:proofErr w:type="spellStart"/>
      <w:r>
        <w:rPr>
          <w:rFonts w:ascii="Georgia" w:hAnsi="Georgia"/>
          <w:bCs/>
          <w:sz w:val="24"/>
          <w:szCs w:val="24"/>
        </w:rPr>
        <w:t>Денториа</w:t>
      </w:r>
      <w:proofErr w:type="spellEnd"/>
      <w:r>
        <w:rPr>
          <w:rFonts w:ascii="Georgia" w:hAnsi="Georgia"/>
          <w:bCs/>
          <w:sz w:val="24"/>
          <w:szCs w:val="24"/>
        </w:rPr>
        <w:t xml:space="preserve"> “ во Охрид  Кај сите пациенти опфатени во ова испитување беше дијагностицирано постоење на иреверзибилен </w:t>
      </w:r>
      <w:proofErr w:type="spellStart"/>
      <w:r>
        <w:rPr>
          <w:rFonts w:ascii="Georgia" w:hAnsi="Georgia"/>
          <w:bCs/>
          <w:sz w:val="24"/>
          <w:szCs w:val="24"/>
        </w:rPr>
        <w:t>пулпит</w:t>
      </w:r>
      <w:proofErr w:type="spellEnd"/>
      <w:r>
        <w:rPr>
          <w:rFonts w:ascii="Georgia" w:hAnsi="Georgia"/>
          <w:bCs/>
          <w:sz w:val="24"/>
          <w:szCs w:val="24"/>
        </w:rPr>
        <w:t xml:space="preserve"> на еден заб, врз база на </w:t>
      </w:r>
      <w:proofErr w:type="spellStart"/>
      <w:r>
        <w:rPr>
          <w:rFonts w:ascii="Georgia" w:hAnsi="Georgia"/>
          <w:bCs/>
          <w:sz w:val="24"/>
          <w:szCs w:val="24"/>
        </w:rPr>
        <w:t>анамнезата</w:t>
      </w:r>
      <w:proofErr w:type="spellEnd"/>
      <w:r>
        <w:rPr>
          <w:rFonts w:ascii="Georgia" w:hAnsi="Georgia"/>
          <w:bCs/>
          <w:sz w:val="24"/>
          <w:szCs w:val="24"/>
        </w:rPr>
        <w:t xml:space="preserve"> и клиничкото испитување. Кај секој пациент е направено термално и електрично испитување на </w:t>
      </w:r>
      <w:proofErr w:type="spellStart"/>
      <w:r>
        <w:rPr>
          <w:rFonts w:ascii="Georgia" w:hAnsi="Georgia"/>
          <w:bCs/>
          <w:sz w:val="24"/>
          <w:szCs w:val="24"/>
        </w:rPr>
        <w:t>виталитетот</w:t>
      </w:r>
      <w:proofErr w:type="spellEnd"/>
      <w:r>
        <w:rPr>
          <w:rFonts w:ascii="Georgia" w:hAnsi="Georgia"/>
          <w:bCs/>
          <w:sz w:val="24"/>
          <w:szCs w:val="24"/>
        </w:rPr>
        <w:t xml:space="preserve"> на забот, перкусија,  мобилност на забот и </w:t>
      </w:r>
      <w:proofErr w:type="spellStart"/>
      <w:r>
        <w:rPr>
          <w:rFonts w:ascii="Georgia" w:hAnsi="Georgia"/>
          <w:bCs/>
          <w:sz w:val="24"/>
          <w:szCs w:val="24"/>
        </w:rPr>
        <w:t>периапикална</w:t>
      </w:r>
      <w:proofErr w:type="spellEnd"/>
      <w:r>
        <w:rPr>
          <w:rFonts w:ascii="Georgia" w:hAnsi="Georgia"/>
          <w:bCs/>
          <w:sz w:val="24"/>
          <w:szCs w:val="24"/>
        </w:rPr>
        <w:t xml:space="preserve"> </w:t>
      </w:r>
      <w:proofErr w:type="spellStart"/>
      <w:r>
        <w:rPr>
          <w:rFonts w:ascii="Georgia" w:hAnsi="Georgia"/>
          <w:bCs/>
          <w:sz w:val="24"/>
          <w:szCs w:val="24"/>
        </w:rPr>
        <w:t>рентгенграфија</w:t>
      </w:r>
      <w:proofErr w:type="spellEnd"/>
      <w:r>
        <w:rPr>
          <w:rFonts w:ascii="Georgia" w:hAnsi="Georgia"/>
          <w:bCs/>
          <w:sz w:val="24"/>
          <w:szCs w:val="24"/>
        </w:rPr>
        <w:t xml:space="preserve">. Пред почетокот на третманот на секој пациент му </w:t>
      </w:r>
      <w:r w:rsidR="00D73D89">
        <w:rPr>
          <w:rFonts w:ascii="Georgia" w:hAnsi="Georgia"/>
          <w:bCs/>
          <w:sz w:val="24"/>
          <w:szCs w:val="24"/>
        </w:rPr>
        <w:t>беа</w:t>
      </w:r>
      <w:r>
        <w:rPr>
          <w:rFonts w:ascii="Georgia" w:hAnsi="Georgia"/>
          <w:bCs/>
          <w:sz w:val="24"/>
          <w:szCs w:val="24"/>
        </w:rPr>
        <w:t xml:space="preserve"> </w:t>
      </w:r>
      <w:proofErr w:type="spellStart"/>
      <w:r>
        <w:rPr>
          <w:rFonts w:ascii="Georgia" w:hAnsi="Georgia"/>
          <w:bCs/>
          <w:sz w:val="24"/>
          <w:szCs w:val="24"/>
        </w:rPr>
        <w:t>објаснати</w:t>
      </w:r>
      <w:proofErr w:type="spellEnd"/>
      <w:r>
        <w:rPr>
          <w:rFonts w:ascii="Georgia" w:hAnsi="Georgia"/>
          <w:bCs/>
          <w:sz w:val="24"/>
          <w:szCs w:val="24"/>
        </w:rPr>
        <w:t xml:space="preserve"> сите фази на третман и секој </w:t>
      </w:r>
      <w:proofErr w:type="spellStart"/>
      <w:r>
        <w:rPr>
          <w:rFonts w:ascii="Georgia" w:hAnsi="Georgia"/>
          <w:bCs/>
          <w:sz w:val="24"/>
          <w:szCs w:val="24"/>
        </w:rPr>
        <w:t>имат</w:t>
      </w:r>
      <w:proofErr w:type="spellEnd"/>
      <w:r>
        <w:rPr>
          <w:rFonts w:ascii="Georgia" w:hAnsi="Georgia"/>
          <w:bCs/>
          <w:sz w:val="24"/>
          <w:szCs w:val="24"/>
        </w:rPr>
        <w:t xml:space="preserve"> потпишано изјава за согласност. Критериумите за вклучување и исклучување се покажани во Табела 1.</w:t>
      </w:r>
      <w:r w:rsidRPr="00C4253C">
        <w:rPr>
          <w:color w:val="000000"/>
          <w:shd w:val="clear" w:color="auto" w:fill="FFFFFF"/>
        </w:rPr>
        <w:t xml:space="preserve"> </w:t>
      </w:r>
    </w:p>
    <w:p w14:paraId="1EDE675E" w14:textId="77777777" w:rsidR="00F219B2" w:rsidRDefault="00F219B2" w:rsidP="00F219B2">
      <w:pPr>
        <w:spacing w:line="276" w:lineRule="auto"/>
        <w:rPr>
          <w:rFonts w:ascii="Georgia" w:hAnsi="Georgia"/>
          <w:bCs/>
          <w:sz w:val="24"/>
          <w:szCs w:val="24"/>
        </w:rPr>
      </w:pPr>
    </w:p>
    <w:p w14:paraId="55304735" w14:textId="77777777" w:rsidR="00F219B2" w:rsidRDefault="00F219B2" w:rsidP="00F219B2">
      <w:pPr>
        <w:spacing w:line="276" w:lineRule="auto"/>
        <w:rPr>
          <w:rFonts w:ascii="Georgia" w:hAnsi="Georgia"/>
          <w:bCs/>
          <w:sz w:val="24"/>
          <w:szCs w:val="24"/>
        </w:rPr>
      </w:pPr>
    </w:p>
    <w:p w14:paraId="38288FBA" w14:textId="77777777" w:rsidR="00F219B2" w:rsidRDefault="00F219B2" w:rsidP="00F219B2">
      <w:pPr>
        <w:spacing w:line="276" w:lineRule="auto"/>
        <w:rPr>
          <w:rFonts w:ascii="Georgia" w:hAnsi="Georgia"/>
          <w:bCs/>
          <w:sz w:val="24"/>
          <w:szCs w:val="24"/>
        </w:rPr>
      </w:pPr>
    </w:p>
    <w:p w14:paraId="071E9363" w14:textId="3C234E7C" w:rsidR="00F219B2" w:rsidRDefault="00F219B2" w:rsidP="00F219B2">
      <w:pPr>
        <w:spacing w:line="276" w:lineRule="auto"/>
        <w:rPr>
          <w:rFonts w:ascii="Georgia" w:hAnsi="Georgia"/>
          <w:bCs/>
          <w:sz w:val="24"/>
          <w:szCs w:val="24"/>
        </w:rPr>
      </w:pPr>
      <w:r>
        <w:rPr>
          <w:rFonts w:ascii="Georgia" w:hAnsi="Georgia"/>
          <w:bCs/>
          <w:sz w:val="24"/>
          <w:szCs w:val="24"/>
        </w:rPr>
        <w:t>Табела 1.</w:t>
      </w:r>
      <w:r w:rsidR="00B42395">
        <w:rPr>
          <w:rFonts w:ascii="Georgia" w:hAnsi="Georgia"/>
          <w:bCs/>
          <w:sz w:val="24"/>
          <w:szCs w:val="24"/>
          <w:lang w:val="en-US"/>
        </w:rPr>
        <w:t xml:space="preserve"> </w:t>
      </w:r>
      <w:r>
        <w:rPr>
          <w:rFonts w:ascii="Georgia" w:hAnsi="Georgia"/>
          <w:bCs/>
          <w:sz w:val="24"/>
          <w:szCs w:val="24"/>
        </w:rPr>
        <w:t>Критериуми за вклучување и исклучување</w:t>
      </w:r>
    </w:p>
    <w:tbl>
      <w:tblPr>
        <w:tblStyle w:val="TableGrid"/>
        <w:tblW w:w="0" w:type="auto"/>
        <w:tblLook w:val="04A0" w:firstRow="1" w:lastRow="0" w:firstColumn="1" w:lastColumn="0" w:noHBand="0" w:noVBand="1"/>
      </w:tblPr>
      <w:tblGrid>
        <w:gridCol w:w="4480"/>
        <w:gridCol w:w="4536"/>
      </w:tblGrid>
      <w:tr w:rsidR="00F219B2" w14:paraId="3B84522D" w14:textId="77777777" w:rsidTr="00392862">
        <w:trPr>
          <w:trHeight w:val="530"/>
        </w:trPr>
        <w:tc>
          <w:tcPr>
            <w:tcW w:w="4788" w:type="dxa"/>
          </w:tcPr>
          <w:p w14:paraId="3B08F503" w14:textId="77777777" w:rsidR="00F219B2" w:rsidRDefault="00F219B2" w:rsidP="00392862">
            <w:pPr>
              <w:spacing w:line="276" w:lineRule="auto"/>
              <w:rPr>
                <w:rFonts w:ascii="Georgia" w:hAnsi="Georgia"/>
                <w:bCs/>
                <w:sz w:val="24"/>
                <w:szCs w:val="24"/>
                <w:lang w:val="mk-MK"/>
              </w:rPr>
            </w:pPr>
            <w:r>
              <w:rPr>
                <w:rFonts w:ascii="Georgia" w:hAnsi="Georgia"/>
                <w:bCs/>
                <w:sz w:val="24"/>
                <w:szCs w:val="24"/>
                <w:lang w:val="mk-MK"/>
              </w:rPr>
              <w:t xml:space="preserve">Критериуми за вклучување </w:t>
            </w:r>
          </w:p>
          <w:p w14:paraId="61AC48D5" w14:textId="77777777" w:rsidR="00F219B2" w:rsidRDefault="00F219B2" w:rsidP="00392862">
            <w:pPr>
              <w:spacing w:line="276" w:lineRule="auto"/>
              <w:rPr>
                <w:rFonts w:ascii="Georgia" w:hAnsi="Georgia"/>
                <w:bCs/>
                <w:sz w:val="24"/>
                <w:szCs w:val="24"/>
                <w:lang w:val="mk-MK"/>
              </w:rPr>
            </w:pPr>
          </w:p>
        </w:tc>
        <w:tc>
          <w:tcPr>
            <w:tcW w:w="4788" w:type="dxa"/>
          </w:tcPr>
          <w:p w14:paraId="2972FDEE" w14:textId="77777777" w:rsidR="00F219B2" w:rsidRDefault="00F219B2" w:rsidP="00392862">
            <w:pPr>
              <w:spacing w:line="276" w:lineRule="auto"/>
              <w:rPr>
                <w:rFonts w:ascii="Georgia" w:hAnsi="Georgia"/>
                <w:bCs/>
                <w:sz w:val="24"/>
                <w:szCs w:val="24"/>
                <w:lang w:val="mk-MK"/>
              </w:rPr>
            </w:pPr>
            <w:r>
              <w:rPr>
                <w:rFonts w:ascii="Georgia" w:hAnsi="Georgia"/>
                <w:bCs/>
                <w:sz w:val="24"/>
                <w:szCs w:val="24"/>
                <w:lang w:val="mk-MK"/>
              </w:rPr>
              <w:t>Критериуми за исклучување</w:t>
            </w:r>
          </w:p>
        </w:tc>
      </w:tr>
      <w:tr w:rsidR="00F219B2" w14:paraId="51475D4F" w14:textId="77777777" w:rsidTr="00392862">
        <w:trPr>
          <w:trHeight w:val="2996"/>
        </w:trPr>
        <w:tc>
          <w:tcPr>
            <w:tcW w:w="4788" w:type="dxa"/>
          </w:tcPr>
          <w:p w14:paraId="5E516375"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18 до 60 години</w:t>
            </w:r>
          </w:p>
          <w:p w14:paraId="73617AE8"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Нема системски заболувања</w:t>
            </w:r>
          </w:p>
          <w:p w14:paraId="7DB51CB3"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 xml:space="preserve">Нормален </w:t>
            </w:r>
            <w:proofErr w:type="spellStart"/>
            <w:r w:rsidRPr="005C1759">
              <w:rPr>
                <w:rFonts w:ascii="Georgia" w:hAnsi="Georgia"/>
                <w:bCs/>
                <w:lang w:val="mk-MK"/>
              </w:rPr>
              <w:t>периапикален</w:t>
            </w:r>
            <w:proofErr w:type="spellEnd"/>
            <w:r w:rsidRPr="005C1759">
              <w:rPr>
                <w:rFonts w:ascii="Georgia" w:hAnsi="Georgia"/>
                <w:bCs/>
                <w:lang w:val="mk-MK"/>
              </w:rPr>
              <w:t xml:space="preserve"> наод</w:t>
            </w:r>
          </w:p>
          <w:p w14:paraId="281AFA23"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 xml:space="preserve">Заб кој може да се реставрира </w:t>
            </w:r>
          </w:p>
        </w:tc>
        <w:tc>
          <w:tcPr>
            <w:tcW w:w="4788" w:type="dxa"/>
          </w:tcPr>
          <w:p w14:paraId="2DFAD4FA"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Возраст &lt;18 и&gt;60 години</w:t>
            </w:r>
          </w:p>
          <w:p w14:paraId="0AC94082"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Системски заболувања</w:t>
            </w:r>
          </w:p>
          <w:p w14:paraId="65BC6BDA" w14:textId="77777777" w:rsidR="00F219B2" w:rsidRPr="005C1759" w:rsidRDefault="00F219B2" w:rsidP="00392862">
            <w:pPr>
              <w:spacing w:line="276" w:lineRule="auto"/>
              <w:rPr>
                <w:rFonts w:ascii="Georgia" w:hAnsi="Georgia"/>
                <w:color w:val="000000"/>
                <w:lang w:val="mk-MK"/>
              </w:rPr>
            </w:pPr>
            <w:r w:rsidRPr="005C1759">
              <w:rPr>
                <w:rFonts w:ascii="Georgia" w:hAnsi="Georgia"/>
                <w:color w:val="000000"/>
                <w:lang w:val="mk-MK"/>
              </w:rPr>
              <w:t xml:space="preserve">Пациенти кој зеле аналгетици или </w:t>
            </w:r>
            <w:proofErr w:type="spellStart"/>
            <w:r w:rsidRPr="005C1759">
              <w:rPr>
                <w:rFonts w:ascii="Georgia" w:hAnsi="Georgia"/>
                <w:color w:val="000000"/>
                <w:lang w:val="mk-MK"/>
              </w:rPr>
              <w:t>антиинфламаторни</w:t>
            </w:r>
            <w:proofErr w:type="spellEnd"/>
            <w:r w:rsidRPr="005C1759">
              <w:rPr>
                <w:rFonts w:ascii="Georgia" w:hAnsi="Georgia"/>
                <w:color w:val="000000"/>
                <w:lang w:val="mk-MK"/>
              </w:rPr>
              <w:t xml:space="preserve"> лекови во последните 12 часа. </w:t>
            </w:r>
          </w:p>
          <w:p w14:paraId="088285FB"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 xml:space="preserve">Алергија на </w:t>
            </w:r>
            <w:proofErr w:type="spellStart"/>
            <w:r w:rsidRPr="005C1759">
              <w:rPr>
                <w:rFonts w:ascii="Georgia" w:hAnsi="Georgia"/>
                <w:bCs/>
                <w:lang w:val="mk-MK"/>
              </w:rPr>
              <w:t>артикаин</w:t>
            </w:r>
            <w:proofErr w:type="spellEnd"/>
          </w:p>
          <w:p w14:paraId="125AA45C"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Неможност за земање аналгетици</w:t>
            </w:r>
          </w:p>
          <w:p w14:paraId="3A601D69"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Бременост или доење</w:t>
            </w:r>
          </w:p>
          <w:p w14:paraId="145523A2"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Некроза на пулпата</w:t>
            </w:r>
          </w:p>
          <w:p w14:paraId="2144B334" w14:textId="77777777" w:rsidR="00F219B2" w:rsidRPr="005C1759" w:rsidRDefault="00F219B2" w:rsidP="00392862">
            <w:pPr>
              <w:spacing w:line="276" w:lineRule="auto"/>
              <w:rPr>
                <w:rFonts w:ascii="Georgia" w:hAnsi="Georgia"/>
                <w:bCs/>
                <w:lang w:val="mk-MK"/>
              </w:rPr>
            </w:pPr>
            <w:proofErr w:type="spellStart"/>
            <w:r w:rsidRPr="005C1759">
              <w:rPr>
                <w:rFonts w:ascii="Georgia" w:hAnsi="Georgia"/>
                <w:bCs/>
                <w:lang w:val="mk-MK"/>
              </w:rPr>
              <w:t>Периапикална</w:t>
            </w:r>
            <w:proofErr w:type="spellEnd"/>
            <w:r w:rsidRPr="005C1759">
              <w:rPr>
                <w:rFonts w:ascii="Georgia" w:hAnsi="Georgia"/>
                <w:bCs/>
                <w:lang w:val="mk-MK"/>
              </w:rPr>
              <w:t xml:space="preserve"> </w:t>
            </w:r>
            <w:proofErr w:type="spellStart"/>
            <w:r w:rsidRPr="005C1759">
              <w:rPr>
                <w:rFonts w:ascii="Georgia" w:hAnsi="Georgia"/>
                <w:bCs/>
                <w:lang w:val="mk-MK"/>
              </w:rPr>
              <w:t>радиолуценција</w:t>
            </w:r>
            <w:proofErr w:type="spellEnd"/>
          </w:p>
          <w:p w14:paraId="639B91F4"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Фистула</w:t>
            </w:r>
          </w:p>
          <w:p w14:paraId="623B2317" w14:textId="77777777" w:rsidR="00F219B2" w:rsidRPr="005C1759" w:rsidRDefault="00F219B2" w:rsidP="00392862">
            <w:pPr>
              <w:spacing w:line="276" w:lineRule="auto"/>
              <w:rPr>
                <w:rFonts w:ascii="Georgia" w:hAnsi="Georgia"/>
                <w:bCs/>
                <w:lang w:val="mk-MK"/>
              </w:rPr>
            </w:pPr>
            <w:proofErr w:type="spellStart"/>
            <w:r w:rsidRPr="005C1759">
              <w:rPr>
                <w:rFonts w:ascii="Georgia" w:hAnsi="Georgia"/>
                <w:bCs/>
                <w:lang w:val="mk-MK"/>
              </w:rPr>
              <w:t>Периапикален</w:t>
            </w:r>
            <w:proofErr w:type="spellEnd"/>
            <w:r w:rsidRPr="005C1759">
              <w:rPr>
                <w:rFonts w:ascii="Georgia" w:hAnsi="Georgia"/>
                <w:bCs/>
                <w:lang w:val="mk-MK"/>
              </w:rPr>
              <w:t xml:space="preserve"> </w:t>
            </w:r>
            <w:proofErr w:type="spellStart"/>
            <w:r w:rsidRPr="005C1759">
              <w:rPr>
                <w:rFonts w:ascii="Georgia" w:hAnsi="Georgia"/>
                <w:bCs/>
                <w:lang w:val="mk-MK"/>
              </w:rPr>
              <w:t>апцес</w:t>
            </w:r>
            <w:proofErr w:type="spellEnd"/>
          </w:p>
          <w:p w14:paraId="11BE2750"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Ресорпција на корен</w:t>
            </w:r>
          </w:p>
          <w:p w14:paraId="46F6E880" w14:textId="77777777" w:rsidR="00F219B2" w:rsidRPr="005C1759" w:rsidRDefault="00F219B2" w:rsidP="00392862">
            <w:pPr>
              <w:spacing w:line="276" w:lineRule="auto"/>
              <w:rPr>
                <w:rFonts w:ascii="Georgia" w:hAnsi="Georgia"/>
                <w:bCs/>
                <w:lang w:val="mk-MK"/>
              </w:rPr>
            </w:pPr>
            <w:r w:rsidRPr="005C1759">
              <w:rPr>
                <w:rFonts w:ascii="Georgia" w:hAnsi="Georgia"/>
                <w:bCs/>
                <w:lang w:val="mk-MK"/>
              </w:rPr>
              <w:t>Непотпишување согласност</w:t>
            </w:r>
          </w:p>
          <w:p w14:paraId="0942586F" w14:textId="77777777" w:rsidR="00F219B2" w:rsidRPr="000A107E" w:rsidRDefault="00F219B2" w:rsidP="00392862">
            <w:pPr>
              <w:spacing w:line="276" w:lineRule="auto"/>
              <w:rPr>
                <w:rFonts w:ascii="Georgia" w:hAnsi="Georgia"/>
                <w:bCs/>
                <w:sz w:val="24"/>
                <w:szCs w:val="24"/>
                <w:lang w:val="mk-MK"/>
              </w:rPr>
            </w:pPr>
          </w:p>
        </w:tc>
      </w:tr>
    </w:tbl>
    <w:p w14:paraId="39D38860" w14:textId="77777777" w:rsidR="00F219B2" w:rsidRDefault="00F219B2" w:rsidP="00F219B2">
      <w:pPr>
        <w:spacing w:line="276" w:lineRule="auto"/>
        <w:rPr>
          <w:rFonts w:ascii="Georgia" w:hAnsi="Georgia"/>
          <w:bCs/>
          <w:sz w:val="24"/>
          <w:szCs w:val="24"/>
        </w:rPr>
      </w:pPr>
    </w:p>
    <w:p w14:paraId="03239B34" w14:textId="133835F4" w:rsidR="00F219B2" w:rsidRDefault="00F219B2" w:rsidP="00F219B2">
      <w:pPr>
        <w:spacing w:line="276" w:lineRule="auto"/>
        <w:ind w:firstLine="720"/>
        <w:jc w:val="both"/>
        <w:rPr>
          <w:rFonts w:ascii="Georgia" w:hAnsi="Georgia"/>
          <w:bCs/>
          <w:sz w:val="24"/>
          <w:szCs w:val="24"/>
        </w:rPr>
      </w:pPr>
      <w:bookmarkStart w:id="4" w:name="_Hlk88746222"/>
      <w:r>
        <w:rPr>
          <w:rFonts w:ascii="Georgia" w:hAnsi="Georgia"/>
          <w:bCs/>
          <w:sz w:val="24"/>
          <w:szCs w:val="24"/>
        </w:rPr>
        <w:t xml:space="preserve">Пациентите </w:t>
      </w:r>
      <w:r w:rsidR="00A25C5E">
        <w:rPr>
          <w:rFonts w:ascii="Georgia" w:hAnsi="Georgia"/>
          <w:bCs/>
          <w:sz w:val="24"/>
          <w:szCs w:val="24"/>
        </w:rPr>
        <w:t>беа</w:t>
      </w:r>
      <w:r>
        <w:rPr>
          <w:rFonts w:ascii="Georgia" w:hAnsi="Georgia"/>
          <w:bCs/>
          <w:sz w:val="24"/>
          <w:szCs w:val="24"/>
        </w:rPr>
        <w:t xml:space="preserve"> одбрани  по случаен избор и </w:t>
      </w:r>
      <w:r w:rsidR="00A25C5E">
        <w:rPr>
          <w:rFonts w:ascii="Georgia" w:hAnsi="Georgia"/>
          <w:bCs/>
          <w:sz w:val="24"/>
          <w:szCs w:val="24"/>
        </w:rPr>
        <w:t>беа</w:t>
      </w:r>
      <w:r>
        <w:rPr>
          <w:rFonts w:ascii="Georgia" w:hAnsi="Georgia"/>
          <w:bCs/>
          <w:sz w:val="24"/>
          <w:szCs w:val="24"/>
        </w:rPr>
        <w:t xml:space="preserve"> поделени во четири групи од по 20 испитаника  според тоа кој </w:t>
      </w:r>
      <w:proofErr w:type="spellStart"/>
      <w:r>
        <w:rPr>
          <w:rFonts w:ascii="Georgia" w:hAnsi="Georgia"/>
          <w:bCs/>
          <w:sz w:val="24"/>
          <w:szCs w:val="24"/>
        </w:rPr>
        <w:t>ириганс</w:t>
      </w:r>
      <w:proofErr w:type="spellEnd"/>
      <w:r>
        <w:rPr>
          <w:rFonts w:ascii="Georgia" w:hAnsi="Georgia"/>
          <w:bCs/>
          <w:sz w:val="24"/>
          <w:szCs w:val="24"/>
        </w:rPr>
        <w:t xml:space="preserve"> </w:t>
      </w:r>
      <w:r w:rsidR="00A25C5E">
        <w:rPr>
          <w:rFonts w:ascii="Georgia" w:hAnsi="Georgia"/>
          <w:bCs/>
          <w:sz w:val="24"/>
          <w:szCs w:val="24"/>
        </w:rPr>
        <w:t>беше</w:t>
      </w:r>
      <w:r>
        <w:rPr>
          <w:rFonts w:ascii="Georgia" w:hAnsi="Georgia"/>
          <w:bCs/>
          <w:sz w:val="24"/>
          <w:szCs w:val="24"/>
        </w:rPr>
        <w:t xml:space="preserve"> користен при </w:t>
      </w:r>
      <w:proofErr w:type="spellStart"/>
      <w:r>
        <w:rPr>
          <w:rFonts w:ascii="Georgia" w:hAnsi="Georgia"/>
          <w:bCs/>
          <w:sz w:val="24"/>
          <w:szCs w:val="24"/>
        </w:rPr>
        <w:t>ендодонтската</w:t>
      </w:r>
      <w:proofErr w:type="spellEnd"/>
      <w:r>
        <w:rPr>
          <w:rFonts w:ascii="Georgia" w:hAnsi="Georgia"/>
          <w:bCs/>
          <w:sz w:val="24"/>
          <w:szCs w:val="24"/>
        </w:rPr>
        <w:t xml:space="preserve"> терапија. </w:t>
      </w:r>
      <w:bookmarkEnd w:id="4"/>
      <w:r>
        <w:rPr>
          <w:rFonts w:ascii="Georgia" w:hAnsi="Georgia"/>
          <w:bCs/>
          <w:sz w:val="24"/>
          <w:szCs w:val="24"/>
        </w:rPr>
        <w:t xml:space="preserve">Тие не  </w:t>
      </w:r>
      <w:proofErr w:type="spellStart"/>
      <w:r>
        <w:rPr>
          <w:rFonts w:ascii="Georgia" w:hAnsi="Georgia"/>
          <w:bCs/>
          <w:sz w:val="24"/>
          <w:szCs w:val="24"/>
        </w:rPr>
        <w:t>знаеа</w:t>
      </w:r>
      <w:proofErr w:type="spellEnd"/>
      <w:r>
        <w:rPr>
          <w:rFonts w:ascii="Georgia" w:hAnsi="Georgia"/>
          <w:bCs/>
          <w:sz w:val="24"/>
          <w:szCs w:val="24"/>
        </w:rPr>
        <w:t xml:space="preserve"> кој од </w:t>
      </w:r>
      <w:proofErr w:type="spellStart"/>
      <w:r>
        <w:rPr>
          <w:rFonts w:ascii="Georgia" w:hAnsi="Georgia"/>
          <w:bCs/>
          <w:sz w:val="24"/>
          <w:szCs w:val="24"/>
        </w:rPr>
        <w:t>иригансите</w:t>
      </w:r>
      <w:proofErr w:type="spellEnd"/>
      <w:r>
        <w:rPr>
          <w:rFonts w:ascii="Georgia" w:hAnsi="Georgia"/>
          <w:bCs/>
          <w:sz w:val="24"/>
          <w:szCs w:val="24"/>
        </w:rPr>
        <w:t xml:space="preserve"> е  користен во нивниот случај, затоа ова студија се смета за еднострана слепа студија. Сите процедури </w:t>
      </w:r>
      <w:r w:rsidR="00A25C5E">
        <w:rPr>
          <w:rFonts w:ascii="Georgia" w:hAnsi="Georgia"/>
          <w:bCs/>
          <w:sz w:val="24"/>
          <w:szCs w:val="24"/>
        </w:rPr>
        <w:t>беа</w:t>
      </w:r>
      <w:r>
        <w:rPr>
          <w:rFonts w:ascii="Georgia" w:hAnsi="Georgia"/>
          <w:bCs/>
          <w:sz w:val="24"/>
          <w:szCs w:val="24"/>
        </w:rPr>
        <w:t xml:space="preserve"> извршени од страна на еден терапевт, за да се избегне и минимизира </w:t>
      </w:r>
      <w:proofErr w:type="spellStart"/>
      <w:r>
        <w:rPr>
          <w:rFonts w:ascii="Georgia" w:hAnsi="Georgia"/>
          <w:bCs/>
          <w:sz w:val="24"/>
          <w:szCs w:val="24"/>
        </w:rPr>
        <w:t>итерперсоналната</w:t>
      </w:r>
      <w:proofErr w:type="spellEnd"/>
      <w:r>
        <w:rPr>
          <w:rFonts w:ascii="Georgia" w:hAnsi="Georgia"/>
          <w:bCs/>
          <w:sz w:val="24"/>
          <w:szCs w:val="24"/>
        </w:rPr>
        <w:t xml:space="preserve"> варијабилност во третманот.</w:t>
      </w:r>
    </w:p>
    <w:p w14:paraId="0805C295" w14:textId="54824431" w:rsidR="00F219B2" w:rsidRPr="003C19B0" w:rsidRDefault="00F219B2" w:rsidP="00F219B2">
      <w:pPr>
        <w:spacing w:line="276" w:lineRule="auto"/>
        <w:ind w:firstLine="720"/>
        <w:jc w:val="both"/>
        <w:rPr>
          <w:rFonts w:ascii="Cambria" w:hAnsi="Cambria"/>
          <w:bCs/>
          <w:i/>
          <w:iCs/>
          <w:sz w:val="24"/>
          <w:szCs w:val="24"/>
        </w:rPr>
      </w:pPr>
      <w:r>
        <w:rPr>
          <w:rFonts w:ascii="Georgia" w:hAnsi="Georgia"/>
          <w:bCs/>
          <w:sz w:val="24"/>
          <w:szCs w:val="24"/>
        </w:rPr>
        <w:t xml:space="preserve">Сите постапки при </w:t>
      </w:r>
      <w:proofErr w:type="spellStart"/>
      <w:r>
        <w:rPr>
          <w:rFonts w:ascii="Georgia" w:hAnsi="Georgia"/>
          <w:bCs/>
          <w:sz w:val="24"/>
          <w:szCs w:val="24"/>
        </w:rPr>
        <w:t>ендодонтската</w:t>
      </w:r>
      <w:proofErr w:type="spellEnd"/>
      <w:r>
        <w:rPr>
          <w:rFonts w:ascii="Georgia" w:hAnsi="Georgia"/>
          <w:bCs/>
          <w:sz w:val="24"/>
          <w:szCs w:val="24"/>
        </w:rPr>
        <w:t xml:space="preserve"> терапија </w:t>
      </w:r>
      <w:r w:rsidR="00032872">
        <w:rPr>
          <w:rFonts w:ascii="Georgia" w:hAnsi="Georgia"/>
          <w:bCs/>
          <w:sz w:val="24"/>
          <w:szCs w:val="24"/>
        </w:rPr>
        <w:t>беа</w:t>
      </w:r>
      <w:r w:rsidR="007E0415">
        <w:rPr>
          <w:rFonts w:ascii="Georgia" w:hAnsi="Georgia"/>
          <w:bCs/>
          <w:sz w:val="24"/>
          <w:szCs w:val="24"/>
        </w:rPr>
        <w:t xml:space="preserve"> </w:t>
      </w:r>
      <w:r>
        <w:rPr>
          <w:rFonts w:ascii="Georgia" w:hAnsi="Georgia"/>
          <w:bCs/>
          <w:sz w:val="24"/>
          <w:szCs w:val="24"/>
        </w:rPr>
        <w:t xml:space="preserve"> исти кај сите испитувани групи, освен типот на </w:t>
      </w:r>
      <w:proofErr w:type="spellStart"/>
      <w:r>
        <w:rPr>
          <w:rFonts w:ascii="Georgia" w:hAnsi="Georgia"/>
          <w:bCs/>
          <w:sz w:val="24"/>
          <w:szCs w:val="24"/>
        </w:rPr>
        <w:t>иригансот</w:t>
      </w:r>
      <w:proofErr w:type="spellEnd"/>
      <w:r>
        <w:rPr>
          <w:rFonts w:ascii="Georgia" w:hAnsi="Georgia"/>
          <w:bCs/>
          <w:sz w:val="24"/>
          <w:szCs w:val="24"/>
        </w:rPr>
        <w:t xml:space="preserve"> кој се користи при </w:t>
      </w:r>
      <w:proofErr w:type="spellStart"/>
      <w:r>
        <w:rPr>
          <w:rFonts w:ascii="Georgia" w:hAnsi="Georgia"/>
          <w:bCs/>
          <w:sz w:val="24"/>
          <w:szCs w:val="24"/>
        </w:rPr>
        <w:t>ендодонтскиот</w:t>
      </w:r>
      <w:proofErr w:type="spellEnd"/>
      <w:r>
        <w:rPr>
          <w:rFonts w:ascii="Georgia" w:hAnsi="Georgia"/>
          <w:bCs/>
          <w:sz w:val="24"/>
          <w:szCs w:val="24"/>
        </w:rPr>
        <w:t xml:space="preserve"> третман. Кај првата група е направена иригација на коренскиот канал само со 5.25 % натриум </w:t>
      </w:r>
      <w:proofErr w:type="spellStart"/>
      <w:r>
        <w:rPr>
          <w:rFonts w:ascii="Georgia" w:hAnsi="Georgia"/>
          <w:bCs/>
          <w:sz w:val="24"/>
          <w:szCs w:val="24"/>
        </w:rPr>
        <w:t>хипохлорит</w:t>
      </w:r>
      <w:proofErr w:type="spellEnd"/>
      <w:r>
        <w:rPr>
          <w:rFonts w:ascii="Georgia" w:hAnsi="Georgia"/>
          <w:bCs/>
          <w:sz w:val="24"/>
          <w:szCs w:val="24"/>
        </w:rPr>
        <w:t xml:space="preserve"> (</w:t>
      </w:r>
      <w:proofErr w:type="spellStart"/>
      <w:r>
        <w:rPr>
          <w:rFonts w:ascii="Georgia" w:hAnsi="Georgia"/>
          <w:bCs/>
          <w:sz w:val="24"/>
          <w:szCs w:val="24"/>
        </w:rPr>
        <w:t>Chloraxid</w:t>
      </w:r>
      <w:proofErr w:type="spellEnd"/>
      <w:r>
        <w:rPr>
          <w:rFonts w:ascii="Georgia" w:hAnsi="Georgia"/>
          <w:bCs/>
          <w:sz w:val="24"/>
          <w:szCs w:val="24"/>
        </w:rPr>
        <w:t xml:space="preserve"> 5.25 %  </w:t>
      </w:r>
      <w:proofErr w:type="spellStart"/>
      <w:r>
        <w:rPr>
          <w:rFonts w:ascii="Georgia" w:hAnsi="Georgia"/>
          <w:bCs/>
          <w:sz w:val="24"/>
          <w:szCs w:val="24"/>
        </w:rPr>
        <w:t>Cerkamed</w:t>
      </w:r>
      <w:proofErr w:type="spellEnd"/>
      <w:r>
        <w:rPr>
          <w:rFonts w:ascii="Georgia" w:hAnsi="Georgia"/>
          <w:bCs/>
          <w:sz w:val="24"/>
          <w:szCs w:val="24"/>
        </w:rPr>
        <w:t xml:space="preserve"> </w:t>
      </w:r>
      <w:proofErr w:type="spellStart"/>
      <w:r>
        <w:rPr>
          <w:rFonts w:ascii="Georgia" w:hAnsi="Georgia"/>
          <w:bCs/>
          <w:sz w:val="24"/>
          <w:szCs w:val="24"/>
        </w:rPr>
        <w:t>medical</w:t>
      </w:r>
      <w:proofErr w:type="spellEnd"/>
      <w:r>
        <w:rPr>
          <w:rFonts w:ascii="Georgia" w:hAnsi="Georgia"/>
          <w:bCs/>
          <w:sz w:val="24"/>
          <w:szCs w:val="24"/>
        </w:rPr>
        <w:t xml:space="preserve"> </w:t>
      </w:r>
      <w:proofErr w:type="spellStart"/>
      <w:r>
        <w:rPr>
          <w:rFonts w:ascii="Georgia" w:hAnsi="Georgia"/>
          <w:bCs/>
          <w:sz w:val="24"/>
          <w:szCs w:val="24"/>
        </w:rPr>
        <w:t>company</w:t>
      </w:r>
      <w:proofErr w:type="spellEnd"/>
      <w:r>
        <w:rPr>
          <w:rFonts w:ascii="Georgia" w:hAnsi="Georgia"/>
          <w:bCs/>
          <w:sz w:val="24"/>
          <w:szCs w:val="24"/>
        </w:rPr>
        <w:t xml:space="preserve"> </w:t>
      </w:r>
      <w:proofErr w:type="spellStart"/>
      <w:r>
        <w:rPr>
          <w:rFonts w:ascii="Georgia" w:hAnsi="Georgia"/>
          <w:bCs/>
          <w:sz w:val="24"/>
          <w:szCs w:val="24"/>
        </w:rPr>
        <w:t>Poland</w:t>
      </w:r>
      <w:proofErr w:type="spellEnd"/>
      <w:r>
        <w:rPr>
          <w:rFonts w:ascii="Georgia" w:hAnsi="Georgia"/>
          <w:bCs/>
          <w:sz w:val="24"/>
          <w:szCs w:val="24"/>
        </w:rPr>
        <w:t xml:space="preserve">), кај втората група е направена иригација со 2% натриум </w:t>
      </w:r>
      <w:proofErr w:type="spellStart"/>
      <w:r>
        <w:rPr>
          <w:rFonts w:ascii="Georgia" w:hAnsi="Georgia"/>
          <w:bCs/>
          <w:sz w:val="24"/>
          <w:szCs w:val="24"/>
        </w:rPr>
        <w:t>хипохлорит</w:t>
      </w:r>
      <w:proofErr w:type="spellEnd"/>
      <w:r>
        <w:rPr>
          <w:rFonts w:ascii="Georgia" w:hAnsi="Georgia"/>
          <w:bCs/>
          <w:sz w:val="24"/>
          <w:szCs w:val="24"/>
        </w:rPr>
        <w:t xml:space="preserve">  (</w:t>
      </w:r>
      <w:proofErr w:type="spellStart"/>
      <w:r>
        <w:rPr>
          <w:rFonts w:ascii="Georgia" w:hAnsi="Georgia"/>
          <w:bCs/>
          <w:sz w:val="24"/>
          <w:szCs w:val="24"/>
        </w:rPr>
        <w:t>Chloraxid</w:t>
      </w:r>
      <w:proofErr w:type="spellEnd"/>
      <w:r>
        <w:rPr>
          <w:rFonts w:ascii="Georgia" w:hAnsi="Georgia"/>
          <w:bCs/>
          <w:sz w:val="24"/>
          <w:szCs w:val="24"/>
        </w:rPr>
        <w:t xml:space="preserve"> 2% </w:t>
      </w:r>
      <w:proofErr w:type="spellStart"/>
      <w:r>
        <w:rPr>
          <w:rFonts w:ascii="Georgia" w:hAnsi="Georgia"/>
          <w:bCs/>
          <w:sz w:val="24"/>
          <w:szCs w:val="24"/>
        </w:rPr>
        <w:t>Cerkamed</w:t>
      </w:r>
      <w:proofErr w:type="spellEnd"/>
      <w:r>
        <w:rPr>
          <w:rFonts w:ascii="Georgia" w:hAnsi="Georgia"/>
          <w:bCs/>
          <w:sz w:val="24"/>
          <w:szCs w:val="24"/>
        </w:rPr>
        <w:t xml:space="preserve"> </w:t>
      </w:r>
      <w:proofErr w:type="spellStart"/>
      <w:r>
        <w:rPr>
          <w:rFonts w:ascii="Georgia" w:hAnsi="Georgia"/>
          <w:bCs/>
          <w:sz w:val="24"/>
          <w:szCs w:val="24"/>
        </w:rPr>
        <w:lastRenderedPageBreak/>
        <w:t>medical</w:t>
      </w:r>
      <w:proofErr w:type="spellEnd"/>
      <w:r>
        <w:rPr>
          <w:rFonts w:ascii="Georgia" w:hAnsi="Georgia"/>
          <w:bCs/>
          <w:sz w:val="24"/>
          <w:szCs w:val="24"/>
        </w:rPr>
        <w:t xml:space="preserve"> </w:t>
      </w:r>
      <w:proofErr w:type="spellStart"/>
      <w:r>
        <w:rPr>
          <w:rFonts w:ascii="Georgia" w:hAnsi="Georgia"/>
          <w:bCs/>
          <w:sz w:val="24"/>
          <w:szCs w:val="24"/>
        </w:rPr>
        <w:t>company</w:t>
      </w:r>
      <w:proofErr w:type="spellEnd"/>
      <w:r>
        <w:rPr>
          <w:rFonts w:ascii="Georgia" w:hAnsi="Georgia"/>
          <w:bCs/>
          <w:sz w:val="24"/>
          <w:szCs w:val="24"/>
        </w:rPr>
        <w:t xml:space="preserve"> </w:t>
      </w:r>
      <w:proofErr w:type="spellStart"/>
      <w:r>
        <w:rPr>
          <w:rFonts w:ascii="Georgia" w:hAnsi="Georgia"/>
          <w:bCs/>
          <w:sz w:val="24"/>
          <w:szCs w:val="24"/>
        </w:rPr>
        <w:t>Poland</w:t>
      </w:r>
      <w:proofErr w:type="spellEnd"/>
      <w:r>
        <w:rPr>
          <w:rFonts w:ascii="Georgia" w:hAnsi="Georgia"/>
          <w:bCs/>
          <w:sz w:val="24"/>
          <w:szCs w:val="24"/>
        </w:rPr>
        <w:t xml:space="preserve">), кај третата група е направена иригација со 3% хидроген пероксид, додека кај четвртата група е направена иригација само со 2% </w:t>
      </w:r>
      <w:proofErr w:type="spellStart"/>
      <w:r>
        <w:rPr>
          <w:rFonts w:ascii="Georgia" w:hAnsi="Georgia"/>
          <w:bCs/>
          <w:sz w:val="24"/>
          <w:szCs w:val="24"/>
        </w:rPr>
        <w:t>хлорхексидин</w:t>
      </w:r>
      <w:proofErr w:type="spellEnd"/>
      <w:r>
        <w:rPr>
          <w:rFonts w:ascii="Georgia" w:hAnsi="Georgia"/>
          <w:bCs/>
          <w:sz w:val="24"/>
          <w:szCs w:val="24"/>
        </w:rPr>
        <w:t xml:space="preserve"> </w:t>
      </w:r>
      <w:proofErr w:type="spellStart"/>
      <w:r>
        <w:rPr>
          <w:rFonts w:ascii="Georgia" w:hAnsi="Georgia"/>
          <w:bCs/>
          <w:sz w:val="24"/>
          <w:szCs w:val="24"/>
        </w:rPr>
        <w:t>глуконат</w:t>
      </w:r>
      <w:proofErr w:type="spellEnd"/>
      <w:r>
        <w:rPr>
          <w:rFonts w:ascii="Georgia" w:hAnsi="Georgia"/>
          <w:bCs/>
          <w:sz w:val="24"/>
          <w:szCs w:val="24"/>
        </w:rPr>
        <w:t xml:space="preserve"> (</w:t>
      </w:r>
      <w:proofErr w:type="spellStart"/>
      <w:r>
        <w:rPr>
          <w:rFonts w:ascii="Georgia" w:hAnsi="Georgia"/>
          <w:bCs/>
          <w:sz w:val="24"/>
          <w:szCs w:val="24"/>
        </w:rPr>
        <w:t>Gluco-Chex</w:t>
      </w:r>
      <w:proofErr w:type="spellEnd"/>
      <w:r>
        <w:rPr>
          <w:rFonts w:ascii="Georgia" w:hAnsi="Georgia"/>
          <w:bCs/>
          <w:sz w:val="24"/>
          <w:szCs w:val="24"/>
        </w:rPr>
        <w:t xml:space="preserve"> 2% </w:t>
      </w:r>
      <w:proofErr w:type="spellStart"/>
      <w:r>
        <w:rPr>
          <w:rFonts w:ascii="Georgia" w:hAnsi="Georgia"/>
          <w:bCs/>
          <w:sz w:val="24"/>
          <w:szCs w:val="24"/>
        </w:rPr>
        <w:t>Cerkamed</w:t>
      </w:r>
      <w:proofErr w:type="spellEnd"/>
      <w:r>
        <w:rPr>
          <w:rFonts w:ascii="Georgia" w:hAnsi="Georgia"/>
          <w:bCs/>
          <w:sz w:val="24"/>
          <w:szCs w:val="24"/>
        </w:rPr>
        <w:t xml:space="preserve"> </w:t>
      </w:r>
      <w:proofErr w:type="spellStart"/>
      <w:r>
        <w:rPr>
          <w:rFonts w:ascii="Georgia" w:hAnsi="Georgia"/>
          <w:bCs/>
          <w:sz w:val="24"/>
          <w:szCs w:val="24"/>
        </w:rPr>
        <w:t>medical</w:t>
      </w:r>
      <w:proofErr w:type="spellEnd"/>
      <w:r>
        <w:rPr>
          <w:rFonts w:ascii="Georgia" w:hAnsi="Georgia"/>
          <w:bCs/>
          <w:sz w:val="24"/>
          <w:szCs w:val="24"/>
        </w:rPr>
        <w:t xml:space="preserve"> </w:t>
      </w:r>
      <w:proofErr w:type="spellStart"/>
      <w:r>
        <w:rPr>
          <w:rFonts w:ascii="Georgia" w:hAnsi="Georgia"/>
          <w:bCs/>
          <w:sz w:val="24"/>
          <w:szCs w:val="24"/>
        </w:rPr>
        <w:t>company</w:t>
      </w:r>
      <w:proofErr w:type="spellEnd"/>
      <w:r>
        <w:rPr>
          <w:rFonts w:ascii="Georgia" w:hAnsi="Georgia"/>
          <w:bCs/>
          <w:sz w:val="24"/>
          <w:szCs w:val="24"/>
        </w:rPr>
        <w:t xml:space="preserve"> </w:t>
      </w:r>
      <w:proofErr w:type="spellStart"/>
      <w:r>
        <w:rPr>
          <w:rFonts w:ascii="Georgia" w:hAnsi="Georgia"/>
          <w:bCs/>
          <w:sz w:val="24"/>
          <w:szCs w:val="24"/>
        </w:rPr>
        <w:t>Poland</w:t>
      </w:r>
      <w:proofErr w:type="spellEnd"/>
      <w:r>
        <w:rPr>
          <w:rFonts w:ascii="Georgia" w:hAnsi="Georgia"/>
          <w:bCs/>
          <w:sz w:val="24"/>
          <w:szCs w:val="24"/>
        </w:rPr>
        <w:t>).</w:t>
      </w:r>
    </w:p>
    <w:p w14:paraId="60067372" w14:textId="77777777" w:rsidR="00F219B2" w:rsidRDefault="00F219B2" w:rsidP="00F219B2">
      <w:pPr>
        <w:spacing w:line="276" w:lineRule="auto"/>
        <w:ind w:firstLine="720"/>
        <w:jc w:val="both"/>
        <w:rPr>
          <w:rFonts w:ascii="Georgia" w:hAnsi="Georgia"/>
          <w:bCs/>
          <w:sz w:val="24"/>
          <w:szCs w:val="24"/>
        </w:rPr>
      </w:pPr>
      <w:r>
        <w:rPr>
          <w:rFonts w:ascii="Georgia" w:hAnsi="Georgia"/>
          <w:bCs/>
          <w:sz w:val="24"/>
          <w:szCs w:val="24"/>
        </w:rPr>
        <w:t xml:space="preserve">Кај секој пациент пред почетокот на третманот е направена почетна </w:t>
      </w:r>
      <w:proofErr w:type="spellStart"/>
      <w:r>
        <w:rPr>
          <w:rFonts w:ascii="Georgia" w:hAnsi="Georgia"/>
          <w:bCs/>
          <w:sz w:val="24"/>
          <w:szCs w:val="24"/>
        </w:rPr>
        <w:t>ренген</w:t>
      </w:r>
      <w:proofErr w:type="spellEnd"/>
      <w:r>
        <w:rPr>
          <w:rFonts w:ascii="Georgia" w:hAnsi="Georgia"/>
          <w:bCs/>
          <w:sz w:val="24"/>
          <w:szCs w:val="24"/>
        </w:rPr>
        <w:t xml:space="preserve"> снимка. Според дијагностичката рендген снимка забите </w:t>
      </w:r>
      <w:proofErr w:type="spellStart"/>
      <w:r>
        <w:rPr>
          <w:rFonts w:ascii="Georgia" w:hAnsi="Georgia"/>
          <w:bCs/>
          <w:sz w:val="24"/>
          <w:szCs w:val="24"/>
        </w:rPr>
        <w:t>имат</w:t>
      </w:r>
      <w:proofErr w:type="spellEnd"/>
      <w:r>
        <w:rPr>
          <w:rFonts w:ascii="Georgia" w:hAnsi="Georgia"/>
          <w:bCs/>
          <w:sz w:val="24"/>
          <w:szCs w:val="24"/>
        </w:rPr>
        <w:t xml:space="preserve"> нормален </w:t>
      </w:r>
      <w:proofErr w:type="spellStart"/>
      <w:r>
        <w:rPr>
          <w:rFonts w:ascii="Georgia" w:hAnsi="Georgia"/>
          <w:bCs/>
          <w:sz w:val="24"/>
          <w:szCs w:val="24"/>
        </w:rPr>
        <w:t>периапикален</w:t>
      </w:r>
      <w:proofErr w:type="spellEnd"/>
      <w:r>
        <w:rPr>
          <w:rFonts w:ascii="Georgia" w:hAnsi="Georgia"/>
          <w:bCs/>
          <w:sz w:val="24"/>
          <w:szCs w:val="24"/>
        </w:rPr>
        <w:t xml:space="preserve"> радиографски наод. </w:t>
      </w:r>
    </w:p>
    <w:p w14:paraId="7287B86A" w14:textId="77777777" w:rsidR="00F219B2" w:rsidRDefault="00F219B2" w:rsidP="00F219B2">
      <w:pPr>
        <w:spacing w:line="276" w:lineRule="auto"/>
        <w:ind w:firstLine="720"/>
        <w:jc w:val="both"/>
        <w:rPr>
          <w:rFonts w:ascii="Georgia" w:hAnsi="Georgia"/>
          <w:bCs/>
          <w:sz w:val="24"/>
          <w:szCs w:val="24"/>
        </w:rPr>
      </w:pPr>
      <w:r>
        <w:rPr>
          <w:rFonts w:ascii="Georgia" w:hAnsi="Georgia"/>
          <w:bCs/>
          <w:sz w:val="24"/>
          <w:szCs w:val="24"/>
        </w:rPr>
        <w:t xml:space="preserve">Интервенцијата започна со  аплицирање </w:t>
      </w:r>
      <w:proofErr w:type="spellStart"/>
      <w:r>
        <w:rPr>
          <w:rFonts w:ascii="Georgia" w:hAnsi="Georgia"/>
          <w:bCs/>
          <w:sz w:val="24"/>
          <w:szCs w:val="24"/>
        </w:rPr>
        <w:t>инфилтративна</w:t>
      </w:r>
      <w:proofErr w:type="spellEnd"/>
      <w:r>
        <w:rPr>
          <w:rFonts w:ascii="Georgia" w:hAnsi="Georgia"/>
          <w:bCs/>
          <w:sz w:val="24"/>
          <w:szCs w:val="24"/>
        </w:rPr>
        <w:t xml:space="preserve"> или блок анестезија. Анестезијата се постигна со користење на </w:t>
      </w:r>
      <w:proofErr w:type="spellStart"/>
      <w:r>
        <w:rPr>
          <w:rFonts w:ascii="Georgia" w:hAnsi="Georgia"/>
          <w:bCs/>
          <w:sz w:val="24"/>
          <w:szCs w:val="24"/>
        </w:rPr>
        <w:t>анаестетик</w:t>
      </w:r>
      <w:proofErr w:type="spellEnd"/>
      <w:r>
        <w:rPr>
          <w:rFonts w:ascii="Georgia" w:hAnsi="Georgia"/>
          <w:bCs/>
          <w:sz w:val="24"/>
          <w:szCs w:val="24"/>
        </w:rPr>
        <w:t xml:space="preserve"> </w:t>
      </w:r>
      <w:proofErr w:type="spellStart"/>
      <w:r>
        <w:rPr>
          <w:rFonts w:ascii="Georgia" w:hAnsi="Georgia"/>
          <w:bCs/>
          <w:sz w:val="24"/>
          <w:szCs w:val="24"/>
        </w:rPr>
        <w:t>артикаин</w:t>
      </w:r>
      <w:proofErr w:type="spellEnd"/>
      <w:r>
        <w:rPr>
          <w:rFonts w:ascii="Georgia" w:hAnsi="Georgia"/>
          <w:bCs/>
          <w:sz w:val="24"/>
          <w:szCs w:val="24"/>
        </w:rPr>
        <w:t xml:space="preserve"> (</w:t>
      </w:r>
      <w:proofErr w:type="spellStart"/>
      <w:r>
        <w:rPr>
          <w:rFonts w:ascii="Georgia" w:hAnsi="Georgia"/>
          <w:bCs/>
          <w:sz w:val="24"/>
          <w:szCs w:val="24"/>
        </w:rPr>
        <w:t>Artinibsa</w:t>
      </w:r>
      <w:proofErr w:type="spellEnd"/>
      <w:r>
        <w:rPr>
          <w:rFonts w:ascii="Georgia" w:hAnsi="Georgia"/>
          <w:bCs/>
          <w:sz w:val="24"/>
          <w:szCs w:val="24"/>
        </w:rPr>
        <w:t xml:space="preserve"> 4% со адреналин 1:100.000Inibsa </w:t>
      </w:r>
      <w:proofErr w:type="spellStart"/>
      <w:r>
        <w:rPr>
          <w:rFonts w:ascii="Georgia" w:hAnsi="Georgia"/>
          <w:bCs/>
          <w:sz w:val="24"/>
          <w:szCs w:val="24"/>
        </w:rPr>
        <w:t>Dental</w:t>
      </w:r>
      <w:proofErr w:type="spellEnd"/>
      <w:r>
        <w:rPr>
          <w:rFonts w:ascii="Georgia" w:hAnsi="Georgia"/>
          <w:bCs/>
          <w:sz w:val="24"/>
          <w:szCs w:val="24"/>
        </w:rPr>
        <w:t xml:space="preserve"> </w:t>
      </w:r>
      <w:proofErr w:type="spellStart"/>
      <w:r>
        <w:rPr>
          <w:rFonts w:ascii="Georgia" w:hAnsi="Georgia"/>
          <w:bCs/>
          <w:sz w:val="24"/>
          <w:szCs w:val="24"/>
        </w:rPr>
        <w:t>Spain</w:t>
      </w:r>
      <w:proofErr w:type="spellEnd"/>
      <w:r>
        <w:rPr>
          <w:rFonts w:ascii="Georgia" w:hAnsi="Georgia"/>
          <w:bCs/>
          <w:sz w:val="24"/>
          <w:szCs w:val="24"/>
        </w:rPr>
        <w:t>),</w:t>
      </w:r>
      <w:proofErr w:type="spellStart"/>
      <w:r>
        <w:rPr>
          <w:rFonts w:ascii="Georgia" w:hAnsi="Georgia"/>
          <w:bCs/>
          <w:sz w:val="24"/>
          <w:szCs w:val="24"/>
        </w:rPr>
        <w:t>карпул</w:t>
      </w:r>
      <w:proofErr w:type="spellEnd"/>
      <w:r>
        <w:rPr>
          <w:rFonts w:ascii="Georgia" w:hAnsi="Georgia"/>
          <w:bCs/>
          <w:sz w:val="24"/>
          <w:szCs w:val="24"/>
        </w:rPr>
        <w:t xml:space="preserve"> шприц, </w:t>
      </w:r>
      <w:proofErr w:type="spellStart"/>
      <w:r>
        <w:rPr>
          <w:rFonts w:ascii="Georgia" w:hAnsi="Georgia"/>
          <w:bCs/>
          <w:sz w:val="24"/>
          <w:szCs w:val="24"/>
        </w:rPr>
        <w:t>карпул</w:t>
      </w:r>
      <w:proofErr w:type="spellEnd"/>
      <w:r>
        <w:rPr>
          <w:rFonts w:ascii="Georgia" w:hAnsi="Georgia"/>
          <w:bCs/>
          <w:sz w:val="24"/>
          <w:szCs w:val="24"/>
        </w:rPr>
        <w:t xml:space="preserve"> игли </w:t>
      </w:r>
      <w:proofErr w:type="spellStart"/>
      <w:r>
        <w:rPr>
          <w:rFonts w:ascii="Georgia" w:hAnsi="Georgia"/>
          <w:bCs/>
          <w:sz w:val="24"/>
          <w:szCs w:val="24"/>
        </w:rPr>
        <w:t>Sopira</w:t>
      </w:r>
      <w:proofErr w:type="spellEnd"/>
      <w:r>
        <w:rPr>
          <w:rFonts w:ascii="Georgia" w:hAnsi="Georgia"/>
          <w:bCs/>
          <w:sz w:val="24"/>
          <w:szCs w:val="24"/>
        </w:rPr>
        <w:t>(</w:t>
      </w:r>
      <w:proofErr w:type="spellStart"/>
      <w:r>
        <w:rPr>
          <w:rFonts w:ascii="Georgia" w:hAnsi="Georgia"/>
          <w:bCs/>
          <w:sz w:val="24"/>
          <w:szCs w:val="24"/>
        </w:rPr>
        <w:t>Kulzer</w:t>
      </w:r>
      <w:proofErr w:type="spellEnd"/>
      <w:r>
        <w:rPr>
          <w:rFonts w:ascii="Georgia" w:hAnsi="Georgia"/>
          <w:bCs/>
          <w:sz w:val="24"/>
          <w:szCs w:val="24"/>
        </w:rPr>
        <w:t xml:space="preserve">) 30 G/16 mm и 30 G/25 mm. После постигнување на </w:t>
      </w:r>
      <w:proofErr w:type="spellStart"/>
      <w:r>
        <w:rPr>
          <w:rFonts w:ascii="Georgia" w:hAnsi="Georgia"/>
          <w:bCs/>
          <w:sz w:val="24"/>
          <w:szCs w:val="24"/>
        </w:rPr>
        <w:t>аснестезија</w:t>
      </w:r>
      <w:proofErr w:type="spellEnd"/>
      <w:r>
        <w:rPr>
          <w:rFonts w:ascii="Georgia" w:hAnsi="Georgia"/>
          <w:bCs/>
          <w:sz w:val="24"/>
          <w:szCs w:val="24"/>
        </w:rPr>
        <w:t xml:space="preserve"> кај сите пациенти е извршена изолација со </w:t>
      </w:r>
      <w:proofErr w:type="spellStart"/>
      <w:r>
        <w:rPr>
          <w:rFonts w:ascii="Georgia" w:hAnsi="Georgia"/>
          <w:bCs/>
          <w:sz w:val="24"/>
          <w:szCs w:val="24"/>
        </w:rPr>
        <w:t>кофердам</w:t>
      </w:r>
      <w:proofErr w:type="spellEnd"/>
      <w:r>
        <w:rPr>
          <w:rFonts w:ascii="Georgia" w:hAnsi="Georgia"/>
          <w:bCs/>
          <w:sz w:val="24"/>
          <w:szCs w:val="24"/>
        </w:rPr>
        <w:t xml:space="preserve"> за да се избегне контаминација на коренскиот канал. После трепанација на забот, лоцирање на коренските канали и  одредување работната должина на коренскиот канал се продолжи со проширување на коренските канали. За обработка на коренските канали се користи системот  </w:t>
      </w:r>
      <w:proofErr w:type="spellStart"/>
      <w:r>
        <w:rPr>
          <w:rFonts w:ascii="Georgia" w:hAnsi="Georgia"/>
          <w:bCs/>
          <w:sz w:val="24"/>
          <w:szCs w:val="24"/>
        </w:rPr>
        <w:t>Reciproc</w:t>
      </w:r>
      <w:proofErr w:type="spellEnd"/>
      <w:r>
        <w:rPr>
          <w:rFonts w:ascii="Arial" w:hAnsi="Arial" w:cs="Arial"/>
          <w:color w:val="3C4043"/>
          <w:shd w:val="clear" w:color="auto" w:fill="FFFFFF"/>
          <w:vertAlign w:val="superscript"/>
        </w:rPr>
        <w:t>®</w:t>
      </w:r>
      <w:r>
        <w:rPr>
          <w:rFonts w:ascii="Arial" w:hAnsi="Arial" w:cs="Arial"/>
          <w:color w:val="3C4043"/>
          <w:sz w:val="21"/>
          <w:szCs w:val="21"/>
          <w:shd w:val="clear" w:color="auto" w:fill="FFFFFF"/>
        </w:rPr>
        <w:t> </w:t>
      </w:r>
      <w:r>
        <w:rPr>
          <w:rFonts w:ascii="Georgia" w:hAnsi="Georgia"/>
          <w:bCs/>
          <w:sz w:val="24"/>
          <w:szCs w:val="24"/>
        </w:rPr>
        <w:t xml:space="preserve"> </w:t>
      </w:r>
      <w:proofErr w:type="spellStart"/>
      <w:r>
        <w:rPr>
          <w:rFonts w:ascii="Georgia" w:hAnsi="Georgia"/>
          <w:bCs/>
          <w:sz w:val="24"/>
          <w:szCs w:val="24"/>
        </w:rPr>
        <w:t>blue</w:t>
      </w:r>
      <w:proofErr w:type="spellEnd"/>
      <w:r>
        <w:rPr>
          <w:rFonts w:ascii="Georgia" w:hAnsi="Georgia"/>
          <w:bCs/>
          <w:sz w:val="24"/>
          <w:szCs w:val="24"/>
        </w:rPr>
        <w:t xml:space="preserve">  R25, R40, R50(VDW </w:t>
      </w:r>
      <w:proofErr w:type="spellStart"/>
      <w:r>
        <w:rPr>
          <w:rFonts w:ascii="Georgia" w:hAnsi="Georgia"/>
          <w:bCs/>
          <w:sz w:val="24"/>
          <w:szCs w:val="24"/>
        </w:rPr>
        <w:t>GmbH</w:t>
      </w:r>
      <w:proofErr w:type="spellEnd"/>
      <w:r>
        <w:rPr>
          <w:rFonts w:ascii="Georgia" w:hAnsi="Georgia"/>
          <w:bCs/>
          <w:sz w:val="24"/>
          <w:szCs w:val="24"/>
        </w:rPr>
        <w:t xml:space="preserve">, </w:t>
      </w:r>
      <w:proofErr w:type="spellStart"/>
      <w:r>
        <w:rPr>
          <w:rFonts w:ascii="Georgia" w:hAnsi="Georgia"/>
          <w:bCs/>
          <w:sz w:val="24"/>
          <w:szCs w:val="24"/>
        </w:rPr>
        <w:t>Munich</w:t>
      </w:r>
      <w:proofErr w:type="spellEnd"/>
      <w:r>
        <w:rPr>
          <w:rFonts w:ascii="Georgia" w:hAnsi="Georgia"/>
          <w:bCs/>
          <w:sz w:val="24"/>
          <w:szCs w:val="24"/>
        </w:rPr>
        <w:t xml:space="preserve">, </w:t>
      </w:r>
      <w:proofErr w:type="spellStart"/>
      <w:r>
        <w:rPr>
          <w:rFonts w:ascii="Georgia" w:hAnsi="Georgia"/>
          <w:bCs/>
          <w:sz w:val="24"/>
          <w:szCs w:val="24"/>
        </w:rPr>
        <w:t>Germany</w:t>
      </w:r>
      <w:proofErr w:type="spellEnd"/>
      <w:r>
        <w:rPr>
          <w:rFonts w:ascii="Georgia" w:hAnsi="Georgia"/>
          <w:bCs/>
          <w:sz w:val="24"/>
          <w:szCs w:val="24"/>
        </w:rPr>
        <w:t xml:space="preserve">). Машинското проширување на каналите се направи со </w:t>
      </w:r>
      <w:proofErr w:type="spellStart"/>
      <w:r>
        <w:rPr>
          <w:rFonts w:ascii="Georgia" w:hAnsi="Georgia"/>
          <w:bCs/>
          <w:sz w:val="24"/>
          <w:szCs w:val="24"/>
        </w:rPr>
        <w:t>ендомотор</w:t>
      </w:r>
      <w:proofErr w:type="spellEnd"/>
      <w:r>
        <w:rPr>
          <w:rFonts w:ascii="Georgia" w:hAnsi="Georgia"/>
          <w:bCs/>
          <w:sz w:val="24"/>
          <w:szCs w:val="24"/>
        </w:rPr>
        <w:t xml:space="preserve"> VDW.GOLD RECIPROC (VDW </w:t>
      </w:r>
      <w:proofErr w:type="spellStart"/>
      <w:r>
        <w:rPr>
          <w:rFonts w:ascii="Georgia" w:hAnsi="Georgia"/>
          <w:bCs/>
          <w:sz w:val="24"/>
          <w:szCs w:val="24"/>
        </w:rPr>
        <w:t>GmbH,Munich</w:t>
      </w:r>
      <w:proofErr w:type="spellEnd"/>
      <w:r>
        <w:rPr>
          <w:rFonts w:ascii="Georgia" w:hAnsi="Georgia"/>
          <w:bCs/>
          <w:sz w:val="24"/>
          <w:szCs w:val="24"/>
        </w:rPr>
        <w:t xml:space="preserve"> </w:t>
      </w:r>
      <w:proofErr w:type="spellStart"/>
      <w:r>
        <w:rPr>
          <w:rFonts w:ascii="Georgia" w:hAnsi="Georgia"/>
          <w:bCs/>
          <w:sz w:val="24"/>
          <w:szCs w:val="24"/>
        </w:rPr>
        <w:t>Germany</w:t>
      </w:r>
      <w:proofErr w:type="spellEnd"/>
      <w:r>
        <w:rPr>
          <w:rFonts w:ascii="Georgia" w:hAnsi="Georgia"/>
          <w:bCs/>
          <w:sz w:val="24"/>
          <w:szCs w:val="24"/>
        </w:rPr>
        <w:t xml:space="preserve">). Овој вид на </w:t>
      </w:r>
      <w:proofErr w:type="spellStart"/>
      <w:r>
        <w:rPr>
          <w:rFonts w:ascii="Georgia" w:hAnsi="Georgia"/>
          <w:bCs/>
          <w:sz w:val="24"/>
          <w:szCs w:val="24"/>
        </w:rPr>
        <w:t>ендомотор</w:t>
      </w:r>
      <w:proofErr w:type="spellEnd"/>
      <w:r>
        <w:rPr>
          <w:rFonts w:ascii="Georgia" w:hAnsi="Georgia"/>
          <w:bCs/>
          <w:sz w:val="24"/>
          <w:szCs w:val="24"/>
        </w:rPr>
        <w:t xml:space="preserve"> </w:t>
      </w:r>
      <w:proofErr w:type="spellStart"/>
      <w:r>
        <w:rPr>
          <w:rFonts w:ascii="Georgia" w:hAnsi="Georgia"/>
          <w:bCs/>
          <w:sz w:val="24"/>
          <w:szCs w:val="24"/>
        </w:rPr>
        <w:t>имат</w:t>
      </w:r>
      <w:proofErr w:type="spellEnd"/>
      <w:r>
        <w:rPr>
          <w:rFonts w:ascii="Georgia" w:hAnsi="Georgia"/>
          <w:bCs/>
          <w:sz w:val="24"/>
          <w:szCs w:val="24"/>
        </w:rPr>
        <w:t xml:space="preserve"> интегриран </w:t>
      </w:r>
      <w:proofErr w:type="spellStart"/>
      <w:r>
        <w:rPr>
          <w:rFonts w:ascii="Georgia" w:hAnsi="Georgia"/>
          <w:bCs/>
          <w:sz w:val="24"/>
          <w:szCs w:val="24"/>
        </w:rPr>
        <w:t>апекс</w:t>
      </w:r>
      <w:proofErr w:type="spellEnd"/>
      <w:r>
        <w:rPr>
          <w:rFonts w:ascii="Georgia" w:hAnsi="Georgia"/>
          <w:bCs/>
          <w:sz w:val="24"/>
          <w:szCs w:val="24"/>
        </w:rPr>
        <w:t xml:space="preserve"> локатор со кое може да се одредува работната должина на коренскиот канал и симултано да се контролира работната должина во текот на проширување на коренскиот канал. При достигнување на работната должина овој </w:t>
      </w:r>
      <w:proofErr w:type="spellStart"/>
      <w:r>
        <w:rPr>
          <w:rFonts w:ascii="Georgia" w:hAnsi="Georgia"/>
          <w:bCs/>
          <w:sz w:val="24"/>
          <w:szCs w:val="24"/>
        </w:rPr>
        <w:t>ендомотор</w:t>
      </w:r>
      <w:proofErr w:type="spellEnd"/>
      <w:r>
        <w:rPr>
          <w:rFonts w:ascii="Georgia" w:hAnsi="Georgia"/>
          <w:bCs/>
          <w:sz w:val="24"/>
          <w:szCs w:val="24"/>
        </w:rPr>
        <w:t xml:space="preserve"> има </w:t>
      </w:r>
      <w:proofErr w:type="spellStart"/>
      <w:r>
        <w:rPr>
          <w:rFonts w:ascii="Georgia" w:hAnsi="Georgia"/>
          <w:bCs/>
          <w:sz w:val="24"/>
          <w:szCs w:val="24"/>
        </w:rPr>
        <w:t>Auto</w:t>
      </w:r>
      <w:proofErr w:type="spellEnd"/>
      <w:r>
        <w:rPr>
          <w:rFonts w:ascii="Georgia" w:hAnsi="Georgia"/>
          <w:bCs/>
          <w:sz w:val="24"/>
          <w:szCs w:val="24"/>
        </w:rPr>
        <w:t xml:space="preserve"> </w:t>
      </w:r>
      <w:proofErr w:type="spellStart"/>
      <w:r>
        <w:rPr>
          <w:rFonts w:ascii="Georgia" w:hAnsi="Georgia"/>
          <w:bCs/>
          <w:sz w:val="24"/>
          <w:szCs w:val="24"/>
        </w:rPr>
        <w:t>Stop</w:t>
      </w:r>
      <w:proofErr w:type="spellEnd"/>
      <w:r>
        <w:rPr>
          <w:rFonts w:ascii="Georgia" w:hAnsi="Georgia"/>
          <w:bCs/>
          <w:sz w:val="24"/>
          <w:szCs w:val="24"/>
        </w:rPr>
        <w:t xml:space="preserve"> функција и автоматски престанува со работа.</w:t>
      </w:r>
    </w:p>
    <w:p w14:paraId="5BBAAD85" w14:textId="3222E2ED" w:rsidR="00F219B2" w:rsidRDefault="00F219B2" w:rsidP="00F219B2">
      <w:pPr>
        <w:spacing w:line="276" w:lineRule="auto"/>
        <w:ind w:firstLine="720"/>
        <w:jc w:val="both"/>
        <w:rPr>
          <w:rFonts w:ascii="Georgia" w:hAnsi="Georgia"/>
          <w:bCs/>
          <w:sz w:val="24"/>
          <w:szCs w:val="24"/>
        </w:rPr>
      </w:pPr>
      <w:r>
        <w:rPr>
          <w:rFonts w:ascii="Georgia" w:hAnsi="Georgia"/>
          <w:bCs/>
          <w:sz w:val="24"/>
          <w:szCs w:val="24"/>
        </w:rPr>
        <w:t>За рачно проширување на коренскиот канал се користеа К-</w:t>
      </w:r>
      <w:proofErr w:type="spellStart"/>
      <w:r>
        <w:rPr>
          <w:rFonts w:ascii="Georgia" w:hAnsi="Georgia"/>
          <w:bCs/>
          <w:sz w:val="24"/>
          <w:szCs w:val="24"/>
        </w:rPr>
        <w:t>file</w:t>
      </w:r>
      <w:proofErr w:type="spellEnd"/>
      <w:r>
        <w:rPr>
          <w:rFonts w:ascii="Georgia" w:hAnsi="Georgia"/>
          <w:bCs/>
          <w:sz w:val="24"/>
          <w:szCs w:val="24"/>
        </w:rPr>
        <w:t xml:space="preserve"> (</w:t>
      </w:r>
      <w:proofErr w:type="spellStart"/>
      <w:r>
        <w:rPr>
          <w:rFonts w:ascii="Georgia" w:hAnsi="Georgia"/>
          <w:bCs/>
          <w:sz w:val="24"/>
          <w:szCs w:val="24"/>
        </w:rPr>
        <w:t>Dentsply</w:t>
      </w:r>
      <w:proofErr w:type="spellEnd"/>
      <w:r>
        <w:rPr>
          <w:rFonts w:ascii="Georgia" w:hAnsi="Georgia"/>
          <w:bCs/>
          <w:sz w:val="24"/>
          <w:szCs w:val="24"/>
        </w:rPr>
        <w:t xml:space="preserve"> </w:t>
      </w:r>
      <w:proofErr w:type="spellStart"/>
      <w:r>
        <w:rPr>
          <w:rFonts w:ascii="Georgia" w:hAnsi="Georgia"/>
          <w:bCs/>
          <w:sz w:val="24"/>
          <w:szCs w:val="24"/>
        </w:rPr>
        <w:t>Meillefer</w:t>
      </w:r>
      <w:proofErr w:type="spellEnd"/>
      <w:r>
        <w:rPr>
          <w:rFonts w:ascii="Georgia" w:hAnsi="Georgia"/>
          <w:bCs/>
          <w:sz w:val="24"/>
          <w:szCs w:val="24"/>
        </w:rPr>
        <w:t xml:space="preserve">, </w:t>
      </w:r>
      <w:proofErr w:type="spellStart"/>
      <w:r>
        <w:rPr>
          <w:rFonts w:ascii="Georgia" w:hAnsi="Georgia"/>
          <w:bCs/>
          <w:sz w:val="24"/>
          <w:szCs w:val="24"/>
        </w:rPr>
        <w:t>Baillagues</w:t>
      </w:r>
      <w:proofErr w:type="spellEnd"/>
      <w:r>
        <w:rPr>
          <w:rFonts w:ascii="Georgia" w:hAnsi="Georgia"/>
          <w:bCs/>
          <w:sz w:val="24"/>
          <w:szCs w:val="24"/>
        </w:rPr>
        <w:t xml:space="preserve">, </w:t>
      </w:r>
      <w:proofErr w:type="spellStart"/>
      <w:r>
        <w:rPr>
          <w:rFonts w:ascii="Georgia" w:hAnsi="Georgia"/>
          <w:bCs/>
          <w:sz w:val="24"/>
          <w:szCs w:val="24"/>
        </w:rPr>
        <w:t>Switzeland</w:t>
      </w:r>
      <w:proofErr w:type="spellEnd"/>
      <w:r>
        <w:rPr>
          <w:rFonts w:ascii="Georgia" w:hAnsi="Georgia"/>
          <w:bCs/>
          <w:sz w:val="24"/>
          <w:szCs w:val="24"/>
        </w:rPr>
        <w:t>) проширувачи со големина 06,</w:t>
      </w:r>
      <w:r w:rsidR="007E0415">
        <w:rPr>
          <w:rFonts w:ascii="Georgia" w:hAnsi="Georgia"/>
          <w:bCs/>
          <w:sz w:val="24"/>
          <w:szCs w:val="24"/>
        </w:rPr>
        <w:t xml:space="preserve"> </w:t>
      </w:r>
      <w:r>
        <w:rPr>
          <w:rFonts w:ascii="Georgia" w:hAnsi="Georgia"/>
          <w:bCs/>
          <w:sz w:val="24"/>
          <w:szCs w:val="24"/>
        </w:rPr>
        <w:t xml:space="preserve">08, </w:t>
      </w:r>
      <w:r w:rsidR="007E0415">
        <w:rPr>
          <w:rFonts w:ascii="Georgia" w:hAnsi="Georgia"/>
          <w:bCs/>
          <w:sz w:val="24"/>
          <w:szCs w:val="24"/>
        </w:rPr>
        <w:t xml:space="preserve"> </w:t>
      </w:r>
      <w:r>
        <w:rPr>
          <w:rFonts w:ascii="Georgia" w:hAnsi="Georgia"/>
          <w:bCs/>
          <w:sz w:val="24"/>
          <w:szCs w:val="24"/>
        </w:rPr>
        <w:t xml:space="preserve">10 и  15. Како лубрикант и  </w:t>
      </w:r>
      <w:proofErr w:type="spellStart"/>
      <w:r>
        <w:rPr>
          <w:rFonts w:ascii="Georgia" w:hAnsi="Georgia"/>
          <w:bCs/>
          <w:sz w:val="24"/>
          <w:szCs w:val="24"/>
        </w:rPr>
        <w:t>хелатор</w:t>
      </w:r>
      <w:proofErr w:type="spellEnd"/>
      <w:r>
        <w:rPr>
          <w:rFonts w:ascii="Georgia" w:hAnsi="Georgia"/>
          <w:bCs/>
          <w:sz w:val="24"/>
          <w:szCs w:val="24"/>
        </w:rPr>
        <w:t xml:space="preserve">  се користи паста на база на ЕДТА и тоа  </w:t>
      </w:r>
      <w:proofErr w:type="spellStart"/>
      <w:r>
        <w:rPr>
          <w:rFonts w:ascii="Georgia" w:hAnsi="Georgia"/>
          <w:bCs/>
          <w:sz w:val="24"/>
          <w:szCs w:val="24"/>
        </w:rPr>
        <w:t>DiaPrep</w:t>
      </w:r>
      <w:proofErr w:type="spellEnd"/>
      <w:r>
        <w:rPr>
          <w:rFonts w:ascii="Georgia" w:hAnsi="Georgia"/>
          <w:bCs/>
          <w:sz w:val="24"/>
          <w:szCs w:val="24"/>
        </w:rPr>
        <w:t xml:space="preserve"> </w:t>
      </w:r>
      <w:proofErr w:type="spellStart"/>
      <w:r>
        <w:rPr>
          <w:rFonts w:ascii="Georgia" w:hAnsi="Georgia"/>
          <w:bCs/>
          <w:sz w:val="24"/>
          <w:szCs w:val="24"/>
        </w:rPr>
        <w:t>Pro</w:t>
      </w:r>
      <w:proofErr w:type="spellEnd"/>
      <w:r>
        <w:rPr>
          <w:rFonts w:ascii="Georgia" w:hAnsi="Georgia"/>
          <w:bCs/>
          <w:sz w:val="24"/>
          <w:szCs w:val="24"/>
        </w:rPr>
        <w:t xml:space="preserve"> (</w:t>
      </w:r>
      <w:proofErr w:type="spellStart"/>
      <w:r>
        <w:rPr>
          <w:rFonts w:ascii="Georgia" w:hAnsi="Georgia"/>
          <w:bCs/>
          <w:sz w:val="24"/>
          <w:szCs w:val="24"/>
        </w:rPr>
        <w:t>Diadent</w:t>
      </w:r>
      <w:proofErr w:type="spellEnd"/>
      <w:r>
        <w:rPr>
          <w:rFonts w:ascii="Georgia" w:hAnsi="Georgia"/>
          <w:bCs/>
          <w:sz w:val="24"/>
          <w:szCs w:val="24"/>
        </w:rPr>
        <w:t xml:space="preserve"> </w:t>
      </w:r>
      <w:proofErr w:type="spellStart"/>
      <w:r>
        <w:rPr>
          <w:rFonts w:ascii="Georgia" w:hAnsi="Georgia"/>
          <w:bCs/>
          <w:sz w:val="24"/>
          <w:szCs w:val="24"/>
        </w:rPr>
        <w:t>International</w:t>
      </w:r>
      <w:proofErr w:type="spellEnd"/>
      <w:r>
        <w:rPr>
          <w:rFonts w:ascii="Georgia" w:hAnsi="Georgia"/>
          <w:bCs/>
          <w:sz w:val="24"/>
          <w:szCs w:val="24"/>
        </w:rPr>
        <w:t xml:space="preserve">). По користење на секој инструмент и по завршното проширување на коренскиот канал се направи иригација на коренскиот канал со по  5 ml од соодветниот </w:t>
      </w:r>
      <w:proofErr w:type="spellStart"/>
      <w:r>
        <w:rPr>
          <w:rFonts w:ascii="Georgia" w:hAnsi="Georgia"/>
          <w:bCs/>
          <w:sz w:val="24"/>
          <w:szCs w:val="24"/>
        </w:rPr>
        <w:t>ириганс</w:t>
      </w:r>
      <w:proofErr w:type="spellEnd"/>
      <w:r>
        <w:rPr>
          <w:rFonts w:ascii="Georgia" w:hAnsi="Georgia"/>
          <w:bCs/>
          <w:sz w:val="24"/>
          <w:szCs w:val="24"/>
        </w:rPr>
        <w:t xml:space="preserve"> со времетраење од 3 минути. </w:t>
      </w:r>
      <w:proofErr w:type="spellStart"/>
      <w:r>
        <w:rPr>
          <w:rFonts w:ascii="Georgia" w:hAnsi="Georgia"/>
          <w:bCs/>
          <w:sz w:val="24"/>
          <w:szCs w:val="24"/>
        </w:rPr>
        <w:t>Иригацијата</w:t>
      </w:r>
      <w:proofErr w:type="spellEnd"/>
      <w:r>
        <w:rPr>
          <w:rFonts w:ascii="Georgia" w:hAnsi="Georgia"/>
          <w:bCs/>
          <w:sz w:val="24"/>
          <w:szCs w:val="24"/>
        </w:rPr>
        <w:t xml:space="preserve"> се направи со игла од 26 </w:t>
      </w:r>
      <w:proofErr w:type="spellStart"/>
      <w:r>
        <w:rPr>
          <w:rFonts w:ascii="Georgia" w:hAnsi="Georgia"/>
          <w:bCs/>
          <w:sz w:val="24"/>
          <w:szCs w:val="24"/>
        </w:rPr>
        <w:t>G.После</w:t>
      </w:r>
      <w:proofErr w:type="spellEnd"/>
      <w:r>
        <w:rPr>
          <w:rFonts w:ascii="Georgia" w:hAnsi="Georgia"/>
          <w:bCs/>
          <w:sz w:val="24"/>
          <w:szCs w:val="24"/>
        </w:rPr>
        <w:t xml:space="preserve"> финалната иригација каналот се сушеа со соодветни стерилни </w:t>
      </w:r>
      <w:proofErr w:type="spellStart"/>
      <w:r>
        <w:rPr>
          <w:rFonts w:ascii="Georgia" w:hAnsi="Georgia"/>
          <w:bCs/>
          <w:sz w:val="24"/>
          <w:szCs w:val="24"/>
        </w:rPr>
        <w:t>папирни</w:t>
      </w:r>
      <w:proofErr w:type="spellEnd"/>
      <w:r>
        <w:rPr>
          <w:rFonts w:ascii="Georgia" w:hAnsi="Georgia"/>
          <w:bCs/>
          <w:sz w:val="24"/>
          <w:szCs w:val="24"/>
        </w:rPr>
        <w:t xml:space="preserve"> шилци и  се полнеа </w:t>
      </w:r>
      <w:proofErr w:type="spellStart"/>
      <w:r>
        <w:rPr>
          <w:rFonts w:ascii="Georgia" w:hAnsi="Georgia"/>
          <w:bCs/>
          <w:sz w:val="24"/>
          <w:szCs w:val="24"/>
        </w:rPr>
        <w:t>дефинитвно</w:t>
      </w:r>
      <w:proofErr w:type="spellEnd"/>
      <w:r>
        <w:rPr>
          <w:rFonts w:ascii="Georgia" w:hAnsi="Georgia"/>
          <w:bCs/>
          <w:sz w:val="24"/>
          <w:szCs w:val="24"/>
        </w:rPr>
        <w:t xml:space="preserve"> со </w:t>
      </w:r>
      <w:proofErr w:type="spellStart"/>
      <w:r>
        <w:rPr>
          <w:rFonts w:ascii="Georgia" w:hAnsi="Georgia"/>
          <w:bCs/>
          <w:sz w:val="24"/>
          <w:szCs w:val="24"/>
        </w:rPr>
        <w:t>гута</w:t>
      </w:r>
      <w:proofErr w:type="spellEnd"/>
      <w:r>
        <w:rPr>
          <w:rFonts w:ascii="Georgia" w:hAnsi="Georgia"/>
          <w:bCs/>
          <w:sz w:val="24"/>
          <w:szCs w:val="24"/>
        </w:rPr>
        <w:t xml:space="preserve"> перка (</w:t>
      </w:r>
      <w:proofErr w:type="spellStart"/>
      <w:r>
        <w:rPr>
          <w:rFonts w:ascii="Georgia" w:hAnsi="Georgia"/>
          <w:bCs/>
          <w:sz w:val="24"/>
          <w:szCs w:val="24"/>
        </w:rPr>
        <w:t>Reciproc</w:t>
      </w:r>
      <w:proofErr w:type="spellEnd"/>
      <w:r>
        <w:rPr>
          <w:rFonts w:ascii="Georgia" w:hAnsi="Georgia"/>
          <w:bCs/>
          <w:sz w:val="24"/>
          <w:szCs w:val="24"/>
        </w:rPr>
        <w:t xml:space="preserve"> </w:t>
      </w:r>
      <w:proofErr w:type="spellStart"/>
      <w:r>
        <w:rPr>
          <w:rFonts w:ascii="Georgia" w:hAnsi="Georgia"/>
          <w:bCs/>
          <w:sz w:val="24"/>
          <w:szCs w:val="24"/>
        </w:rPr>
        <w:t>gutta</w:t>
      </w:r>
      <w:proofErr w:type="spellEnd"/>
      <w:r>
        <w:rPr>
          <w:rFonts w:ascii="Georgia" w:hAnsi="Georgia"/>
          <w:bCs/>
          <w:sz w:val="24"/>
          <w:szCs w:val="24"/>
        </w:rPr>
        <w:t xml:space="preserve"> </w:t>
      </w:r>
      <w:proofErr w:type="spellStart"/>
      <w:r>
        <w:rPr>
          <w:rFonts w:ascii="Georgia" w:hAnsi="Georgia"/>
          <w:bCs/>
          <w:sz w:val="24"/>
          <w:szCs w:val="24"/>
        </w:rPr>
        <w:t>Percha</w:t>
      </w:r>
      <w:proofErr w:type="spellEnd"/>
      <w:r>
        <w:rPr>
          <w:rFonts w:ascii="Georgia" w:hAnsi="Georgia"/>
          <w:bCs/>
          <w:sz w:val="24"/>
          <w:szCs w:val="24"/>
        </w:rPr>
        <w:t xml:space="preserve"> VDW) и AH </w:t>
      </w:r>
      <w:proofErr w:type="spellStart"/>
      <w:r>
        <w:rPr>
          <w:rFonts w:ascii="Georgia" w:hAnsi="Georgia"/>
          <w:bCs/>
          <w:sz w:val="24"/>
          <w:szCs w:val="24"/>
        </w:rPr>
        <w:t>Plus</w:t>
      </w:r>
      <w:proofErr w:type="spellEnd"/>
      <w:r>
        <w:rPr>
          <w:rFonts w:ascii="Georgia" w:hAnsi="Georgia"/>
          <w:bCs/>
          <w:sz w:val="24"/>
          <w:szCs w:val="24"/>
        </w:rPr>
        <w:t xml:space="preserve"> </w:t>
      </w:r>
      <w:proofErr w:type="spellStart"/>
      <w:r>
        <w:rPr>
          <w:rFonts w:ascii="Georgia" w:hAnsi="Georgia"/>
          <w:bCs/>
          <w:sz w:val="24"/>
          <w:szCs w:val="24"/>
        </w:rPr>
        <w:t>Jet</w:t>
      </w:r>
      <w:proofErr w:type="spellEnd"/>
      <w:r>
        <w:rPr>
          <w:rFonts w:ascii="Georgia" w:hAnsi="Georgia"/>
          <w:bCs/>
          <w:sz w:val="24"/>
          <w:szCs w:val="24"/>
        </w:rPr>
        <w:t xml:space="preserve"> (</w:t>
      </w:r>
      <w:proofErr w:type="spellStart"/>
      <w:r>
        <w:rPr>
          <w:rFonts w:ascii="Georgia" w:hAnsi="Georgia"/>
          <w:bCs/>
          <w:sz w:val="24"/>
          <w:szCs w:val="24"/>
        </w:rPr>
        <w:t>Dentsply</w:t>
      </w:r>
      <w:proofErr w:type="spellEnd"/>
      <w:r>
        <w:rPr>
          <w:rFonts w:ascii="Georgia" w:hAnsi="Georgia"/>
          <w:bCs/>
          <w:sz w:val="24"/>
          <w:szCs w:val="24"/>
        </w:rPr>
        <w:t xml:space="preserve"> </w:t>
      </w:r>
      <w:proofErr w:type="spellStart"/>
      <w:r>
        <w:rPr>
          <w:rFonts w:ascii="Georgia" w:hAnsi="Georgia"/>
          <w:bCs/>
          <w:sz w:val="24"/>
          <w:szCs w:val="24"/>
        </w:rPr>
        <w:t>DeTrey</w:t>
      </w:r>
      <w:proofErr w:type="spellEnd"/>
      <w:r>
        <w:rPr>
          <w:rFonts w:ascii="Georgia" w:hAnsi="Georgia"/>
          <w:bCs/>
          <w:sz w:val="24"/>
          <w:szCs w:val="24"/>
        </w:rPr>
        <w:t xml:space="preserve"> </w:t>
      </w:r>
      <w:proofErr w:type="spellStart"/>
      <w:r>
        <w:rPr>
          <w:rFonts w:ascii="Georgia" w:hAnsi="Georgia"/>
          <w:bCs/>
          <w:sz w:val="24"/>
          <w:szCs w:val="24"/>
        </w:rPr>
        <w:t>GmbH</w:t>
      </w:r>
      <w:proofErr w:type="spellEnd"/>
      <w:r>
        <w:rPr>
          <w:rFonts w:ascii="Georgia" w:hAnsi="Georgia"/>
          <w:bCs/>
          <w:sz w:val="24"/>
          <w:szCs w:val="24"/>
        </w:rPr>
        <w:t xml:space="preserve">) со </w:t>
      </w:r>
      <w:proofErr w:type="spellStart"/>
      <w:r>
        <w:rPr>
          <w:rFonts w:ascii="Georgia" w:hAnsi="Georgia"/>
          <w:bCs/>
          <w:sz w:val="24"/>
          <w:szCs w:val="24"/>
        </w:rPr>
        <w:t>Single</w:t>
      </w:r>
      <w:proofErr w:type="spellEnd"/>
      <w:r>
        <w:rPr>
          <w:rFonts w:ascii="Georgia" w:hAnsi="Georgia"/>
          <w:bCs/>
          <w:sz w:val="24"/>
          <w:szCs w:val="24"/>
        </w:rPr>
        <w:t xml:space="preserve"> </w:t>
      </w:r>
      <w:proofErr w:type="spellStart"/>
      <w:r>
        <w:rPr>
          <w:rFonts w:ascii="Georgia" w:hAnsi="Georgia"/>
          <w:bCs/>
          <w:sz w:val="24"/>
          <w:szCs w:val="24"/>
        </w:rPr>
        <w:t>Cone</w:t>
      </w:r>
      <w:proofErr w:type="spellEnd"/>
      <w:r>
        <w:rPr>
          <w:rFonts w:ascii="Georgia" w:hAnsi="Georgia"/>
          <w:bCs/>
          <w:sz w:val="24"/>
          <w:szCs w:val="24"/>
        </w:rPr>
        <w:t xml:space="preserve"> техниката на </w:t>
      </w:r>
      <w:proofErr w:type="spellStart"/>
      <w:r>
        <w:rPr>
          <w:rFonts w:ascii="Georgia" w:hAnsi="Georgia"/>
          <w:bCs/>
          <w:sz w:val="24"/>
          <w:szCs w:val="24"/>
        </w:rPr>
        <w:t>оптурација</w:t>
      </w:r>
      <w:proofErr w:type="spellEnd"/>
      <w:r>
        <w:rPr>
          <w:rFonts w:ascii="Georgia" w:hAnsi="Georgia"/>
          <w:bCs/>
          <w:sz w:val="24"/>
          <w:szCs w:val="24"/>
        </w:rPr>
        <w:t xml:space="preserve">.  </w:t>
      </w:r>
    </w:p>
    <w:p w14:paraId="239FC0A1" w14:textId="77777777" w:rsidR="00F219B2" w:rsidRDefault="00F219B2" w:rsidP="00F219B2">
      <w:pPr>
        <w:spacing w:line="276" w:lineRule="auto"/>
        <w:ind w:firstLine="720"/>
        <w:jc w:val="both"/>
        <w:rPr>
          <w:rFonts w:ascii="Georgia" w:hAnsi="Georgia"/>
          <w:bCs/>
          <w:sz w:val="24"/>
          <w:szCs w:val="24"/>
        </w:rPr>
      </w:pPr>
      <w:r>
        <w:rPr>
          <w:rFonts w:ascii="Georgia" w:hAnsi="Georgia"/>
          <w:bCs/>
          <w:sz w:val="24"/>
          <w:szCs w:val="24"/>
        </w:rPr>
        <w:t xml:space="preserve">После сечењето на </w:t>
      </w:r>
      <w:proofErr w:type="spellStart"/>
      <w:r>
        <w:rPr>
          <w:rFonts w:ascii="Georgia" w:hAnsi="Georgia"/>
          <w:bCs/>
          <w:sz w:val="24"/>
          <w:szCs w:val="24"/>
        </w:rPr>
        <w:t>гутаперката</w:t>
      </w:r>
      <w:proofErr w:type="spellEnd"/>
      <w:r>
        <w:rPr>
          <w:rFonts w:ascii="Georgia" w:hAnsi="Georgia"/>
          <w:bCs/>
          <w:sz w:val="24"/>
          <w:szCs w:val="24"/>
        </w:rPr>
        <w:t xml:space="preserve"> се направи чистење на комората на пулпата од </w:t>
      </w:r>
      <w:proofErr w:type="spellStart"/>
      <w:r>
        <w:rPr>
          <w:rFonts w:ascii="Georgia" w:hAnsi="Georgia"/>
          <w:bCs/>
          <w:sz w:val="24"/>
          <w:szCs w:val="24"/>
        </w:rPr>
        <w:t>вишокиот</w:t>
      </w:r>
      <w:proofErr w:type="spellEnd"/>
      <w:r>
        <w:rPr>
          <w:rFonts w:ascii="Georgia" w:hAnsi="Georgia"/>
          <w:bCs/>
          <w:sz w:val="24"/>
          <w:szCs w:val="24"/>
        </w:rPr>
        <w:t xml:space="preserve"> цемент со памучни тампони натопени во водороден пероксид. Откако се исчисти </w:t>
      </w:r>
      <w:proofErr w:type="spellStart"/>
      <w:r>
        <w:rPr>
          <w:rFonts w:ascii="Georgia" w:hAnsi="Georgia"/>
          <w:bCs/>
          <w:sz w:val="24"/>
          <w:szCs w:val="24"/>
        </w:rPr>
        <w:t>пулпината</w:t>
      </w:r>
      <w:proofErr w:type="spellEnd"/>
      <w:r>
        <w:rPr>
          <w:rFonts w:ascii="Georgia" w:hAnsi="Georgia"/>
          <w:bCs/>
          <w:sz w:val="24"/>
          <w:szCs w:val="24"/>
        </w:rPr>
        <w:t xml:space="preserve"> комора забот се реставрира дефинитивно со </w:t>
      </w:r>
      <w:proofErr w:type="spellStart"/>
      <w:r>
        <w:rPr>
          <w:rFonts w:ascii="Georgia" w:hAnsi="Georgia"/>
          <w:bCs/>
          <w:sz w:val="24"/>
          <w:szCs w:val="24"/>
        </w:rPr>
        <w:t>композитна</w:t>
      </w:r>
      <w:proofErr w:type="spellEnd"/>
      <w:r>
        <w:rPr>
          <w:rFonts w:ascii="Georgia" w:hAnsi="Georgia"/>
          <w:bCs/>
          <w:sz w:val="24"/>
          <w:szCs w:val="24"/>
        </w:rPr>
        <w:t xml:space="preserve"> пломба. После завршување на дефинитивното полнење на каналот  се направи уште една </w:t>
      </w:r>
      <w:proofErr w:type="spellStart"/>
      <w:r>
        <w:rPr>
          <w:rFonts w:ascii="Georgia" w:hAnsi="Georgia"/>
          <w:bCs/>
          <w:sz w:val="24"/>
          <w:szCs w:val="24"/>
        </w:rPr>
        <w:t>ренген</w:t>
      </w:r>
      <w:proofErr w:type="spellEnd"/>
      <w:r>
        <w:rPr>
          <w:rFonts w:ascii="Georgia" w:hAnsi="Georgia"/>
          <w:bCs/>
          <w:sz w:val="24"/>
          <w:szCs w:val="24"/>
        </w:rPr>
        <w:t xml:space="preserve"> снимка.</w:t>
      </w:r>
    </w:p>
    <w:p w14:paraId="42AD96E3" w14:textId="2B4EEB0A" w:rsidR="00F219B2" w:rsidRDefault="00F219B2" w:rsidP="00F219B2">
      <w:pPr>
        <w:spacing w:line="276" w:lineRule="auto"/>
        <w:ind w:firstLine="720"/>
        <w:jc w:val="both"/>
        <w:rPr>
          <w:rFonts w:ascii="Georgia" w:hAnsi="Georgia"/>
          <w:bCs/>
          <w:sz w:val="24"/>
          <w:szCs w:val="24"/>
        </w:rPr>
      </w:pPr>
      <w:r>
        <w:rPr>
          <w:rFonts w:ascii="Georgia" w:hAnsi="Georgia"/>
          <w:bCs/>
          <w:sz w:val="24"/>
          <w:szCs w:val="24"/>
        </w:rPr>
        <w:t>На пациентот му се даде прашалник со VAS скала слика 2. каде го регистрира</w:t>
      </w:r>
      <w:r w:rsidR="007E0415">
        <w:rPr>
          <w:rFonts w:ascii="Georgia" w:hAnsi="Georgia"/>
          <w:bCs/>
          <w:sz w:val="24"/>
          <w:szCs w:val="24"/>
        </w:rPr>
        <w:t>л</w:t>
      </w:r>
      <w:r>
        <w:rPr>
          <w:rFonts w:ascii="Georgia" w:hAnsi="Georgia"/>
          <w:bCs/>
          <w:sz w:val="24"/>
          <w:szCs w:val="24"/>
        </w:rPr>
        <w:t xml:space="preserve"> нивото на спонтана болка 6 часа после интервенција , 12 часа после интервенција , 24 после интервенција и 48 часа после </w:t>
      </w:r>
      <w:proofErr w:type="spellStart"/>
      <w:r>
        <w:rPr>
          <w:rFonts w:ascii="Georgia" w:hAnsi="Georgia"/>
          <w:bCs/>
          <w:sz w:val="24"/>
          <w:szCs w:val="24"/>
        </w:rPr>
        <w:t>интервенција.Секој</w:t>
      </w:r>
      <w:proofErr w:type="spellEnd"/>
      <w:r>
        <w:rPr>
          <w:rFonts w:ascii="Georgia" w:hAnsi="Georgia"/>
          <w:bCs/>
          <w:sz w:val="24"/>
          <w:szCs w:val="24"/>
        </w:rPr>
        <w:t xml:space="preserve"> пацие</w:t>
      </w:r>
      <w:r w:rsidR="007E0415">
        <w:rPr>
          <w:rFonts w:ascii="Georgia" w:hAnsi="Georgia"/>
          <w:bCs/>
          <w:sz w:val="24"/>
          <w:szCs w:val="24"/>
        </w:rPr>
        <w:t>н</w:t>
      </w:r>
      <w:r>
        <w:rPr>
          <w:rFonts w:ascii="Georgia" w:hAnsi="Georgia"/>
          <w:bCs/>
          <w:sz w:val="24"/>
          <w:szCs w:val="24"/>
        </w:rPr>
        <w:t>т  се закаж</w:t>
      </w:r>
      <w:r w:rsidR="002A3BA1">
        <w:rPr>
          <w:rFonts w:ascii="Georgia" w:hAnsi="Georgia"/>
          <w:bCs/>
          <w:sz w:val="24"/>
          <w:szCs w:val="24"/>
        </w:rPr>
        <w:t>а</w:t>
      </w:r>
      <w:r>
        <w:rPr>
          <w:rFonts w:ascii="Georgia" w:hAnsi="Georgia"/>
          <w:bCs/>
          <w:sz w:val="24"/>
          <w:szCs w:val="24"/>
        </w:rPr>
        <w:t xml:space="preserve"> на преглед 24 часа и седум дена по </w:t>
      </w:r>
      <w:proofErr w:type="spellStart"/>
      <w:r>
        <w:rPr>
          <w:rFonts w:ascii="Georgia" w:hAnsi="Georgia"/>
          <w:bCs/>
          <w:sz w:val="24"/>
          <w:szCs w:val="24"/>
        </w:rPr>
        <w:t>интервенцијата,кога</w:t>
      </w:r>
      <w:proofErr w:type="spellEnd"/>
      <w:r>
        <w:rPr>
          <w:rFonts w:ascii="Georgia" w:hAnsi="Georgia"/>
          <w:bCs/>
          <w:sz w:val="24"/>
          <w:szCs w:val="24"/>
        </w:rPr>
        <w:t xml:space="preserve">  ги предадоа и пополнетиот </w:t>
      </w:r>
      <w:proofErr w:type="spellStart"/>
      <w:r>
        <w:rPr>
          <w:rFonts w:ascii="Georgia" w:hAnsi="Georgia"/>
          <w:bCs/>
          <w:sz w:val="24"/>
          <w:szCs w:val="24"/>
        </w:rPr>
        <w:t>прашалник.Се</w:t>
      </w:r>
      <w:proofErr w:type="spellEnd"/>
      <w:r>
        <w:rPr>
          <w:rFonts w:ascii="Georgia" w:hAnsi="Georgia"/>
          <w:bCs/>
          <w:sz w:val="24"/>
          <w:szCs w:val="24"/>
        </w:rPr>
        <w:t xml:space="preserve"> следеше нивото на спонтана болка и болка при перкусија. </w:t>
      </w:r>
    </w:p>
    <w:p w14:paraId="1882575D" w14:textId="77777777" w:rsidR="00F219B2" w:rsidRPr="003F3762" w:rsidRDefault="00F219B2" w:rsidP="00F219B2">
      <w:pPr>
        <w:spacing w:line="276" w:lineRule="auto"/>
        <w:jc w:val="both"/>
        <w:rPr>
          <w:rFonts w:ascii="Georgia" w:hAnsi="Georgia"/>
          <w:bCs/>
          <w:sz w:val="24"/>
          <w:szCs w:val="24"/>
        </w:rPr>
      </w:pPr>
      <w:r w:rsidRPr="005C1759">
        <w:rPr>
          <w:rFonts w:ascii="Georgia" w:hAnsi="Georgia"/>
          <w:color w:val="000000"/>
          <w:sz w:val="24"/>
          <w:szCs w:val="24"/>
          <w:shd w:val="clear" w:color="auto" w:fill="FFFFFF"/>
        </w:rPr>
        <w:t xml:space="preserve"> </w:t>
      </w:r>
      <w:r>
        <w:rPr>
          <w:rFonts w:ascii="Georgia" w:hAnsi="Georgia"/>
          <w:color w:val="000000"/>
          <w:sz w:val="24"/>
          <w:szCs w:val="24"/>
          <w:shd w:val="clear" w:color="auto" w:fill="FFFFFF"/>
        </w:rPr>
        <w:tab/>
      </w:r>
    </w:p>
    <w:p w14:paraId="5B5E368B" w14:textId="77777777" w:rsidR="00F219B2" w:rsidRPr="00BC02E3" w:rsidRDefault="00F219B2" w:rsidP="00F219B2">
      <w:pPr>
        <w:spacing w:line="276" w:lineRule="auto"/>
        <w:rPr>
          <w:rFonts w:ascii="Georgia" w:hAnsi="Georgia"/>
          <w:bCs/>
          <w:sz w:val="24"/>
          <w:szCs w:val="24"/>
        </w:rPr>
      </w:pPr>
    </w:p>
    <w:p w14:paraId="485F4F55" w14:textId="77777777" w:rsidR="00F219B2" w:rsidRDefault="00F219B2" w:rsidP="00F219B2">
      <w:pPr>
        <w:spacing w:line="276" w:lineRule="auto"/>
        <w:jc w:val="center"/>
        <w:rPr>
          <w:rFonts w:ascii="Georgia" w:hAnsi="Georgia"/>
          <w:b/>
          <w:bCs/>
          <w:sz w:val="28"/>
          <w:szCs w:val="28"/>
        </w:rPr>
      </w:pPr>
    </w:p>
    <w:p w14:paraId="0B734BBF" w14:textId="77777777" w:rsidR="00F219B2" w:rsidRDefault="00F219B2" w:rsidP="00F219B2">
      <w:pPr>
        <w:spacing w:line="276" w:lineRule="auto"/>
        <w:jc w:val="center"/>
        <w:rPr>
          <w:rFonts w:ascii="Georgia" w:hAnsi="Georgia"/>
          <w:b/>
          <w:bCs/>
          <w:sz w:val="28"/>
          <w:szCs w:val="28"/>
        </w:rPr>
      </w:pPr>
      <w:r>
        <w:rPr>
          <w:noProof/>
        </w:rPr>
        <w:drawing>
          <wp:inline distT="0" distB="0" distL="0" distR="0" wp14:anchorId="62133CE1" wp14:editId="171362D3">
            <wp:extent cx="4883727" cy="690068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3977" cy="6915172"/>
                    </a:xfrm>
                    <a:prstGeom prst="rect">
                      <a:avLst/>
                    </a:prstGeom>
                    <a:noFill/>
                    <a:ln>
                      <a:noFill/>
                    </a:ln>
                  </pic:spPr>
                </pic:pic>
              </a:graphicData>
            </a:graphic>
          </wp:inline>
        </w:drawing>
      </w:r>
    </w:p>
    <w:p w14:paraId="612D8606" w14:textId="2BDF40E6" w:rsidR="00F219B2" w:rsidRPr="000B400B" w:rsidRDefault="00F219B2" w:rsidP="00F219B2">
      <w:pPr>
        <w:spacing w:line="276" w:lineRule="auto"/>
        <w:rPr>
          <w:rFonts w:ascii="Georgia" w:hAnsi="Georgia"/>
          <w:sz w:val="24"/>
          <w:szCs w:val="24"/>
        </w:rPr>
      </w:pPr>
      <w:r>
        <w:rPr>
          <w:rFonts w:ascii="Georgia" w:hAnsi="Georgia"/>
          <w:sz w:val="24"/>
          <w:szCs w:val="24"/>
        </w:rPr>
        <w:t xml:space="preserve">Слика 2. Прашалник кој </w:t>
      </w:r>
      <w:r w:rsidR="002A3BA1">
        <w:rPr>
          <w:rFonts w:ascii="Georgia" w:hAnsi="Georgia"/>
          <w:sz w:val="24"/>
          <w:szCs w:val="24"/>
        </w:rPr>
        <w:t>беше</w:t>
      </w:r>
      <w:r>
        <w:rPr>
          <w:rFonts w:ascii="Georgia" w:hAnsi="Georgia"/>
          <w:sz w:val="24"/>
          <w:szCs w:val="24"/>
        </w:rPr>
        <w:t xml:space="preserve"> даден на пациентите за забележување на болката</w:t>
      </w:r>
    </w:p>
    <w:p w14:paraId="2A7B7164" w14:textId="77777777" w:rsidR="00F219B2" w:rsidRDefault="00F219B2" w:rsidP="00F219B2">
      <w:pPr>
        <w:spacing w:line="276" w:lineRule="auto"/>
        <w:jc w:val="center"/>
        <w:rPr>
          <w:rFonts w:ascii="Georgia" w:hAnsi="Georgia"/>
          <w:b/>
          <w:bCs/>
          <w:sz w:val="28"/>
          <w:szCs w:val="28"/>
        </w:rPr>
      </w:pPr>
    </w:p>
    <w:p w14:paraId="16BA7C96" w14:textId="77777777" w:rsidR="00442767" w:rsidRDefault="00442767" w:rsidP="001153B3">
      <w:pPr>
        <w:spacing w:after="480" w:line="360" w:lineRule="auto"/>
        <w:jc w:val="both"/>
        <w:rPr>
          <w:rFonts w:ascii="Georgia" w:hAnsi="Georgia"/>
          <w:b/>
          <w:color w:val="000000"/>
          <w:sz w:val="28"/>
          <w:szCs w:val="28"/>
          <w:lang w:val="en-US"/>
        </w:rPr>
      </w:pPr>
    </w:p>
    <w:p w14:paraId="16BA7C97" w14:textId="77777777" w:rsidR="00442767" w:rsidRDefault="00442767" w:rsidP="001153B3">
      <w:pPr>
        <w:spacing w:after="480" w:line="360" w:lineRule="auto"/>
        <w:jc w:val="both"/>
        <w:rPr>
          <w:rFonts w:ascii="Georgia" w:hAnsi="Georgia"/>
          <w:b/>
          <w:color w:val="000000"/>
          <w:sz w:val="28"/>
          <w:szCs w:val="28"/>
          <w:lang w:val="en-US"/>
        </w:rPr>
      </w:pPr>
    </w:p>
    <w:p w14:paraId="16BA7C9C" w14:textId="77777777" w:rsidR="005D0D1C" w:rsidRPr="00895C77" w:rsidRDefault="00D914F2" w:rsidP="001153B3">
      <w:pPr>
        <w:spacing w:after="480" w:line="360" w:lineRule="auto"/>
        <w:jc w:val="both"/>
        <w:rPr>
          <w:rFonts w:ascii="Georgia" w:hAnsi="Georgia"/>
          <w:b/>
          <w:color w:val="000000"/>
          <w:sz w:val="28"/>
          <w:szCs w:val="28"/>
        </w:rPr>
      </w:pPr>
      <w:r>
        <w:rPr>
          <w:rFonts w:ascii="Georgia" w:hAnsi="Georgia"/>
          <w:b/>
          <w:color w:val="000000"/>
          <w:sz w:val="28"/>
          <w:szCs w:val="28"/>
        </w:rPr>
        <w:lastRenderedPageBreak/>
        <w:t>4</w:t>
      </w:r>
      <w:r w:rsidR="005D0D1C" w:rsidRPr="00895C77">
        <w:rPr>
          <w:rFonts w:ascii="Georgia" w:hAnsi="Georgia"/>
          <w:b/>
          <w:color w:val="000000"/>
          <w:sz w:val="28"/>
          <w:szCs w:val="28"/>
          <w:lang w:val="en-US"/>
        </w:rPr>
        <w:t xml:space="preserve">. </w:t>
      </w:r>
      <w:r w:rsidR="005D0D1C" w:rsidRPr="00895C77">
        <w:rPr>
          <w:rFonts w:ascii="Georgia" w:hAnsi="Georgia"/>
          <w:b/>
          <w:color w:val="000000"/>
          <w:sz w:val="28"/>
          <w:szCs w:val="28"/>
        </w:rPr>
        <w:t>СТАТИСТИЧКА ОБРАБОТКА</w:t>
      </w:r>
    </w:p>
    <w:p w14:paraId="16BA7C9D" w14:textId="77777777" w:rsidR="00B176F1" w:rsidRPr="00EE29A4" w:rsidRDefault="00B176F1" w:rsidP="00EE29A4">
      <w:pPr>
        <w:spacing w:after="120" w:line="276" w:lineRule="auto"/>
        <w:ind w:firstLine="720"/>
        <w:jc w:val="both"/>
        <w:rPr>
          <w:rFonts w:ascii="Georgia" w:hAnsi="Georgia"/>
          <w:color w:val="000000"/>
          <w:sz w:val="24"/>
          <w:szCs w:val="24"/>
          <w:lang w:val="en-US"/>
        </w:rPr>
      </w:pPr>
      <w:r w:rsidRPr="00B176F1">
        <w:rPr>
          <w:rFonts w:ascii="Georgia" w:hAnsi="Georgia"/>
          <w:color w:val="000000"/>
          <w:sz w:val="24"/>
          <w:szCs w:val="24"/>
        </w:rPr>
        <w:t xml:space="preserve">Податоците добиени во текот на истражувањето беа статистички обработени со користење на SPSS </w:t>
      </w:r>
      <w:proofErr w:type="spellStart"/>
      <w:r w:rsidRPr="00B176F1">
        <w:rPr>
          <w:rFonts w:ascii="Georgia" w:hAnsi="Georgia"/>
          <w:color w:val="000000"/>
          <w:sz w:val="24"/>
          <w:szCs w:val="24"/>
        </w:rPr>
        <w:t>software</w:t>
      </w:r>
      <w:proofErr w:type="spellEnd"/>
      <w:r w:rsidRPr="00B176F1">
        <w:rPr>
          <w:rFonts w:ascii="Georgia" w:hAnsi="Georgia"/>
          <w:color w:val="000000"/>
          <w:sz w:val="24"/>
          <w:szCs w:val="24"/>
        </w:rPr>
        <w:t xml:space="preserve"> </w:t>
      </w:r>
      <w:proofErr w:type="spellStart"/>
      <w:r w:rsidRPr="00B176F1">
        <w:rPr>
          <w:rFonts w:ascii="Georgia" w:hAnsi="Georgia"/>
          <w:color w:val="000000"/>
          <w:sz w:val="24"/>
          <w:szCs w:val="24"/>
        </w:rPr>
        <w:t>package</w:t>
      </w:r>
      <w:proofErr w:type="spellEnd"/>
      <w:r w:rsidRPr="00B176F1">
        <w:rPr>
          <w:rFonts w:ascii="Georgia" w:hAnsi="Georgia"/>
          <w:color w:val="000000"/>
          <w:sz w:val="24"/>
          <w:szCs w:val="24"/>
        </w:rPr>
        <w:t xml:space="preserve">, </w:t>
      </w:r>
      <w:proofErr w:type="spellStart"/>
      <w:r w:rsidRPr="00B176F1">
        <w:rPr>
          <w:rFonts w:ascii="Georgia" w:hAnsi="Georgia"/>
          <w:color w:val="000000"/>
          <w:sz w:val="24"/>
          <w:szCs w:val="24"/>
        </w:rPr>
        <w:t>version</w:t>
      </w:r>
      <w:proofErr w:type="spellEnd"/>
      <w:r w:rsidRPr="00B176F1">
        <w:rPr>
          <w:rFonts w:ascii="Georgia" w:hAnsi="Georgia"/>
          <w:color w:val="000000"/>
          <w:sz w:val="24"/>
          <w:szCs w:val="24"/>
        </w:rPr>
        <w:t xml:space="preserve"> 22.0 </w:t>
      </w:r>
      <w:proofErr w:type="spellStart"/>
      <w:r w:rsidRPr="00B176F1">
        <w:rPr>
          <w:rFonts w:ascii="Georgia" w:hAnsi="Georgia"/>
          <w:color w:val="000000"/>
          <w:sz w:val="24"/>
          <w:szCs w:val="24"/>
        </w:rPr>
        <w:t>for</w:t>
      </w:r>
      <w:proofErr w:type="spellEnd"/>
      <w:r w:rsidRPr="00B176F1">
        <w:rPr>
          <w:rFonts w:ascii="Georgia" w:hAnsi="Georgia"/>
          <w:color w:val="000000"/>
          <w:sz w:val="24"/>
          <w:szCs w:val="24"/>
        </w:rPr>
        <w:t xml:space="preserve"> Windows (SPSS, </w:t>
      </w:r>
      <w:proofErr w:type="spellStart"/>
      <w:r w:rsidRPr="00B176F1">
        <w:rPr>
          <w:rFonts w:ascii="Georgia" w:hAnsi="Georgia"/>
          <w:color w:val="000000"/>
          <w:sz w:val="24"/>
          <w:szCs w:val="24"/>
        </w:rPr>
        <w:t>Chicago</w:t>
      </w:r>
      <w:proofErr w:type="spellEnd"/>
      <w:r w:rsidRPr="00B176F1">
        <w:rPr>
          <w:rFonts w:ascii="Georgia" w:hAnsi="Georgia"/>
          <w:color w:val="000000"/>
          <w:sz w:val="24"/>
          <w:szCs w:val="24"/>
        </w:rPr>
        <w:t xml:space="preserve">, IL, USA). </w:t>
      </w:r>
    </w:p>
    <w:p w14:paraId="16BA7C9E" w14:textId="77777777" w:rsidR="00895C77" w:rsidRPr="00EE29A4" w:rsidRDefault="005D0D1C" w:rsidP="00EE29A4">
      <w:pPr>
        <w:pStyle w:val="ecxmsonormal"/>
        <w:spacing w:before="0" w:beforeAutospacing="0" w:after="120" w:afterAutospacing="0" w:line="276" w:lineRule="auto"/>
        <w:ind w:firstLine="720"/>
        <w:jc w:val="both"/>
        <w:rPr>
          <w:rFonts w:ascii="Georgia" w:hAnsi="Georgia"/>
          <w:color w:val="000000"/>
        </w:rPr>
      </w:pPr>
      <w:proofErr w:type="spellStart"/>
      <w:r w:rsidRPr="00B176F1">
        <w:rPr>
          <w:rFonts w:ascii="Georgia" w:hAnsi="Georgia"/>
          <w:color w:val="000000"/>
        </w:rPr>
        <w:t>Анализата</w:t>
      </w:r>
      <w:proofErr w:type="spellEnd"/>
      <w:r w:rsidRPr="00B176F1">
        <w:rPr>
          <w:rFonts w:ascii="Georgia" w:hAnsi="Georgia"/>
          <w:color w:val="000000"/>
        </w:rPr>
        <w:t xml:space="preserve"> </w:t>
      </w:r>
      <w:proofErr w:type="spellStart"/>
      <w:r w:rsidRPr="00B176F1">
        <w:rPr>
          <w:rFonts w:ascii="Georgia" w:hAnsi="Georgia"/>
          <w:color w:val="000000"/>
        </w:rPr>
        <w:t>на</w:t>
      </w:r>
      <w:proofErr w:type="spellEnd"/>
      <w:r w:rsidRPr="00B176F1">
        <w:rPr>
          <w:rFonts w:ascii="Georgia" w:hAnsi="Georgia"/>
          <w:color w:val="000000"/>
        </w:rPr>
        <w:t xml:space="preserve"> </w:t>
      </w:r>
      <w:proofErr w:type="spellStart"/>
      <w:r w:rsidRPr="00B176F1">
        <w:rPr>
          <w:rFonts w:ascii="Georgia" w:hAnsi="Georgia"/>
          <w:color w:val="000000"/>
        </w:rPr>
        <w:t>атрибутивните</w:t>
      </w:r>
      <w:proofErr w:type="spellEnd"/>
      <w:r w:rsidRPr="00B176F1">
        <w:rPr>
          <w:rFonts w:ascii="Georgia" w:hAnsi="Georgia"/>
          <w:color w:val="000000"/>
        </w:rPr>
        <w:t xml:space="preserve"> (</w:t>
      </w:r>
      <w:proofErr w:type="spellStart"/>
      <w:r w:rsidRPr="00B176F1">
        <w:rPr>
          <w:rFonts w:ascii="Georgia" w:hAnsi="Georgia"/>
          <w:color w:val="000000"/>
        </w:rPr>
        <w:t>квалитативни</w:t>
      </w:r>
      <w:proofErr w:type="spellEnd"/>
      <w:r w:rsidRPr="00B176F1">
        <w:rPr>
          <w:rFonts w:ascii="Georgia" w:hAnsi="Georgia"/>
          <w:color w:val="000000"/>
        </w:rPr>
        <w:t xml:space="preserve">) </w:t>
      </w:r>
      <w:proofErr w:type="spellStart"/>
      <w:r w:rsidRPr="00B176F1">
        <w:rPr>
          <w:rFonts w:ascii="Georgia" w:hAnsi="Georgia"/>
          <w:color w:val="000000"/>
        </w:rPr>
        <w:t>серии</w:t>
      </w:r>
      <w:proofErr w:type="spellEnd"/>
      <w:r w:rsidRPr="00B176F1">
        <w:rPr>
          <w:rFonts w:ascii="Georgia" w:hAnsi="Georgia"/>
          <w:color w:val="000000"/>
        </w:rPr>
        <w:t xml:space="preserve"> </w:t>
      </w:r>
      <w:proofErr w:type="spellStart"/>
      <w:r w:rsidR="00534F3B" w:rsidRPr="00B176F1">
        <w:rPr>
          <w:rFonts w:ascii="Georgia" w:hAnsi="Georgia"/>
          <w:color w:val="000000"/>
        </w:rPr>
        <w:t>беше</w:t>
      </w:r>
      <w:proofErr w:type="spellEnd"/>
      <w:r w:rsidR="00B176F1" w:rsidRPr="00B176F1">
        <w:rPr>
          <w:rFonts w:ascii="Georgia" w:hAnsi="Georgia"/>
          <w:color w:val="000000"/>
        </w:rPr>
        <w:t xml:space="preserve"> </w:t>
      </w:r>
      <w:proofErr w:type="spellStart"/>
      <w:r w:rsidR="00534F3B" w:rsidRPr="00B176F1">
        <w:rPr>
          <w:rFonts w:ascii="Georgia" w:hAnsi="Georgia"/>
          <w:color w:val="000000"/>
        </w:rPr>
        <w:t>на</w:t>
      </w:r>
      <w:r w:rsidRPr="00B176F1">
        <w:rPr>
          <w:rFonts w:ascii="Georgia" w:hAnsi="Georgia"/>
          <w:color w:val="000000"/>
        </w:rPr>
        <w:t>правена</w:t>
      </w:r>
      <w:proofErr w:type="spellEnd"/>
      <w:r w:rsidRPr="00B176F1">
        <w:rPr>
          <w:rFonts w:ascii="Georgia" w:hAnsi="Georgia"/>
          <w:color w:val="000000"/>
        </w:rPr>
        <w:t xml:space="preserve"> </w:t>
      </w:r>
      <w:proofErr w:type="spellStart"/>
      <w:r w:rsidRPr="00B176F1">
        <w:rPr>
          <w:rFonts w:ascii="Georgia" w:hAnsi="Georgia"/>
          <w:color w:val="000000"/>
        </w:rPr>
        <w:t>преку</w:t>
      </w:r>
      <w:proofErr w:type="spellEnd"/>
      <w:r w:rsidRPr="00B176F1">
        <w:rPr>
          <w:rFonts w:ascii="Georgia" w:hAnsi="Georgia"/>
          <w:color w:val="000000"/>
        </w:rPr>
        <w:t xml:space="preserve"> </w:t>
      </w:r>
      <w:proofErr w:type="spellStart"/>
      <w:r w:rsidRPr="00B176F1">
        <w:rPr>
          <w:rFonts w:ascii="Georgia" w:hAnsi="Georgia"/>
          <w:color w:val="000000"/>
        </w:rPr>
        <w:t>одредување</w:t>
      </w:r>
      <w:proofErr w:type="spellEnd"/>
      <w:r w:rsidRPr="00B176F1">
        <w:rPr>
          <w:rFonts w:ascii="Georgia" w:hAnsi="Georgia"/>
          <w:color w:val="000000"/>
        </w:rPr>
        <w:t xml:space="preserve"> </w:t>
      </w:r>
      <w:proofErr w:type="spellStart"/>
      <w:r w:rsidRPr="00B176F1">
        <w:rPr>
          <w:rFonts w:ascii="Georgia" w:hAnsi="Georgia"/>
          <w:color w:val="000000"/>
        </w:rPr>
        <w:t>на</w:t>
      </w:r>
      <w:proofErr w:type="spellEnd"/>
      <w:r w:rsidRPr="00B176F1">
        <w:rPr>
          <w:rFonts w:ascii="Georgia" w:hAnsi="Georgia"/>
          <w:color w:val="000000"/>
        </w:rPr>
        <w:t xml:space="preserve"> </w:t>
      </w:r>
      <w:proofErr w:type="spellStart"/>
      <w:r w:rsidRPr="00B176F1">
        <w:rPr>
          <w:rFonts w:ascii="Georgia" w:hAnsi="Georgia"/>
          <w:color w:val="000000"/>
        </w:rPr>
        <w:t>коефициент</w:t>
      </w:r>
      <w:proofErr w:type="spellEnd"/>
      <w:r w:rsidRPr="00B176F1">
        <w:rPr>
          <w:rFonts w:ascii="Georgia" w:hAnsi="Georgia"/>
          <w:color w:val="000000"/>
        </w:rPr>
        <w:t xml:space="preserve"> </w:t>
      </w:r>
      <w:proofErr w:type="spellStart"/>
      <w:r w:rsidRPr="00B176F1">
        <w:rPr>
          <w:rFonts w:ascii="Georgia" w:hAnsi="Georgia"/>
          <w:color w:val="000000"/>
        </w:rPr>
        <w:t>на</w:t>
      </w:r>
      <w:proofErr w:type="spellEnd"/>
      <w:r w:rsidRPr="00B176F1">
        <w:rPr>
          <w:rFonts w:ascii="Georgia" w:hAnsi="Georgia"/>
          <w:color w:val="000000"/>
        </w:rPr>
        <w:t xml:space="preserve"> </w:t>
      </w:r>
      <w:proofErr w:type="spellStart"/>
      <w:r w:rsidRPr="00B176F1">
        <w:rPr>
          <w:rFonts w:ascii="Georgia" w:hAnsi="Georgia"/>
          <w:color w:val="000000"/>
        </w:rPr>
        <w:t>односи</w:t>
      </w:r>
      <w:proofErr w:type="spellEnd"/>
      <w:r w:rsidRPr="00B176F1">
        <w:rPr>
          <w:rFonts w:ascii="Georgia" w:hAnsi="Georgia"/>
          <w:color w:val="000000"/>
        </w:rPr>
        <w:t xml:space="preserve">, </w:t>
      </w:r>
      <w:proofErr w:type="spellStart"/>
      <w:r w:rsidRPr="00B176F1">
        <w:rPr>
          <w:rFonts w:ascii="Georgia" w:hAnsi="Georgia"/>
          <w:color w:val="000000"/>
        </w:rPr>
        <w:t>пропорции</w:t>
      </w:r>
      <w:proofErr w:type="spellEnd"/>
      <w:r w:rsidRPr="00B176F1">
        <w:rPr>
          <w:rFonts w:ascii="Georgia" w:hAnsi="Georgia"/>
          <w:color w:val="000000"/>
        </w:rPr>
        <w:t xml:space="preserve"> и </w:t>
      </w:r>
      <w:proofErr w:type="spellStart"/>
      <w:r w:rsidRPr="00B176F1">
        <w:rPr>
          <w:rFonts w:ascii="Georgia" w:hAnsi="Georgia"/>
          <w:color w:val="000000"/>
        </w:rPr>
        <w:t>стапки</w:t>
      </w:r>
      <w:proofErr w:type="spellEnd"/>
      <w:r w:rsidRPr="00B176F1">
        <w:rPr>
          <w:rFonts w:ascii="Georgia" w:hAnsi="Georgia"/>
          <w:color w:val="000000"/>
        </w:rPr>
        <w:t xml:space="preserve">, а </w:t>
      </w:r>
      <w:proofErr w:type="spellStart"/>
      <w:r w:rsidRPr="00B176F1">
        <w:rPr>
          <w:rFonts w:ascii="Georgia" w:hAnsi="Georgia"/>
          <w:color w:val="000000"/>
        </w:rPr>
        <w:t>истите</w:t>
      </w:r>
      <w:proofErr w:type="spellEnd"/>
      <w:r w:rsidRPr="00B176F1">
        <w:rPr>
          <w:rFonts w:ascii="Georgia" w:hAnsi="Georgia"/>
          <w:color w:val="000000"/>
        </w:rPr>
        <w:t xml:space="preserve"> </w:t>
      </w:r>
      <w:proofErr w:type="spellStart"/>
      <w:r w:rsidR="00534F3B" w:rsidRPr="00B176F1">
        <w:rPr>
          <w:rFonts w:ascii="Georgia" w:hAnsi="Georgia"/>
          <w:color w:val="000000"/>
        </w:rPr>
        <w:t>беа</w:t>
      </w:r>
      <w:proofErr w:type="spellEnd"/>
      <w:r w:rsidRPr="00B176F1">
        <w:rPr>
          <w:rFonts w:ascii="Georgia" w:hAnsi="Georgia"/>
          <w:color w:val="000000"/>
        </w:rPr>
        <w:t xml:space="preserve"> </w:t>
      </w:r>
      <w:proofErr w:type="spellStart"/>
      <w:r w:rsidRPr="00B176F1">
        <w:rPr>
          <w:rFonts w:ascii="Georgia" w:hAnsi="Georgia"/>
          <w:color w:val="000000"/>
        </w:rPr>
        <w:t>прикажани</w:t>
      </w:r>
      <w:proofErr w:type="spellEnd"/>
      <w:r w:rsidRPr="00B176F1">
        <w:rPr>
          <w:rFonts w:ascii="Georgia" w:hAnsi="Georgia"/>
          <w:color w:val="000000"/>
        </w:rPr>
        <w:t xml:space="preserve"> </w:t>
      </w:r>
      <w:proofErr w:type="spellStart"/>
      <w:r w:rsidRPr="00B176F1">
        <w:rPr>
          <w:rFonts w:ascii="Georgia" w:hAnsi="Georgia"/>
          <w:color w:val="000000"/>
        </w:rPr>
        <w:t>како</w:t>
      </w:r>
      <w:proofErr w:type="spellEnd"/>
      <w:r w:rsidRPr="00B176F1">
        <w:rPr>
          <w:rFonts w:ascii="Georgia" w:hAnsi="Georgia"/>
          <w:color w:val="000000"/>
        </w:rPr>
        <w:t xml:space="preserve"> </w:t>
      </w:r>
      <w:proofErr w:type="spellStart"/>
      <w:r w:rsidRPr="00B176F1">
        <w:rPr>
          <w:rFonts w:ascii="Georgia" w:hAnsi="Georgia"/>
          <w:color w:val="000000"/>
        </w:rPr>
        <w:t>апсолутни</w:t>
      </w:r>
      <w:proofErr w:type="spellEnd"/>
      <w:r w:rsidRPr="00B176F1">
        <w:rPr>
          <w:rFonts w:ascii="Georgia" w:hAnsi="Georgia"/>
          <w:color w:val="000000"/>
        </w:rPr>
        <w:t xml:space="preserve"> и </w:t>
      </w:r>
      <w:proofErr w:type="spellStart"/>
      <w:r w:rsidRPr="00B176F1">
        <w:rPr>
          <w:rFonts w:ascii="Georgia" w:hAnsi="Georgia"/>
          <w:color w:val="000000"/>
        </w:rPr>
        <w:t>релативни</w:t>
      </w:r>
      <w:proofErr w:type="spellEnd"/>
      <w:r w:rsidRPr="00B176F1">
        <w:rPr>
          <w:rFonts w:ascii="Georgia" w:hAnsi="Georgia"/>
          <w:color w:val="000000"/>
        </w:rPr>
        <w:t xml:space="preserve"> </w:t>
      </w:r>
      <w:proofErr w:type="spellStart"/>
      <w:r w:rsidRPr="00B176F1">
        <w:rPr>
          <w:rFonts w:ascii="Georgia" w:hAnsi="Georgia"/>
          <w:color w:val="000000"/>
        </w:rPr>
        <w:t>броеви</w:t>
      </w:r>
      <w:proofErr w:type="spellEnd"/>
      <w:r w:rsidRPr="00B176F1">
        <w:rPr>
          <w:rFonts w:ascii="Georgia" w:hAnsi="Georgia"/>
          <w:color w:val="000000"/>
        </w:rPr>
        <w:t xml:space="preserve">. </w:t>
      </w:r>
      <w:proofErr w:type="spellStart"/>
      <w:r w:rsidRPr="00B176F1">
        <w:rPr>
          <w:rFonts w:ascii="Georgia" w:hAnsi="Georgia"/>
          <w:color w:val="000000"/>
        </w:rPr>
        <w:t>Нумеричките</w:t>
      </w:r>
      <w:proofErr w:type="spellEnd"/>
      <w:r w:rsidRPr="00B176F1">
        <w:rPr>
          <w:rFonts w:ascii="Georgia" w:hAnsi="Georgia"/>
          <w:color w:val="000000"/>
        </w:rPr>
        <w:t xml:space="preserve"> (</w:t>
      </w:r>
      <w:proofErr w:type="spellStart"/>
      <w:r w:rsidRPr="00B176F1">
        <w:rPr>
          <w:rFonts w:ascii="Georgia" w:hAnsi="Georgia"/>
          <w:color w:val="000000"/>
        </w:rPr>
        <w:t>квантитативни</w:t>
      </w:r>
      <w:proofErr w:type="spellEnd"/>
      <w:r w:rsidRPr="00B176F1">
        <w:rPr>
          <w:rFonts w:ascii="Georgia" w:hAnsi="Georgia"/>
          <w:color w:val="000000"/>
        </w:rPr>
        <w:t xml:space="preserve">) </w:t>
      </w:r>
      <w:proofErr w:type="spellStart"/>
      <w:r w:rsidRPr="00B176F1">
        <w:rPr>
          <w:rFonts w:ascii="Georgia" w:hAnsi="Georgia"/>
          <w:color w:val="000000"/>
        </w:rPr>
        <w:t>серии</w:t>
      </w:r>
      <w:proofErr w:type="spellEnd"/>
      <w:r w:rsidRPr="00B176F1">
        <w:rPr>
          <w:rFonts w:ascii="Georgia" w:hAnsi="Georgia"/>
          <w:color w:val="000000"/>
        </w:rPr>
        <w:t xml:space="preserve"> </w:t>
      </w:r>
      <w:proofErr w:type="spellStart"/>
      <w:r w:rsidR="00534F3B" w:rsidRPr="00B176F1">
        <w:rPr>
          <w:rFonts w:ascii="Georgia" w:hAnsi="Georgia"/>
          <w:color w:val="000000"/>
        </w:rPr>
        <w:t>беа</w:t>
      </w:r>
      <w:proofErr w:type="spellEnd"/>
      <w:r w:rsidRPr="00B176F1">
        <w:rPr>
          <w:rFonts w:ascii="Georgia" w:hAnsi="Georgia"/>
          <w:color w:val="000000"/>
        </w:rPr>
        <w:t xml:space="preserve"> </w:t>
      </w:r>
      <w:proofErr w:type="spellStart"/>
      <w:r w:rsidRPr="00B176F1">
        <w:rPr>
          <w:rFonts w:ascii="Georgia" w:hAnsi="Georgia"/>
          <w:color w:val="000000"/>
        </w:rPr>
        <w:t>анализирани</w:t>
      </w:r>
      <w:proofErr w:type="spellEnd"/>
      <w:r w:rsidRPr="00B176F1">
        <w:rPr>
          <w:rFonts w:ascii="Georgia" w:hAnsi="Georgia"/>
          <w:color w:val="000000"/>
        </w:rPr>
        <w:t xml:space="preserve"> </w:t>
      </w:r>
      <w:proofErr w:type="spellStart"/>
      <w:r w:rsidRPr="00B176F1">
        <w:rPr>
          <w:rFonts w:ascii="Georgia" w:hAnsi="Georgia"/>
          <w:color w:val="000000"/>
        </w:rPr>
        <w:t>со</w:t>
      </w:r>
      <w:proofErr w:type="spellEnd"/>
      <w:r w:rsidRPr="00B176F1">
        <w:rPr>
          <w:rFonts w:ascii="Georgia" w:hAnsi="Georgia"/>
          <w:color w:val="000000"/>
        </w:rPr>
        <w:t xml:space="preserve"> </w:t>
      </w:r>
      <w:proofErr w:type="spellStart"/>
      <w:r w:rsidRPr="00B176F1">
        <w:rPr>
          <w:rFonts w:ascii="Georgia" w:hAnsi="Georgia"/>
          <w:color w:val="000000"/>
        </w:rPr>
        <w:t>мерките</w:t>
      </w:r>
      <w:proofErr w:type="spellEnd"/>
      <w:r w:rsidRPr="00B176F1">
        <w:rPr>
          <w:rFonts w:ascii="Georgia" w:hAnsi="Georgia"/>
          <w:color w:val="000000"/>
        </w:rPr>
        <w:t xml:space="preserve"> </w:t>
      </w:r>
      <w:proofErr w:type="spellStart"/>
      <w:r w:rsidRPr="00B176F1">
        <w:rPr>
          <w:rFonts w:ascii="Georgia" w:hAnsi="Georgia"/>
          <w:color w:val="000000"/>
        </w:rPr>
        <w:t>на</w:t>
      </w:r>
      <w:proofErr w:type="spellEnd"/>
      <w:r w:rsidRPr="00B176F1">
        <w:rPr>
          <w:rFonts w:ascii="Georgia" w:hAnsi="Georgia"/>
          <w:color w:val="000000"/>
        </w:rPr>
        <w:t xml:space="preserve"> </w:t>
      </w:r>
      <w:proofErr w:type="spellStart"/>
      <w:r w:rsidRPr="00B176F1">
        <w:rPr>
          <w:rFonts w:ascii="Georgia" w:hAnsi="Georgia"/>
          <w:color w:val="000000"/>
        </w:rPr>
        <w:t>централна</w:t>
      </w:r>
      <w:proofErr w:type="spellEnd"/>
      <w:r w:rsidRPr="00B176F1">
        <w:rPr>
          <w:rFonts w:ascii="Georgia" w:hAnsi="Georgia"/>
          <w:color w:val="000000"/>
        </w:rPr>
        <w:t xml:space="preserve"> </w:t>
      </w:r>
      <w:proofErr w:type="spellStart"/>
      <w:r w:rsidRPr="00B176F1">
        <w:rPr>
          <w:rFonts w:ascii="Georgia" w:hAnsi="Georgia"/>
          <w:color w:val="000000"/>
        </w:rPr>
        <w:t>тенденција</w:t>
      </w:r>
      <w:proofErr w:type="spellEnd"/>
      <w:r w:rsidRPr="00B176F1">
        <w:rPr>
          <w:rFonts w:ascii="Georgia" w:hAnsi="Georgia"/>
          <w:color w:val="000000"/>
        </w:rPr>
        <w:t xml:space="preserve"> (</w:t>
      </w:r>
      <w:proofErr w:type="spellStart"/>
      <w:r w:rsidRPr="00B176F1">
        <w:rPr>
          <w:rFonts w:ascii="Georgia" w:hAnsi="Georgia"/>
          <w:color w:val="000000"/>
        </w:rPr>
        <w:t>просек</w:t>
      </w:r>
      <w:proofErr w:type="spellEnd"/>
      <w:r w:rsidRPr="00B176F1">
        <w:rPr>
          <w:rFonts w:ascii="Georgia" w:hAnsi="Georgia"/>
          <w:color w:val="000000"/>
        </w:rPr>
        <w:t xml:space="preserve">, </w:t>
      </w:r>
      <w:proofErr w:type="spellStart"/>
      <w:r w:rsidRPr="00B176F1">
        <w:rPr>
          <w:rFonts w:ascii="Georgia" w:hAnsi="Georgia"/>
          <w:color w:val="000000"/>
        </w:rPr>
        <w:t>медијана</w:t>
      </w:r>
      <w:proofErr w:type="spellEnd"/>
      <w:r w:rsidRPr="00B176F1">
        <w:rPr>
          <w:rFonts w:ascii="Georgia" w:hAnsi="Georgia"/>
          <w:color w:val="000000"/>
        </w:rPr>
        <w:t xml:space="preserve">, </w:t>
      </w:r>
      <w:proofErr w:type="spellStart"/>
      <w:r w:rsidRPr="00B176F1">
        <w:rPr>
          <w:rFonts w:ascii="Georgia" w:hAnsi="Georgia"/>
          <w:color w:val="000000"/>
        </w:rPr>
        <w:t>минимал</w:t>
      </w:r>
      <w:proofErr w:type="spellEnd"/>
      <w:r w:rsidR="00B176F1" w:rsidRPr="00B176F1">
        <w:rPr>
          <w:rFonts w:ascii="Georgia" w:hAnsi="Georgia"/>
          <w:color w:val="000000"/>
          <w:lang w:val="mk-MK"/>
        </w:rPr>
        <w:t xml:space="preserve">ни и </w:t>
      </w:r>
      <w:proofErr w:type="spellStart"/>
      <w:r w:rsidRPr="00B176F1">
        <w:rPr>
          <w:rFonts w:ascii="Georgia" w:hAnsi="Georgia"/>
          <w:color w:val="000000"/>
        </w:rPr>
        <w:t>максимални</w:t>
      </w:r>
      <w:proofErr w:type="spellEnd"/>
      <w:r w:rsidRPr="00B176F1">
        <w:rPr>
          <w:rFonts w:ascii="Georgia" w:hAnsi="Georgia"/>
          <w:color w:val="000000"/>
        </w:rPr>
        <w:t xml:space="preserve"> </w:t>
      </w:r>
      <w:proofErr w:type="spellStart"/>
      <w:r w:rsidRPr="00B176F1">
        <w:rPr>
          <w:rFonts w:ascii="Georgia" w:hAnsi="Georgia"/>
          <w:color w:val="000000"/>
        </w:rPr>
        <w:t>вредности</w:t>
      </w:r>
      <w:proofErr w:type="spellEnd"/>
      <w:r w:rsidRPr="00B176F1">
        <w:rPr>
          <w:rFonts w:ascii="Georgia" w:hAnsi="Georgia"/>
          <w:color w:val="000000"/>
        </w:rPr>
        <w:t xml:space="preserve">, </w:t>
      </w:r>
      <w:proofErr w:type="spellStart"/>
      <w:r w:rsidRPr="00B176F1">
        <w:rPr>
          <w:rFonts w:ascii="Georgia" w:hAnsi="Georgia"/>
          <w:color w:val="000000"/>
        </w:rPr>
        <w:t>интерактивни</w:t>
      </w:r>
      <w:proofErr w:type="spellEnd"/>
      <w:r w:rsidRPr="00B176F1">
        <w:rPr>
          <w:rFonts w:ascii="Georgia" w:hAnsi="Georgia"/>
          <w:color w:val="000000"/>
        </w:rPr>
        <w:t xml:space="preserve"> </w:t>
      </w:r>
      <w:proofErr w:type="spellStart"/>
      <w:r w:rsidRPr="00B176F1">
        <w:rPr>
          <w:rFonts w:ascii="Georgia" w:hAnsi="Georgia"/>
          <w:color w:val="000000"/>
        </w:rPr>
        <w:t>рангови</w:t>
      </w:r>
      <w:proofErr w:type="spellEnd"/>
      <w:r w:rsidRPr="00B176F1">
        <w:rPr>
          <w:rFonts w:ascii="Georgia" w:hAnsi="Georgia"/>
          <w:color w:val="000000"/>
        </w:rPr>
        <w:t xml:space="preserve">), </w:t>
      </w:r>
      <w:proofErr w:type="spellStart"/>
      <w:r w:rsidRPr="00B176F1">
        <w:rPr>
          <w:rFonts w:ascii="Georgia" w:hAnsi="Georgia"/>
          <w:color w:val="000000"/>
        </w:rPr>
        <w:t>како</w:t>
      </w:r>
      <w:proofErr w:type="spellEnd"/>
      <w:r w:rsidRPr="00B176F1">
        <w:rPr>
          <w:rFonts w:ascii="Georgia" w:hAnsi="Georgia"/>
          <w:color w:val="000000"/>
        </w:rPr>
        <w:t xml:space="preserve"> и </w:t>
      </w:r>
      <w:proofErr w:type="spellStart"/>
      <w:r w:rsidRPr="00B176F1">
        <w:rPr>
          <w:rFonts w:ascii="Georgia" w:hAnsi="Georgia"/>
          <w:color w:val="000000"/>
        </w:rPr>
        <w:t>со</w:t>
      </w:r>
      <w:proofErr w:type="spellEnd"/>
      <w:r w:rsidRPr="00B176F1">
        <w:rPr>
          <w:rFonts w:ascii="Georgia" w:hAnsi="Georgia"/>
          <w:color w:val="000000"/>
        </w:rPr>
        <w:t xml:space="preserve"> </w:t>
      </w:r>
      <w:proofErr w:type="spellStart"/>
      <w:r w:rsidRPr="00B176F1">
        <w:rPr>
          <w:rFonts w:ascii="Georgia" w:hAnsi="Georgia"/>
          <w:color w:val="000000"/>
        </w:rPr>
        <w:t>мерки</w:t>
      </w:r>
      <w:proofErr w:type="spellEnd"/>
      <w:r w:rsidRPr="00B176F1">
        <w:rPr>
          <w:rFonts w:ascii="Georgia" w:hAnsi="Georgia"/>
          <w:color w:val="000000"/>
        </w:rPr>
        <w:t xml:space="preserve"> </w:t>
      </w:r>
      <w:proofErr w:type="spellStart"/>
      <w:r w:rsidRPr="00B176F1">
        <w:rPr>
          <w:rFonts w:ascii="Georgia" w:hAnsi="Georgia"/>
          <w:color w:val="000000"/>
        </w:rPr>
        <w:t>на</w:t>
      </w:r>
      <w:proofErr w:type="spellEnd"/>
      <w:r w:rsidRPr="00B176F1">
        <w:rPr>
          <w:rFonts w:ascii="Georgia" w:hAnsi="Georgia"/>
          <w:color w:val="000000"/>
        </w:rPr>
        <w:t xml:space="preserve"> </w:t>
      </w:r>
      <w:proofErr w:type="spellStart"/>
      <w:r w:rsidRPr="00B176F1">
        <w:rPr>
          <w:rFonts w:ascii="Georgia" w:hAnsi="Georgia"/>
          <w:color w:val="000000"/>
        </w:rPr>
        <w:t>дисперзија</w:t>
      </w:r>
      <w:proofErr w:type="spellEnd"/>
      <w:r w:rsidRPr="00B176F1">
        <w:rPr>
          <w:rFonts w:ascii="Georgia" w:hAnsi="Georgia"/>
          <w:color w:val="000000"/>
        </w:rPr>
        <w:t xml:space="preserve"> (</w:t>
      </w:r>
      <w:proofErr w:type="spellStart"/>
      <w:r w:rsidRPr="00B176F1">
        <w:rPr>
          <w:rFonts w:ascii="Georgia" w:hAnsi="Georgia"/>
          <w:color w:val="000000"/>
        </w:rPr>
        <w:t>стандардна</w:t>
      </w:r>
      <w:proofErr w:type="spellEnd"/>
      <w:r w:rsidRPr="00B176F1">
        <w:rPr>
          <w:rFonts w:ascii="Georgia" w:hAnsi="Georgia"/>
          <w:color w:val="000000"/>
        </w:rPr>
        <w:t xml:space="preserve"> </w:t>
      </w:r>
      <w:proofErr w:type="spellStart"/>
      <w:r w:rsidRPr="00B176F1">
        <w:rPr>
          <w:rFonts w:ascii="Georgia" w:hAnsi="Georgia"/>
          <w:color w:val="000000"/>
        </w:rPr>
        <w:t>девијација</w:t>
      </w:r>
      <w:proofErr w:type="spellEnd"/>
      <w:r w:rsidRPr="00B176F1">
        <w:rPr>
          <w:rFonts w:ascii="Georgia" w:hAnsi="Georgia"/>
          <w:color w:val="000000"/>
        </w:rPr>
        <w:t xml:space="preserve">, </w:t>
      </w:r>
      <w:r w:rsidR="00DA552A" w:rsidRPr="00B176F1">
        <w:rPr>
          <w:rFonts w:ascii="Georgia" w:hAnsi="Georgia"/>
          <w:color w:val="000000"/>
          <w:lang w:val="mk-MK"/>
        </w:rPr>
        <w:t xml:space="preserve">и </w:t>
      </w:r>
      <w:proofErr w:type="spellStart"/>
      <w:r w:rsidRPr="00B176F1">
        <w:rPr>
          <w:rFonts w:ascii="Georgia" w:hAnsi="Georgia"/>
          <w:color w:val="000000"/>
        </w:rPr>
        <w:t>стандардна</w:t>
      </w:r>
      <w:proofErr w:type="spellEnd"/>
      <w:r w:rsidRPr="00B176F1">
        <w:rPr>
          <w:rFonts w:ascii="Georgia" w:hAnsi="Georgia"/>
          <w:color w:val="000000"/>
        </w:rPr>
        <w:t xml:space="preserve"> </w:t>
      </w:r>
      <w:proofErr w:type="spellStart"/>
      <w:r w:rsidRPr="00B176F1">
        <w:rPr>
          <w:rFonts w:ascii="Georgia" w:hAnsi="Georgia"/>
          <w:color w:val="000000"/>
        </w:rPr>
        <w:t>грешка</w:t>
      </w:r>
      <w:proofErr w:type="spellEnd"/>
      <w:r w:rsidRPr="00B176F1">
        <w:rPr>
          <w:rFonts w:ascii="Georgia" w:hAnsi="Georgia"/>
          <w:color w:val="000000"/>
        </w:rPr>
        <w:t>).</w:t>
      </w:r>
    </w:p>
    <w:p w14:paraId="16BA7C9F" w14:textId="77777777" w:rsidR="003340D7" w:rsidRPr="00EE29A4" w:rsidRDefault="00DA552A" w:rsidP="00EE29A4">
      <w:pPr>
        <w:pStyle w:val="ecxmsonormal"/>
        <w:spacing w:before="0" w:beforeAutospacing="0" w:after="120" w:afterAutospacing="0" w:line="276" w:lineRule="auto"/>
        <w:ind w:firstLine="720"/>
        <w:jc w:val="both"/>
        <w:rPr>
          <w:rFonts w:ascii="Georgia" w:hAnsi="Georgia"/>
          <w:color w:val="000000"/>
        </w:rPr>
      </w:pPr>
      <w:r w:rsidRPr="00B176F1">
        <w:rPr>
          <w:rFonts w:ascii="Georgia" w:hAnsi="Georgia"/>
          <w:color w:val="000000"/>
          <w:kern w:val="1"/>
          <w:lang w:eastAsia="mk-MK"/>
        </w:rPr>
        <w:t xml:space="preserve">Shapiro-Wilk W </w:t>
      </w:r>
      <w:proofErr w:type="spellStart"/>
      <w:r w:rsidRPr="00B176F1">
        <w:rPr>
          <w:rFonts w:ascii="Georgia" w:hAnsi="Georgia"/>
          <w:color w:val="000000"/>
          <w:kern w:val="1"/>
          <w:lang w:eastAsia="mk-MK"/>
        </w:rPr>
        <w:t>тест</w:t>
      </w:r>
      <w:proofErr w:type="spellEnd"/>
      <w:r w:rsidRPr="00B176F1">
        <w:rPr>
          <w:rFonts w:ascii="Georgia" w:hAnsi="Georgia"/>
          <w:color w:val="000000"/>
          <w:lang w:val="ru-RU"/>
        </w:rPr>
        <w:t xml:space="preserve"> беше користен за утврдување на правилноста на дистрибуцијата на фреквенцијата на испитуваните варијабли</w:t>
      </w:r>
      <w:r w:rsidRPr="00B176F1">
        <w:rPr>
          <w:rFonts w:ascii="Georgia" w:hAnsi="Georgia"/>
          <w:color w:val="000000"/>
          <w:kern w:val="1"/>
          <w:lang w:eastAsia="mk-MK"/>
        </w:rPr>
        <w:t>.</w:t>
      </w:r>
      <w:r w:rsidR="00B176F1" w:rsidRPr="00B176F1">
        <w:rPr>
          <w:rFonts w:ascii="Georgia" w:hAnsi="Georgia"/>
          <w:color w:val="000000"/>
          <w:kern w:val="1"/>
          <w:lang w:val="mk-MK" w:eastAsia="mk-MK"/>
        </w:rPr>
        <w:t xml:space="preserve"> </w:t>
      </w:r>
      <w:proofErr w:type="spellStart"/>
      <w:r w:rsidR="00895C77" w:rsidRPr="00B176F1">
        <w:rPr>
          <w:rFonts w:ascii="Georgia" w:hAnsi="Georgia" w:cs="Arial"/>
          <w:color w:val="000000"/>
        </w:rPr>
        <w:t>За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согледување</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на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внатрешната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конзистентност</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на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прашањата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направена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беше</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анализа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на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веродостојноста</w:t>
      </w:r>
      <w:proofErr w:type="spellEnd"/>
      <w:r w:rsidR="00895C77" w:rsidRPr="00B176F1">
        <w:rPr>
          <w:rFonts w:ascii="Georgia" w:hAnsi="Georgia" w:cs="Arial"/>
          <w:color w:val="000000"/>
        </w:rPr>
        <w:t xml:space="preserve"> (Reliability analysis) </w:t>
      </w:r>
      <w:proofErr w:type="spellStart"/>
      <w:r w:rsidR="00895C77" w:rsidRPr="00B176F1">
        <w:rPr>
          <w:rFonts w:ascii="Georgia" w:hAnsi="Georgia" w:cs="Arial"/>
          <w:color w:val="000000"/>
        </w:rPr>
        <w:t>на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добиените</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одговори</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преку</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пресметување</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на</w:t>
      </w:r>
      <w:proofErr w:type="spellEnd"/>
      <w:r w:rsidR="00895C77" w:rsidRPr="00B176F1">
        <w:rPr>
          <w:rFonts w:ascii="Georgia" w:hAnsi="Georgia" w:cs="Arial"/>
          <w:color w:val="000000"/>
        </w:rPr>
        <w:t xml:space="preserve"> </w:t>
      </w:r>
      <w:proofErr w:type="spellStart"/>
      <w:r w:rsidR="00895C77" w:rsidRPr="00B176F1">
        <w:rPr>
          <w:rFonts w:ascii="Georgia" w:hAnsi="Georgia" w:cs="Arial"/>
          <w:color w:val="000000"/>
        </w:rPr>
        <w:t>коефициентот</w:t>
      </w:r>
      <w:proofErr w:type="spellEnd"/>
      <w:r w:rsidR="00895C77" w:rsidRPr="00B176F1">
        <w:rPr>
          <w:rFonts w:ascii="Georgia" w:hAnsi="Georgia" w:cs="Arial"/>
          <w:color w:val="000000"/>
        </w:rPr>
        <w:t xml:space="preserve"> Cronbach’s alpha.</w:t>
      </w:r>
      <w:r w:rsidR="00B176F1" w:rsidRPr="00B176F1">
        <w:rPr>
          <w:rFonts w:ascii="Georgia" w:hAnsi="Georgia"/>
          <w:color w:val="000000"/>
          <w:lang w:val="mk-MK"/>
        </w:rPr>
        <w:t xml:space="preserve"> </w:t>
      </w:r>
    </w:p>
    <w:p w14:paraId="16BA7CA0" w14:textId="53798E36" w:rsidR="00B176F1" w:rsidRPr="00EE29A4" w:rsidRDefault="00415B4A" w:rsidP="00EE29A4">
      <w:pPr>
        <w:pStyle w:val="ecxmsonormal"/>
        <w:spacing w:before="0" w:beforeAutospacing="0" w:after="120" w:afterAutospacing="0" w:line="276" w:lineRule="auto"/>
        <w:ind w:firstLine="720"/>
        <w:jc w:val="both"/>
        <w:rPr>
          <w:rFonts w:ascii="Georgia" w:hAnsi="Georgia"/>
          <w:color w:val="000000"/>
        </w:rPr>
      </w:pPr>
      <w:proofErr w:type="spellStart"/>
      <w:r w:rsidRPr="00B176F1">
        <w:rPr>
          <w:rFonts w:ascii="Georgia" w:hAnsi="Georgia"/>
          <w:color w:val="000000"/>
        </w:rPr>
        <w:t>За</w:t>
      </w:r>
      <w:proofErr w:type="spellEnd"/>
      <w:r w:rsidRPr="00B176F1">
        <w:rPr>
          <w:rFonts w:ascii="Georgia" w:hAnsi="Georgia"/>
          <w:color w:val="000000"/>
        </w:rPr>
        <w:t xml:space="preserve"> </w:t>
      </w:r>
      <w:proofErr w:type="spellStart"/>
      <w:r w:rsidRPr="00B176F1">
        <w:rPr>
          <w:rFonts w:ascii="Georgia" w:hAnsi="Georgia"/>
          <w:color w:val="000000"/>
        </w:rPr>
        <w:t>споредба</w:t>
      </w:r>
      <w:proofErr w:type="spellEnd"/>
      <w:r w:rsidRPr="00B176F1">
        <w:rPr>
          <w:rFonts w:ascii="Georgia" w:hAnsi="Georgia"/>
          <w:color w:val="000000"/>
        </w:rPr>
        <w:t xml:space="preserve"> </w:t>
      </w:r>
      <w:proofErr w:type="spellStart"/>
      <w:r w:rsidRPr="00B176F1">
        <w:rPr>
          <w:rFonts w:ascii="Georgia" w:hAnsi="Georgia"/>
          <w:color w:val="000000"/>
        </w:rPr>
        <w:t>на</w:t>
      </w:r>
      <w:proofErr w:type="spellEnd"/>
      <w:r w:rsidRPr="00B176F1">
        <w:rPr>
          <w:rFonts w:ascii="Georgia" w:hAnsi="Georgia"/>
          <w:color w:val="000000"/>
        </w:rPr>
        <w:t xml:space="preserve"> </w:t>
      </w:r>
      <w:proofErr w:type="spellStart"/>
      <w:r w:rsidRPr="00B176F1">
        <w:rPr>
          <w:rFonts w:ascii="Georgia" w:hAnsi="Georgia"/>
          <w:color w:val="000000"/>
        </w:rPr>
        <w:t>пропорциите</w:t>
      </w:r>
      <w:proofErr w:type="spellEnd"/>
      <w:r w:rsidRPr="00B176F1">
        <w:rPr>
          <w:rFonts w:ascii="Georgia" w:hAnsi="Georgia"/>
          <w:color w:val="000000"/>
        </w:rPr>
        <w:t xml:space="preserve"> </w:t>
      </w:r>
      <w:proofErr w:type="spellStart"/>
      <w:r w:rsidRPr="00B176F1">
        <w:rPr>
          <w:rFonts w:ascii="Georgia" w:hAnsi="Georgia"/>
          <w:color w:val="000000"/>
        </w:rPr>
        <w:t>беше</w:t>
      </w:r>
      <w:proofErr w:type="spellEnd"/>
      <w:r w:rsidRPr="00B176F1">
        <w:rPr>
          <w:rFonts w:ascii="Georgia" w:hAnsi="Georgia"/>
          <w:color w:val="000000"/>
        </w:rPr>
        <w:t xml:space="preserve"> </w:t>
      </w:r>
      <w:proofErr w:type="spellStart"/>
      <w:r w:rsidRPr="00B176F1">
        <w:rPr>
          <w:rFonts w:ascii="Georgia" w:hAnsi="Georgia"/>
          <w:color w:val="000000"/>
        </w:rPr>
        <w:t>користен</w:t>
      </w:r>
      <w:proofErr w:type="spellEnd"/>
      <w:r w:rsidRPr="00B176F1">
        <w:rPr>
          <w:rFonts w:ascii="Georgia" w:hAnsi="Georgia"/>
          <w:color w:val="000000"/>
        </w:rPr>
        <w:t xml:space="preserve"> Difference test</w:t>
      </w:r>
      <w:r w:rsidR="00F85A89" w:rsidRPr="00B176F1">
        <w:rPr>
          <w:rFonts w:ascii="Georgia" w:hAnsi="Georgia"/>
          <w:color w:val="000000"/>
        </w:rPr>
        <w:t xml:space="preserve">. </w:t>
      </w:r>
      <w:proofErr w:type="spellStart"/>
      <w:r w:rsidR="003C3CB0" w:rsidRPr="00B176F1">
        <w:rPr>
          <w:rFonts w:ascii="Georgia" w:hAnsi="Georgia"/>
          <w:color w:val="000000"/>
        </w:rPr>
        <w:t>Дв</w:t>
      </w:r>
      <w:r w:rsidR="00F85A89" w:rsidRPr="00B176F1">
        <w:rPr>
          <w:rFonts w:ascii="Georgia" w:hAnsi="Georgia"/>
          <w:color w:val="000000"/>
        </w:rPr>
        <w:t>а</w:t>
      </w:r>
      <w:proofErr w:type="spellEnd"/>
      <w:r w:rsidR="00F85A89" w:rsidRPr="00B176F1">
        <w:rPr>
          <w:rFonts w:ascii="Georgia" w:hAnsi="Georgia"/>
          <w:color w:val="000000"/>
        </w:rPr>
        <w:t xml:space="preserve"> </w:t>
      </w:r>
      <w:r w:rsidR="001153B3" w:rsidRPr="00B176F1">
        <w:rPr>
          <w:rFonts w:ascii="Georgia" w:hAnsi="Georgia"/>
          <w:color w:val="000000"/>
        </w:rPr>
        <w:t xml:space="preserve">и </w:t>
      </w:r>
      <w:proofErr w:type="spellStart"/>
      <w:r w:rsidR="001153B3" w:rsidRPr="00B176F1">
        <w:rPr>
          <w:rFonts w:ascii="Georgia" w:hAnsi="Georgia"/>
          <w:color w:val="000000"/>
        </w:rPr>
        <w:t>повеќе</w:t>
      </w:r>
      <w:proofErr w:type="spellEnd"/>
      <w:r w:rsidR="001153B3" w:rsidRPr="00B176F1">
        <w:rPr>
          <w:rFonts w:ascii="Georgia" w:hAnsi="Georgia"/>
          <w:color w:val="000000"/>
        </w:rPr>
        <w:t xml:space="preserve"> </w:t>
      </w:r>
      <w:proofErr w:type="spellStart"/>
      <w:r w:rsidR="001153B3" w:rsidRPr="00B176F1">
        <w:rPr>
          <w:rFonts w:ascii="Georgia" w:hAnsi="Georgia"/>
          <w:color w:val="000000"/>
        </w:rPr>
        <w:t>не</w:t>
      </w:r>
      <w:r w:rsidR="00F85A89" w:rsidRPr="00B176F1">
        <w:rPr>
          <w:rFonts w:ascii="Georgia" w:hAnsi="Georgia"/>
          <w:color w:val="000000"/>
        </w:rPr>
        <w:t>зависни</w:t>
      </w:r>
      <w:proofErr w:type="spellEnd"/>
      <w:r w:rsidR="00B176F1" w:rsidRPr="00B176F1">
        <w:rPr>
          <w:rFonts w:ascii="Georgia" w:hAnsi="Georgia"/>
          <w:color w:val="000000"/>
          <w:lang w:val="mk-MK"/>
        </w:rPr>
        <w:t xml:space="preserve"> </w:t>
      </w:r>
      <w:r w:rsidR="009320F9" w:rsidRPr="00B176F1">
        <w:rPr>
          <w:rFonts w:ascii="Georgia" w:hAnsi="Georgia"/>
          <w:color w:val="000000"/>
          <w:lang w:val="mk-MK"/>
        </w:rPr>
        <w:t>варијабли</w:t>
      </w:r>
      <w:r w:rsidR="00B176F1" w:rsidRPr="00B176F1">
        <w:rPr>
          <w:rFonts w:ascii="Georgia" w:hAnsi="Georgia"/>
          <w:color w:val="000000"/>
          <w:lang w:val="mk-MK"/>
        </w:rPr>
        <w:t xml:space="preserve"> </w:t>
      </w:r>
      <w:proofErr w:type="spellStart"/>
      <w:r w:rsidR="001153B3" w:rsidRPr="00B176F1">
        <w:rPr>
          <w:rFonts w:ascii="Georgia" w:hAnsi="Georgia"/>
          <w:color w:val="000000"/>
        </w:rPr>
        <w:t>со</w:t>
      </w:r>
      <w:proofErr w:type="spellEnd"/>
      <w:r w:rsidR="001153B3" w:rsidRPr="00B176F1">
        <w:rPr>
          <w:rFonts w:ascii="Georgia" w:hAnsi="Georgia"/>
          <w:color w:val="000000"/>
        </w:rPr>
        <w:t xml:space="preserve"> </w:t>
      </w:r>
      <w:proofErr w:type="spellStart"/>
      <w:r w:rsidR="001153B3" w:rsidRPr="00B176F1">
        <w:rPr>
          <w:rFonts w:ascii="Georgia" w:hAnsi="Georgia"/>
          <w:color w:val="000000"/>
        </w:rPr>
        <w:t>неправилна</w:t>
      </w:r>
      <w:proofErr w:type="spellEnd"/>
      <w:r w:rsidR="001153B3" w:rsidRPr="00B176F1">
        <w:rPr>
          <w:rFonts w:ascii="Georgia" w:hAnsi="Georgia"/>
          <w:color w:val="000000"/>
        </w:rPr>
        <w:t xml:space="preserve"> </w:t>
      </w:r>
      <w:proofErr w:type="spellStart"/>
      <w:r w:rsidR="001153B3" w:rsidRPr="00B176F1">
        <w:rPr>
          <w:rFonts w:ascii="Georgia" w:hAnsi="Georgia"/>
          <w:color w:val="000000"/>
        </w:rPr>
        <w:t>дистрибуција</w:t>
      </w:r>
      <w:proofErr w:type="spellEnd"/>
      <w:r w:rsidR="001153B3" w:rsidRPr="00B176F1">
        <w:rPr>
          <w:rFonts w:ascii="Georgia" w:hAnsi="Georgia"/>
          <w:color w:val="000000"/>
        </w:rPr>
        <w:t xml:space="preserve"> </w:t>
      </w:r>
      <w:proofErr w:type="spellStart"/>
      <w:r w:rsidR="00DA552A" w:rsidRPr="00B176F1">
        <w:rPr>
          <w:rFonts w:ascii="Georgia" w:hAnsi="Georgia"/>
          <w:color w:val="000000"/>
        </w:rPr>
        <w:t>беа</w:t>
      </w:r>
      <w:proofErr w:type="spellEnd"/>
      <w:r w:rsidR="00DA552A" w:rsidRPr="00B176F1">
        <w:rPr>
          <w:rFonts w:ascii="Georgia" w:hAnsi="Georgia"/>
          <w:color w:val="000000"/>
        </w:rPr>
        <w:t xml:space="preserve"> </w:t>
      </w:r>
      <w:proofErr w:type="spellStart"/>
      <w:r w:rsidR="00F85A89" w:rsidRPr="00B176F1">
        <w:rPr>
          <w:rFonts w:ascii="Georgia" w:hAnsi="Georgia"/>
          <w:color w:val="000000"/>
        </w:rPr>
        <w:t>споредувани</w:t>
      </w:r>
      <w:proofErr w:type="spellEnd"/>
      <w:r w:rsidR="00F85A89" w:rsidRPr="00B176F1">
        <w:rPr>
          <w:rFonts w:ascii="Georgia" w:hAnsi="Georgia"/>
          <w:color w:val="000000"/>
        </w:rPr>
        <w:t xml:space="preserve"> </w:t>
      </w:r>
      <w:proofErr w:type="spellStart"/>
      <w:r w:rsidR="001153B3" w:rsidRPr="00B176F1">
        <w:rPr>
          <w:rFonts w:ascii="Georgia" w:hAnsi="Georgia"/>
          <w:color w:val="000000"/>
        </w:rPr>
        <w:t>соодветно</w:t>
      </w:r>
      <w:proofErr w:type="spellEnd"/>
      <w:r w:rsidR="001153B3" w:rsidRPr="00B176F1">
        <w:rPr>
          <w:rFonts w:ascii="Georgia" w:hAnsi="Georgia"/>
          <w:color w:val="000000"/>
        </w:rPr>
        <w:t xml:space="preserve"> </w:t>
      </w:r>
      <w:proofErr w:type="spellStart"/>
      <w:r w:rsidR="001153B3" w:rsidRPr="00B176F1">
        <w:rPr>
          <w:rFonts w:ascii="Georgia" w:hAnsi="Georgia"/>
          <w:color w:val="000000"/>
        </w:rPr>
        <w:t>со</w:t>
      </w:r>
      <w:proofErr w:type="spellEnd"/>
      <w:r w:rsidR="001153B3" w:rsidRPr="00B176F1">
        <w:rPr>
          <w:rFonts w:ascii="Georgia" w:hAnsi="Georgia"/>
          <w:color w:val="000000"/>
        </w:rPr>
        <w:t xml:space="preserve"> </w:t>
      </w:r>
      <w:r w:rsidR="00DA552A" w:rsidRPr="00B176F1">
        <w:rPr>
          <w:rFonts w:ascii="Georgia" w:hAnsi="Georgia"/>
          <w:color w:val="000000"/>
        </w:rPr>
        <w:t>Mann</w:t>
      </w:r>
      <w:r w:rsidR="00B176F1" w:rsidRPr="00B176F1">
        <w:rPr>
          <w:rFonts w:ascii="Georgia" w:hAnsi="Georgia"/>
          <w:color w:val="000000"/>
          <w:lang w:val="mk-MK"/>
        </w:rPr>
        <w:t xml:space="preserve"> </w:t>
      </w:r>
      <w:r w:rsidR="00DA552A" w:rsidRPr="00B176F1">
        <w:rPr>
          <w:rFonts w:ascii="Georgia" w:hAnsi="Georgia"/>
          <w:color w:val="000000"/>
        </w:rPr>
        <w:t>Whitney</w:t>
      </w:r>
      <w:r w:rsidR="00B176F1" w:rsidRPr="00B176F1">
        <w:rPr>
          <w:rFonts w:ascii="Georgia" w:hAnsi="Georgia"/>
          <w:color w:val="000000"/>
          <w:lang w:val="mk-MK"/>
        </w:rPr>
        <w:t xml:space="preserve"> </w:t>
      </w:r>
      <w:r w:rsidR="00DA552A" w:rsidRPr="00B176F1">
        <w:rPr>
          <w:rFonts w:ascii="Georgia" w:hAnsi="Georgia"/>
          <w:color w:val="000000"/>
        </w:rPr>
        <w:t xml:space="preserve">U </w:t>
      </w:r>
      <w:r w:rsidR="001153B3" w:rsidRPr="00B176F1">
        <w:rPr>
          <w:rFonts w:ascii="Georgia" w:hAnsi="Georgia"/>
          <w:color w:val="000000"/>
        </w:rPr>
        <w:t xml:space="preserve">test и </w:t>
      </w:r>
      <w:proofErr w:type="spellStart"/>
      <w:r w:rsidR="001153B3" w:rsidRPr="00B176F1">
        <w:rPr>
          <w:rFonts w:ascii="Georgia" w:hAnsi="Georgia"/>
          <w:color w:val="000000"/>
        </w:rPr>
        <w:t>Kriskal</w:t>
      </w:r>
      <w:proofErr w:type="spellEnd"/>
      <w:r w:rsidR="001153B3" w:rsidRPr="00B176F1">
        <w:rPr>
          <w:rFonts w:ascii="Georgia" w:hAnsi="Georgia"/>
          <w:color w:val="000000"/>
        </w:rPr>
        <w:t xml:space="preserve"> Wallis test</w:t>
      </w:r>
      <w:r w:rsidRPr="00B176F1">
        <w:rPr>
          <w:rFonts w:ascii="Georgia" w:hAnsi="Georgia"/>
          <w:color w:val="000000"/>
          <w:lang w:val="ru-RU"/>
        </w:rPr>
        <w:t xml:space="preserve">. </w:t>
      </w:r>
      <w:r w:rsidR="000D49A5">
        <w:rPr>
          <w:rFonts w:ascii="Georgia" w:hAnsi="Georgia"/>
          <w:color w:val="000000"/>
          <w:lang w:val="ru-RU"/>
        </w:rPr>
        <w:t>За а</w:t>
      </w:r>
      <w:r w:rsidR="00B176F1">
        <w:rPr>
          <w:rFonts w:ascii="Georgia" w:hAnsi="Georgia"/>
          <w:color w:val="000000"/>
          <w:lang w:val="ru-RU"/>
        </w:rPr>
        <w:t xml:space="preserve">нализата на </w:t>
      </w:r>
      <w:r w:rsidR="000D49A5">
        <w:rPr>
          <w:rFonts w:ascii="Georgia" w:hAnsi="Georgia"/>
          <w:color w:val="000000"/>
          <w:lang w:val="ru-RU"/>
        </w:rPr>
        <w:t xml:space="preserve">две или повеќе нумуречките </w:t>
      </w:r>
      <w:r w:rsidR="00B176F1">
        <w:rPr>
          <w:rFonts w:ascii="Georgia" w:hAnsi="Georgia"/>
          <w:color w:val="000000"/>
          <w:lang w:val="ru-RU"/>
        </w:rPr>
        <w:t xml:space="preserve">варијабли со правилна дистрибуција </w:t>
      </w:r>
      <w:r w:rsidR="000D49A5">
        <w:rPr>
          <w:rFonts w:ascii="Georgia" w:hAnsi="Georgia"/>
          <w:color w:val="000000"/>
          <w:lang w:val="ru-RU"/>
        </w:rPr>
        <w:t xml:space="preserve">беа користени консеквентно </w:t>
      </w:r>
      <w:r w:rsidR="000D49A5">
        <w:rPr>
          <w:rFonts w:ascii="Georgia" w:hAnsi="Georgia"/>
          <w:color w:val="000000"/>
        </w:rPr>
        <w:t>T-test for independent sample</w:t>
      </w:r>
      <w:r w:rsidR="000D49A5">
        <w:rPr>
          <w:rFonts w:ascii="Georgia" w:hAnsi="Georgia"/>
          <w:color w:val="000000"/>
          <w:lang w:val="mk-MK"/>
        </w:rPr>
        <w:t xml:space="preserve"> и </w:t>
      </w:r>
      <w:r w:rsidR="000D49A5">
        <w:rPr>
          <w:rFonts w:ascii="Georgia" w:hAnsi="Georgia"/>
          <w:color w:val="000000"/>
        </w:rPr>
        <w:t xml:space="preserve">One way ANOVA. </w:t>
      </w:r>
      <w:r w:rsidR="00B176F1">
        <w:rPr>
          <w:rFonts w:ascii="Georgia" w:hAnsi="Georgia"/>
          <w:color w:val="000000"/>
          <w:lang w:val="ru-RU"/>
        </w:rPr>
        <w:t xml:space="preserve"> </w:t>
      </w:r>
      <w:r w:rsidRPr="00B176F1">
        <w:rPr>
          <w:rFonts w:ascii="Georgia" w:hAnsi="Georgia"/>
          <w:color w:val="000000"/>
          <w:lang w:val="ru-RU"/>
        </w:rPr>
        <w:t>А</w:t>
      </w:r>
      <w:proofErr w:type="spellStart"/>
      <w:r w:rsidR="00534F3B" w:rsidRPr="00B176F1">
        <w:rPr>
          <w:rFonts w:ascii="Georgia" w:hAnsi="Georgia"/>
          <w:color w:val="000000"/>
        </w:rPr>
        <w:t>нализа</w:t>
      </w:r>
      <w:r w:rsidRPr="00B176F1">
        <w:rPr>
          <w:rFonts w:ascii="Georgia" w:hAnsi="Georgia"/>
          <w:color w:val="000000"/>
        </w:rPr>
        <w:t>та</w:t>
      </w:r>
      <w:proofErr w:type="spellEnd"/>
      <w:r w:rsidR="00534F3B" w:rsidRPr="00B176F1">
        <w:rPr>
          <w:rFonts w:ascii="Georgia" w:hAnsi="Georgia"/>
          <w:color w:val="000000"/>
        </w:rPr>
        <w:t xml:space="preserve"> </w:t>
      </w:r>
      <w:proofErr w:type="spellStart"/>
      <w:r w:rsidR="00534F3B" w:rsidRPr="00B176F1">
        <w:rPr>
          <w:rFonts w:ascii="Georgia" w:hAnsi="Georgia"/>
          <w:color w:val="000000"/>
        </w:rPr>
        <w:t>на</w:t>
      </w:r>
      <w:proofErr w:type="spellEnd"/>
      <w:r w:rsidR="00534F3B" w:rsidRPr="00B176F1">
        <w:rPr>
          <w:rFonts w:ascii="Georgia" w:hAnsi="Georgia"/>
          <w:color w:val="000000"/>
        </w:rPr>
        <w:t xml:space="preserve"> </w:t>
      </w:r>
      <w:proofErr w:type="spellStart"/>
      <w:r w:rsidR="001153B3" w:rsidRPr="00B176F1">
        <w:rPr>
          <w:rFonts w:ascii="Georgia" w:hAnsi="Georgia"/>
          <w:color w:val="000000"/>
        </w:rPr>
        <w:t>два</w:t>
      </w:r>
      <w:proofErr w:type="spellEnd"/>
      <w:r w:rsidR="001153B3" w:rsidRPr="00B176F1">
        <w:rPr>
          <w:rFonts w:ascii="Georgia" w:hAnsi="Georgia"/>
          <w:color w:val="000000"/>
        </w:rPr>
        <w:t xml:space="preserve"> и </w:t>
      </w:r>
      <w:proofErr w:type="spellStart"/>
      <w:r w:rsidR="001153B3" w:rsidRPr="00B176F1">
        <w:rPr>
          <w:rFonts w:ascii="Georgia" w:hAnsi="Georgia"/>
          <w:color w:val="000000"/>
        </w:rPr>
        <w:t>повеќе</w:t>
      </w:r>
      <w:proofErr w:type="spellEnd"/>
      <w:r w:rsidR="001153B3" w:rsidRPr="00B176F1">
        <w:rPr>
          <w:rFonts w:ascii="Georgia" w:hAnsi="Georgia"/>
          <w:color w:val="000000"/>
        </w:rPr>
        <w:t xml:space="preserve"> </w:t>
      </w:r>
      <w:proofErr w:type="spellStart"/>
      <w:r w:rsidR="00534F3B" w:rsidRPr="00B176F1">
        <w:rPr>
          <w:rFonts w:ascii="Georgia" w:hAnsi="Georgia"/>
          <w:color w:val="000000"/>
        </w:rPr>
        <w:t>зависни</w:t>
      </w:r>
      <w:proofErr w:type="spellEnd"/>
      <w:r w:rsidR="003340D7" w:rsidRPr="00B176F1">
        <w:rPr>
          <w:rFonts w:ascii="Georgia" w:hAnsi="Georgia"/>
          <w:color w:val="000000"/>
          <w:lang w:val="mk-MK"/>
        </w:rPr>
        <w:t xml:space="preserve"> нумерички варијабли</w:t>
      </w:r>
      <w:r w:rsidRPr="00B176F1">
        <w:rPr>
          <w:rFonts w:ascii="Georgia" w:hAnsi="Georgia"/>
          <w:color w:val="000000"/>
        </w:rPr>
        <w:t xml:space="preserve"> </w:t>
      </w:r>
      <w:proofErr w:type="spellStart"/>
      <w:r w:rsidRPr="00B176F1">
        <w:rPr>
          <w:rFonts w:ascii="Georgia" w:hAnsi="Georgia"/>
          <w:color w:val="000000"/>
        </w:rPr>
        <w:t>беше</w:t>
      </w:r>
      <w:proofErr w:type="spellEnd"/>
      <w:r w:rsidRPr="00B176F1">
        <w:rPr>
          <w:rFonts w:ascii="Georgia" w:hAnsi="Georgia"/>
          <w:color w:val="000000"/>
        </w:rPr>
        <w:t xml:space="preserve"> </w:t>
      </w:r>
      <w:proofErr w:type="spellStart"/>
      <w:r w:rsidRPr="00B176F1">
        <w:rPr>
          <w:rFonts w:ascii="Georgia" w:hAnsi="Georgia"/>
          <w:color w:val="000000"/>
        </w:rPr>
        <w:t>правена</w:t>
      </w:r>
      <w:proofErr w:type="spellEnd"/>
      <w:r w:rsidRPr="00B176F1">
        <w:rPr>
          <w:rFonts w:ascii="Georgia" w:hAnsi="Georgia"/>
          <w:color w:val="000000"/>
        </w:rPr>
        <w:t xml:space="preserve"> </w:t>
      </w:r>
      <w:proofErr w:type="spellStart"/>
      <w:r w:rsidRPr="00B176F1">
        <w:rPr>
          <w:rFonts w:ascii="Georgia" w:hAnsi="Georgia"/>
          <w:color w:val="000000"/>
        </w:rPr>
        <w:t>со</w:t>
      </w:r>
      <w:proofErr w:type="spellEnd"/>
      <w:r w:rsidRPr="00B176F1">
        <w:rPr>
          <w:rFonts w:ascii="Georgia" w:hAnsi="Georgia"/>
          <w:color w:val="000000"/>
        </w:rPr>
        <w:t xml:space="preserve"> </w:t>
      </w:r>
      <w:r w:rsidR="000453B9" w:rsidRPr="00B176F1">
        <w:rPr>
          <w:rFonts w:ascii="Georgia" w:hAnsi="Georgia"/>
          <w:color w:val="000000"/>
        </w:rPr>
        <w:t>Friedman test</w:t>
      </w:r>
      <w:r w:rsidR="003340D7" w:rsidRPr="00B176F1">
        <w:rPr>
          <w:rFonts w:ascii="Georgia" w:hAnsi="Georgia"/>
          <w:color w:val="000000"/>
          <w:lang w:val="mk-MK"/>
        </w:rPr>
        <w:t xml:space="preserve"> и </w:t>
      </w:r>
      <w:r w:rsidR="00DA552A" w:rsidRPr="00B176F1">
        <w:rPr>
          <w:rFonts w:ascii="Georgia" w:hAnsi="Georgia"/>
          <w:color w:val="000000"/>
        </w:rPr>
        <w:t>Wilcoxon</w:t>
      </w:r>
      <w:r w:rsidR="00B176F1" w:rsidRPr="00B176F1">
        <w:rPr>
          <w:rFonts w:ascii="Georgia" w:hAnsi="Georgia"/>
          <w:color w:val="000000"/>
          <w:lang w:val="mk-MK"/>
        </w:rPr>
        <w:t xml:space="preserve"> </w:t>
      </w:r>
      <w:r w:rsidR="00DA552A" w:rsidRPr="00B176F1">
        <w:rPr>
          <w:rFonts w:ascii="Georgia" w:hAnsi="Georgia"/>
          <w:color w:val="000000"/>
        </w:rPr>
        <w:t>signed</w:t>
      </w:r>
      <w:r w:rsidR="00B176F1" w:rsidRPr="00B176F1">
        <w:rPr>
          <w:rFonts w:ascii="Georgia" w:hAnsi="Georgia"/>
          <w:color w:val="000000"/>
          <w:lang w:val="mk-MK"/>
        </w:rPr>
        <w:t xml:space="preserve"> </w:t>
      </w:r>
      <w:r w:rsidR="00DA552A" w:rsidRPr="00B176F1">
        <w:rPr>
          <w:rFonts w:ascii="Georgia" w:hAnsi="Georgia"/>
          <w:color w:val="000000"/>
        </w:rPr>
        <w:t>rank</w:t>
      </w:r>
      <w:r w:rsidR="00B176F1" w:rsidRPr="00B176F1">
        <w:rPr>
          <w:rFonts w:ascii="Georgia" w:hAnsi="Georgia"/>
          <w:color w:val="000000"/>
          <w:lang w:val="mk-MK"/>
        </w:rPr>
        <w:t xml:space="preserve"> </w:t>
      </w:r>
      <w:r w:rsidR="00DA552A" w:rsidRPr="00B176F1">
        <w:rPr>
          <w:rFonts w:ascii="Georgia" w:hAnsi="Georgia"/>
          <w:color w:val="000000"/>
        </w:rPr>
        <w:t>test</w:t>
      </w:r>
      <w:r w:rsidR="003340D7" w:rsidRPr="00B176F1">
        <w:rPr>
          <w:rFonts w:ascii="Georgia" w:hAnsi="Georgia"/>
          <w:color w:val="000000"/>
          <w:lang w:val="mk-MK"/>
        </w:rPr>
        <w:t xml:space="preserve">. </w:t>
      </w:r>
      <w:r w:rsidR="005D021C">
        <w:rPr>
          <w:rFonts w:ascii="Georgia" w:hAnsi="Georgia"/>
          <w:color w:val="000000"/>
          <w:lang w:val="mk-MK"/>
        </w:rPr>
        <w:t>К</w:t>
      </w:r>
      <w:proofErr w:type="spellStart"/>
      <w:r w:rsidR="005D021C" w:rsidRPr="00B176F1">
        <w:rPr>
          <w:rFonts w:ascii="Georgia" w:hAnsi="Georgia"/>
          <w:color w:val="000000"/>
        </w:rPr>
        <w:t>орекцијата</w:t>
      </w:r>
      <w:proofErr w:type="spellEnd"/>
      <w:r w:rsidR="005D021C" w:rsidRPr="00B176F1">
        <w:rPr>
          <w:rFonts w:ascii="Georgia" w:hAnsi="Georgia"/>
          <w:color w:val="000000"/>
        </w:rPr>
        <w:t xml:space="preserve"> </w:t>
      </w:r>
      <w:proofErr w:type="spellStart"/>
      <w:r w:rsidR="005D021C" w:rsidRPr="00B176F1">
        <w:rPr>
          <w:rFonts w:ascii="Georgia" w:hAnsi="Georgia"/>
          <w:color w:val="000000"/>
        </w:rPr>
        <w:t>со</w:t>
      </w:r>
      <w:proofErr w:type="spellEnd"/>
      <w:r w:rsidR="005D021C" w:rsidRPr="00B176F1">
        <w:rPr>
          <w:rFonts w:ascii="Georgia" w:hAnsi="Georgia"/>
          <w:color w:val="000000"/>
        </w:rPr>
        <w:t xml:space="preserve"> Bonferroni</w:t>
      </w:r>
      <w:r w:rsidR="005D021C" w:rsidRPr="00B176F1">
        <w:rPr>
          <w:rFonts w:ascii="Georgia" w:hAnsi="Georgia"/>
          <w:color w:val="000000"/>
          <w:lang w:val="mk-MK"/>
        </w:rPr>
        <w:t xml:space="preserve"> беше користена </w:t>
      </w:r>
      <w:proofErr w:type="spellStart"/>
      <w:r w:rsidR="005D021C" w:rsidRPr="00B176F1">
        <w:rPr>
          <w:rFonts w:ascii="Georgia" w:hAnsi="Georgia"/>
          <w:color w:val="000000"/>
        </w:rPr>
        <w:t>за</w:t>
      </w:r>
      <w:proofErr w:type="spellEnd"/>
      <w:r w:rsidR="005D021C" w:rsidRPr="00B176F1">
        <w:rPr>
          <w:rFonts w:ascii="Georgia" w:hAnsi="Georgia"/>
          <w:color w:val="000000"/>
        </w:rPr>
        <w:t xml:space="preserve"> </w:t>
      </w:r>
      <w:r w:rsidR="005D021C" w:rsidRPr="00B176F1">
        <w:rPr>
          <w:rFonts w:ascii="Georgia" w:hAnsi="Georgia"/>
          <w:color w:val="000000"/>
          <w:lang w:val="mk-MK"/>
        </w:rPr>
        <w:t xml:space="preserve">одредување на </w:t>
      </w:r>
      <w:proofErr w:type="spellStart"/>
      <w:r w:rsidR="005D021C" w:rsidRPr="00B176F1">
        <w:rPr>
          <w:rFonts w:ascii="Georgia" w:hAnsi="Georgia"/>
          <w:color w:val="000000"/>
        </w:rPr>
        <w:t>ниво</w:t>
      </w:r>
      <w:proofErr w:type="spellEnd"/>
      <w:r w:rsidR="005D021C" w:rsidRPr="00B176F1">
        <w:rPr>
          <w:rFonts w:ascii="Georgia" w:hAnsi="Georgia"/>
          <w:color w:val="000000"/>
        </w:rPr>
        <w:t xml:space="preserve"> </w:t>
      </w:r>
      <w:proofErr w:type="spellStart"/>
      <w:r w:rsidR="005D021C" w:rsidRPr="00B176F1">
        <w:rPr>
          <w:rFonts w:ascii="Georgia" w:hAnsi="Georgia"/>
          <w:color w:val="000000"/>
        </w:rPr>
        <w:t>на</w:t>
      </w:r>
      <w:proofErr w:type="spellEnd"/>
      <w:r w:rsidR="005D021C" w:rsidRPr="00B176F1">
        <w:rPr>
          <w:rFonts w:ascii="Georgia" w:hAnsi="Georgia"/>
          <w:color w:val="000000"/>
        </w:rPr>
        <w:t xml:space="preserve"> </w:t>
      </w:r>
      <w:proofErr w:type="spellStart"/>
      <w:r w:rsidR="005D021C" w:rsidRPr="00B176F1">
        <w:rPr>
          <w:rFonts w:ascii="Georgia" w:hAnsi="Georgia"/>
          <w:color w:val="000000"/>
        </w:rPr>
        <w:t>сигнификантност</w:t>
      </w:r>
      <w:proofErr w:type="spellEnd"/>
      <w:r w:rsidR="005D021C" w:rsidRPr="00B176F1">
        <w:rPr>
          <w:rFonts w:ascii="Georgia" w:hAnsi="Georgia"/>
          <w:color w:val="000000"/>
          <w:lang w:val="mk-MK"/>
        </w:rPr>
        <w:t xml:space="preserve"> </w:t>
      </w:r>
      <w:r w:rsidR="005D021C">
        <w:rPr>
          <w:rFonts w:ascii="Georgia" w:hAnsi="Georgia"/>
          <w:color w:val="000000"/>
          <w:lang w:val="mk-MK"/>
        </w:rPr>
        <w:t xml:space="preserve">со цел за </w:t>
      </w:r>
      <w:proofErr w:type="spellStart"/>
      <w:r w:rsidR="00B176F1" w:rsidRPr="00B176F1">
        <w:rPr>
          <w:rFonts w:ascii="Georgia" w:hAnsi="Georgia"/>
          <w:color w:val="000000"/>
        </w:rPr>
        <w:t>избегнување</w:t>
      </w:r>
      <w:proofErr w:type="spellEnd"/>
      <w:r w:rsidR="00B176F1" w:rsidRPr="00B176F1">
        <w:rPr>
          <w:rFonts w:ascii="Georgia" w:hAnsi="Georgia"/>
          <w:color w:val="000000"/>
        </w:rPr>
        <w:t xml:space="preserve"> </w:t>
      </w:r>
      <w:proofErr w:type="spellStart"/>
      <w:r w:rsidR="00B176F1" w:rsidRPr="00B176F1">
        <w:rPr>
          <w:rFonts w:ascii="Georgia" w:hAnsi="Georgia"/>
          <w:color w:val="000000"/>
        </w:rPr>
        <w:t>на</w:t>
      </w:r>
      <w:proofErr w:type="spellEnd"/>
      <w:r w:rsidR="00B176F1" w:rsidRPr="00B176F1">
        <w:rPr>
          <w:rFonts w:ascii="Georgia" w:hAnsi="Georgia"/>
          <w:color w:val="000000"/>
        </w:rPr>
        <w:t xml:space="preserve"> </w:t>
      </w:r>
      <w:proofErr w:type="spellStart"/>
      <w:r w:rsidR="00B176F1" w:rsidRPr="00B176F1">
        <w:rPr>
          <w:rFonts w:ascii="Georgia" w:hAnsi="Georgia"/>
          <w:color w:val="000000"/>
        </w:rPr>
        <w:t>Тип</w:t>
      </w:r>
      <w:proofErr w:type="spellEnd"/>
      <w:r w:rsidR="00B176F1" w:rsidRPr="00B176F1">
        <w:rPr>
          <w:rFonts w:ascii="Georgia" w:hAnsi="Georgia"/>
          <w:color w:val="000000"/>
        </w:rPr>
        <w:t xml:space="preserve"> 1 </w:t>
      </w:r>
      <w:proofErr w:type="spellStart"/>
      <w:r w:rsidR="00B176F1" w:rsidRPr="00B176F1">
        <w:rPr>
          <w:rFonts w:ascii="Georgia" w:hAnsi="Georgia"/>
          <w:color w:val="000000"/>
        </w:rPr>
        <w:t>грешка</w:t>
      </w:r>
      <w:proofErr w:type="spellEnd"/>
      <w:r w:rsidR="00B176F1" w:rsidRPr="00B176F1">
        <w:rPr>
          <w:rFonts w:ascii="Georgia" w:hAnsi="Georgia"/>
          <w:color w:val="000000"/>
        </w:rPr>
        <w:t>.</w:t>
      </w:r>
      <w:r w:rsidR="00B176F1" w:rsidRPr="00B176F1">
        <w:rPr>
          <w:rFonts w:ascii="Georgia" w:hAnsi="Georgia"/>
          <w:color w:val="000000"/>
          <w:lang w:val="mk-MK"/>
        </w:rPr>
        <w:t xml:space="preserve"> </w:t>
      </w:r>
    </w:p>
    <w:p w14:paraId="16BA7CA1" w14:textId="284F7994" w:rsidR="003340D7" w:rsidRPr="00EE29A4" w:rsidRDefault="00B176F1" w:rsidP="00EE29A4">
      <w:pPr>
        <w:pStyle w:val="ecxmsonormal"/>
        <w:spacing w:before="0" w:beforeAutospacing="0" w:after="120" w:afterAutospacing="0" w:line="276" w:lineRule="auto"/>
        <w:ind w:firstLine="720"/>
        <w:jc w:val="both"/>
        <w:rPr>
          <w:rFonts w:ascii="Georgia" w:hAnsi="Georgia"/>
          <w:color w:val="000000"/>
        </w:rPr>
      </w:pPr>
      <w:proofErr w:type="spellStart"/>
      <w:r>
        <w:rPr>
          <w:rFonts w:ascii="Georgia" w:hAnsi="Georgia"/>
          <w:color w:val="000000"/>
          <w:lang w:val="mk-MK"/>
        </w:rPr>
        <w:t>Pearson</w:t>
      </w:r>
      <w:proofErr w:type="spellEnd"/>
      <w:r>
        <w:rPr>
          <w:rFonts w:ascii="Georgia" w:hAnsi="Georgia"/>
          <w:color w:val="000000"/>
          <w:lang w:val="mk-MK"/>
        </w:rPr>
        <w:t xml:space="preserve"> </w:t>
      </w:r>
      <w:proofErr w:type="spellStart"/>
      <w:r>
        <w:rPr>
          <w:rFonts w:ascii="Georgia" w:hAnsi="Georgia"/>
          <w:color w:val="000000"/>
          <w:lang w:val="mk-MK"/>
        </w:rPr>
        <w:t>Chi</w:t>
      </w:r>
      <w:proofErr w:type="spellEnd"/>
      <w:r>
        <w:rPr>
          <w:rFonts w:ascii="Georgia" w:hAnsi="Georgia"/>
          <w:color w:val="000000"/>
          <w:lang w:val="mk-MK"/>
        </w:rPr>
        <w:t xml:space="preserve"> </w:t>
      </w:r>
      <w:proofErr w:type="spellStart"/>
      <w:r>
        <w:rPr>
          <w:rFonts w:ascii="Georgia" w:hAnsi="Georgia"/>
          <w:color w:val="000000"/>
          <w:lang w:val="mk-MK"/>
        </w:rPr>
        <w:t>square</w:t>
      </w:r>
      <w:proofErr w:type="spellEnd"/>
      <w:r>
        <w:rPr>
          <w:rFonts w:ascii="Georgia" w:hAnsi="Georgia"/>
          <w:color w:val="000000"/>
          <w:lang w:val="mk-MK"/>
        </w:rPr>
        <w:t xml:space="preserve"> </w:t>
      </w:r>
      <w:proofErr w:type="spellStart"/>
      <w:r>
        <w:rPr>
          <w:rFonts w:ascii="Georgia" w:hAnsi="Georgia"/>
          <w:color w:val="000000"/>
          <w:lang w:val="mk-MK"/>
        </w:rPr>
        <w:t>test</w:t>
      </w:r>
      <w:proofErr w:type="spellEnd"/>
      <w:r>
        <w:rPr>
          <w:rFonts w:ascii="Georgia" w:hAnsi="Georgia"/>
          <w:color w:val="000000"/>
          <w:lang w:val="mk-MK"/>
        </w:rPr>
        <w:t xml:space="preserve"> </w:t>
      </w:r>
      <w:r w:rsidRPr="00B176F1">
        <w:rPr>
          <w:rFonts w:ascii="Georgia" w:hAnsi="Georgia"/>
          <w:color w:val="000000"/>
          <w:lang w:val="mk-MK"/>
        </w:rPr>
        <w:t>бе</w:t>
      </w:r>
      <w:r>
        <w:rPr>
          <w:rFonts w:ascii="Georgia" w:hAnsi="Georgia"/>
          <w:color w:val="000000"/>
          <w:lang w:val="mk-MK"/>
        </w:rPr>
        <w:t xml:space="preserve">ше </w:t>
      </w:r>
      <w:r w:rsidRPr="00B176F1">
        <w:rPr>
          <w:rFonts w:ascii="Georgia" w:hAnsi="Georgia"/>
          <w:color w:val="000000"/>
          <w:lang w:val="mk-MK"/>
        </w:rPr>
        <w:t xml:space="preserve">користен за утврдување на асоцијацијата меѓу одредени </w:t>
      </w:r>
      <w:proofErr w:type="spellStart"/>
      <w:r w:rsidRPr="00B176F1">
        <w:rPr>
          <w:rFonts w:ascii="Georgia" w:hAnsi="Georgia"/>
          <w:color w:val="000000"/>
          <w:lang w:val="mk-MK"/>
        </w:rPr>
        <w:t>атрибутивни</w:t>
      </w:r>
      <w:proofErr w:type="spellEnd"/>
      <w:r w:rsidRPr="00B176F1">
        <w:rPr>
          <w:rFonts w:ascii="Georgia" w:hAnsi="Georgia"/>
          <w:color w:val="000000"/>
          <w:lang w:val="mk-MK"/>
        </w:rPr>
        <w:t xml:space="preserve"> </w:t>
      </w:r>
      <w:proofErr w:type="spellStart"/>
      <w:r w:rsidRPr="00B176F1">
        <w:rPr>
          <w:rFonts w:ascii="Georgia" w:hAnsi="Georgia"/>
          <w:color w:val="000000"/>
          <w:lang w:val="mk-MK"/>
        </w:rPr>
        <w:t>дихотомни</w:t>
      </w:r>
      <w:proofErr w:type="spellEnd"/>
      <w:r w:rsidRPr="00B176F1">
        <w:rPr>
          <w:rFonts w:ascii="Georgia" w:hAnsi="Georgia"/>
          <w:color w:val="000000"/>
          <w:lang w:val="mk-MK"/>
        </w:rPr>
        <w:t xml:space="preserve"> белези.</w:t>
      </w:r>
      <w:r w:rsidRPr="000759B9">
        <w:rPr>
          <w:rFonts w:ascii="Times New Roman" w:hAnsi="Times New Roman"/>
          <w:color w:val="000000"/>
          <w:lang w:val="mk-MK"/>
        </w:rPr>
        <w:t xml:space="preserve"> </w:t>
      </w:r>
      <w:proofErr w:type="spellStart"/>
      <w:r w:rsidRPr="00B176F1">
        <w:rPr>
          <w:rFonts w:ascii="Georgia" w:hAnsi="Georgia"/>
          <w:color w:val="000000"/>
          <w:lang w:val="mk-MK"/>
        </w:rPr>
        <w:t>Spearman</w:t>
      </w:r>
      <w:proofErr w:type="spellEnd"/>
      <w:r w:rsidRPr="00B176F1">
        <w:rPr>
          <w:rFonts w:ascii="Georgia" w:hAnsi="Georgia"/>
          <w:color w:val="000000"/>
          <w:lang w:val="mk-MK"/>
        </w:rPr>
        <w:t xml:space="preserve"> коефициентот на ранг корелација беше употребен за утврдување на поврзаноста помеѓу </w:t>
      </w:r>
      <w:r w:rsidR="005D021C">
        <w:rPr>
          <w:rFonts w:ascii="Georgia" w:hAnsi="Georgia"/>
          <w:color w:val="000000"/>
          <w:lang w:val="mk-MK"/>
        </w:rPr>
        <w:t xml:space="preserve">нумерички </w:t>
      </w:r>
      <w:r w:rsidRPr="00B176F1">
        <w:rPr>
          <w:rFonts w:ascii="Georgia" w:hAnsi="Georgia"/>
          <w:color w:val="000000"/>
          <w:lang w:val="mk-MK"/>
        </w:rPr>
        <w:t xml:space="preserve">варијабли со </w:t>
      </w:r>
      <w:r w:rsidRPr="00EE29A4">
        <w:rPr>
          <w:rFonts w:ascii="Georgia" w:hAnsi="Georgia"/>
          <w:color w:val="000000"/>
          <w:lang w:val="mk-MK"/>
        </w:rPr>
        <w:t>неправилна дистрибуција на фреквенции.</w:t>
      </w:r>
    </w:p>
    <w:p w14:paraId="16BA7CA2" w14:textId="77777777" w:rsidR="00534F3B" w:rsidRPr="00B176F1" w:rsidRDefault="00534F3B" w:rsidP="00EE29A4">
      <w:pPr>
        <w:spacing w:after="120" w:line="276" w:lineRule="auto"/>
        <w:ind w:firstLine="720"/>
        <w:jc w:val="both"/>
        <w:rPr>
          <w:rFonts w:ascii="Georgia" w:hAnsi="Georgia" w:cs="Times New Roman"/>
          <w:color w:val="000000"/>
          <w:sz w:val="24"/>
          <w:szCs w:val="24"/>
          <w:lang w:val="ru-RU"/>
        </w:rPr>
      </w:pPr>
      <w:r w:rsidRPr="00EE29A4">
        <w:rPr>
          <w:rFonts w:ascii="Georgia" w:hAnsi="Georgia" w:cs="Times New Roman"/>
          <w:color w:val="000000"/>
          <w:sz w:val="24"/>
          <w:szCs w:val="24"/>
          <w:lang w:val="ru-RU"/>
        </w:rPr>
        <w:t>За утврдување на статистичка значајност користен</w:t>
      </w:r>
      <w:r w:rsidR="003C3CB0" w:rsidRPr="00EE29A4">
        <w:rPr>
          <w:rFonts w:ascii="Georgia" w:hAnsi="Georgia" w:cs="Times New Roman"/>
          <w:color w:val="000000"/>
          <w:sz w:val="24"/>
          <w:szCs w:val="24"/>
          <w:lang w:val="ru-RU"/>
        </w:rPr>
        <w:t>а</w:t>
      </w:r>
      <w:r w:rsidR="00EE29A4">
        <w:rPr>
          <w:rFonts w:ascii="Georgia" w:hAnsi="Georgia" w:cs="Times New Roman"/>
          <w:color w:val="000000"/>
          <w:sz w:val="24"/>
          <w:szCs w:val="24"/>
          <w:lang w:val="en-US"/>
        </w:rPr>
        <w:t xml:space="preserve"> </w:t>
      </w:r>
      <w:r w:rsidR="00C41416" w:rsidRPr="00EE29A4">
        <w:rPr>
          <w:rFonts w:ascii="Georgia" w:hAnsi="Georgia" w:cs="Times New Roman"/>
          <w:color w:val="000000"/>
          <w:sz w:val="24"/>
          <w:szCs w:val="24"/>
          <w:lang w:val="ru-RU"/>
        </w:rPr>
        <w:t>беше</w:t>
      </w:r>
      <w:r w:rsidR="003C3CB0" w:rsidRPr="00EE29A4">
        <w:rPr>
          <w:rFonts w:ascii="Georgia" w:hAnsi="Georgia" w:cs="Times New Roman"/>
          <w:color w:val="000000"/>
          <w:sz w:val="24"/>
          <w:szCs w:val="24"/>
          <w:lang w:val="ru-RU"/>
        </w:rPr>
        <w:t xml:space="preserve"> двострана анализа со </w:t>
      </w:r>
      <w:r w:rsidRPr="00EE29A4">
        <w:rPr>
          <w:rFonts w:ascii="Georgia" w:hAnsi="Georgia" w:cs="Times New Roman"/>
          <w:color w:val="000000"/>
          <w:sz w:val="24"/>
          <w:szCs w:val="24"/>
          <w:lang w:val="ru-RU"/>
        </w:rPr>
        <w:t xml:space="preserve">ниво на сигнификантност од </w:t>
      </w:r>
      <w:r w:rsidRPr="00EE29A4">
        <w:rPr>
          <w:rFonts w:ascii="Georgia" w:hAnsi="Georgia" w:cs="Times New Roman"/>
          <w:color w:val="000000"/>
          <w:sz w:val="24"/>
          <w:szCs w:val="24"/>
        </w:rPr>
        <w:t>p</w:t>
      </w:r>
      <w:r w:rsidR="003C3CB0" w:rsidRPr="00EE29A4">
        <w:rPr>
          <w:rFonts w:ascii="Georgia" w:hAnsi="Georgia" w:cs="Times New Roman"/>
          <w:color w:val="000000"/>
          <w:sz w:val="24"/>
          <w:szCs w:val="24"/>
          <w:lang w:val="ru-RU"/>
        </w:rPr>
        <w:t>&lt;0,</w:t>
      </w:r>
      <w:r w:rsidRPr="00EE29A4">
        <w:rPr>
          <w:rFonts w:ascii="Georgia" w:hAnsi="Georgia" w:cs="Times New Roman"/>
          <w:color w:val="000000"/>
          <w:sz w:val="24"/>
          <w:szCs w:val="24"/>
          <w:lang w:val="ru-RU"/>
        </w:rPr>
        <w:t>05.</w:t>
      </w:r>
    </w:p>
    <w:p w14:paraId="16BA7CA3" w14:textId="77777777" w:rsidR="001153B3" w:rsidRPr="009320F9" w:rsidRDefault="001153B3" w:rsidP="00534F3B">
      <w:pPr>
        <w:spacing w:line="360" w:lineRule="auto"/>
        <w:jc w:val="both"/>
        <w:rPr>
          <w:rFonts w:ascii="Georgia" w:hAnsi="Georgia" w:cs="Times New Roman"/>
          <w:color w:val="000000"/>
          <w:lang w:val="ru-RU"/>
        </w:rPr>
      </w:pPr>
    </w:p>
    <w:p w14:paraId="16BA7CA4" w14:textId="77777777" w:rsidR="001153B3" w:rsidRPr="00774695" w:rsidRDefault="001153B3" w:rsidP="00534F3B">
      <w:pPr>
        <w:spacing w:line="360" w:lineRule="auto"/>
        <w:jc w:val="both"/>
        <w:rPr>
          <w:rFonts w:ascii="Georgia" w:hAnsi="Georgia" w:cs="Times New Roman"/>
          <w:color w:val="FF0000"/>
          <w:sz w:val="24"/>
          <w:szCs w:val="24"/>
          <w:lang w:val="ru-RU"/>
        </w:rPr>
      </w:pPr>
    </w:p>
    <w:p w14:paraId="16BA7CA5" w14:textId="77777777" w:rsidR="001153B3" w:rsidRPr="00774695" w:rsidRDefault="001153B3" w:rsidP="00534F3B">
      <w:pPr>
        <w:spacing w:line="360" w:lineRule="auto"/>
        <w:jc w:val="both"/>
        <w:rPr>
          <w:rFonts w:ascii="Georgia" w:hAnsi="Georgia" w:cs="Times New Roman"/>
          <w:color w:val="FF0000"/>
          <w:sz w:val="24"/>
          <w:szCs w:val="24"/>
          <w:lang w:val="ru-RU"/>
        </w:rPr>
      </w:pPr>
    </w:p>
    <w:p w14:paraId="16BA7CA6" w14:textId="77777777" w:rsidR="001153B3" w:rsidRPr="00774695" w:rsidRDefault="001153B3" w:rsidP="00534F3B">
      <w:pPr>
        <w:spacing w:line="360" w:lineRule="auto"/>
        <w:jc w:val="both"/>
        <w:rPr>
          <w:rFonts w:ascii="Georgia" w:hAnsi="Georgia" w:cs="Times New Roman"/>
          <w:color w:val="FF0000"/>
          <w:sz w:val="24"/>
          <w:szCs w:val="24"/>
          <w:lang w:val="ru-RU"/>
        </w:rPr>
      </w:pPr>
    </w:p>
    <w:p w14:paraId="16BA7CA7" w14:textId="77777777" w:rsidR="00DB75DA" w:rsidRPr="00920EE9" w:rsidRDefault="005D0D1C" w:rsidP="00042D79">
      <w:pPr>
        <w:spacing w:after="480" w:line="360" w:lineRule="auto"/>
        <w:jc w:val="both"/>
        <w:rPr>
          <w:rFonts w:ascii="Georgia" w:hAnsi="Georgia" w:cs="Times New Roman"/>
          <w:b/>
          <w:bCs/>
          <w:color w:val="000000"/>
          <w:sz w:val="28"/>
          <w:szCs w:val="28"/>
          <w:lang w:val="ru-RU"/>
        </w:rPr>
      </w:pPr>
      <w:r w:rsidRPr="00442767">
        <w:rPr>
          <w:rFonts w:ascii="Georgia" w:hAnsi="Georgia" w:cs="Times New Roman"/>
          <w:sz w:val="32"/>
          <w:szCs w:val="32"/>
        </w:rPr>
        <w:br w:type="page"/>
      </w:r>
      <w:r w:rsidR="00920EE9" w:rsidRPr="00920EE9">
        <w:rPr>
          <w:rFonts w:ascii="Georgia" w:hAnsi="Georgia" w:cs="Times New Roman"/>
          <w:b/>
          <w:bCs/>
          <w:color w:val="000000"/>
          <w:sz w:val="28"/>
          <w:szCs w:val="28"/>
        </w:rPr>
        <w:lastRenderedPageBreak/>
        <w:t>5</w:t>
      </w:r>
      <w:r w:rsidR="00DB75DA" w:rsidRPr="00920EE9">
        <w:rPr>
          <w:rFonts w:ascii="Georgia" w:hAnsi="Georgia" w:cs="Times New Roman"/>
          <w:b/>
          <w:bCs/>
          <w:color w:val="000000"/>
          <w:sz w:val="28"/>
          <w:szCs w:val="28"/>
        </w:rPr>
        <w:t>. РЕЗУЛТАТИ</w:t>
      </w:r>
    </w:p>
    <w:p w14:paraId="16BA7CA8" w14:textId="77777777" w:rsidR="00AE7F62" w:rsidRDefault="00774695" w:rsidP="00AE7F62">
      <w:pPr>
        <w:spacing w:after="160" w:line="276" w:lineRule="auto"/>
        <w:ind w:firstLine="720"/>
        <w:jc w:val="both"/>
        <w:rPr>
          <w:rFonts w:ascii="Georgia" w:hAnsi="Georgia"/>
          <w:bCs/>
          <w:sz w:val="24"/>
          <w:szCs w:val="24"/>
        </w:rPr>
      </w:pPr>
      <w:r w:rsidRPr="00B95F69">
        <w:rPr>
          <w:rFonts w:ascii="Georgia" w:hAnsi="Georgia" w:cs="Times New Roman"/>
          <w:bCs/>
          <w:color w:val="000000"/>
          <w:sz w:val="24"/>
          <w:szCs w:val="24"/>
        </w:rPr>
        <w:t xml:space="preserve">Истражувањето преставуваше </w:t>
      </w:r>
      <w:r w:rsidR="006F7FB2" w:rsidRPr="00B95F69">
        <w:rPr>
          <w:rFonts w:ascii="Georgia" w:hAnsi="Georgia" w:cs="Times New Roman"/>
          <w:bCs/>
          <w:color w:val="000000"/>
          <w:sz w:val="24"/>
          <w:szCs w:val="24"/>
        </w:rPr>
        <w:t xml:space="preserve">проспективна </w:t>
      </w:r>
      <w:proofErr w:type="spellStart"/>
      <w:r w:rsidR="00C2438D" w:rsidRPr="00B95F69">
        <w:rPr>
          <w:rFonts w:ascii="Georgia" w:hAnsi="Georgia" w:cs="Times New Roman"/>
          <w:bCs/>
          <w:color w:val="000000"/>
          <w:sz w:val="24"/>
          <w:szCs w:val="24"/>
        </w:rPr>
        <w:t>рандомизирана</w:t>
      </w:r>
      <w:proofErr w:type="spellEnd"/>
      <w:r w:rsidR="00C2438D" w:rsidRPr="00B95F69">
        <w:rPr>
          <w:rFonts w:ascii="Georgia" w:hAnsi="Georgia" w:cs="Times New Roman"/>
          <w:bCs/>
          <w:color w:val="000000"/>
          <w:sz w:val="24"/>
          <w:szCs w:val="24"/>
        </w:rPr>
        <w:t xml:space="preserve"> </w:t>
      </w:r>
      <w:r w:rsidR="002B49F9" w:rsidRPr="00B95F69">
        <w:rPr>
          <w:rFonts w:ascii="Georgia" w:hAnsi="Georgia" w:cs="Times New Roman"/>
          <w:bCs/>
          <w:color w:val="000000"/>
          <w:sz w:val="24"/>
          <w:szCs w:val="24"/>
        </w:rPr>
        <w:t xml:space="preserve">еднострано слепа </w:t>
      </w:r>
      <w:r w:rsidR="00C2438D" w:rsidRPr="00B95F69">
        <w:rPr>
          <w:rFonts w:ascii="Georgia" w:hAnsi="Georgia" w:cs="Times New Roman"/>
          <w:bCs/>
          <w:color w:val="000000"/>
          <w:sz w:val="24"/>
          <w:szCs w:val="24"/>
        </w:rPr>
        <w:t>клин</w:t>
      </w:r>
      <w:r w:rsidR="00B15F94" w:rsidRPr="00B95F69">
        <w:rPr>
          <w:rFonts w:ascii="Georgia" w:hAnsi="Georgia" w:cs="Times New Roman"/>
          <w:bCs/>
          <w:color w:val="000000"/>
          <w:sz w:val="24"/>
          <w:szCs w:val="24"/>
        </w:rPr>
        <w:t xml:space="preserve">ичка студија </w:t>
      </w:r>
      <w:r w:rsidR="00EE7A5E" w:rsidRPr="00B95F69">
        <w:rPr>
          <w:rFonts w:ascii="Georgia" w:hAnsi="Georgia" w:cs="Times New Roman"/>
          <w:bCs/>
          <w:color w:val="000000"/>
          <w:sz w:val="24"/>
          <w:szCs w:val="24"/>
        </w:rPr>
        <w:t>која б</w:t>
      </w:r>
      <w:r w:rsidR="00C37AF8" w:rsidRPr="00B95F69">
        <w:rPr>
          <w:rFonts w:ascii="Georgia" w:hAnsi="Georgia"/>
          <w:color w:val="000000"/>
          <w:sz w:val="24"/>
          <w:szCs w:val="24"/>
        </w:rPr>
        <w:t xml:space="preserve">еше </w:t>
      </w:r>
      <w:r w:rsidR="00EE7A5E" w:rsidRPr="00B95F69">
        <w:rPr>
          <w:rFonts w:ascii="Georgia" w:hAnsi="Georgia"/>
          <w:color w:val="000000"/>
          <w:sz w:val="24"/>
          <w:szCs w:val="24"/>
        </w:rPr>
        <w:t xml:space="preserve">спроведена </w:t>
      </w:r>
      <w:r w:rsidRPr="00B95F69">
        <w:rPr>
          <w:rFonts w:ascii="Georgia" w:hAnsi="Georgia"/>
          <w:color w:val="000000"/>
          <w:sz w:val="24"/>
          <w:szCs w:val="24"/>
        </w:rPr>
        <w:t xml:space="preserve">во </w:t>
      </w:r>
      <w:r w:rsidR="00AE7F62">
        <w:rPr>
          <w:rFonts w:ascii="Georgia" w:hAnsi="Georgia"/>
          <w:color w:val="000000"/>
          <w:sz w:val="24"/>
          <w:szCs w:val="24"/>
        </w:rPr>
        <w:t xml:space="preserve">периодот на </w:t>
      </w:r>
      <w:r w:rsidRPr="00B95F69">
        <w:rPr>
          <w:rFonts w:ascii="Georgia" w:hAnsi="Georgia"/>
          <w:color w:val="000000"/>
          <w:sz w:val="24"/>
          <w:szCs w:val="24"/>
        </w:rPr>
        <w:t>20</w:t>
      </w:r>
      <w:r w:rsidR="00920EE9" w:rsidRPr="00B95F69">
        <w:rPr>
          <w:rFonts w:ascii="Georgia" w:hAnsi="Georgia"/>
          <w:color w:val="000000"/>
          <w:sz w:val="24"/>
          <w:szCs w:val="24"/>
        </w:rPr>
        <w:t>20</w:t>
      </w:r>
      <w:r w:rsidRPr="00B95F69">
        <w:rPr>
          <w:rFonts w:ascii="Georgia" w:hAnsi="Georgia"/>
          <w:color w:val="000000"/>
          <w:sz w:val="24"/>
          <w:szCs w:val="24"/>
        </w:rPr>
        <w:t xml:space="preserve"> година </w:t>
      </w:r>
      <w:r w:rsidR="00920EE9" w:rsidRPr="00B95F69">
        <w:rPr>
          <w:rFonts w:ascii="Georgia" w:hAnsi="Georgia"/>
          <w:bCs/>
          <w:sz w:val="24"/>
          <w:szCs w:val="24"/>
        </w:rPr>
        <w:t>во приватната здравствена установа „</w:t>
      </w:r>
      <w:proofErr w:type="spellStart"/>
      <w:r w:rsidR="00920EE9" w:rsidRPr="00B95F69">
        <w:rPr>
          <w:rFonts w:ascii="Georgia" w:hAnsi="Georgia"/>
          <w:bCs/>
          <w:sz w:val="24"/>
          <w:szCs w:val="24"/>
        </w:rPr>
        <w:t>Денториа</w:t>
      </w:r>
      <w:proofErr w:type="spellEnd"/>
      <w:r w:rsidR="00920EE9" w:rsidRPr="00B95F69">
        <w:rPr>
          <w:rFonts w:ascii="Georgia" w:hAnsi="Georgia"/>
          <w:bCs/>
          <w:sz w:val="24"/>
          <w:szCs w:val="24"/>
        </w:rPr>
        <w:t>“ во Охрид</w:t>
      </w:r>
      <w:r w:rsidR="00920EE9" w:rsidRPr="00B95F69">
        <w:rPr>
          <w:rFonts w:ascii="Georgia" w:hAnsi="Georgia"/>
          <w:color w:val="000000"/>
          <w:sz w:val="24"/>
          <w:szCs w:val="24"/>
        </w:rPr>
        <w:t xml:space="preserve"> под супервизија на Катедрата за болести на заби и </w:t>
      </w:r>
      <w:proofErr w:type="spellStart"/>
      <w:r w:rsidR="00920EE9" w:rsidRPr="00B95F69">
        <w:rPr>
          <w:rFonts w:ascii="Georgia" w:hAnsi="Georgia"/>
          <w:color w:val="000000"/>
          <w:sz w:val="24"/>
          <w:szCs w:val="24"/>
        </w:rPr>
        <w:t>ендодонтот</w:t>
      </w:r>
      <w:proofErr w:type="spellEnd"/>
      <w:r w:rsidR="00920EE9" w:rsidRPr="00B95F69">
        <w:rPr>
          <w:rFonts w:ascii="Georgia" w:hAnsi="Georgia"/>
          <w:color w:val="000000"/>
          <w:sz w:val="24"/>
          <w:szCs w:val="24"/>
        </w:rPr>
        <w:t xml:space="preserve"> при </w:t>
      </w:r>
      <w:r w:rsidRPr="00B95F69">
        <w:rPr>
          <w:rFonts w:ascii="Georgia" w:hAnsi="Georgia"/>
          <w:color w:val="000000"/>
          <w:sz w:val="24"/>
          <w:szCs w:val="24"/>
        </w:rPr>
        <w:t xml:space="preserve">Стоматолошкиот факултет-УКИМ, во Скопје. </w:t>
      </w:r>
      <w:r w:rsidR="00C37AF8" w:rsidRPr="00B95F69">
        <w:rPr>
          <w:rFonts w:ascii="Georgia" w:hAnsi="Georgia"/>
          <w:color w:val="000000"/>
          <w:sz w:val="24"/>
          <w:szCs w:val="24"/>
        </w:rPr>
        <w:t xml:space="preserve">Истражувањето опфатени </w:t>
      </w:r>
      <w:r w:rsidR="002B49F9" w:rsidRPr="00B95F69">
        <w:rPr>
          <w:rFonts w:ascii="Georgia" w:hAnsi="Georgia"/>
          <w:color w:val="000000"/>
          <w:sz w:val="24"/>
          <w:szCs w:val="24"/>
        </w:rPr>
        <w:t xml:space="preserve">80 </w:t>
      </w:r>
      <w:r w:rsidR="00C37AF8" w:rsidRPr="00B95F69">
        <w:rPr>
          <w:rFonts w:ascii="Georgia" w:hAnsi="Georgia"/>
          <w:color w:val="000000"/>
          <w:sz w:val="24"/>
          <w:szCs w:val="24"/>
        </w:rPr>
        <w:t xml:space="preserve">пациенти </w:t>
      </w:r>
      <w:r w:rsidR="002B49F9" w:rsidRPr="00B95F69">
        <w:rPr>
          <w:rFonts w:ascii="Georgia" w:hAnsi="Georgia"/>
          <w:color w:val="000000"/>
          <w:sz w:val="24"/>
          <w:szCs w:val="24"/>
        </w:rPr>
        <w:t xml:space="preserve">кај кои, </w:t>
      </w:r>
      <w:r w:rsidR="002B49F9" w:rsidRPr="00B95F69">
        <w:rPr>
          <w:rFonts w:ascii="Georgia" w:hAnsi="Georgia"/>
          <w:bCs/>
          <w:sz w:val="24"/>
          <w:szCs w:val="24"/>
        </w:rPr>
        <w:t xml:space="preserve">врз база на </w:t>
      </w:r>
      <w:proofErr w:type="spellStart"/>
      <w:r w:rsidR="002B49F9" w:rsidRPr="00B95F69">
        <w:rPr>
          <w:rFonts w:ascii="Georgia" w:hAnsi="Georgia"/>
          <w:bCs/>
          <w:sz w:val="24"/>
          <w:szCs w:val="24"/>
        </w:rPr>
        <w:t>анамнезата</w:t>
      </w:r>
      <w:proofErr w:type="spellEnd"/>
      <w:r w:rsidR="002B49F9" w:rsidRPr="00B95F69">
        <w:rPr>
          <w:rFonts w:ascii="Georgia" w:hAnsi="Georgia"/>
          <w:bCs/>
          <w:sz w:val="24"/>
          <w:szCs w:val="24"/>
        </w:rPr>
        <w:t xml:space="preserve"> и клиничкото испитување, беше </w:t>
      </w:r>
      <w:proofErr w:type="spellStart"/>
      <w:r w:rsidR="002B49F9" w:rsidRPr="00B95F69">
        <w:rPr>
          <w:rFonts w:ascii="Georgia" w:hAnsi="Georgia"/>
          <w:bCs/>
          <w:sz w:val="24"/>
          <w:szCs w:val="24"/>
        </w:rPr>
        <w:t>поставенадијагноза</w:t>
      </w:r>
      <w:proofErr w:type="spellEnd"/>
      <w:r w:rsidR="002B49F9" w:rsidRPr="00B95F69">
        <w:rPr>
          <w:rFonts w:ascii="Georgia" w:hAnsi="Georgia"/>
          <w:bCs/>
          <w:sz w:val="24"/>
          <w:szCs w:val="24"/>
        </w:rPr>
        <w:t xml:space="preserve"> за реверзибилен </w:t>
      </w:r>
      <w:proofErr w:type="spellStart"/>
      <w:r w:rsidR="002B49F9" w:rsidRPr="00B95F69">
        <w:rPr>
          <w:rFonts w:ascii="Georgia" w:hAnsi="Georgia"/>
          <w:bCs/>
          <w:sz w:val="24"/>
          <w:szCs w:val="24"/>
        </w:rPr>
        <w:t>пулпит</w:t>
      </w:r>
      <w:proofErr w:type="spellEnd"/>
      <w:r w:rsidR="002B49F9" w:rsidRPr="00B95F69">
        <w:rPr>
          <w:rFonts w:ascii="Georgia" w:hAnsi="Georgia"/>
          <w:bCs/>
          <w:sz w:val="24"/>
          <w:szCs w:val="24"/>
        </w:rPr>
        <w:t xml:space="preserve"> на еден заб.</w:t>
      </w:r>
    </w:p>
    <w:p w14:paraId="16BA7CA9" w14:textId="15BBD6DF" w:rsidR="00C37AF8" w:rsidRPr="00B95F69" w:rsidRDefault="00503189" w:rsidP="00AE7F62">
      <w:pPr>
        <w:spacing w:line="276" w:lineRule="auto"/>
        <w:ind w:firstLine="720"/>
        <w:jc w:val="both"/>
        <w:rPr>
          <w:rFonts w:ascii="Georgia" w:hAnsi="Georgia"/>
          <w:color w:val="000000"/>
          <w:sz w:val="24"/>
          <w:szCs w:val="24"/>
        </w:rPr>
      </w:pPr>
      <w:r>
        <w:rPr>
          <w:rFonts w:ascii="Georgia" w:hAnsi="Georgia"/>
          <w:noProof/>
          <w:color w:val="000000"/>
          <w:sz w:val="24"/>
          <w:szCs w:val="24"/>
          <w:lang w:eastAsia="mk-MK"/>
        </w:rPr>
        <w:drawing>
          <wp:anchor distT="0" distB="0" distL="114300" distR="114300" simplePos="0" relativeHeight="251649536" behindDoc="0" locked="0" layoutInCell="1" allowOverlap="1" wp14:anchorId="16BA885E" wp14:editId="16BA885F">
            <wp:simplePos x="0" y="0"/>
            <wp:positionH relativeFrom="column">
              <wp:posOffset>9525</wp:posOffset>
            </wp:positionH>
            <wp:positionV relativeFrom="paragraph">
              <wp:posOffset>1878330</wp:posOffset>
            </wp:positionV>
            <wp:extent cx="5734050" cy="4048125"/>
            <wp:effectExtent l="0" t="0" r="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sidR="002B49F9" w:rsidRPr="00B95F69">
        <w:rPr>
          <w:rFonts w:ascii="Georgia" w:hAnsi="Georgia"/>
          <w:color w:val="000000"/>
          <w:sz w:val="24"/>
          <w:szCs w:val="24"/>
        </w:rPr>
        <w:t xml:space="preserve">Испитаниците </w:t>
      </w:r>
      <w:r w:rsidR="00AE7F62">
        <w:rPr>
          <w:rFonts w:ascii="Georgia" w:hAnsi="Georgia"/>
          <w:color w:val="000000"/>
          <w:sz w:val="24"/>
          <w:szCs w:val="24"/>
        </w:rPr>
        <w:t xml:space="preserve">во примерокот </w:t>
      </w:r>
      <w:r w:rsidR="002B49F9" w:rsidRPr="00B95F69">
        <w:rPr>
          <w:rFonts w:ascii="Georgia" w:hAnsi="Georgia"/>
          <w:color w:val="000000"/>
          <w:sz w:val="24"/>
          <w:szCs w:val="24"/>
        </w:rPr>
        <w:t xml:space="preserve">беа поделени во четири групи, согласно типот на </w:t>
      </w:r>
      <w:proofErr w:type="spellStart"/>
      <w:r w:rsidR="002B49F9" w:rsidRPr="00B95F69">
        <w:rPr>
          <w:rFonts w:ascii="Georgia" w:hAnsi="Georgia"/>
          <w:color w:val="000000"/>
          <w:sz w:val="24"/>
          <w:szCs w:val="24"/>
        </w:rPr>
        <w:t>иригансот</w:t>
      </w:r>
      <w:proofErr w:type="spellEnd"/>
      <w:r w:rsidR="002B49F9" w:rsidRPr="00B95F69">
        <w:rPr>
          <w:rFonts w:ascii="Georgia" w:hAnsi="Georgia"/>
          <w:color w:val="000000"/>
          <w:sz w:val="24"/>
          <w:szCs w:val="24"/>
        </w:rPr>
        <w:t xml:space="preserve"> кој беше користен при нивниот </w:t>
      </w:r>
      <w:proofErr w:type="spellStart"/>
      <w:r w:rsidR="005D021C">
        <w:rPr>
          <w:rFonts w:ascii="Georgia" w:hAnsi="Georgia"/>
          <w:color w:val="000000"/>
          <w:sz w:val="24"/>
          <w:szCs w:val="24"/>
        </w:rPr>
        <w:t>ендодонтски</w:t>
      </w:r>
      <w:proofErr w:type="spellEnd"/>
      <w:r w:rsidR="005D021C">
        <w:rPr>
          <w:rFonts w:ascii="Georgia" w:hAnsi="Georgia"/>
          <w:color w:val="000000"/>
          <w:sz w:val="24"/>
          <w:szCs w:val="24"/>
        </w:rPr>
        <w:t xml:space="preserve"> </w:t>
      </w:r>
      <w:r w:rsidR="002B49F9" w:rsidRPr="00B95F69">
        <w:rPr>
          <w:rFonts w:ascii="Georgia" w:hAnsi="Georgia"/>
          <w:color w:val="000000"/>
          <w:sz w:val="24"/>
          <w:szCs w:val="24"/>
        </w:rPr>
        <w:t>третман</w:t>
      </w:r>
      <w:r w:rsidR="00AE7F62">
        <w:rPr>
          <w:rFonts w:ascii="Georgia" w:hAnsi="Georgia"/>
          <w:color w:val="000000"/>
          <w:sz w:val="24"/>
          <w:szCs w:val="24"/>
        </w:rPr>
        <w:t xml:space="preserve"> и тоа: 1) </w:t>
      </w:r>
      <w:r w:rsidR="00203EF1">
        <w:rPr>
          <w:rFonts w:ascii="Georgia" w:hAnsi="Georgia"/>
          <w:color w:val="000000"/>
          <w:sz w:val="24"/>
          <w:szCs w:val="24"/>
        </w:rPr>
        <w:t>Г</w:t>
      </w:r>
      <w:r w:rsidR="00AE7F62">
        <w:rPr>
          <w:rFonts w:ascii="Georgia" w:hAnsi="Georgia"/>
          <w:bCs/>
          <w:sz w:val="24"/>
          <w:szCs w:val="24"/>
        </w:rPr>
        <w:t xml:space="preserve">рупа </w:t>
      </w:r>
      <w:r w:rsidR="00203EF1">
        <w:rPr>
          <w:rFonts w:ascii="Georgia" w:hAnsi="Georgia"/>
          <w:bCs/>
          <w:sz w:val="24"/>
          <w:szCs w:val="24"/>
          <w:lang w:val="en-US"/>
        </w:rPr>
        <w:t>I</w:t>
      </w:r>
      <w:r w:rsidR="005D021C">
        <w:rPr>
          <w:rFonts w:ascii="Georgia" w:hAnsi="Georgia"/>
          <w:bCs/>
          <w:sz w:val="24"/>
          <w:szCs w:val="24"/>
        </w:rPr>
        <w:t xml:space="preserve"> </w:t>
      </w:r>
      <w:r w:rsidR="00AE7F62">
        <w:rPr>
          <w:rFonts w:ascii="Georgia" w:hAnsi="Georgia"/>
          <w:bCs/>
          <w:sz w:val="24"/>
          <w:szCs w:val="24"/>
        </w:rPr>
        <w:t xml:space="preserve">- 5.25% натриум </w:t>
      </w:r>
      <w:proofErr w:type="spellStart"/>
      <w:r w:rsidR="00AE7F62">
        <w:rPr>
          <w:rFonts w:ascii="Georgia" w:hAnsi="Georgia"/>
          <w:bCs/>
          <w:sz w:val="24"/>
          <w:szCs w:val="24"/>
        </w:rPr>
        <w:t>хипохлорит</w:t>
      </w:r>
      <w:proofErr w:type="spellEnd"/>
      <w:r w:rsidR="00AE7F62">
        <w:rPr>
          <w:rFonts w:ascii="Georgia" w:hAnsi="Georgia"/>
          <w:bCs/>
          <w:sz w:val="24"/>
          <w:szCs w:val="24"/>
        </w:rPr>
        <w:t xml:space="preserve"> (</w:t>
      </w:r>
      <w:proofErr w:type="spellStart"/>
      <w:r w:rsidR="00AE7F62">
        <w:rPr>
          <w:rFonts w:ascii="Georgia" w:hAnsi="Georgia"/>
          <w:bCs/>
          <w:sz w:val="24"/>
          <w:szCs w:val="24"/>
        </w:rPr>
        <w:t>Chloraxid</w:t>
      </w:r>
      <w:proofErr w:type="spellEnd"/>
      <w:r w:rsidR="00AE7F62">
        <w:rPr>
          <w:rFonts w:ascii="Georgia" w:hAnsi="Georgia"/>
          <w:bCs/>
          <w:sz w:val="24"/>
          <w:szCs w:val="24"/>
        </w:rPr>
        <w:t xml:space="preserve"> 5.25%  </w:t>
      </w:r>
      <w:proofErr w:type="spellStart"/>
      <w:r w:rsidR="00AE7F62">
        <w:rPr>
          <w:rFonts w:ascii="Georgia" w:hAnsi="Georgia"/>
          <w:bCs/>
          <w:sz w:val="24"/>
          <w:szCs w:val="24"/>
        </w:rPr>
        <w:t>Cerkamed</w:t>
      </w:r>
      <w:proofErr w:type="spellEnd"/>
      <w:r w:rsidR="00AE7F62">
        <w:rPr>
          <w:rFonts w:ascii="Georgia" w:hAnsi="Georgia"/>
          <w:bCs/>
          <w:sz w:val="24"/>
          <w:szCs w:val="24"/>
        </w:rPr>
        <w:t xml:space="preserve"> </w:t>
      </w:r>
      <w:proofErr w:type="spellStart"/>
      <w:r w:rsidR="00AE7F62">
        <w:rPr>
          <w:rFonts w:ascii="Georgia" w:hAnsi="Georgia"/>
          <w:bCs/>
          <w:sz w:val="24"/>
          <w:szCs w:val="24"/>
        </w:rPr>
        <w:t>medical</w:t>
      </w:r>
      <w:proofErr w:type="spellEnd"/>
      <w:r w:rsidR="00AE7F62">
        <w:rPr>
          <w:rFonts w:ascii="Georgia" w:hAnsi="Georgia"/>
          <w:bCs/>
          <w:sz w:val="24"/>
          <w:szCs w:val="24"/>
        </w:rPr>
        <w:t xml:space="preserve"> </w:t>
      </w:r>
      <w:proofErr w:type="spellStart"/>
      <w:r w:rsidR="00AE7F62">
        <w:rPr>
          <w:rFonts w:ascii="Georgia" w:hAnsi="Georgia"/>
          <w:bCs/>
          <w:sz w:val="24"/>
          <w:szCs w:val="24"/>
        </w:rPr>
        <w:t>company</w:t>
      </w:r>
      <w:proofErr w:type="spellEnd"/>
      <w:r w:rsidR="00AE7F62">
        <w:rPr>
          <w:rFonts w:ascii="Georgia" w:hAnsi="Georgia"/>
          <w:bCs/>
          <w:sz w:val="24"/>
          <w:szCs w:val="24"/>
        </w:rPr>
        <w:t xml:space="preserve"> </w:t>
      </w:r>
      <w:proofErr w:type="spellStart"/>
      <w:r w:rsidR="00AE7F62">
        <w:rPr>
          <w:rFonts w:ascii="Georgia" w:hAnsi="Georgia"/>
          <w:bCs/>
          <w:sz w:val="24"/>
          <w:szCs w:val="24"/>
        </w:rPr>
        <w:t>Poland</w:t>
      </w:r>
      <w:proofErr w:type="spellEnd"/>
      <w:r w:rsidR="00AE7F62">
        <w:rPr>
          <w:rFonts w:ascii="Georgia" w:hAnsi="Georgia"/>
          <w:bCs/>
          <w:sz w:val="24"/>
          <w:szCs w:val="24"/>
        </w:rPr>
        <w:t xml:space="preserve">); 2) </w:t>
      </w:r>
      <w:r w:rsidR="00203EF1">
        <w:rPr>
          <w:rFonts w:ascii="Georgia" w:hAnsi="Georgia"/>
          <w:color w:val="000000"/>
          <w:sz w:val="24"/>
          <w:szCs w:val="24"/>
        </w:rPr>
        <w:t>Г</w:t>
      </w:r>
      <w:r w:rsidR="00203EF1">
        <w:rPr>
          <w:rFonts w:ascii="Georgia" w:hAnsi="Georgia"/>
          <w:bCs/>
          <w:sz w:val="24"/>
          <w:szCs w:val="24"/>
        </w:rPr>
        <w:t xml:space="preserve">рупа </w:t>
      </w:r>
      <w:r w:rsidR="00203EF1">
        <w:rPr>
          <w:rFonts w:ascii="Georgia" w:hAnsi="Georgia"/>
          <w:bCs/>
          <w:sz w:val="24"/>
          <w:szCs w:val="24"/>
          <w:lang w:val="en-US"/>
        </w:rPr>
        <w:t>II</w:t>
      </w:r>
      <w:r w:rsidR="00AE7F62">
        <w:rPr>
          <w:rFonts w:ascii="Georgia" w:hAnsi="Georgia"/>
          <w:bCs/>
          <w:sz w:val="24"/>
          <w:szCs w:val="24"/>
        </w:rPr>
        <w:t xml:space="preserve">- 2% натриум </w:t>
      </w:r>
      <w:proofErr w:type="spellStart"/>
      <w:r w:rsidR="00AE7F62">
        <w:rPr>
          <w:rFonts w:ascii="Georgia" w:hAnsi="Georgia"/>
          <w:bCs/>
          <w:sz w:val="24"/>
          <w:szCs w:val="24"/>
        </w:rPr>
        <w:t>хипохлорит</w:t>
      </w:r>
      <w:proofErr w:type="spellEnd"/>
      <w:r w:rsidR="00AE7F62">
        <w:rPr>
          <w:rFonts w:ascii="Georgia" w:hAnsi="Georgia"/>
          <w:bCs/>
          <w:sz w:val="24"/>
          <w:szCs w:val="24"/>
        </w:rPr>
        <w:t xml:space="preserve"> (</w:t>
      </w:r>
      <w:proofErr w:type="spellStart"/>
      <w:r w:rsidR="00AE7F62">
        <w:rPr>
          <w:rFonts w:ascii="Georgia" w:hAnsi="Georgia"/>
          <w:bCs/>
          <w:sz w:val="24"/>
          <w:szCs w:val="24"/>
        </w:rPr>
        <w:t>Chloraxid</w:t>
      </w:r>
      <w:proofErr w:type="spellEnd"/>
      <w:r w:rsidR="00AE7F62">
        <w:rPr>
          <w:rFonts w:ascii="Georgia" w:hAnsi="Georgia"/>
          <w:bCs/>
          <w:sz w:val="24"/>
          <w:szCs w:val="24"/>
        </w:rPr>
        <w:t xml:space="preserve"> 2% </w:t>
      </w:r>
      <w:proofErr w:type="spellStart"/>
      <w:r w:rsidR="00AE7F62">
        <w:rPr>
          <w:rFonts w:ascii="Georgia" w:hAnsi="Georgia"/>
          <w:bCs/>
          <w:sz w:val="24"/>
          <w:szCs w:val="24"/>
        </w:rPr>
        <w:t>Cerkamed</w:t>
      </w:r>
      <w:proofErr w:type="spellEnd"/>
      <w:r w:rsidR="00AE7F62">
        <w:rPr>
          <w:rFonts w:ascii="Georgia" w:hAnsi="Georgia"/>
          <w:bCs/>
          <w:sz w:val="24"/>
          <w:szCs w:val="24"/>
        </w:rPr>
        <w:t xml:space="preserve"> </w:t>
      </w:r>
      <w:proofErr w:type="spellStart"/>
      <w:r w:rsidR="00AE7F62">
        <w:rPr>
          <w:rFonts w:ascii="Georgia" w:hAnsi="Georgia"/>
          <w:bCs/>
          <w:sz w:val="24"/>
          <w:szCs w:val="24"/>
        </w:rPr>
        <w:t>medical</w:t>
      </w:r>
      <w:proofErr w:type="spellEnd"/>
      <w:r w:rsidR="00AE7F62">
        <w:rPr>
          <w:rFonts w:ascii="Georgia" w:hAnsi="Georgia"/>
          <w:bCs/>
          <w:sz w:val="24"/>
          <w:szCs w:val="24"/>
        </w:rPr>
        <w:t xml:space="preserve"> </w:t>
      </w:r>
      <w:proofErr w:type="spellStart"/>
      <w:r w:rsidR="00AE7F62">
        <w:rPr>
          <w:rFonts w:ascii="Georgia" w:hAnsi="Georgia"/>
          <w:bCs/>
          <w:sz w:val="24"/>
          <w:szCs w:val="24"/>
        </w:rPr>
        <w:t>company</w:t>
      </w:r>
      <w:proofErr w:type="spellEnd"/>
      <w:r w:rsidR="00AE7F62">
        <w:rPr>
          <w:rFonts w:ascii="Georgia" w:hAnsi="Georgia"/>
          <w:bCs/>
          <w:sz w:val="24"/>
          <w:szCs w:val="24"/>
        </w:rPr>
        <w:t xml:space="preserve"> </w:t>
      </w:r>
      <w:proofErr w:type="spellStart"/>
      <w:r w:rsidR="00AE7F62">
        <w:rPr>
          <w:rFonts w:ascii="Georgia" w:hAnsi="Georgia"/>
          <w:bCs/>
          <w:sz w:val="24"/>
          <w:szCs w:val="24"/>
        </w:rPr>
        <w:t>Poland</w:t>
      </w:r>
      <w:proofErr w:type="spellEnd"/>
      <w:r w:rsidR="00AE7F62">
        <w:rPr>
          <w:rFonts w:ascii="Georgia" w:hAnsi="Georgia"/>
          <w:bCs/>
          <w:sz w:val="24"/>
          <w:szCs w:val="24"/>
        </w:rPr>
        <w:t xml:space="preserve">); 3) </w:t>
      </w:r>
      <w:r w:rsidR="00203EF1">
        <w:rPr>
          <w:rFonts w:ascii="Georgia" w:hAnsi="Georgia"/>
          <w:color w:val="000000"/>
          <w:sz w:val="24"/>
          <w:szCs w:val="24"/>
        </w:rPr>
        <w:t>Г</w:t>
      </w:r>
      <w:r w:rsidR="00203EF1">
        <w:rPr>
          <w:rFonts w:ascii="Georgia" w:hAnsi="Georgia"/>
          <w:bCs/>
          <w:sz w:val="24"/>
          <w:szCs w:val="24"/>
        </w:rPr>
        <w:t xml:space="preserve">рупа </w:t>
      </w:r>
      <w:r w:rsidR="00203EF1">
        <w:rPr>
          <w:rFonts w:ascii="Georgia" w:hAnsi="Georgia"/>
          <w:bCs/>
          <w:sz w:val="24"/>
          <w:szCs w:val="24"/>
          <w:lang w:val="en-US"/>
        </w:rPr>
        <w:t xml:space="preserve">III </w:t>
      </w:r>
      <w:r w:rsidR="00AE7F62">
        <w:rPr>
          <w:rFonts w:ascii="Georgia" w:hAnsi="Georgia"/>
          <w:bCs/>
          <w:sz w:val="24"/>
          <w:szCs w:val="24"/>
        </w:rPr>
        <w:t xml:space="preserve">- 3% хидроген пероксид; и 4) </w:t>
      </w:r>
      <w:r w:rsidR="00203EF1">
        <w:rPr>
          <w:rFonts w:ascii="Georgia" w:hAnsi="Georgia"/>
          <w:color w:val="000000"/>
          <w:sz w:val="24"/>
          <w:szCs w:val="24"/>
        </w:rPr>
        <w:t>Г</w:t>
      </w:r>
      <w:r w:rsidR="00203EF1">
        <w:rPr>
          <w:rFonts w:ascii="Georgia" w:hAnsi="Georgia"/>
          <w:bCs/>
          <w:sz w:val="24"/>
          <w:szCs w:val="24"/>
        </w:rPr>
        <w:t xml:space="preserve">рупа </w:t>
      </w:r>
      <w:r w:rsidR="00203EF1">
        <w:rPr>
          <w:rFonts w:ascii="Georgia" w:hAnsi="Georgia"/>
          <w:bCs/>
          <w:sz w:val="24"/>
          <w:szCs w:val="24"/>
          <w:lang w:val="en-US"/>
        </w:rPr>
        <w:t xml:space="preserve">IV </w:t>
      </w:r>
      <w:r w:rsidR="00AE7F62">
        <w:rPr>
          <w:rFonts w:ascii="Georgia" w:hAnsi="Georgia"/>
          <w:bCs/>
          <w:sz w:val="24"/>
          <w:szCs w:val="24"/>
        </w:rPr>
        <w:t xml:space="preserve">- 2% </w:t>
      </w:r>
      <w:proofErr w:type="spellStart"/>
      <w:r w:rsidR="00AE7F62">
        <w:rPr>
          <w:rFonts w:ascii="Georgia" w:hAnsi="Georgia"/>
          <w:bCs/>
          <w:sz w:val="24"/>
          <w:szCs w:val="24"/>
        </w:rPr>
        <w:t>хлорхексидин</w:t>
      </w:r>
      <w:proofErr w:type="spellEnd"/>
      <w:r w:rsidR="00AE7F62">
        <w:rPr>
          <w:rFonts w:ascii="Georgia" w:hAnsi="Georgia"/>
          <w:bCs/>
          <w:sz w:val="24"/>
          <w:szCs w:val="24"/>
        </w:rPr>
        <w:t xml:space="preserve"> </w:t>
      </w:r>
      <w:proofErr w:type="spellStart"/>
      <w:r w:rsidR="00AE7F62">
        <w:rPr>
          <w:rFonts w:ascii="Georgia" w:hAnsi="Georgia"/>
          <w:bCs/>
          <w:sz w:val="24"/>
          <w:szCs w:val="24"/>
        </w:rPr>
        <w:t>глуконат</w:t>
      </w:r>
      <w:proofErr w:type="spellEnd"/>
      <w:r w:rsidR="00AE7F62">
        <w:rPr>
          <w:rFonts w:ascii="Georgia" w:hAnsi="Georgia"/>
          <w:bCs/>
          <w:sz w:val="24"/>
          <w:szCs w:val="24"/>
        </w:rPr>
        <w:t xml:space="preserve"> (</w:t>
      </w:r>
      <w:proofErr w:type="spellStart"/>
      <w:r w:rsidR="00AE7F62">
        <w:rPr>
          <w:rFonts w:ascii="Georgia" w:hAnsi="Georgia"/>
          <w:bCs/>
          <w:sz w:val="24"/>
          <w:szCs w:val="24"/>
        </w:rPr>
        <w:t>Gluco-Chex</w:t>
      </w:r>
      <w:proofErr w:type="spellEnd"/>
      <w:r w:rsidR="00AE7F62">
        <w:rPr>
          <w:rFonts w:ascii="Georgia" w:hAnsi="Georgia"/>
          <w:bCs/>
          <w:sz w:val="24"/>
          <w:szCs w:val="24"/>
        </w:rPr>
        <w:t xml:space="preserve"> 2% </w:t>
      </w:r>
      <w:proofErr w:type="spellStart"/>
      <w:r w:rsidR="00AE7F62">
        <w:rPr>
          <w:rFonts w:ascii="Georgia" w:hAnsi="Georgia"/>
          <w:bCs/>
          <w:sz w:val="24"/>
          <w:szCs w:val="24"/>
        </w:rPr>
        <w:t>Cerkamed</w:t>
      </w:r>
      <w:proofErr w:type="spellEnd"/>
      <w:r w:rsidR="00AE7F62">
        <w:rPr>
          <w:rFonts w:ascii="Georgia" w:hAnsi="Georgia"/>
          <w:bCs/>
          <w:sz w:val="24"/>
          <w:szCs w:val="24"/>
        </w:rPr>
        <w:t xml:space="preserve"> </w:t>
      </w:r>
      <w:proofErr w:type="spellStart"/>
      <w:r w:rsidR="00AE7F62">
        <w:rPr>
          <w:rFonts w:ascii="Georgia" w:hAnsi="Georgia"/>
          <w:bCs/>
          <w:sz w:val="24"/>
          <w:szCs w:val="24"/>
        </w:rPr>
        <w:t>medical</w:t>
      </w:r>
      <w:proofErr w:type="spellEnd"/>
      <w:r w:rsidR="00AE7F62">
        <w:rPr>
          <w:rFonts w:ascii="Georgia" w:hAnsi="Georgia"/>
          <w:bCs/>
          <w:sz w:val="24"/>
          <w:szCs w:val="24"/>
        </w:rPr>
        <w:t xml:space="preserve"> </w:t>
      </w:r>
      <w:proofErr w:type="spellStart"/>
      <w:r w:rsidR="00AE7F62">
        <w:rPr>
          <w:rFonts w:ascii="Georgia" w:hAnsi="Georgia"/>
          <w:bCs/>
          <w:sz w:val="24"/>
          <w:szCs w:val="24"/>
        </w:rPr>
        <w:t>company</w:t>
      </w:r>
      <w:proofErr w:type="spellEnd"/>
      <w:r w:rsidR="00AE7F62">
        <w:rPr>
          <w:rFonts w:ascii="Georgia" w:hAnsi="Georgia"/>
          <w:bCs/>
          <w:sz w:val="24"/>
          <w:szCs w:val="24"/>
        </w:rPr>
        <w:t xml:space="preserve"> </w:t>
      </w:r>
      <w:proofErr w:type="spellStart"/>
      <w:r w:rsidR="00AE7F62">
        <w:rPr>
          <w:rFonts w:ascii="Georgia" w:hAnsi="Georgia"/>
          <w:bCs/>
          <w:sz w:val="24"/>
          <w:szCs w:val="24"/>
        </w:rPr>
        <w:t>Poland</w:t>
      </w:r>
      <w:proofErr w:type="spellEnd"/>
      <w:r w:rsidR="00AE7F62">
        <w:rPr>
          <w:rFonts w:ascii="Georgia" w:hAnsi="Georgia"/>
          <w:bCs/>
          <w:sz w:val="24"/>
          <w:szCs w:val="24"/>
        </w:rPr>
        <w:t>).</w:t>
      </w:r>
      <w:r w:rsidR="005D021C">
        <w:rPr>
          <w:rFonts w:ascii="Georgia" w:hAnsi="Georgia"/>
          <w:bCs/>
          <w:sz w:val="24"/>
          <w:szCs w:val="24"/>
        </w:rPr>
        <w:t xml:space="preserve"> </w:t>
      </w:r>
      <w:r w:rsidR="002B49F9" w:rsidRPr="00B95F69">
        <w:rPr>
          <w:rFonts w:ascii="Georgia" w:hAnsi="Georgia"/>
          <w:color w:val="000000"/>
          <w:sz w:val="24"/>
          <w:szCs w:val="24"/>
        </w:rPr>
        <w:t xml:space="preserve">Евалуацијата на болката </w:t>
      </w:r>
      <w:r w:rsidR="00C37AF8" w:rsidRPr="00B95F69">
        <w:rPr>
          <w:rFonts w:ascii="Georgia" w:hAnsi="Georgia"/>
          <w:color w:val="000000"/>
          <w:sz w:val="24"/>
          <w:szCs w:val="24"/>
        </w:rPr>
        <w:t xml:space="preserve">беше </w:t>
      </w:r>
      <w:r w:rsidR="002B49F9" w:rsidRPr="00B95F69">
        <w:rPr>
          <w:rFonts w:ascii="Georgia" w:hAnsi="Georgia"/>
          <w:color w:val="000000"/>
          <w:sz w:val="24"/>
          <w:szCs w:val="24"/>
        </w:rPr>
        <w:t>на</w:t>
      </w:r>
      <w:r w:rsidR="00C37AF8" w:rsidRPr="00B95F69">
        <w:rPr>
          <w:rFonts w:ascii="Georgia" w:hAnsi="Georgia"/>
          <w:color w:val="000000"/>
          <w:sz w:val="24"/>
          <w:szCs w:val="24"/>
        </w:rPr>
        <w:t>правен</w:t>
      </w:r>
      <w:r w:rsidR="002B49F9" w:rsidRPr="00B95F69">
        <w:rPr>
          <w:rFonts w:ascii="Georgia" w:hAnsi="Georgia"/>
          <w:color w:val="000000"/>
          <w:sz w:val="24"/>
          <w:szCs w:val="24"/>
        </w:rPr>
        <w:t xml:space="preserve">а пред интервенцијата како и </w:t>
      </w:r>
      <w:r w:rsidR="00C37AF8" w:rsidRPr="00B95F69">
        <w:rPr>
          <w:rFonts w:ascii="Georgia" w:hAnsi="Georgia"/>
          <w:color w:val="000000"/>
          <w:sz w:val="24"/>
          <w:szCs w:val="24"/>
        </w:rPr>
        <w:t xml:space="preserve">во </w:t>
      </w:r>
      <w:r w:rsidR="002B49F9" w:rsidRPr="00B95F69">
        <w:rPr>
          <w:rFonts w:ascii="Georgia" w:hAnsi="Georgia"/>
          <w:color w:val="000000"/>
          <w:sz w:val="24"/>
          <w:szCs w:val="24"/>
        </w:rPr>
        <w:t>пет времиња</w:t>
      </w:r>
      <w:r w:rsidR="005D021C">
        <w:rPr>
          <w:rFonts w:ascii="Georgia" w:hAnsi="Georgia"/>
          <w:color w:val="000000"/>
          <w:sz w:val="24"/>
          <w:szCs w:val="24"/>
        </w:rPr>
        <w:t xml:space="preserve"> </w:t>
      </w:r>
      <w:r w:rsidR="00A973A6" w:rsidRPr="00B95F69">
        <w:rPr>
          <w:rFonts w:ascii="Georgia" w:hAnsi="Georgia"/>
          <w:color w:val="000000"/>
          <w:sz w:val="24"/>
          <w:szCs w:val="24"/>
        </w:rPr>
        <w:t xml:space="preserve">после интервенцијата </w:t>
      </w:r>
      <w:r w:rsidR="00C37AF8" w:rsidRPr="00B95F69">
        <w:rPr>
          <w:rFonts w:ascii="Georgia" w:hAnsi="Georgia"/>
          <w:color w:val="000000"/>
          <w:sz w:val="24"/>
          <w:szCs w:val="24"/>
        </w:rPr>
        <w:t xml:space="preserve">и тоа: а) </w:t>
      </w:r>
      <w:r w:rsidR="00A973A6" w:rsidRPr="00B95F69">
        <w:rPr>
          <w:rFonts w:ascii="Georgia" w:hAnsi="Georgia"/>
          <w:color w:val="000000"/>
          <w:sz w:val="24"/>
          <w:szCs w:val="24"/>
        </w:rPr>
        <w:t>6 часа</w:t>
      </w:r>
      <w:r w:rsidR="00C37AF8" w:rsidRPr="00B95F69">
        <w:rPr>
          <w:rFonts w:ascii="Georgia" w:hAnsi="Georgia"/>
          <w:color w:val="000000"/>
          <w:sz w:val="24"/>
          <w:szCs w:val="24"/>
        </w:rPr>
        <w:t xml:space="preserve">; б) </w:t>
      </w:r>
      <w:r w:rsidR="00A973A6" w:rsidRPr="00B95F69">
        <w:rPr>
          <w:rFonts w:ascii="Georgia" w:hAnsi="Georgia"/>
          <w:color w:val="000000"/>
          <w:sz w:val="24"/>
          <w:szCs w:val="24"/>
        </w:rPr>
        <w:t xml:space="preserve">12 часа; </w:t>
      </w:r>
      <w:r w:rsidR="00C37AF8" w:rsidRPr="00B95F69">
        <w:rPr>
          <w:rFonts w:ascii="Georgia" w:hAnsi="Georgia"/>
          <w:color w:val="000000"/>
          <w:sz w:val="24"/>
          <w:szCs w:val="24"/>
        </w:rPr>
        <w:t xml:space="preserve">в) </w:t>
      </w:r>
      <w:r w:rsidR="00A973A6" w:rsidRPr="00B95F69">
        <w:rPr>
          <w:rFonts w:ascii="Georgia" w:hAnsi="Georgia"/>
          <w:color w:val="000000"/>
          <w:sz w:val="24"/>
          <w:szCs w:val="24"/>
        </w:rPr>
        <w:t>24 часа; г) 48 часа; и д) 7 дена</w:t>
      </w:r>
      <w:r w:rsidR="00C37AF8" w:rsidRPr="00B95F69">
        <w:rPr>
          <w:rFonts w:ascii="Georgia" w:hAnsi="Georgia"/>
          <w:color w:val="000000"/>
          <w:sz w:val="24"/>
          <w:szCs w:val="24"/>
        </w:rPr>
        <w:t>.</w:t>
      </w:r>
    </w:p>
    <w:p w14:paraId="16BA7CAA" w14:textId="77777777" w:rsidR="00E7000E" w:rsidRDefault="00E7000E" w:rsidP="00CB623D">
      <w:pPr>
        <w:spacing w:line="360" w:lineRule="auto"/>
        <w:jc w:val="both"/>
        <w:rPr>
          <w:rFonts w:ascii="Georgia" w:hAnsi="Georgia"/>
          <w:color w:val="000000"/>
        </w:rPr>
      </w:pPr>
    </w:p>
    <w:p w14:paraId="16BA7CAB" w14:textId="77777777" w:rsidR="00A22D77" w:rsidRPr="000508CA" w:rsidRDefault="00A22D77" w:rsidP="00A22D77">
      <w:pPr>
        <w:spacing w:line="360" w:lineRule="auto"/>
        <w:jc w:val="center"/>
        <w:rPr>
          <w:rFonts w:ascii="Georgia" w:hAnsi="Georgia"/>
          <w:b/>
          <w:color w:val="000000"/>
          <w:sz w:val="18"/>
          <w:szCs w:val="18"/>
        </w:rPr>
      </w:pPr>
      <w:r w:rsidRPr="000508CA">
        <w:rPr>
          <w:rFonts w:ascii="Georgia" w:hAnsi="Georgia"/>
          <w:b/>
          <w:color w:val="000000"/>
          <w:sz w:val="18"/>
          <w:szCs w:val="18"/>
        </w:rPr>
        <w:t>Слика 1. Алгоритам на дистрибуција на примерокот според групи</w:t>
      </w:r>
    </w:p>
    <w:p w14:paraId="16BA7CAC" w14:textId="77777777" w:rsidR="00AE7F62" w:rsidRDefault="00AE7F62" w:rsidP="00CB623D">
      <w:pPr>
        <w:spacing w:line="360" w:lineRule="auto"/>
        <w:jc w:val="both"/>
        <w:rPr>
          <w:rFonts w:ascii="Georgia" w:hAnsi="Georgia"/>
          <w:color w:val="000000"/>
        </w:rPr>
      </w:pPr>
    </w:p>
    <w:p w14:paraId="16BA7CAD" w14:textId="77777777" w:rsidR="00817AE2" w:rsidRPr="00EB4E76" w:rsidRDefault="00611A39" w:rsidP="00EB4E76">
      <w:pPr>
        <w:pStyle w:val="11"/>
        <w:spacing w:after="360"/>
        <w:rPr>
          <w:rFonts w:ascii="Georgia" w:hAnsi="Georgia" w:cs="Times New Roman"/>
          <w:color w:val="000000"/>
          <w:sz w:val="28"/>
          <w:szCs w:val="28"/>
        </w:rPr>
      </w:pPr>
      <w:r w:rsidRPr="00EB4E76">
        <w:rPr>
          <w:rFonts w:ascii="Georgia" w:hAnsi="Georgia" w:cs="Times New Roman"/>
          <w:color w:val="000000"/>
          <w:sz w:val="28"/>
          <w:szCs w:val="28"/>
        </w:rPr>
        <w:lastRenderedPageBreak/>
        <w:t>5</w:t>
      </w:r>
      <w:r w:rsidR="008A19D6" w:rsidRPr="00EB4E76">
        <w:rPr>
          <w:rFonts w:ascii="Georgia" w:hAnsi="Georgia" w:cs="Times New Roman"/>
          <w:color w:val="000000"/>
          <w:sz w:val="28"/>
          <w:szCs w:val="28"/>
        </w:rPr>
        <w:t>.1.</w:t>
      </w:r>
      <w:r w:rsidR="001E50F0">
        <w:rPr>
          <w:rFonts w:ascii="Georgia" w:hAnsi="Georgia" w:cs="Times New Roman"/>
          <w:color w:val="000000"/>
          <w:sz w:val="28"/>
          <w:szCs w:val="28"/>
        </w:rPr>
        <w:t>Генерални</w:t>
      </w:r>
      <w:r w:rsidR="00A22D77">
        <w:rPr>
          <w:rFonts w:ascii="Georgia" w:hAnsi="Georgia" w:cs="Times New Roman"/>
          <w:color w:val="000000"/>
          <w:sz w:val="28"/>
          <w:szCs w:val="28"/>
        </w:rPr>
        <w:t xml:space="preserve"> к</w:t>
      </w:r>
      <w:r w:rsidR="008D37B6" w:rsidRPr="00EB4E76">
        <w:rPr>
          <w:rFonts w:ascii="Georgia" w:hAnsi="Georgia" w:cs="Times New Roman"/>
          <w:color w:val="000000"/>
          <w:sz w:val="28"/>
          <w:szCs w:val="28"/>
        </w:rPr>
        <w:t>арактеристики на примерокот</w:t>
      </w:r>
    </w:p>
    <w:p w14:paraId="16BA7CAE" w14:textId="75BD2C04" w:rsidR="00817AE2" w:rsidRPr="00B95F69" w:rsidRDefault="00C77A1F" w:rsidP="00A22D77">
      <w:pPr>
        <w:spacing w:line="276" w:lineRule="auto"/>
        <w:ind w:firstLine="720"/>
        <w:jc w:val="both"/>
        <w:rPr>
          <w:rFonts w:ascii="Georgia" w:hAnsi="Georgia" w:cs="Times New Roman"/>
          <w:color w:val="000000"/>
          <w:sz w:val="24"/>
          <w:szCs w:val="24"/>
        </w:rPr>
      </w:pPr>
      <w:r w:rsidRPr="00B95F69">
        <w:rPr>
          <w:rFonts w:ascii="Georgia" w:hAnsi="Georgia" w:cs="Times New Roman"/>
          <w:color w:val="000000"/>
          <w:sz w:val="24"/>
          <w:szCs w:val="24"/>
        </w:rPr>
        <w:t>А</w:t>
      </w:r>
      <w:r w:rsidR="00D01721" w:rsidRPr="00B95F69">
        <w:rPr>
          <w:rFonts w:ascii="Georgia" w:hAnsi="Georgia" w:cs="Times New Roman"/>
          <w:color w:val="000000"/>
          <w:sz w:val="24"/>
          <w:szCs w:val="24"/>
        </w:rPr>
        <w:t>нализа</w:t>
      </w:r>
      <w:r w:rsidRPr="00B95F69">
        <w:rPr>
          <w:rFonts w:ascii="Georgia" w:hAnsi="Georgia" w:cs="Times New Roman"/>
          <w:color w:val="000000"/>
          <w:sz w:val="24"/>
          <w:szCs w:val="24"/>
        </w:rPr>
        <w:t>та</w:t>
      </w:r>
      <w:r w:rsidR="00207D78">
        <w:rPr>
          <w:rFonts w:ascii="Georgia" w:hAnsi="Georgia" w:cs="Times New Roman"/>
          <w:color w:val="000000"/>
          <w:sz w:val="24"/>
          <w:szCs w:val="24"/>
        </w:rPr>
        <w:t xml:space="preserve"> </w:t>
      </w:r>
      <w:r w:rsidR="00705869" w:rsidRPr="00B95F69">
        <w:rPr>
          <w:rFonts w:ascii="Georgia" w:hAnsi="Georgia" w:cs="Times New Roman"/>
          <w:color w:val="000000"/>
          <w:sz w:val="24"/>
          <w:szCs w:val="24"/>
        </w:rPr>
        <w:t>според демографските</w:t>
      </w:r>
      <w:r w:rsidR="00207D78">
        <w:rPr>
          <w:rFonts w:ascii="Georgia" w:hAnsi="Georgia" w:cs="Times New Roman"/>
          <w:color w:val="000000"/>
          <w:sz w:val="24"/>
          <w:szCs w:val="24"/>
        </w:rPr>
        <w:t xml:space="preserve"> </w:t>
      </w:r>
      <w:r w:rsidR="00E05CB0" w:rsidRPr="00B95F69">
        <w:rPr>
          <w:rFonts w:ascii="Georgia" w:hAnsi="Georgia" w:cs="Times New Roman"/>
          <w:color w:val="000000"/>
          <w:sz w:val="24"/>
          <w:szCs w:val="24"/>
        </w:rPr>
        <w:t xml:space="preserve">карактеристики на </w:t>
      </w:r>
      <w:r w:rsidR="00D01721" w:rsidRPr="00B95F69">
        <w:rPr>
          <w:rFonts w:ascii="Georgia" w:hAnsi="Georgia" w:cs="Times New Roman"/>
          <w:color w:val="000000"/>
          <w:sz w:val="24"/>
          <w:szCs w:val="24"/>
        </w:rPr>
        <w:t xml:space="preserve">примерокот се однесуваше на </w:t>
      </w:r>
      <w:r w:rsidR="00E05CB0" w:rsidRPr="00B95F69">
        <w:rPr>
          <w:rFonts w:ascii="Georgia" w:hAnsi="Georgia" w:cs="Times New Roman"/>
          <w:color w:val="000000"/>
          <w:sz w:val="24"/>
          <w:szCs w:val="24"/>
        </w:rPr>
        <w:t xml:space="preserve">полот, </w:t>
      </w:r>
      <w:r w:rsidR="00F37B11" w:rsidRPr="00B95F69">
        <w:rPr>
          <w:rFonts w:ascii="Georgia" w:hAnsi="Georgia" w:cs="Times New Roman"/>
          <w:color w:val="000000"/>
          <w:sz w:val="24"/>
          <w:szCs w:val="24"/>
        </w:rPr>
        <w:t xml:space="preserve">и </w:t>
      </w:r>
      <w:r w:rsidR="00E05CB0" w:rsidRPr="00B95F69">
        <w:rPr>
          <w:rFonts w:ascii="Georgia" w:hAnsi="Georgia" w:cs="Times New Roman"/>
          <w:color w:val="000000"/>
          <w:sz w:val="24"/>
          <w:szCs w:val="24"/>
        </w:rPr>
        <w:t>возраста</w:t>
      </w:r>
      <w:r w:rsidR="00F37B11" w:rsidRPr="00B95F69">
        <w:rPr>
          <w:rFonts w:ascii="Georgia" w:hAnsi="Georgia" w:cs="Times New Roman"/>
          <w:color w:val="000000"/>
          <w:sz w:val="24"/>
          <w:szCs w:val="24"/>
        </w:rPr>
        <w:t xml:space="preserve"> на пациентите вклучени во истражувањето</w:t>
      </w:r>
      <w:r w:rsidR="00A22D77">
        <w:rPr>
          <w:rFonts w:ascii="Georgia" w:hAnsi="Georgia" w:cs="Times New Roman"/>
          <w:color w:val="000000"/>
          <w:sz w:val="24"/>
          <w:szCs w:val="24"/>
        </w:rPr>
        <w:t xml:space="preserve"> како и </w:t>
      </w:r>
      <w:proofErr w:type="spellStart"/>
      <w:r w:rsidR="00A22D77">
        <w:rPr>
          <w:rFonts w:ascii="Georgia" w:hAnsi="Georgia" w:cs="Times New Roman"/>
          <w:color w:val="000000"/>
          <w:sz w:val="24"/>
          <w:szCs w:val="24"/>
        </w:rPr>
        <w:t>диструбуцијата</w:t>
      </w:r>
      <w:proofErr w:type="spellEnd"/>
      <w:r w:rsidR="00A22D77">
        <w:rPr>
          <w:rFonts w:ascii="Georgia" w:hAnsi="Georgia" w:cs="Times New Roman"/>
          <w:color w:val="000000"/>
          <w:sz w:val="24"/>
          <w:szCs w:val="24"/>
        </w:rPr>
        <w:t xml:space="preserve"> на овие параметри според четирите испитувани групи</w:t>
      </w:r>
      <w:r w:rsidR="00E05CB0" w:rsidRPr="00B95F69">
        <w:rPr>
          <w:rFonts w:ascii="Georgia" w:hAnsi="Georgia" w:cs="Times New Roman"/>
          <w:color w:val="000000"/>
          <w:sz w:val="24"/>
          <w:szCs w:val="24"/>
        </w:rPr>
        <w:t xml:space="preserve">. </w:t>
      </w:r>
    </w:p>
    <w:p w14:paraId="16BA7CAF" w14:textId="77777777" w:rsidR="00D2669F" w:rsidRDefault="00D2669F" w:rsidP="00817AE2">
      <w:pPr>
        <w:pStyle w:val="11"/>
        <w:spacing w:after="0"/>
        <w:jc w:val="both"/>
        <w:rPr>
          <w:rFonts w:ascii="Georgia" w:hAnsi="Georgia" w:cs="Times New Roman"/>
          <w:b w:val="0"/>
          <w:color w:val="000000"/>
        </w:rPr>
      </w:pPr>
    </w:p>
    <w:p w14:paraId="16BA7CB0" w14:textId="77777777" w:rsidR="00A22D77" w:rsidRPr="00A22D77" w:rsidRDefault="00A22D77" w:rsidP="00817AE2">
      <w:pPr>
        <w:pStyle w:val="11"/>
        <w:spacing w:after="0"/>
        <w:jc w:val="both"/>
        <w:rPr>
          <w:rFonts w:ascii="Georgia" w:hAnsi="Georgia" w:cs="Times New Roman"/>
          <w:b w:val="0"/>
          <w:color w:val="000000"/>
        </w:rPr>
      </w:pPr>
    </w:p>
    <w:p w14:paraId="16BA7CB1" w14:textId="77777777" w:rsidR="00DB75DA" w:rsidRPr="00EB4E76" w:rsidRDefault="00EB4E76" w:rsidP="00817AE2">
      <w:pPr>
        <w:pStyle w:val="11"/>
        <w:spacing w:after="360"/>
        <w:rPr>
          <w:rFonts w:ascii="Georgia" w:hAnsi="Georgia" w:cs="Times New Roman"/>
          <w:color w:val="000000"/>
          <w:sz w:val="26"/>
          <w:szCs w:val="26"/>
        </w:rPr>
      </w:pPr>
      <w:r w:rsidRPr="00EB4E76">
        <w:rPr>
          <w:rFonts w:ascii="Georgia" w:hAnsi="Georgia" w:cs="Times New Roman"/>
          <w:color w:val="000000"/>
          <w:sz w:val="26"/>
          <w:szCs w:val="26"/>
        </w:rPr>
        <w:t>5</w:t>
      </w:r>
      <w:r w:rsidR="00D2669F" w:rsidRPr="00EB4E76">
        <w:rPr>
          <w:rFonts w:ascii="Georgia" w:hAnsi="Georgia" w:cs="Times New Roman"/>
          <w:color w:val="000000"/>
          <w:sz w:val="26"/>
          <w:szCs w:val="26"/>
        </w:rPr>
        <w:t xml:space="preserve">.1.1. </w:t>
      </w:r>
      <w:r w:rsidR="008D37B6" w:rsidRPr="00EB4E76">
        <w:rPr>
          <w:rFonts w:ascii="Georgia" w:hAnsi="Georgia" w:cs="Times New Roman"/>
          <w:color w:val="000000"/>
          <w:sz w:val="26"/>
          <w:szCs w:val="26"/>
        </w:rPr>
        <w:t xml:space="preserve">Анализа </w:t>
      </w:r>
      <w:r w:rsidR="00D2669F" w:rsidRPr="00EB4E76">
        <w:rPr>
          <w:rFonts w:ascii="Georgia" w:hAnsi="Georgia" w:cs="Times New Roman"/>
          <w:color w:val="000000"/>
          <w:sz w:val="26"/>
          <w:szCs w:val="26"/>
        </w:rPr>
        <w:t xml:space="preserve">според </w:t>
      </w:r>
      <w:r w:rsidR="00C77A1F" w:rsidRPr="00EB4E76">
        <w:rPr>
          <w:rFonts w:ascii="Georgia" w:hAnsi="Georgia" w:cs="Times New Roman"/>
          <w:color w:val="000000"/>
          <w:sz w:val="26"/>
          <w:szCs w:val="26"/>
        </w:rPr>
        <w:t>пол</w:t>
      </w:r>
    </w:p>
    <w:p w14:paraId="16BA7CB2" w14:textId="001791C5" w:rsidR="00DC6920" w:rsidRPr="00EB4E76" w:rsidRDefault="008A19D6" w:rsidP="00A22D77">
      <w:pPr>
        <w:spacing w:line="276" w:lineRule="auto"/>
        <w:ind w:firstLine="720"/>
        <w:jc w:val="both"/>
        <w:rPr>
          <w:rFonts w:ascii="Georgia" w:hAnsi="Georgia" w:cs="Times New Roman"/>
          <w:color w:val="000000"/>
          <w:sz w:val="24"/>
          <w:szCs w:val="24"/>
          <w:lang w:val="ru-RU"/>
        </w:rPr>
      </w:pPr>
      <w:r w:rsidRPr="00EB4E76">
        <w:rPr>
          <w:rFonts w:ascii="Georgia" w:hAnsi="Georgia" w:cs="Times New Roman"/>
          <w:color w:val="000000"/>
          <w:sz w:val="24"/>
          <w:szCs w:val="24"/>
        </w:rPr>
        <w:t>Истражувањето</w:t>
      </w:r>
      <w:r w:rsidR="003D6170" w:rsidRPr="00EB4E76">
        <w:rPr>
          <w:rFonts w:ascii="Georgia" w:hAnsi="Georgia" w:cs="Times New Roman"/>
          <w:color w:val="000000"/>
          <w:sz w:val="24"/>
          <w:szCs w:val="24"/>
          <w:lang w:val="ru-RU"/>
        </w:rPr>
        <w:t xml:space="preserve"> опфатени вкупно </w:t>
      </w:r>
      <w:r w:rsidR="00EB4E76" w:rsidRPr="00EB4E76">
        <w:rPr>
          <w:rFonts w:ascii="Georgia" w:hAnsi="Georgia" w:cs="Times New Roman"/>
          <w:color w:val="000000"/>
          <w:sz w:val="24"/>
          <w:szCs w:val="24"/>
          <w:lang w:val="ru-RU"/>
        </w:rPr>
        <w:t>80</w:t>
      </w:r>
      <w:r w:rsidR="00207D78">
        <w:rPr>
          <w:rFonts w:ascii="Georgia" w:hAnsi="Georgia" w:cs="Times New Roman"/>
          <w:color w:val="000000"/>
          <w:sz w:val="24"/>
          <w:szCs w:val="24"/>
          <w:lang w:val="ru-RU"/>
        </w:rPr>
        <w:t xml:space="preserve"> </w:t>
      </w:r>
      <w:r w:rsidR="00EB4E76" w:rsidRPr="00EB4E76">
        <w:rPr>
          <w:rFonts w:ascii="Georgia" w:hAnsi="Georgia" w:cs="Times New Roman"/>
          <w:color w:val="000000"/>
          <w:sz w:val="24"/>
          <w:szCs w:val="24"/>
          <w:lang w:val="ru-RU"/>
        </w:rPr>
        <w:t xml:space="preserve">(100%) </w:t>
      </w:r>
      <w:r w:rsidR="003D6170" w:rsidRPr="00EB4E76">
        <w:rPr>
          <w:rFonts w:ascii="Georgia" w:hAnsi="Georgia" w:cs="Times New Roman"/>
          <w:color w:val="000000"/>
          <w:sz w:val="24"/>
          <w:szCs w:val="24"/>
          <w:lang w:val="ru-RU"/>
        </w:rPr>
        <w:t>пациент</w:t>
      </w:r>
      <w:r w:rsidRPr="00EB4E76">
        <w:rPr>
          <w:rFonts w:ascii="Georgia" w:hAnsi="Georgia" w:cs="Times New Roman"/>
          <w:color w:val="000000"/>
          <w:sz w:val="24"/>
          <w:szCs w:val="24"/>
          <w:lang w:val="ru-RU"/>
        </w:rPr>
        <w:t>и</w:t>
      </w:r>
      <w:r w:rsidR="00635DF2">
        <w:rPr>
          <w:rFonts w:ascii="Georgia" w:hAnsi="Georgia" w:cs="Times New Roman"/>
          <w:color w:val="000000"/>
          <w:sz w:val="24"/>
          <w:szCs w:val="24"/>
          <w:lang w:val="en-US"/>
        </w:rPr>
        <w:t xml:space="preserve"> </w:t>
      </w:r>
      <w:r w:rsidRPr="00EB4E76">
        <w:rPr>
          <w:rFonts w:ascii="Georgia" w:hAnsi="Georgia"/>
          <w:color w:val="000000"/>
          <w:sz w:val="24"/>
          <w:szCs w:val="24"/>
        </w:rPr>
        <w:t xml:space="preserve">со дијагноза </w:t>
      </w:r>
      <w:r w:rsidR="00EB4E76" w:rsidRPr="00EB4E76">
        <w:rPr>
          <w:rFonts w:ascii="Georgia" w:hAnsi="Georgia"/>
          <w:bCs/>
          <w:sz w:val="24"/>
          <w:szCs w:val="24"/>
        </w:rPr>
        <w:t xml:space="preserve">за иреверзибилен </w:t>
      </w:r>
      <w:proofErr w:type="spellStart"/>
      <w:r w:rsidR="00EB4E76" w:rsidRPr="00EB4E76">
        <w:rPr>
          <w:rFonts w:ascii="Georgia" w:hAnsi="Georgia"/>
          <w:bCs/>
          <w:sz w:val="24"/>
          <w:szCs w:val="24"/>
        </w:rPr>
        <w:t>пулпит</w:t>
      </w:r>
      <w:proofErr w:type="spellEnd"/>
      <w:r w:rsidR="00EB4E76" w:rsidRPr="00EB4E76">
        <w:rPr>
          <w:rFonts w:ascii="Georgia" w:hAnsi="Georgia"/>
          <w:bCs/>
          <w:sz w:val="24"/>
          <w:szCs w:val="24"/>
        </w:rPr>
        <w:t xml:space="preserve"> на еден заб</w:t>
      </w:r>
      <w:r w:rsidRPr="00EB4E76">
        <w:rPr>
          <w:rFonts w:ascii="Georgia" w:hAnsi="Georgia" w:cs="Times New Roman"/>
          <w:color w:val="000000"/>
          <w:sz w:val="24"/>
          <w:szCs w:val="24"/>
          <w:lang w:val="ru-RU"/>
        </w:rPr>
        <w:t>.</w:t>
      </w:r>
      <w:r w:rsidR="00207D78">
        <w:rPr>
          <w:rFonts w:ascii="Georgia" w:hAnsi="Georgia" w:cs="Times New Roman"/>
          <w:color w:val="000000"/>
          <w:sz w:val="24"/>
          <w:szCs w:val="24"/>
          <w:lang w:val="ru-RU"/>
        </w:rPr>
        <w:t xml:space="preserve"> </w:t>
      </w:r>
      <w:r w:rsidR="00280EB3">
        <w:rPr>
          <w:rFonts w:ascii="Georgia" w:hAnsi="Georgia" w:cs="Times New Roman"/>
          <w:color w:val="000000"/>
          <w:sz w:val="24"/>
          <w:szCs w:val="24"/>
          <w:lang w:val="ru-RU"/>
        </w:rPr>
        <w:t xml:space="preserve">Застапеноста на </w:t>
      </w:r>
      <w:r w:rsidR="00EB4E76" w:rsidRPr="00EB4E76">
        <w:rPr>
          <w:rFonts w:ascii="Georgia" w:hAnsi="Georgia" w:cs="Times New Roman"/>
          <w:color w:val="000000"/>
          <w:sz w:val="24"/>
          <w:szCs w:val="24"/>
          <w:lang w:val="ru-RU"/>
        </w:rPr>
        <w:t>машки</w:t>
      </w:r>
      <w:r w:rsidR="00280EB3">
        <w:rPr>
          <w:rFonts w:ascii="Georgia" w:hAnsi="Georgia" w:cs="Times New Roman"/>
          <w:color w:val="000000"/>
          <w:sz w:val="24"/>
          <w:szCs w:val="24"/>
          <w:lang w:val="ru-RU"/>
        </w:rPr>
        <w:t>от</w:t>
      </w:r>
      <w:r w:rsidR="00EB4E76" w:rsidRPr="00EB4E76">
        <w:rPr>
          <w:rFonts w:ascii="Georgia" w:hAnsi="Georgia" w:cs="Times New Roman"/>
          <w:color w:val="000000"/>
          <w:sz w:val="24"/>
          <w:szCs w:val="24"/>
          <w:lang w:val="ru-RU"/>
        </w:rPr>
        <w:t xml:space="preserve"> односно женски</w:t>
      </w:r>
      <w:r w:rsidR="00280EB3">
        <w:rPr>
          <w:rFonts w:ascii="Georgia" w:hAnsi="Georgia" w:cs="Times New Roman"/>
          <w:color w:val="000000"/>
          <w:sz w:val="24"/>
          <w:szCs w:val="24"/>
          <w:lang w:val="ru-RU"/>
        </w:rPr>
        <w:t>от</w:t>
      </w:r>
      <w:r w:rsidR="00EB4E76" w:rsidRPr="00EB4E76">
        <w:rPr>
          <w:rFonts w:ascii="Georgia" w:hAnsi="Georgia" w:cs="Times New Roman"/>
          <w:color w:val="000000"/>
          <w:sz w:val="24"/>
          <w:szCs w:val="24"/>
          <w:lang w:val="ru-RU"/>
        </w:rPr>
        <w:t xml:space="preserve"> пол </w:t>
      </w:r>
      <w:r w:rsidR="00280EB3">
        <w:rPr>
          <w:rFonts w:ascii="Georgia" w:hAnsi="Georgia" w:cs="Times New Roman"/>
          <w:color w:val="000000"/>
          <w:sz w:val="24"/>
          <w:szCs w:val="24"/>
          <w:lang w:val="ru-RU"/>
        </w:rPr>
        <w:t xml:space="preserve">изнесуваше </w:t>
      </w:r>
      <w:r w:rsidR="00EB4E76" w:rsidRPr="00EB4E76">
        <w:rPr>
          <w:rFonts w:ascii="Georgia" w:hAnsi="Georgia" w:cs="Times New Roman"/>
          <w:color w:val="000000"/>
          <w:sz w:val="24"/>
          <w:szCs w:val="24"/>
          <w:lang w:val="ru-RU"/>
        </w:rPr>
        <w:t xml:space="preserve">консеквентно 46 (57,5%) </w:t>
      </w:r>
      <w:r w:rsidR="00EB4E76" w:rsidRPr="00EB4E76">
        <w:rPr>
          <w:rFonts w:ascii="Georgia" w:hAnsi="Georgia" w:cs="Times New Roman"/>
          <w:color w:val="000000"/>
          <w:sz w:val="24"/>
          <w:szCs w:val="24"/>
          <w:lang w:val="en-US"/>
        </w:rPr>
        <w:t xml:space="preserve">vs. </w:t>
      </w:r>
      <w:r w:rsidR="00EB4E76" w:rsidRPr="00EB4E76">
        <w:rPr>
          <w:rFonts w:ascii="Georgia" w:hAnsi="Georgia" w:cs="Times New Roman"/>
          <w:color w:val="000000"/>
          <w:sz w:val="24"/>
          <w:szCs w:val="24"/>
        </w:rPr>
        <w:t xml:space="preserve">34 (42,5%) со однос </w:t>
      </w:r>
      <w:r w:rsidR="00844554" w:rsidRPr="00EB4E76">
        <w:rPr>
          <w:rFonts w:ascii="Georgia" w:hAnsi="Georgia" w:cs="Times New Roman"/>
          <w:color w:val="000000"/>
          <w:sz w:val="24"/>
          <w:szCs w:val="24"/>
          <w:lang w:val="ru-RU"/>
        </w:rPr>
        <w:t xml:space="preserve">помеѓу половите </w:t>
      </w:r>
      <w:r w:rsidR="00EB4E76" w:rsidRPr="00EB4E76">
        <w:rPr>
          <w:rFonts w:ascii="Georgia" w:hAnsi="Georgia" w:cs="Times New Roman"/>
          <w:color w:val="000000"/>
          <w:sz w:val="24"/>
          <w:szCs w:val="24"/>
          <w:lang w:val="ru-RU"/>
        </w:rPr>
        <w:t>од 1:1,35</w:t>
      </w:r>
      <w:r w:rsidR="00844554" w:rsidRPr="00EB4E76">
        <w:rPr>
          <w:rFonts w:ascii="Georgia" w:hAnsi="Georgia" w:cs="Times New Roman"/>
          <w:color w:val="000000"/>
          <w:sz w:val="24"/>
          <w:szCs w:val="24"/>
          <w:lang w:val="ru-RU"/>
        </w:rPr>
        <w:t xml:space="preserve">. </w:t>
      </w:r>
    </w:p>
    <w:p w14:paraId="16BA7CB3" w14:textId="77777777" w:rsidR="00710B26" w:rsidRPr="00A36EC6" w:rsidRDefault="00710B26" w:rsidP="00D01721">
      <w:pPr>
        <w:spacing w:line="360" w:lineRule="auto"/>
        <w:jc w:val="both"/>
        <w:rPr>
          <w:rFonts w:ascii="Georgia" w:hAnsi="Georgia" w:cs="Times New Roman"/>
          <w:color w:val="FF0000"/>
          <w:highlight w:val="yellow"/>
        </w:rPr>
      </w:pPr>
    </w:p>
    <w:p w14:paraId="16BA7CB4" w14:textId="77777777" w:rsidR="000E6157" w:rsidRPr="000508CA" w:rsidRDefault="00B82899" w:rsidP="00D01721">
      <w:pPr>
        <w:spacing w:line="360" w:lineRule="auto"/>
        <w:jc w:val="both"/>
        <w:rPr>
          <w:rFonts w:ascii="Georgia" w:hAnsi="Georgia" w:cs="Times New Roman"/>
          <w:b/>
          <w:color w:val="000000"/>
          <w:sz w:val="18"/>
          <w:szCs w:val="18"/>
          <w:lang w:val="en-US"/>
        </w:rPr>
      </w:pPr>
      <w:r w:rsidRPr="000508CA">
        <w:rPr>
          <w:rFonts w:ascii="Georgia" w:hAnsi="Georgia" w:cs="Times New Roman"/>
          <w:b/>
          <w:color w:val="000000"/>
          <w:sz w:val="18"/>
          <w:szCs w:val="18"/>
        </w:rPr>
        <w:t xml:space="preserve">Табела 1. </w:t>
      </w:r>
      <w:r w:rsidR="005764BA" w:rsidRPr="000508CA">
        <w:rPr>
          <w:rFonts w:ascii="Georgia" w:hAnsi="Georgia" w:cs="Times New Roman"/>
          <w:b/>
          <w:color w:val="000000"/>
          <w:sz w:val="18"/>
          <w:szCs w:val="18"/>
        </w:rPr>
        <w:t xml:space="preserve">Дескриптивна анализа на </w:t>
      </w:r>
      <w:proofErr w:type="spellStart"/>
      <w:r w:rsidR="000E6157" w:rsidRPr="000508CA">
        <w:rPr>
          <w:rFonts w:ascii="Georgia" w:hAnsi="Georgia" w:cs="Times New Roman"/>
          <w:b/>
          <w:color w:val="000000"/>
          <w:sz w:val="18"/>
          <w:szCs w:val="18"/>
        </w:rPr>
        <w:t>примерокот</w:t>
      </w:r>
      <w:r w:rsidR="0076210F" w:rsidRPr="000508CA">
        <w:rPr>
          <w:rFonts w:ascii="Georgia" w:hAnsi="Georgia" w:cs="Times New Roman"/>
          <w:b/>
          <w:color w:val="000000"/>
          <w:sz w:val="18"/>
          <w:szCs w:val="18"/>
        </w:rPr>
        <w:t>според</w:t>
      </w:r>
      <w:proofErr w:type="spellEnd"/>
      <w:r w:rsidR="0076210F" w:rsidRPr="000508CA">
        <w:rPr>
          <w:rFonts w:ascii="Georgia" w:hAnsi="Georgia" w:cs="Times New Roman"/>
          <w:b/>
          <w:color w:val="000000"/>
          <w:sz w:val="18"/>
          <w:szCs w:val="18"/>
        </w:rPr>
        <w:t xml:space="preserve"> </w:t>
      </w:r>
      <w:r w:rsidR="00C77A1F" w:rsidRPr="000508CA">
        <w:rPr>
          <w:rFonts w:ascii="Georgia" w:hAnsi="Georgia" w:cs="Times New Roman"/>
          <w:b/>
          <w:color w:val="000000"/>
          <w:sz w:val="18"/>
          <w:szCs w:val="18"/>
        </w:rPr>
        <w:t>пол</w:t>
      </w:r>
    </w:p>
    <w:tbl>
      <w:tblPr>
        <w:tblStyle w:val="TableGrid"/>
        <w:tblW w:w="0" w:type="auto"/>
        <w:tblInd w:w="108" w:type="dxa"/>
        <w:tblLook w:val="04A0" w:firstRow="1" w:lastRow="0" w:firstColumn="1" w:lastColumn="0" w:noHBand="0" w:noVBand="1"/>
      </w:tblPr>
      <w:tblGrid>
        <w:gridCol w:w="2972"/>
        <w:gridCol w:w="997"/>
        <w:gridCol w:w="4820"/>
      </w:tblGrid>
      <w:tr w:rsidR="00087B4B" w:rsidRPr="00087B4B" w14:paraId="16BA7CB7" w14:textId="77777777" w:rsidTr="00087B4B">
        <w:trPr>
          <w:trHeight w:val="283"/>
        </w:trPr>
        <w:tc>
          <w:tcPr>
            <w:tcW w:w="3969" w:type="dxa"/>
            <w:gridSpan w:val="2"/>
            <w:shd w:val="clear" w:color="auto" w:fill="76CDEE" w:themeFill="accent1" w:themeFillTint="99"/>
            <w:vAlign w:val="center"/>
          </w:tcPr>
          <w:p w14:paraId="16BA7CB5" w14:textId="77777777" w:rsidR="00087B4B" w:rsidRPr="00087B4B" w:rsidRDefault="00087B4B" w:rsidP="006437AF">
            <w:pPr>
              <w:jc w:val="center"/>
              <w:rPr>
                <w:rFonts w:ascii="Georgia" w:hAnsi="Georgia" w:cs="Times New Roman"/>
                <w:b/>
                <w:bCs/>
                <w:color w:val="000000"/>
                <w:sz w:val="18"/>
                <w:szCs w:val="18"/>
              </w:rPr>
            </w:pPr>
            <w:proofErr w:type="spellStart"/>
            <w:r w:rsidRPr="00087B4B">
              <w:rPr>
                <w:rFonts w:ascii="Georgia" w:hAnsi="Georgia" w:cs="Times New Roman"/>
                <w:b/>
                <w:bCs/>
                <w:color w:val="000000"/>
                <w:sz w:val="18"/>
                <w:szCs w:val="18"/>
              </w:rPr>
              <w:t>Пол</w:t>
            </w:r>
            <w:proofErr w:type="spellEnd"/>
          </w:p>
        </w:tc>
        <w:tc>
          <w:tcPr>
            <w:tcW w:w="4820" w:type="dxa"/>
            <w:shd w:val="clear" w:color="auto" w:fill="76CDEE" w:themeFill="accent1" w:themeFillTint="99"/>
            <w:vAlign w:val="center"/>
          </w:tcPr>
          <w:p w14:paraId="16BA7CB6" w14:textId="77777777" w:rsidR="00087B4B" w:rsidRPr="00087B4B" w:rsidRDefault="00087B4B" w:rsidP="006437AF">
            <w:pPr>
              <w:jc w:val="center"/>
              <w:rPr>
                <w:rFonts w:ascii="Georgia" w:hAnsi="Georgia" w:cs="Times New Roman"/>
                <w:b/>
                <w:bCs/>
                <w:color w:val="000000"/>
                <w:sz w:val="18"/>
                <w:szCs w:val="18"/>
              </w:rPr>
            </w:pPr>
            <w:proofErr w:type="spellStart"/>
            <w:r w:rsidRPr="00087B4B">
              <w:rPr>
                <w:rFonts w:ascii="Georgia" w:hAnsi="Georgia" w:cs="Times New Roman"/>
                <w:b/>
                <w:bCs/>
                <w:color w:val="000000"/>
                <w:sz w:val="18"/>
                <w:szCs w:val="18"/>
              </w:rPr>
              <w:t>Вкупно</w:t>
            </w:r>
            <w:proofErr w:type="spellEnd"/>
          </w:p>
        </w:tc>
      </w:tr>
      <w:tr w:rsidR="00087B4B" w:rsidRPr="00087B4B" w14:paraId="16BA7CBB" w14:textId="77777777" w:rsidTr="00087B4B">
        <w:tc>
          <w:tcPr>
            <w:tcW w:w="2972" w:type="dxa"/>
            <w:vMerge w:val="restart"/>
            <w:shd w:val="clear" w:color="auto" w:fill="76CDEE" w:themeFill="accent1" w:themeFillTint="99"/>
            <w:vAlign w:val="center"/>
          </w:tcPr>
          <w:p w14:paraId="16BA7CB8" w14:textId="77777777" w:rsidR="00087B4B" w:rsidRPr="00087B4B" w:rsidRDefault="00087B4B" w:rsidP="006437AF">
            <w:pPr>
              <w:ind w:left="107"/>
              <w:rPr>
                <w:rFonts w:ascii="Georgia" w:hAnsi="Georgia" w:cs="Times New Roman"/>
                <w:b/>
                <w:bCs/>
                <w:color w:val="000000"/>
                <w:sz w:val="18"/>
                <w:szCs w:val="18"/>
                <w:vertAlign w:val="superscript"/>
              </w:rPr>
            </w:pPr>
            <w:proofErr w:type="spellStart"/>
            <w:r w:rsidRPr="00087B4B">
              <w:rPr>
                <w:rFonts w:ascii="Georgia" w:hAnsi="Georgia" w:cs="Times New Roman"/>
                <w:b/>
                <w:bCs/>
                <w:color w:val="000000"/>
                <w:sz w:val="18"/>
                <w:szCs w:val="18"/>
              </w:rPr>
              <w:t>мажи</w:t>
            </w:r>
            <w:proofErr w:type="spellEnd"/>
          </w:p>
        </w:tc>
        <w:tc>
          <w:tcPr>
            <w:tcW w:w="997" w:type="dxa"/>
            <w:shd w:val="clear" w:color="auto" w:fill="76CDEE" w:themeFill="accent1" w:themeFillTint="99"/>
            <w:vAlign w:val="center"/>
          </w:tcPr>
          <w:p w14:paraId="16BA7CB9"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b/>
                <w:bCs/>
                <w:color w:val="000000"/>
                <w:sz w:val="18"/>
                <w:szCs w:val="18"/>
              </w:rPr>
              <w:t>N</w:t>
            </w:r>
          </w:p>
        </w:tc>
        <w:tc>
          <w:tcPr>
            <w:tcW w:w="4820" w:type="dxa"/>
            <w:vAlign w:val="center"/>
          </w:tcPr>
          <w:p w14:paraId="16BA7CBA"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46</w:t>
            </w:r>
          </w:p>
        </w:tc>
      </w:tr>
      <w:tr w:rsidR="00087B4B" w:rsidRPr="00087B4B" w14:paraId="16BA7CBF" w14:textId="77777777" w:rsidTr="00087B4B">
        <w:tc>
          <w:tcPr>
            <w:tcW w:w="2972" w:type="dxa"/>
            <w:vMerge/>
            <w:shd w:val="clear" w:color="auto" w:fill="76CDEE" w:themeFill="accent1" w:themeFillTint="99"/>
            <w:vAlign w:val="center"/>
          </w:tcPr>
          <w:p w14:paraId="16BA7CBC" w14:textId="77777777" w:rsidR="00087B4B" w:rsidRPr="00087B4B" w:rsidRDefault="00087B4B" w:rsidP="00D01721">
            <w:pPr>
              <w:spacing w:line="360" w:lineRule="auto"/>
              <w:jc w:val="both"/>
              <w:rPr>
                <w:rFonts w:ascii="Georgia" w:hAnsi="Georgia" w:cs="Times New Roman"/>
                <w:b/>
                <w:color w:val="000000"/>
                <w:sz w:val="18"/>
                <w:szCs w:val="18"/>
              </w:rPr>
            </w:pPr>
          </w:p>
        </w:tc>
        <w:tc>
          <w:tcPr>
            <w:tcW w:w="997" w:type="dxa"/>
            <w:shd w:val="clear" w:color="auto" w:fill="76CDEE" w:themeFill="accent1" w:themeFillTint="99"/>
            <w:vAlign w:val="center"/>
          </w:tcPr>
          <w:p w14:paraId="16BA7CBD"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w:t>
            </w:r>
          </w:p>
        </w:tc>
        <w:tc>
          <w:tcPr>
            <w:tcW w:w="4820" w:type="dxa"/>
            <w:vAlign w:val="center"/>
          </w:tcPr>
          <w:p w14:paraId="16BA7CBE"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57,5%</w:t>
            </w:r>
          </w:p>
        </w:tc>
      </w:tr>
      <w:tr w:rsidR="00087B4B" w:rsidRPr="00087B4B" w14:paraId="16BA7CC3" w14:textId="77777777" w:rsidTr="00087B4B">
        <w:tc>
          <w:tcPr>
            <w:tcW w:w="2972" w:type="dxa"/>
            <w:vMerge w:val="restart"/>
            <w:shd w:val="clear" w:color="auto" w:fill="76CDEE" w:themeFill="accent1" w:themeFillTint="99"/>
            <w:vAlign w:val="center"/>
          </w:tcPr>
          <w:p w14:paraId="16BA7CC0" w14:textId="77777777" w:rsidR="00087B4B" w:rsidRPr="00087B4B" w:rsidRDefault="00087B4B" w:rsidP="006437AF">
            <w:pPr>
              <w:ind w:left="107"/>
              <w:rPr>
                <w:rFonts w:ascii="Georgia" w:hAnsi="Georgia" w:cs="Times New Roman"/>
                <w:b/>
                <w:bCs/>
                <w:color w:val="000000"/>
                <w:sz w:val="18"/>
                <w:szCs w:val="18"/>
                <w:vertAlign w:val="superscript"/>
              </w:rPr>
            </w:pPr>
            <w:proofErr w:type="spellStart"/>
            <w:r w:rsidRPr="00087B4B">
              <w:rPr>
                <w:rFonts w:ascii="Georgia" w:hAnsi="Georgia" w:cs="Times New Roman"/>
                <w:b/>
                <w:bCs/>
                <w:color w:val="000000"/>
                <w:sz w:val="18"/>
                <w:szCs w:val="18"/>
              </w:rPr>
              <w:t>жени</w:t>
            </w:r>
            <w:proofErr w:type="spellEnd"/>
          </w:p>
        </w:tc>
        <w:tc>
          <w:tcPr>
            <w:tcW w:w="997" w:type="dxa"/>
            <w:shd w:val="clear" w:color="auto" w:fill="76CDEE" w:themeFill="accent1" w:themeFillTint="99"/>
            <w:vAlign w:val="center"/>
          </w:tcPr>
          <w:p w14:paraId="16BA7CC1"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b/>
                <w:bCs/>
                <w:color w:val="000000"/>
                <w:sz w:val="18"/>
                <w:szCs w:val="18"/>
              </w:rPr>
              <w:t>N</w:t>
            </w:r>
          </w:p>
        </w:tc>
        <w:tc>
          <w:tcPr>
            <w:tcW w:w="4820" w:type="dxa"/>
            <w:vAlign w:val="center"/>
          </w:tcPr>
          <w:p w14:paraId="16BA7CC2"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34</w:t>
            </w:r>
          </w:p>
        </w:tc>
      </w:tr>
      <w:tr w:rsidR="00087B4B" w:rsidRPr="00087B4B" w14:paraId="16BA7CC7" w14:textId="77777777" w:rsidTr="00087B4B">
        <w:tc>
          <w:tcPr>
            <w:tcW w:w="2972" w:type="dxa"/>
            <w:vMerge/>
            <w:shd w:val="clear" w:color="auto" w:fill="76CDEE" w:themeFill="accent1" w:themeFillTint="99"/>
            <w:vAlign w:val="center"/>
          </w:tcPr>
          <w:p w14:paraId="16BA7CC4" w14:textId="77777777" w:rsidR="00087B4B" w:rsidRPr="00087B4B" w:rsidRDefault="00087B4B" w:rsidP="00D01721">
            <w:pPr>
              <w:spacing w:line="360" w:lineRule="auto"/>
              <w:jc w:val="both"/>
              <w:rPr>
                <w:rFonts w:ascii="Georgia" w:hAnsi="Georgia" w:cs="Times New Roman"/>
                <w:b/>
                <w:color w:val="000000"/>
                <w:sz w:val="18"/>
                <w:szCs w:val="18"/>
              </w:rPr>
            </w:pPr>
          </w:p>
        </w:tc>
        <w:tc>
          <w:tcPr>
            <w:tcW w:w="997" w:type="dxa"/>
            <w:shd w:val="clear" w:color="auto" w:fill="76CDEE" w:themeFill="accent1" w:themeFillTint="99"/>
            <w:vAlign w:val="center"/>
          </w:tcPr>
          <w:p w14:paraId="16BA7CC5"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w:t>
            </w:r>
          </w:p>
        </w:tc>
        <w:tc>
          <w:tcPr>
            <w:tcW w:w="4820" w:type="dxa"/>
            <w:vAlign w:val="center"/>
          </w:tcPr>
          <w:p w14:paraId="16BA7CC6"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42,5%</w:t>
            </w:r>
          </w:p>
        </w:tc>
      </w:tr>
      <w:tr w:rsidR="00087B4B" w:rsidRPr="00087B4B" w14:paraId="16BA7CCB" w14:textId="77777777" w:rsidTr="00087B4B">
        <w:tc>
          <w:tcPr>
            <w:tcW w:w="2972" w:type="dxa"/>
            <w:vMerge w:val="restart"/>
            <w:shd w:val="clear" w:color="auto" w:fill="76CDEE" w:themeFill="accent1" w:themeFillTint="99"/>
            <w:vAlign w:val="center"/>
          </w:tcPr>
          <w:p w14:paraId="16BA7CC8" w14:textId="77777777" w:rsidR="00087B4B" w:rsidRPr="00087B4B" w:rsidRDefault="00087B4B" w:rsidP="006437AF">
            <w:pPr>
              <w:ind w:left="107"/>
              <w:rPr>
                <w:rFonts w:ascii="Georgia" w:hAnsi="Georgia" w:cs="Times New Roman"/>
                <w:b/>
                <w:bCs/>
                <w:color w:val="000000"/>
                <w:sz w:val="18"/>
                <w:szCs w:val="18"/>
              </w:rPr>
            </w:pPr>
            <w:proofErr w:type="spellStart"/>
            <w:r w:rsidRPr="00087B4B">
              <w:rPr>
                <w:rFonts w:ascii="Georgia" w:hAnsi="Georgia" w:cs="Times New Roman"/>
                <w:b/>
                <w:bCs/>
                <w:color w:val="000000"/>
                <w:sz w:val="18"/>
                <w:szCs w:val="18"/>
              </w:rPr>
              <w:t>Вкупно</w:t>
            </w:r>
            <w:proofErr w:type="spellEnd"/>
          </w:p>
        </w:tc>
        <w:tc>
          <w:tcPr>
            <w:tcW w:w="997" w:type="dxa"/>
            <w:shd w:val="clear" w:color="auto" w:fill="76CDEE" w:themeFill="accent1" w:themeFillTint="99"/>
            <w:vAlign w:val="center"/>
          </w:tcPr>
          <w:p w14:paraId="16BA7CC9"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b/>
                <w:bCs/>
                <w:color w:val="000000"/>
                <w:sz w:val="18"/>
                <w:szCs w:val="18"/>
              </w:rPr>
              <w:t>N</w:t>
            </w:r>
          </w:p>
        </w:tc>
        <w:tc>
          <w:tcPr>
            <w:tcW w:w="4820" w:type="dxa"/>
            <w:vAlign w:val="center"/>
          </w:tcPr>
          <w:p w14:paraId="16BA7CCA"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80</w:t>
            </w:r>
          </w:p>
        </w:tc>
      </w:tr>
      <w:tr w:rsidR="00087B4B" w:rsidRPr="00087B4B" w14:paraId="16BA7CCF" w14:textId="77777777" w:rsidTr="00087B4B">
        <w:tc>
          <w:tcPr>
            <w:tcW w:w="2972" w:type="dxa"/>
            <w:vMerge/>
            <w:shd w:val="clear" w:color="auto" w:fill="76CDEE" w:themeFill="accent1" w:themeFillTint="99"/>
            <w:vAlign w:val="center"/>
          </w:tcPr>
          <w:p w14:paraId="16BA7CCC" w14:textId="77777777" w:rsidR="00087B4B" w:rsidRPr="00087B4B" w:rsidRDefault="00087B4B" w:rsidP="00D01721">
            <w:pPr>
              <w:spacing w:line="360" w:lineRule="auto"/>
              <w:jc w:val="both"/>
              <w:rPr>
                <w:rFonts w:ascii="Georgia" w:hAnsi="Georgia" w:cs="Times New Roman"/>
                <w:b/>
                <w:color w:val="000000"/>
                <w:sz w:val="18"/>
                <w:szCs w:val="18"/>
              </w:rPr>
            </w:pPr>
          </w:p>
        </w:tc>
        <w:tc>
          <w:tcPr>
            <w:tcW w:w="997" w:type="dxa"/>
            <w:shd w:val="clear" w:color="auto" w:fill="76CDEE" w:themeFill="accent1" w:themeFillTint="99"/>
            <w:vAlign w:val="center"/>
          </w:tcPr>
          <w:p w14:paraId="16BA7CCD"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w:t>
            </w:r>
          </w:p>
        </w:tc>
        <w:tc>
          <w:tcPr>
            <w:tcW w:w="4820" w:type="dxa"/>
            <w:vAlign w:val="center"/>
          </w:tcPr>
          <w:p w14:paraId="16BA7CCE" w14:textId="77777777" w:rsidR="00087B4B" w:rsidRPr="00087B4B" w:rsidRDefault="00087B4B" w:rsidP="006437AF">
            <w:pPr>
              <w:jc w:val="center"/>
              <w:rPr>
                <w:rFonts w:ascii="Georgia" w:hAnsi="Georgia" w:cs="Times New Roman"/>
                <w:color w:val="000000"/>
                <w:sz w:val="18"/>
                <w:szCs w:val="18"/>
              </w:rPr>
            </w:pPr>
            <w:r w:rsidRPr="00087B4B">
              <w:rPr>
                <w:rFonts w:ascii="Georgia" w:hAnsi="Georgia" w:cs="Times New Roman"/>
                <w:color w:val="000000"/>
                <w:sz w:val="18"/>
                <w:szCs w:val="18"/>
              </w:rPr>
              <w:t>100%</w:t>
            </w:r>
          </w:p>
        </w:tc>
      </w:tr>
    </w:tbl>
    <w:p w14:paraId="16BA7CD0" w14:textId="77777777" w:rsidR="00087B4B" w:rsidRPr="00280EB3" w:rsidRDefault="00087B4B" w:rsidP="00D01721">
      <w:pPr>
        <w:spacing w:line="360" w:lineRule="auto"/>
        <w:jc w:val="both"/>
        <w:rPr>
          <w:rFonts w:ascii="Georgia" w:hAnsi="Georgia" w:cs="Times New Roman"/>
          <w:b/>
          <w:color w:val="000000"/>
          <w:sz w:val="20"/>
          <w:szCs w:val="20"/>
        </w:rPr>
      </w:pPr>
    </w:p>
    <w:p w14:paraId="16BA7CD1" w14:textId="0EA40B60" w:rsidR="003D6170" w:rsidRPr="00B95F69" w:rsidRDefault="00710B26" w:rsidP="00A22D77">
      <w:pPr>
        <w:spacing w:line="276" w:lineRule="auto"/>
        <w:ind w:firstLine="720"/>
        <w:jc w:val="both"/>
        <w:rPr>
          <w:rFonts w:ascii="Georgia" w:hAnsi="Georgia" w:cs="Times New Roman"/>
          <w:color w:val="FF0000"/>
          <w:sz w:val="24"/>
          <w:szCs w:val="24"/>
          <w:lang w:val="en-US"/>
        </w:rPr>
      </w:pPr>
      <w:r w:rsidRPr="00B95F69">
        <w:rPr>
          <w:rFonts w:ascii="Georgia" w:hAnsi="Georgia" w:cs="Times New Roman"/>
          <w:color w:val="000000"/>
          <w:sz w:val="24"/>
          <w:szCs w:val="24"/>
        </w:rPr>
        <w:t>Анализата на процентуалната разлика помеѓу застапеноста на испитаниците од двата пола во примерокот, за p</w:t>
      </w:r>
      <w:r w:rsidR="00E77312" w:rsidRPr="00B95F69">
        <w:rPr>
          <w:rFonts w:ascii="Georgia" w:hAnsi="Georgia" w:cs="Times New Roman"/>
          <w:color w:val="000000"/>
          <w:sz w:val="24"/>
          <w:szCs w:val="24"/>
          <w:lang w:val="en-US"/>
        </w:rPr>
        <w:t>&gt;</w:t>
      </w:r>
      <w:r w:rsidRPr="00B95F69">
        <w:rPr>
          <w:rFonts w:ascii="Georgia" w:hAnsi="Georgia" w:cs="Times New Roman"/>
          <w:color w:val="000000"/>
          <w:sz w:val="24"/>
          <w:szCs w:val="24"/>
        </w:rPr>
        <w:t>0,05, беше статистички</w:t>
      </w:r>
      <w:r w:rsidR="00207D78">
        <w:rPr>
          <w:rFonts w:ascii="Georgia" w:hAnsi="Georgia" w:cs="Times New Roman"/>
          <w:color w:val="000000"/>
          <w:sz w:val="24"/>
          <w:szCs w:val="24"/>
        </w:rPr>
        <w:t xml:space="preserve"> </w:t>
      </w:r>
      <w:r w:rsidR="00280EB3">
        <w:rPr>
          <w:rFonts w:ascii="Georgia" w:hAnsi="Georgia" w:cs="Times New Roman"/>
          <w:color w:val="000000"/>
          <w:sz w:val="24"/>
          <w:szCs w:val="24"/>
        </w:rPr>
        <w:t xml:space="preserve">гранично </w:t>
      </w:r>
      <w:proofErr w:type="spellStart"/>
      <w:r w:rsidR="00E77312" w:rsidRPr="00B95F69">
        <w:rPr>
          <w:rFonts w:ascii="Georgia" w:hAnsi="Georgia" w:cs="Times New Roman"/>
          <w:color w:val="000000"/>
          <w:sz w:val="24"/>
          <w:szCs w:val="24"/>
        </w:rPr>
        <w:t>не</w:t>
      </w:r>
      <w:r w:rsidRPr="00B95F69">
        <w:rPr>
          <w:rFonts w:ascii="Georgia" w:hAnsi="Georgia" w:cs="Times New Roman"/>
          <w:color w:val="000000"/>
          <w:sz w:val="24"/>
          <w:szCs w:val="24"/>
        </w:rPr>
        <w:t>сигнификантна</w:t>
      </w:r>
      <w:proofErr w:type="spellEnd"/>
      <w:r w:rsidRPr="00B95F69">
        <w:rPr>
          <w:rFonts w:ascii="Georgia" w:hAnsi="Georgia" w:cs="Times New Roman"/>
          <w:color w:val="000000"/>
          <w:sz w:val="24"/>
          <w:szCs w:val="24"/>
        </w:rPr>
        <w:t xml:space="preserve"> (</w:t>
      </w:r>
      <w:proofErr w:type="spellStart"/>
      <w:r w:rsidRPr="00B95F69">
        <w:rPr>
          <w:rFonts w:ascii="Georgia" w:hAnsi="Georgia" w:cs="Times New Roman"/>
          <w:color w:val="000000"/>
          <w:sz w:val="24"/>
          <w:szCs w:val="24"/>
        </w:rPr>
        <w:t>Difference</w:t>
      </w:r>
      <w:proofErr w:type="spellEnd"/>
      <w:r w:rsidRPr="00B95F69">
        <w:rPr>
          <w:rFonts w:ascii="Georgia" w:hAnsi="Georgia" w:cs="Times New Roman"/>
          <w:color w:val="000000"/>
          <w:sz w:val="24"/>
          <w:szCs w:val="24"/>
        </w:rPr>
        <w:t xml:space="preserve"> </w:t>
      </w:r>
      <w:proofErr w:type="spellStart"/>
      <w:r w:rsidRPr="00B95F69">
        <w:rPr>
          <w:rFonts w:ascii="Georgia" w:hAnsi="Georgia" w:cs="Times New Roman"/>
          <w:color w:val="000000"/>
          <w:sz w:val="24"/>
          <w:szCs w:val="24"/>
        </w:rPr>
        <w:t>test</w:t>
      </w:r>
      <w:proofErr w:type="spellEnd"/>
      <w:r w:rsidRPr="00B95F69">
        <w:rPr>
          <w:rFonts w:ascii="Georgia" w:hAnsi="Georgia" w:cs="Times New Roman"/>
          <w:color w:val="000000"/>
          <w:sz w:val="24"/>
          <w:szCs w:val="24"/>
        </w:rPr>
        <w:t xml:space="preserve">: </w:t>
      </w:r>
      <w:proofErr w:type="spellStart"/>
      <w:r w:rsidRPr="00B95F69">
        <w:rPr>
          <w:rFonts w:ascii="Georgia" w:hAnsi="Georgia" w:cs="Times New Roman"/>
          <w:color w:val="000000"/>
          <w:sz w:val="24"/>
          <w:szCs w:val="24"/>
        </w:rPr>
        <w:t>Difference</w:t>
      </w:r>
      <w:proofErr w:type="spellEnd"/>
      <w:r w:rsidRPr="00B95F69">
        <w:rPr>
          <w:rFonts w:ascii="Georgia" w:hAnsi="Georgia" w:cs="Times New Roman"/>
          <w:color w:val="000000"/>
          <w:sz w:val="24"/>
          <w:szCs w:val="24"/>
        </w:rPr>
        <w:t xml:space="preserve"> </w:t>
      </w:r>
      <w:r w:rsidR="00E77312" w:rsidRPr="00B95F69">
        <w:rPr>
          <w:rFonts w:ascii="Georgia" w:hAnsi="Georgia" w:cs="Times New Roman"/>
          <w:color w:val="000000"/>
          <w:sz w:val="24"/>
          <w:szCs w:val="24"/>
          <w:lang w:val="en-US"/>
        </w:rPr>
        <w:t>15</w:t>
      </w:r>
      <w:r w:rsidRPr="00B95F69">
        <w:rPr>
          <w:rFonts w:ascii="Georgia" w:hAnsi="Georgia" w:cs="Times New Roman"/>
          <w:color w:val="000000"/>
          <w:sz w:val="24"/>
          <w:szCs w:val="24"/>
        </w:rPr>
        <w:t>%  [(</w:t>
      </w:r>
      <w:r w:rsidR="00E77312" w:rsidRPr="00B95F69">
        <w:rPr>
          <w:rFonts w:ascii="Georgia" w:hAnsi="Georgia" w:cs="Times New Roman"/>
          <w:color w:val="000000"/>
          <w:sz w:val="24"/>
          <w:szCs w:val="24"/>
        </w:rPr>
        <w:t>-0,46</w:t>
      </w:r>
      <w:r w:rsidRPr="00B95F69">
        <w:rPr>
          <w:rFonts w:ascii="Georgia" w:hAnsi="Georgia" w:cs="Times New Roman"/>
          <w:color w:val="000000"/>
          <w:sz w:val="24"/>
          <w:szCs w:val="24"/>
        </w:rPr>
        <w:t>-</w:t>
      </w:r>
      <w:r w:rsidR="00E77312" w:rsidRPr="00B95F69">
        <w:rPr>
          <w:rFonts w:ascii="Georgia" w:hAnsi="Georgia" w:cs="Times New Roman"/>
          <w:color w:val="000000"/>
          <w:sz w:val="24"/>
          <w:szCs w:val="24"/>
        </w:rPr>
        <w:t>29,48</w:t>
      </w:r>
      <w:r w:rsidRPr="00B95F69">
        <w:rPr>
          <w:rFonts w:ascii="Georgia" w:hAnsi="Georgia" w:cs="Times New Roman"/>
          <w:color w:val="000000"/>
          <w:sz w:val="24"/>
          <w:szCs w:val="24"/>
        </w:rPr>
        <w:t xml:space="preserve">) 95% CI]; </w:t>
      </w:r>
      <w:proofErr w:type="spellStart"/>
      <w:r w:rsidRPr="00B95F69">
        <w:rPr>
          <w:rFonts w:ascii="Georgia" w:hAnsi="Georgia" w:cs="Times New Roman"/>
          <w:color w:val="000000"/>
          <w:sz w:val="24"/>
          <w:szCs w:val="24"/>
        </w:rPr>
        <w:t>Chi-square</w:t>
      </w:r>
      <w:proofErr w:type="spellEnd"/>
      <w:r w:rsidRPr="00B95F69">
        <w:rPr>
          <w:rFonts w:ascii="Georgia" w:hAnsi="Georgia" w:cs="Times New Roman"/>
          <w:color w:val="000000"/>
          <w:sz w:val="24"/>
          <w:szCs w:val="24"/>
        </w:rPr>
        <w:t>=</w:t>
      </w:r>
      <w:r w:rsidR="00E77312" w:rsidRPr="00B95F69">
        <w:rPr>
          <w:rFonts w:ascii="Georgia" w:hAnsi="Georgia" w:cs="Times New Roman"/>
          <w:color w:val="000000"/>
          <w:sz w:val="24"/>
          <w:szCs w:val="24"/>
        </w:rPr>
        <w:t>3,578</w:t>
      </w:r>
      <w:r w:rsidRPr="00B95F69">
        <w:rPr>
          <w:rFonts w:ascii="Georgia" w:hAnsi="Georgia" w:cs="Times New Roman"/>
          <w:color w:val="000000"/>
          <w:sz w:val="24"/>
          <w:szCs w:val="24"/>
        </w:rPr>
        <w:t xml:space="preserve">; </w:t>
      </w:r>
      <w:proofErr w:type="spellStart"/>
      <w:r w:rsidRPr="00B95F69">
        <w:rPr>
          <w:rFonts w:ascii="Georgia" w:hAnsi="Georgia" w:cs="Times New Roman"/>
          <w:color w:val="000000"/>
          <w:sz w:val="24"/>
          <w:szCs w:val="24"/>
        </w:rPr>
        <w:t>df</w:t>
      </w:r>
      <w:proofErr w:type="spellEnd"/>
      <w:r w:rsidRPr="00B95F69">
        <w:rPr>
          <w:rFonts w:ascii="Georgia" w:hAnsi="Georgia" w:cs="Times New Roman"/>
          <w:color w:val="000000"/>
          <w:sz w:val="24"/>
          <w:szCs w:val="24"/>
        </w:rPr>
        <w:t>=1; p=0</w:t>
      </w:r>
      <w:r w:rsidRPr="00B95F69">
        <w:rPr>
          <w:rFonts w:ascii="Georgia" w:hAnsi="Georgia" w:cs="Times New Roman"/>
          <w:color w:val="000000"/>
          <w:sz w:val="24"/>
          <w:szCs w:val="24"/>
          <w:lang w:val="en-US"/>
        </w:rPr>
        <w:t>,</w:t>
      </w:r>
      <w:r w:rsidRPr="00B95F69">
        <w:rPr>
          <w:rFonts w:ascii="Georgia" w:hAnsi="Georgia" w:cs="Times New Roman"/>
          <w:color w:val="000000"/>
          <w:sz w:val="24"/>
          <w:szCs w:val="24"/>
        </w:rPr>
        <w:t>0</w:t>
      </w:r>
      <w:r w:rsidR="00E77312" w:rsidRPr="00B95F69">
        <w:rPr>
          <w:rFonts w:ascii="Georgia" w:hAnsi="Georgia" w:cs="Times New Roman"/>
          <w:color w:val="000000"/>
          <w:sz w:val="24"/>
          <w:szCs w:val="24"/>
        </w:rPr>
        <w:t>586</w:t>
      </w:r>
      <w:r w:rsidRPr="00B95F69">
        <w:rPr>
          <w:rFonts w:ascii="Georgia" w:hAnsi="Georgia" w:cs="Times New Roman"/>
          <w:color w:val="000000"/>
          <w:sz w:val="24"/>
          <w:szCs w:val="24"/>
        </w:rPr>
        <w:t>)</w:t>
      </w:r>
      <w:r w:rsidR="00E77312" w:rsidRPr="00B95F69">
        <w:rPr>
          <w:rFonts w:ascii="Georgia" w:hAnsi="Georgia" w:cs="Times New Roman"/>
          <w:color w:val="000000"/>
          <w:sz w:val="24"/>
          <w:szCs w:val="24"/>
        </w:rPr>
        <w:t xml:space="preserve">. Пациентите од машки пол беа </w:t>
      </w:r>
      <w:proofErr w:type="spellStart"/>
      <w:r w:rsidR="00E77312" w:rsidRPr="00B95F69">
        <w:rPr>
          <w:rFonts w:ascii="Georgia" w:hAnsi="Georgia" w:cs="Times New Roman"/>
          <w:color w:val="000000"/>
          <w:sz w:val="24"/>
          <w:szCs w:val="24"/>
        </w:rPr>
        <w:t>несигнификантно</w:t>
      </w:r>
      <w:proofErr w:type="spellEnd"/>
      <w:r w:rsidR="00E77312" w:rsidRPr="00B95F69">
        <w:rPr>
          <w:rFonts w:ascii="Georgia" w:hAnsi="Georgia" w:cs="Times New Roman"/>
          <w:color w:val="000000"/>
          <w:sz w:val="24"/>
          <w:szCs w:val="24"/>
        </w:rPr>
        <w:t xml:space="preserve"> повеќе застапени споредено со оние од женски пол</w:t>
      </w:r>
      <w:r w:rsidRPr="00B95F69">
        <w:rPr>
          <w:rFonts w:ascii="Georgia" w:hAnsi="Georgia" w:cs="Times New Roman"/>
          <w:color w:val="000000"/>
          <w:sz w:val="24"/>
          <w:szCs w:val="24"/>
        </w:rPr>
        <w:t xml:space="preserve"> (Табела 1 и График 1).</w:t>
      </w:r>
    </w:p>
    <w:p w14:paraId="16BA7CD2" w14:textId="77777777" w:rsidR="00203EF1" w:rsidRDefault="00203EF1" w:rsidP="003D6170">
      <w:pPr>
        <w:spacing w:line="360" w:lineRule="auto"/>
        <w:jc w:val="both"/>
        <w:rPr>
          <w:rFonts w:ascii="Georgia" w:hAnsi="Georgia" w:cs="Times New Roman"/>
          <w:color w:val="FF0000"/>
          <w:sz w:val="24"/>
          <w:szCs w:val="24"/>
          <w:lang w:val="en-US"/>
        </w:rPr>
      </w:pPr>
    </w:p>
    <w:p w14:paraId="16BA7CD3" w14:textId="77777777" w:rsidR="00407F09" w:rsidRPr="00A36EC6" w:rsidRDefault="00FD0490" w:rsidP="003D6170">
      <w:pPr>
        <w:spacing w:line="360" w:lineRule="auto"/>
        <w:jc w:val="both"/>
        <w:rPr>
          <w:rFonts w:ascii="Georgia" w:hAnsi="Georgia" w:cs="Times New Roman"/>
          <w:color w:val="FF0000"/>
          <w:sz w:val="24"/>
          <w:szCs w:val="24"/>
          <w:highlight w:val="yellow"/>
          <w:lang w:val="en-US"/>
        </w:rPr>
      </w:pPr>
      <w:r w:rsidRPr="00FD0490">
        <w:rPr>
          <w:noProof/>
          <w:szCs w:val="24"/>
          <w:lang w:eastAsia="mk-MK"/>
        </w:rPr>
        <w:drawing>
          <wp:anchor distT="0" distB="0" distL="114300" distR="114300" simplePos="0" relativeHeight="251646464" behindDoc="1" locked="0" layoutInCell="1" allowOverlap="1" wp14:anchorId="16BA8860" wp14:editId="16BA8861">
            <wp:simplePos x="0" y="0"/>
            <wp:positionH relativeFrom="column">
              <wp:posOffset>9525</wp:posOffset>
            </wp:positionH>
            <wp:positionV relativeFrom="paragraph">
              <wp:posOffset>206375</wp:posOffset>
            </wp:positionV>
            <wp:extent cx="3743325" cy="1824990"/>
            <wp:effectExtent l="19050" t="0" r="9525" b="0"/>
            <wp:wrapTight wrapText="bothSides">
              <wp:wrapPolygon edited="0">
                <wp:start x="-110" y="0"/>
                <wp:lineTo x="-110" y="21420"/>
                <wp:lineTo x="21655" y="21420"/>
                <wp:lineTo x="21655" y="0"/>
                <wp:lineTo x="-110" y="0"/>
              </wp:wrapPolygon>
            </wp:wrapTight>
            <wp:docPr id="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743325" cy="1824990"/>
                    </a:xfrm>
                    <a:prstGeom prst="rect">
                      <a:avLst/>
                    </a:prstGeom>
                    <a:noFill/>
                    <a:ln w="9525">
                      <a:noFill/>
                      <a:miter lim="800000"/>
                      <a:headEnd/>
                      <a:tailEnd/>
                    </a:ln>
                  </pic:spPr>
                </pic:pic>
              </a:graphicData>
            </a:graphic>
          </wp:anchor>
        </w:drawing>
      </w:r>
    </w:p>
    <w:p w14:paraId="16BA7CD4" w14:textId="77777777" w:rsidR="00710B26" w:rsidRPr="00A36EC6" w:rsidRDefault="00710B26" w:rsidP="00710B26">
      <w:pPr>
        <w:spacing w:line="360" w:lineRule="auto"/>
        <w:jc w:val="both"/>
        <w:rPr>
          <w:rFonts w:ascii="Georgia" w:hAnsi="Georgia" w:cs="Times New Roman"/>
          <w:b/>
          <w:color w:val="FF0000"/>
          <w:sz w:val="20"/>
          <w:szCs w:val="20"/>
          <w:highlight w:val="yellow"/>
        </w:rPr>
      </w:pPr>
    </w:p>
    <w:p w14:paraId="16BA7CD5" w14:textId="77777777" w:rsidR="00710B26" w:rsidRPr="00A36EC6" w:rsidRDefault="00710B26" w:rsidP="00710B26">
      <w:pPr>
        <w:spacing w:line="360" w:lineRule="auto"/>
        <w:jc w:val="both"/>
        <w:rPr>
          <w:rFonts w:ascii="Georgia" w:hAnsi="Georgia" w:cs="Times New Roman"/>
          <w:b/>
          <w:color w:val="FF0000"/>
          <w:sz w:val="20"/>
          <w:szCs w:val="20"/>
          <w:highlight w:val="yellow"/>
        </w:rPr>
      </w:pPr>
    </w:p>
    <w:p w14:paraId="16BA7CD6" w14:textId="77777777" w:rsidR="00710B26" w:rsidRPr="00A36EC6" w:rsidRDefault="00710B26" w:rsidP="00710B26">
      <w:pPr>
        <w:spacing w:line="360" w:lineRule="auto"/>
        <w:jc w:val="both"/>
        <w:rPr>
          <w:rFonts w:ascii="Georgia" w:hAnsi="Georgia" w:cs="Times New Roman"/>
          <w:b/>
          <w:color w:val="FF0000"/>
          <w:sz w:val="20"/>
          <w:szCs w:val="20"/>
          <w:highlight w:val="yellow"/>
        </w:rPr>
      </w:pPr>
    </w:p>
    <w:p w14:paraId="16BA7CD7" w14:textId="77777777" w:rsidR="00710B26" w:rsidRPr="00A36EC6" w:rsidRDefault="00710B26" w:rsidP="00710B26">
      <w:pPr>
        <w:spacing w:line="360" w:lineRule="auto"/>
        <w:jc w:val="both"/>
        <w:rPr>
          <w:rFonts w:ascii="Georgia" w:hAnsi="Georgia" w:cs="Times New Roman"/>
          <w:b/>
          <w:color w:val="FF0000"/>
          <w:sz w:val="20"/>
          <w:szCs w:val="20"/>
          <w:highlight w:val="yellow"/>
        </w:rPr>
      </w:pPr>
    </w:p>
    <w:p w14:paraId="16BA7CD8" w14:textId="77777777" w:rsidR="00710B26" w:rsidRPr="003103FE" w:rsidRDefault="00710B26" w:rsidP="00710B26">
      <w:pPr>
        <w:spacing w:line="360" w:lineRule="auto"/>
        <w:jc w:val="both"/>
        <w:rPr>
          <w:rFonts w:ascii="Georgia" w:hAnsi="Georgia" w:cs="Times New Roman"/>
          <w:b/>
          <w:color w:val="FF0000"/>
          <w:sz w:val="20"/>
          <w:szCs w:val="20"/>
          <w:lang w:val="en-US"/>
        </w:rPr>
      </w:pPr>
    </w:p>
    <w:p w14:paraId="16BA7CD9" w14:textId="77777777" w:rsidR="003D6170" w:rsidRPr="000508CA" w:rsidRDefault="003D6170" w:rsidP="00B17767">
      <w:pPr>
        <w:rPr>
          <w:rFonts w:ascii="Georgia" w:hAnsi="Georgia" w:cs="Times New Roman"/>
          <w:color w:val="000000"/>
          <w:sz w:val="18"/>
          <w:szCs w:val="18"/>
        </w:rPr>
      </w:pPr>
      <w:r w:rsidRPr="000508CA">
        <w:rPr>
          <w:rFonts w:ascii="Georgia" w:hAnsi="Georgia" w:cs="Times New Roman"/>
          <w:b/>
          <w:color w:val="000000"/>
          <w:sz w:val="18"/>
          <w:szCs w:val="18"/>
        </w:rPr>
        <w:t xml:space="preserve">График 1. </w:t>
      </w:r>
      <w:r w:rsidR="005764BA" w:rsidRPr="000508CA">
        <w:rPr>
          <w:rFonts w:ascii="Georgia" w:hAnsi="Georgia" w:cs="Times New Roman"/>
          <w:b/>
          <w:color w:val="000000"/>
          <w:sz w:val="18"/>
          <w:szCs w:val="18"/>
        </w:rPr>
        <w:t xml:space="preserve">Дистрибуција </w:t>
      </w:r>
      <w:r w:rsidRPr="000508CA">
        <w:rPr>
          <w:rFonts w:ascii="Georgia" w:hAnsi="Georgia" w:cs="Times New Roman"/>
          <w:b/>
          <w:color w:val="000000"/>
          <w:sz w:val="18"/>
          <w:szCs w:val="18"/>
        </w:rPr>
        <w:t xml:space="preserve">на </w:t>
      </w:r>
      <w:proofErr w:type="spellStart"/>
      <w:r w:rsidRPr="000508CA">
        <w:rPr>
          <w:rFonts w:ascii="Georgia" w:hAnsi="Georgia" w:cs="Times New Roman"/>
          <w:b/>
          <w:color w:val="000000"/>
          <w:sz w:val="18"/>
          <w:szCs w:val="18"/>
        </w:rPr>
        <w:t>примерокотспоред</w:t>
      </w:r>
      <w:proofErr w:type="spellEnd"/>
      <w:r w:rsidRPr="000508CA">
        <w:rPr>
          <w:rFonts w:ascii="Georgia" w:hAnsi="Georgia" w:cs="Times New Roman"/>
          <w:b/>
          <w:color w:val="000000"/>
          <w:sz w:val="18"/>
          <w:szCs w:val="18"/>
        </w:rPr>
        <w:t xml:space="preserve"> </w:t>
      </w:r>
      <w:r w:rsidR="005764BA" w:rsidRPr="000508CA">
        <w:rPr>
          <w:rFonts w:ascii="Georgia" w:hAnsi="Georgia" w:cs="Times New Roman"/>
          <w:b/>
          <w:color w:val="000000"/>
          <w:sz w:val="18"/>
          <w:szCs w:val="18"/>
        </w:rPr>
        <w:t>пол</w:t>
      </w:r>
    </w:p>
    <w:p w14:paraId="16BA7CDA" w14:textId="77777777" w:rsidR="00BD591D" w:rsidRPr="00A36EC6" w:rsidRDefault="00BD591D" w:rsidP="005764BA">
      <w:pPr>
        <w:spacing w:line="360" w:lineRule="auto"/>
        <w:jc w:val="both"/>
        <w:rPr>
          <w:rFonts w:ascii="Georgia" w:hAnsi="Georgia" w:cs="Times New Roman"/>
          <w:b/>
          <w:color w:val="FF0000"/>
          <w:sz w:val="20"/>
          <w:szCs w:val="20"/>
          <w:highlight w:val="yellow"/>
        </w:rPr>
      </w:pPr>
    </w:p>
    <w:p w14:paraId="16BA7CDB" w14:textId="77777777" w:rsidR="003E7EDA" w:rsidRPr="00A36EC6" w:rsidRDefault="003E7EDA" w:rsidP="003D6170">
      <w:pPr>
        <w:spacing w:line="360" w:lineRule="auto"/>
        <w:jc w:val="both"/>
        <w:rPr>
          <w:rFonts w:ascii="Georgia" w:hAnsi="Georgia" w:cs="Times New Roman"/>
          <w:b/>
          <w:color w:val="FF0000"/>
          <w:highlight w:val="yellow"/>
        </w:rPr>
      </w:pPr>
    </w:p>
    <w:p w14:paraId="16BA7CDC" w14:textId="77777777" w:rsidR="00280EB3" w:rsidRDefault="00280EB3">
      <w:pPr>
        <w:rPr>
          <w:rFonts w:ascii="Georgia" w:hAnsi="Georgia" w:cs="Times New Roman"/>
          <w:color w:val="FF0000"/>
          <w:sz w:val="24"/>
          <w:szCs w:val="24"/>
          <w:highlight w:val="yellow"/>
          <w:lang w:val="en-US"/>
        </w:rPr>
      </w:pPr>
      <w:r>
        <w:rPr>
          <w:rFonts w:ascii="Georgia" w:hAnsi="Georgia" w:cs="Times New Roman"/>
          <w:color w:val="FF0000"/>
          <w:sz w:val="24"/>
          <w:szCs w:val="24"/>
          <w:highlight w:val="yellow"/>
          <w:lang w:val="en-US"/>
        </w:rPr>
        <w:br w:type="page"/>
      </w:r>
    </w:p>
    <w:p w14:paraId="16BA7CDD" w14:textId="77777777" w:rsidR="00D01721" w:rsidRPr="006437AF" w:rsidRDefault="00B95F69" w:rsidP="00D01721">
      <w:pPr>
        <w:pStyle w:val="11"/>
        <w:spacing w:after="360"/>
        <w:rPr>
          <w:rFonts w:ascii="Georgia" w:hAnsi="Georgia" w:cs="Times New Roman"/>
          <w:color w:val="000000"/>
          <w:sz w:val="26"/>
          <w:szCs w:val="26"/>
        </w:rPr>
      </w:pPr>
      <w:r w:rsidRPr="006437AF">
        <w:rPr>
          <w:rFonts w:ascii="Georgia" w:hAnsi="Georgia" w:cs="Times New Roman"/>
          <w:color w:val="000000"/>
          <w:sz w:val="26"/>
          <w:szCs w:val="26"/>
        </w:rPr>
        <w:lastRenderedPageBreak/>
        <w:t>5</w:t>
      </w:r>
      <w:r w:rsidR="008D37B6" w:rsidRPr="006437AF">
        <w:rPr>
          <w:rFonts w:ascii="Georgia" w:hAnsi="Georgia" w:cs="Times New Roman"/>
          <w:color w:val="000000"/>
          <w:sz w:val="26"/>
          <w:szCs w:val="26"/>
        </w:rPr>
        <w:t xml:space="preserve">.1.2. Анализа </w:t>
      </w:r>
      <w:r w:rsidR="00D2669F" w:rsidRPr="006437AF">
        <w:rPr>
          <w:rFonts w:ascii="Georgia" w:hAnsi="Georgia" w:cs="Times New Roman"/>
          <w:color w:val="000000"/>
          <w:sz w:val="26"/>
          <w:szCs w:val="26"/>
        </w:rPr>
        <w:t xml:space="preserve">според </w:t>
      </w:r>
      <w:r w:rsidR="008D37B6" w:rsidRPr="006437AF">
        <w:rPr>
          <w:rFonts w:ascii="Georgia" w:hAnsi="Georgia" w:cs="Times New Roman"/>
          <w:color w:val="000000"/>
          <w:sz w:val="26"/>
          <w:szCs w:val="26"/>
        </w:rPr>
        <w:t>возраст</w:t>
      </w:r>
    </w:p>
    <w:p w14:paraId="16BA7CDE" w14:textId="77777777" w:rsidR="00041235" w:rsidRPr="00170C1A" w:rsidRDefault="008236C8" w:rsidP="00280EB3">
      <w:pPr>
        <w:spacing w:line="276" w:lineRule="auto"/>
        <w:ind w:firstLine="720"/>
        <w:jc w:val="both"/>
        <w:rPr>
          <w:rFonts w:ascii="Georgia" w:hAnsi="Georgia" w:cs="Times New Roman"/>
          <w:color w:val="000000"/>
          <w:kern w:val="1"/>
          <w:sz w:val="24"/>
          <w:szCs w:val="24"/>
          <w:lang w:eastAsia="mk-MK"/>
        </w:rPr>
      </w:pPr>
      <w:r w:rsidRPr="00170C1A">
        <w:rPr>
          <w:rFonts w:ascii="Georgia" w:hAnsi="Georgia" w:cs="Times New Roman"/>
          <w:color w:val="000000"/>
          <w:sz w:val="24"/>
          <w:szCs w:val="24"/>
          <w:lang w:eastAsia="en-GB"/>
        </w:rPr>
        <w:t xml:space="preserve">Анализата </w:t>
      </w:r>
      <w:r w:rsidRPr="00170C1A">
        <w:rPr>
          <w:rFonts w:ascii="Georgia" w:hAnsi="Georgia" w:cs="Times New Roman"/>
          <w:color w:val="000000"/>
          <w:sz w:val="24"/>
          <w:szCs w:val="24"/>
        </w:rPr>
        <w:t xml:space="preserve">на </w:t>
      </w:r>
      <w:r w:rsidRPr="00170C1A">
        <w:rPr>
          <w:rFonts w:ascii="Georgia" w:hAnsi="Georgia" w:cs="Times New Roman"/>
          <w:color w:val="000000"/>
          <w:sz w:val="24"/>
          <w:szCs w:val="24"/>
          <w:lang w:eastAsia="en-GB"/>
        </w:rPr>
        <w:t xml:space="preserve">фреквенциите </w:t>
      </w:r>
      <w:r w:rsidR="005D6256" w:rsidRPr="00170C1A">
        <w:rPr>
          <w:rFonts w:ascii="Georgia" w:hAnsi="Georgia" w:cs="Times New Roman"/>
          <w:color w:val="000000"/>
          <w:sz w:val="24"/>
          <w:szCs w:val="24"/>
          <w:lang w:eastAsia="en-GB"/>
        </w:rPr>
        <w:t xml:space="preserve">за </w:t>
      </w:r>
      <w:r w:rsidRPr="00170C1A">
        <w:rPr>
          <w:rFonts w:ascii="Georgia" w:hAnsi="Georgia" w:cs="Times New Roman"/>
          <w:color w:val="000000"/>
          <w:sz w:val="24"/>
          <w:szCs w:val="24"/>
          <w:lang w:eastAsia="en-GB"/>
        </w:rPr>
        <w:t>в</w:t>
      </w:r>
      <w:r w:rsidRPr="00170C1A">
        <w:rPr>
          <w:rFonts w:ascii="Georgia" w:hAnsi="Georgia" w:cs="Times New Roman"/>
          <w:color w:val="000000"/>
          <w:sz w:val="24"/>
          <w:szCs w:val="24"/>
        </w:rPr>
        <w:t xml:space="preserve">озраста </w:t>
      </w:r>
      <w:r w:rsidR="005D6256" w:rsidRPr="00170C1A">
        <w:rPr>
          <w:rFonts w:ascii="Georgia" w:hAnsi="Georgia" w:cs="Times New Roman"/>
          <w:color w:val="000000"/>
          <w:sz w:val="24"/>
          <w:szCs w:val="24"/>
        </w:rPr>
        <w:t xml:space="preserve">на пациентите </w:t>
      </w:r>
      <w:r w:rsidRPr="00170C1A">
        <w:rPr>
          <w:rFonts w:ascii="Georgia" w:hAnsi="Georgia" w:cs="Times New Roman"/>
          <w:color w:val="000000"/>
          <w:sz w:val="24"/>
          <w:szCs w:val="24"/>
        </w:rPr>
        <w:t xml:space="preserve">изразена во години, </w:t>
      </w:r>
      <w:r w:rsidRPr="00170C1A">
        <w:rPr>
          <w:rFonts w:ascii="Georgia" w:hAnsi="Georgia" w:cs="Times New Roman"/>
          <w:color w:val="000000"/>
          <w:sz w:val="24"/>
          <w:szCs w:val="24"/>
          <w:lang w:eastAsia="en-GB"/>
        </w:rPr>
        <w:t xml:space="preserve">укажа на постоење на правилна дистрибуција за </w:t>
      </w:r>
      <w:proofErr w:type="spellStart"/>
      <w:r w:rsidRPr="00170C1A">
        <w:rPr>
          <w:rFonts w:ascii="Georgia" w:hAnsi="Georgia" w:cs="Times New Roman"/>
          <w:color w:val="000000"/>
          <w:sz w:val="24"/>
          <w:szCs w:val="24"/>
          <w:lang w:eastAsia="en-GB"/>
        </w:rPr>
        <w:t>вредност</w:t>
      </w:r>
      <w:r w:rsidR="00A356C0" w:rsidRPr="00170C1A">
        <w:rPr>
          <w:rFonts w:ascii="Georgia" w:hAnsi="Georgia" w:cs="Times New Roman"/>
          <w:color w:val="000000"/>
          <w:sz w:val="24"/>
          <w:szCs w:val="24"/>
          <w:lang w:eastAsia="en-GB"/>
        </w:rPr>
        <w:t>итез</w:t>
      </w:r>
      <w:r w:rsidRPr="00170C1A">
        <w:rPr>
          <w:rFonts w:ascii="Georgia" w:hAnsi="Georgia" w:cs="Times New Roman"/>
          <w:color w:val="000000"/>
          <w:sz w:val="24"/>
          <w:szCs w:val="24"/>
          <w:lang w:eastAsia="en-GB"/>
        </w:rPr>
        <w:t>а</w:t>
      </w:r>
      <w:proofErr w:type="spellEnd"/>
      <w:r w:rsidRPr="00170C1A">
        <w:rPr>
          <w:rFonts w:ascii="Georgia" w:hAnsi="Georgia" w:cs="Times New Roman"/>
          <w:color w:val="000000"/>
          <w:sz w:val="24"/>
          <w:szCs w:val="24"/>
          <w:lang w:eastAsia="en-GB"/>
        </w:rPr>
        <w:t xml:space="preserve"> </w:t>
      </w:r>
      <w:proofErr w:type="spellStart"/>
      <w:r w:rsidRPr="00170C1A">
        <w:rPr>
          <w:rFonts w:ascii="Georgia" w:hAnsi="Georgia" w:cs="Times New Roman"/>
          <w:color w:val="000000"/>
          <w:kern w:val="1"/>
          <w:sz w:val="24"/>
          <w:szCs w:val="24"/>
          <w:lang w:eastAsia="mk-MK"/>
        </w:rPr>
        <w:t>Shapiro-Wilk</w:t>
      </w:r>
      <w:proofErr w:type="spellEnd"/>
      <w:r w:rsidRPr="00170C1A">
        <w:rPr>
          <w:rFonts w:ascii="Georgia" w:hAnsi="Georgia" w:cs="Times New Roman"/>
          <w:color w:val="000000"/>
          <w:kern w:val="1"/>
          <w:sz w:val="24"/>
          <w:szCs w:val="24"/>
          <w:lang w:eastAsia="mk-MK"/>
        </w:rPr>
        <w:t xml:space="preserve"> W=0,</w:t>
      </w:r>
      <w:r w:rsidR="005D6256" w:rsidRPr="00170C1A">
        <w:rPr>
          <w:rFonts w:ascii="Georgia" w:hAnsi="Georgia" w:cs="Times New Roman"/>
          <w:color w:val="000000"/>
          <w:kern w:val="1"/>
          <w:sz w:val="24"/>
          <w:szCs w:val="24"/>
          <w:lang w:eastAsia="mk-MK"/>
        </w:rPr>
        <w:t>9</w:t>
      </w:r>
      <w:r w:rsidR="00567E49" w:rsidRPr="00170C1A">
        <w:rPr>
          <w:rFonts w:ascii="Georgia" w:hAnsi="Georgia" w:cs="Times New Roman"/>
          <w:color w:val="000000"/>
          <w:kern w:val="1"/>
          <w:sz w:val="24"/>
          <w:szCs w:val="24"/>
          <w:lang w:eastAsia="mk-MK"/>
        </w:rPr>
        <w:t>736</w:t>
      </w:r>
      <w:r w:rsidRPr="00170C1A">
        <w:rPr>
          <w:rFonts w:ascii="Georgia" w:hAnsi="Georgia" w:cs="Times New Roman"/>
          <w:color w:val="000000"/>
          <w:kern w:val="1"/>
          <w:sz w:val="24"/>
          <w:szCs w:val="24"/>
          <w:lang w:val="en-US" w:eastAsia="mk-MK"/>
        </w:rPr>
        <w:t>;</w:t>
      </w:r>
      <w:r w:rsidRPr="00170C1A">
        <w:rPr>
          <w:rFonts w:ascii="Georgia" w:hAnsi="Georgia" w:cs="Times New Roman"/>
          <w:color w:val="000000"/>
          <w:kern w:val="1"/>
          <w:sz w:val="24"/>
          <w:szCs w:val="24"/>
          <w:lang w:eastAsia="mk-MK"/>
        </w:rPr>
        <w:t xml:space="preserve"> p=0,</w:t>
      </w:r>
      <w:r w:rsidR="00567E49" w:rsidRPr="00170C1A">
        <w:rPr>
          <w:rFonts w:ascii="Georgia" w:hAnsi="Georgia" w:cs="Times New Roman"/>
          <w:color w:val="000000"/>
          <w:kern w:val="1"/>
          <w:sz w:val="24"/>
          <w:szCs w:val="24"/>
          <w:lang w:eastAsia="mk-MK"/>
        </w:rPr>
        <w:t>0969</w:t>
      </w:r>
      <w:r w:rsidRPr="00170C1A">
        <w:rPr>
          <w:rFonts w:ascii="Georgia" w:hAnsi="Georgia" w:cs="Times New Roman"/>
          <w:color w:val="000000"/>
          <w:kern w:val="1"/>
          <w:sz w:val="24"/>
          <w:szCs w:val="24"/>
          <w:lang w:eastAsia="mk-MK"/>
        </w:rPr>
        <w:t xml:space="preserve"> (График 2). Согласно утврдената </w:t>
      </w:r>
      <w:r w:rsidR="005D6256" w:rsidRPr="00170C1A">
        <w:rPr>
          <w:rFonts w:ascii="Georgia" w:hAnsi="Georgia" w:cs="Times New Roman"/>
          <w:color w:val="000000"/>
          <w:kern w:val="1"/>
          <w:sz w:val="24"/>
          <w:szCs w:val="24"/>
          <w:lang w:eastAsia="mk-MK"/>
        </w:rPr>
        <w:t xml:space="preserve">нормална </w:t>
      </w:r>
      <w:r w:rsidRPr="00170C1A">
        <w:rPr>
          <w:rFonts w:ascii="Georgia" w:hAnsi="Georgia" w:cs="Times New Roman"/>
          <w:color w:val="000000"/>
          <w:kern w:val="1"/>
          <w:sz w:val="24"/>
          <w:szCs w:val="24"/>
          <w:lang w:eastAsia="mk-MK"/>
        </w:rPr>
        <w:t>дистрибуција</w:t>
      </w:r>
      <w:r w:rsidR="00A356C0" w:rsidRPr="00170C1A">
        <w:rPr>
          <w:rFonts w:ascii="Georgia" w:hAnsi="Georgia" w:cs="Times New Roman"/>
          <w:color w:val="000000"/>
          <w:kern w:val="1"/>
          <w:sz w:val="24"/>
          <w:szCs w:val="24"/>
          <w:lang w:eastAsia="mk-MK"/>
        </w:rPr>
        <w:t xml:space="preserve">, </w:t>
      </w:r>
      <w:r w:rsidR="00AD268D" w:rsidRPr="00170C1A">
        <w:rPr>
          <w:rFonts w:ascii="Georgia" w:hAnsi="Georgia" w:cs="Times New Roman"/>
          <w:color w:val="000000"/>
          <w:kern w:val="1"/>
          <w:sz w:val="24"/>
          <w:szCs w:val="24"/>
          <w:lang w:eastAsia="mk-MK"/>
        </w:rPr>
        <w:t xml:space="preserve">за </w:t>
      </w:r>
      <w:r w:rsidRPr="00170C1A">
        <w:rPr>
          <w:rFonts w:ascii="Georgia" w:hAnsi="Georgia" w:cs="Times New Roman"/>
          <w:color w:val="000000"/>
          <w:kern w:val="1"/>
          <w:sz w:val="24"/>
          <w:szCs w:val="24"/>
          <w:lang w:eastAsia="mk-MK"/>
        </w:rPr>
        <w:t xml:space="preserve">анализа </w:t>
      </w:r>
      <w:r w:rsidR="00AD268D" w:rsidRPr="00170C1A">
        <w:rPr>
          <w:rFonts w:ascii="Georgia" w:hAnsi="Georgia" w:cs="Times New Roman"/>
          <w:color w:val="000000"/>
          <w:kern w:val="1"/>
          <w:sz w:val="24"/>
          <w:szCs w:val="24"/>
          <w:lang w:eastAsia="mk-MK"/>
        </w:rPr>
        <w:t>беа користени параметарски тестови</w:t>
      </w:r>
      <w:r w:rsidRPr="00170C1A">
        <w:rPr>
          <w:rFonts w:ascii="Georgia" w:hAnsi="Georgia" w:cs="Times New Roman"/>
          <w:color w:val="000000"/>
          <w:kern w:val="1"/>
          <w:sz w:val="24"/>
          <w:szCs w:val="24"/>
          <w:lang w:eastAsia="mk-MK"/>
        </w:rPr>
        <w:t>.</w:t>
      </w:r>
    </w:p>
    <w:p w14:paraId="16BA7CDF" w14:textId="77777777" w:rsidR="008236C8" w:rsidRPr="00A36EC6" w:rsidRDefault="00567E49" w:rsidP="008236C8">
      <w:pPr>
        <w:rPr>
          <w:rFonts w:ascii="Georgia" w:hAnsi="Georgia" w:cs="Times New Roman"/>
          <w:b/>
          <w:color w:val="FF0000"/>
          <w:highlight w:val="yellow"/>
          <w:lang w:eastAsia="en-GB"/>
        </w:rPr>
      </w:pPr>
      <w:r w:rsidRPr="00567E49">
        <w:rPr>
          <w:noProof/>
          <w:lang w:eastAsia="mk-MK"/>
        </w:rPr>
        <w:drawing>
          <wp:anchor distT="0" distB="0" distL="114300" distR="114300" simplePos="0" relativeHeight="251644416" behindDoc="1" locked="0" layoutInCell="1" allowOverlap="1" wp14:anchorId="16BA8862" wp14:editId="16BA8863">
            <wp:simplePos x="0" y="0"/>
            <wp:positionH relativeFrom="column">
              <wp:posOffset>9525</wp:posOffset>
            </wp:positionH>
            <wp:positionV relativeFrom="paragraph">
              <wp:posOffset>120015</wp:posOffset>
            </wp:positionV>
            <wp:extent cx="3371850" cy="2524125"/>
            <wp:effectExtent l="19050" t="0" r="0" b="0"/>
            <wp:wrapTight wrapText="bothSides">
              <wp:wrapPolygon edited="0">
                <wp:start x="-122" y="0"/>
                <wp:lineTo x="-122" y="21355"/>
                <wp:lineTo x="21600" y="21355"/>
                <wp:lineTo x="21600" y="0"/>
                <wp:lineTo x="-122"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3371850" cy="2524125"/>
                    </a:xfrm>
                    <a:prstGeom prst="rect">
                      <a:avLst/>
                    </a:prstGeom>
                    <a:noFill/>
                    <a:ln w="9525">
                      <a:noFill/>
                      <a:miter lim="800000"/>
                      <a:headEnd/>
                      <a:tailEnd/>
                    </a:ln>
                  </pic:spPr>
                </pic:pic>
              </a:graphicData>
            </a:graphic>
          </wp:anchor>
        </w:drawing>
      </w:r>
    </w:p>
    <w:p w14:paraId="16BA7CE0" w14:textId="77777777" w:rsidR="008236C8" w:rsidRPr="00A36EC6" w:rsidRDefault="008236C8" w:rsidP="008236C8">
      <w:pPr>
        <w:rPr>
          <w:rFonts w:ascii="Georgia" w:hAnsi="Georgia" w:cs="Times New Roman"/>
          <w:b/>
          <w:color w:val="FF0000"/>
          <w:highlight w:val="yellow"/>
          <w:lang w:eastAsia="en-GB"/>
        </w:rPr>
      </w:pPr>
    </w:p>
    <w:p w14:paraId="16BA7CE1" w14:textId="77777777" w:rsidR="00A356C0" w:rsidRPr="00A36EC6" w:rsidRDefault="00A356C0" w:rsidP="008236C8">
      <w:pPr>
        <w:rPr>
          <w:rFonts w:ascii="Georgia" w:hAnsi="Georgia" w:cs="Times New Roman"/>
          <w:b/>
          <w:color w:val="FF0000"/>
          <w:highlight w:val="yellow"/>
          <w:lang w:eastAsia="en-GB"/>
        </w:rPr>
      </w:pPr>
    </w:p>
    <w:p w14:paraId="16BA7CE2" w14:textId="77777777" w:rsidR="00A356C0" w:rsidRPr="00AD268D" w:rsidRDefault="00A356C0" w:rsidP="008236C8">
      <w:pPr>
        <w:rPr>
          <w:rFonts w:ascii="Georgia" w:hAnsi="Georgia" w:cs="Times New Roman"/>
          <w:b/>
          <w:color w:val="FF0000"/>
          <w:highlight w:val="yellow"/>
          <w:lang w:val="en-US" w:eastAsia="en-GB"/>
        </w:rPr>
      </w:pPr>
    </w:p>
    <w:p w14:paraId="16BA7CE3" w14:textId="77777777" w:rsidR="00A356C0" w:rsidRPr="00A36EC6" w:rsidRDefault="00A356C0" w:rsidP="008236C8">
      <w:pPr>
        <w:rPr>
          <w:rFonts w:ascii="Georgia" w:hAnsi="Georgia" w:cs="Times New Roman"/>
          <w:b/>
          <w:color w:val="FF0000"/>
          <w:highlight w:val="yellow"/>
          <w:lang w:eastAsia="en-GB"/>
        </w:rPr>
      </w:pPr>
    </w:p>
    <w:p w14:paraId="16BA7CE4" w14:textId="77777777" w:rsidR="00A356C0" w:rsidRPr="00A36EC6" w:rsidRDefault="00A356C0" w:rsidP="008236C8">
      <w:pPr>
        <w:rPr>
          <w:rFonts w:ascii="Georgia" w:hAnsi="Georgia" w:cs="Times New Roman"/>
          <w:b/>
          <w:color w:val="FF0000"/>
          <w:highlight w:val="yellow"/>
          <w:lang w:eastAsia="en-GB"/>
        </w:rPr>
      </w:pPr>
    </w:p>
    <w:p w14:paraId="16BA7CE5" w14:textId="77777777" w:rsidR="00A356C0" w:rsidRPr="00A36EC6" w:rsidRDefault="00A356C0" w:rsidP="008236C8">
      <w:pPr>
        <w:rPr>
          <w:rFonts w:ascii="Georgia" w:hAnsi="Georgia" w:cs="Times New Roman"/>
          <w:b/>
          <w:color w:val="FF0000"/>
          <w:highlight w:val="yellow"/>
          <w:lang w:eastAsia="en-GB"/>
        </w:rPr>
      </w:pPr>
    </w:p>
    <w:p w14:paraId="16BA7CE6" w14:textId="77777777" w:rsidR="00A356C0" w:rsidRPr="00A36EC6" w:rsidRDefault="00A356C0" w:rsidP="008236C8">
      <w:pPr>
        <w:rPr>
          <w:rFonts w:ascii="Georgia" w:hAnsi="Georgia" w:cs="Times New Roman"/>
          <w:b/>
          <w:color w:val="FF0000"/>
          <w:highlight w:val="yellow"/>
          <w:lang w:eastAsia="en-GB"/>
        </w:rPr>
      </w:pPr>
    </w:p>
    <w:p w14:paraId="16BA7CE7" w14:textId="77777777" w:rsidR="00A356C0" w:rsidRPr="00A36EC6" w:rsidRDefault="00A356C0" w:rsidP="008236C8">
      <w:pPr>
        <w:rPr>
          <w:rFonts w:ascii="Georgia" w:hAnsi="Georgia" w:cs="Times New Roman"/>
          <w:b/>
          <w:color w:val="FF0000"/>
          <w:highlight w:val="yellow"/>
          <w:lang w:eastAsia="en-GB"/>
        </w:rPr>
      </w:pPr>
    </w:p>
    <w:p w14:paraId="16BA7CE8" w14:textId="77777777" w:rsidR="00A356C0" w:rsidRPr="00A36EC6" w:rsidRDefault="00A356C0" w:rsidP="008236C8">
      <w:pPr>
        <w:rPr>
          <w:rFonts w:ascii="Georgia" w:hAnsi="Georgia" w:cs="Times New Roman"/>
          <w:b/>
          <w:color w:val="FF0000"/>
          <w:highlight w:val="yellow"/>
          <w:lang w:eastAsia="en-GB"/>
        </w:rPr>
      </w:pPr>
    </w:p>
    <w:p w14:paraId="16BA7CE9" w14:textId="77777777" w:rsidR="00A356C0" w:rsidRPr="00A36EC6" w:rsidRDefault="00A356C0" w:rsidP="008236C8">
      <w:pPr>
        <w:rPr>
          <w:rFonts w:ascii="Georgia" w:hAnsi="Georgia" w:cs="Times New Roman"/>
          <w:b/>
          <w:color w:val="000000"/>
          <w:highlight w:val="yellow"/>
          <w:lang w:eastAsia="en-GB"/>
        </w:rPr>
      </w:pPr>
    </w:p>
    <w:p w14:paraId="16BA7CEA" w14:textId="77777777" w:rsidR="005D6256" w:rsidRPr="000508CA" w:rsidRDefault="005D6256" w:rsidP="008236C8">
      <w:pPr>
        <w:rPr>
          <w:rFonts w:ascii="Georgia" w:hAnsi="Georgia" w:cs="Times New Roman"/>
          <w:b/>
          <w:color w:val="000000"/>
          <w:sz w:val="18"/>
          <w:szCs w:val="18"/>
          <w:highlight w:val="yellow"/>
          <w:lang w:eastAsia="en-GB"/>
        </w:rPr>
      </w:pPr>
    </w:p>
    <w:p w14:paraId="16BA7CEB" w14:textId="77777777" w:rsidR="008236C8" w:rsidRPr="000508CA" w:rsidRDefault="008236C8" w:rsidP="008236C8">
      <w:pPr>
        <w:rPr>
          <w:rFonts w:ascii="Georgia" w:hAnsi="Georgia" w:cs="Times New Roman"/>
          <w:b/>
          <w:color w:val="000000"/>
          <w:sz w:val="18"/>
          <w:szCs w:val="18"/>
          <w:lang w:eastAsia="en-GB"/>
        </w:rPr>
      </w:pPr>
      <w:r w:rsidRPr="000508CA">
        <w:rPr>
          <w:rFonts w:ascii="Georgia" w:hAnsi="Georgia" w:cs="Times New Roman"/>
          <w:b/>
          <w:color w:val="000000"/>
          <w:sz w:val="18"/>
          <w:szCs w:val="18"/>
          <w:lang w:eastAsia="en-GB"/>
        </w:rPr>
        <w:t xml:space="preserve">График 2. </w:t>
      </w:r>
      <w:r w:rsidR="005D6256" w:rsidRPr="000508CA">
        <w:rPr>
          <w:rFonts w:ascii="Georgia" w:hAnsi="Georgia" w:cs="Times New Roman"/>
          <w:b/>
          <w:color w:val="000000"/>
          <w:sz w:val="18"/>
          <w:szCs w:val="18"/>
          <w:lang w:eastAsia="en-GB"/>
        </w:rPr>
        <w:t>Д</w:t>
      </w:r>
      <w:r w:rsidRPr="000508CA">
        <w:rPr>
          <w:rFonts w:ascii="Georgia" w:hAnsi="Georgia" w:cs="Times New Roman"/>
          <w:b/>
          <w:color w:val="000000"/>
          <w:sz w:val="18"/>
          <w:szCs w:val="18"/>
          <w:lang w:eastAsia="en-GB"/>
        </w:rPr>
        <w:t>истрибуција на фреквенции</w:t>
      </w:r>
      <w:r w:rsidR="005D6256" w:rsidRPr="000508CA">
        <w:rPr>
          <w:rFonts w:ascii="Georgia" w:hAnsi="Georgia" w:cs="Times New Roman"/>
          <w:b/>
          <w:color w:val="000000"/>
          <w:sz w:val="18"/>
          <w:szCs w:val="18"/>
          <w:lang w:eastAsia="en-GB"/>
        </w:rPr>
        <w:t>те</w:t>
      </w:r>
      <w:r w:rsidRPr="000508CA">
        <w:rPr>
          <w:rFonts w:ascii="Georgia" w:hAnsi="Georgia" w:cs="Times New Roman"/>
          <w:b/>
          <w:color w:val="000000"/>
          <w:sz w:val="18"/>
          <w:szCs w:val="18"/>
          <w:lang w:eastAsia="en-GB"/>
        </w:rPr>
        <w:t xml:space="preserve"> на возраст</w:t>
      </w:r>
      <w:r w:rsidR="00F16B03" w:rsidRPr="000508CA">
        <w:rPr>
          <w:rFonts w:ascii="Georgia" w:hAnsi="Georgia" w:cs="Times New Roman"/>
          <w:b/>
          <w:color w:val="000000"/>
          <w:sz w:val="18"/>
          <w:szCs w:val="18"/>
          <w:lang w:eastAsia="en-GB"/>
        </w:rPr>
        <w:t>(години)</w:t>
      </w:r>
    </w:p>
    <w:p w14:paraId="16BA7CEC" w14:textId="77777777" w:rsidR="005B0258" w:rsidRPr="00A36EC6" w:rsidRDefault="005B0258" w:rsidP="00884BA1">
      <w:pPr>
        <w:spacing w:line="360" w:lineRule="auto"/>
        <w:jc w:val="both"/>
        <w:rPr>
          <w:rFonts w:ascii="Georgia" w:hAnsi="Georgia" w:cs="Times New Roman"/>
          <w:color w:val="FF0000"/>
          <w:sz w:val="24"/>
          <w:szCs w:val="24"/>
          <w:highlight w:val="yellow"/>
          <w:lang w:val="en-US" w:eastAsia="en-GB"/>
        </w:rPr>
      </w:pPr>
    </w:p>
    <w:p w14:paraId="16BA7CED" w14:textId="77777777" w:rsidR="00E85130" w:rsidRDefault="00E85130" w:rsidP="00280EB3">
      <w:pPr>
        <w:spacing w:after="120" w:line="276" w:lineRule="auto"/>
        <w:ind w:firstLine="720"/>
        <w:jc w:val="both"/>
        <w:rPr>
          <w:rFonts w:ascii="Georgia" w:hAnsi="Georgia" w:cs="Times New Roman"/>
          <w:color w:val="000000"/>
          <w:sz w:val="24"/>
          <w:szCs w:val="24"/>
        </w:rPr>
      </w:pPr>
    </w:p>
    <w:p w14:paraId="16BA7CEE" w14:textId="77777777" w:rsidR="00280EB3" w:rsidRPr="00203EF1" w:rsidRDefault="00B052B2" w:rsidP="00280EB3">
      <w:pPr>
        <w:spacing w:after="120" w:line="276" w:lineRule="auto"/>
        <w:ind w:firstLine="720"/>
        <w:jc w:val="both"/>
        <w:rPr>
          <w:rFonts w:ascii="Georgia" w:hAnsi="Georgia" w:cs="Times New Roman"/>
          <w:color w:val="000000"/>
          <w:sz w:val="24"/>
          <w:szCs w:val="24"/>
          <w:lang w:eastAsia="en-GB"/>
        </w:rPr>
      </w:pPr>
      <w:r w:rsidRPr="00203EF1">
        <w:rPr>
          <w:rFonts w:ascii="Georgia" w:hAnsi="Georgia" w:cs="Times New Roman"/>
          <w:color w:val="000000"/>
          <w:sz w:val="24"/>
          <w:szCs w:val="24"/>
        </w:rPr>
        <w:t>П</w:t>
      </w:r>
      <w:r w:rsidRPr="00203EF1">
        <w:rPr>
          <w:rFonts w:ascii="Georgia" w:hAnsi="Georgia" w:cs="Times New Roman"/>
          <w:color w:val="000000"/>
          <w:sz w:val="24"/>
          <w:szCs w:val="24"/>
          <w:lang w:eastAsia="en-GB"/>
        </w:rPr>
        <w:t xml:space="preserve">росечната </w:t>
      </w:r>
      <w:proofErr w:type="spellStart"/>
      <w:r w:rsidRPr="00203EF1">
        <w:rPr>
          <w:rFonts w:ascii="Georgia" w:hAnsi="Georgia" w:cs="Times New Roman"/>
          <w:color w:val="000000"/>
          <w:sz w:val="24"/>
          <w:szCs w:val="24"/>
          <w:lang w:eastAsia="en-GB"/>
        </w:rPr>
        <w:t>возраст</w:t>
      </w:r>
      <w:r w:rsidR="00D95F99" w:rsidRPr="00203EF1">
        <w:rPr>
          <w:rFonts w:ascii="Georgia" w:hAnsi="Georgia" w:cs="Times New Roman"/>
          <w:color w:val="000000"/>
          <w:sz w:val="24"/>
          <w:szCs w:val="24"/>
          <w:lang w:eastAsia="en-GB"/>
        </w:rPr>
        <w:t>на</w:t>
      </w:r>
      <w:proofErr w:type="spellEnd"/>
      <w:r w:rsidR="00D95F99" w:rsidRPr="00203EF1">
        <w:rPr>
          <w:rFonts w:ascii="Georgia" w:hAnsi="Georgia" w:cs="Times New Roman"/>
          <w:color w:val="000000"/>
          <w:sz w:val="24"/>
          <w:szCs w:val="24"/>
          <w:lang w:eastAsia="en-GB"/>
        </w:rPr>
        <w:t xml:space="preserve"> пациентите </w:t>
      </w:r>
      <w:r w:rsidR="00884BA1" w:rsidRPr="00203EF1">
        <w:rPr>
          <w:rFonts w:ascii="Georgia" w:hAnsi="Georgia" w:cs="Times New Roman"/>
          <w:color w:val="000000"/>
          <w:sz w:val="24"/>
          <w:szCs w:val="24"/>
          <w:lang w:eastAsia="en-GB"/>
        </w:rPr>
        <w:t>во примерок</w:t>
      </w:r>
      <w:r w:rsidR="004973E4" w:rsidRPr="00203EF1">
        <w:rPr>
          <w:rFonts w:ascii="Georgia" w:hAnsi="Georgia" w:cs="Times New Roman"/>
          <w:color w:val="000000"/>
          <w:sz w:val="24"/>
          <w:szCs w:val="24"/>
          <w:lang w:eastAsia="en-GB"/>
        </w:rPr>
        <w:t>от</w:t>
      </w:r>
      <w:r w:rsidR="00170C1A" w:rsidRPr="00203EF1">
        <w:rPr>
          <w:rFonts w:ascii="Georgia" w:hAnsi="Georgia" w:cs="Times New Roman"/>
          <w:color w:val="000000"/>
          <w:sz w:val="24"/>
          <w:szCs w:val="24"/>
          <w:lang w:eastAsia="en-GB"/>
        </w:rPr>
        <w:t xml:space="preserve"> изнесуваше42,3</w:t>
      </w:r>
      <w:r w:rsidR="00884BA1" w:rsidRPr="00203EF1">
        <w:rPr>
          <w:rFonts w:ascii="Georgia" w:hAnsi="Georgia" w:cs="Times New Roman"/>
          <w:color w:val="000000"/>
          <w:sz w:val="24"/>
          <w:szCs w:val="24"/>
          <w:lang w:eastAsia="en-GB"/>
        </w:rPr>
        <w:t>±</w:t>
      </w:r>
      <w:r w:rsidR="00170C1A" w:rsidRPr="00203EF1">
        <w:rPr>
          <w:rFonts w:ascii="Georgia" w:hAnsi="Georgia" w:cs="Times New Roman"/>
          <w:color w:val="000000"/>
          <w:sz w:val="24"/>
          <w:szCs w:val="24"/>
          <w:lang w:eastAsia="en-GB"/>
        </w:rPr>
        <w:t xml:space="preserve">12,4 </w:t>
      </w:r>
      <w:r w:rsidR="00965B71" w:rsidRPr="00203EF1">
        <w:rPr>
          <w:rFonts w:ascii="Georgia" w:hAnsi="Georgia" w:cs="Times New Roman"/>
          <w:color w:val="000000"/>
          <w:sz w:val="24"/>
          <w:szCs w:val="24"/>
          <w:lang w:val="en-US" w:eastAsia="en-GB"/>
        </w:rPr>
        <w:t>[95% CI (</w:t>
      </w:r>
      <w:r w:rsidR="00170C1A" w:rsidRPr="00203EF1">
        <w:rPr>
          <w:rFonts w:ascii="Georgia" w:hAnsi="Georgia" w:cs="Times New Roman"/>
          <w:color w:val="000000"/>
          <w:sz w:val="24"/>
          <w:szCs w:val="24"/>
          <w:lang w:eastAsia="en-GB"/>
        </w:rPr>
        <w:t>39,5</w:t>
      </w:r>
      <w:r w:rsidR="00170C1A" w:rsidRPr="00203EF1">
        <w:rPr>
          <w:rFonts w:ascii="Georgia" w:hAnsi="Georgia" w:cs="Times New Roman"/>
          <w:color w:val="000000"/>
          <w:sz w:val="24"/>
          <w:szCs w:val="24"/>
          <w:lang w:val="en-US" w:eastAsia="en-GB"/>
        </w:rPr>
        <w:t>–</w:t>
      </w:r>
      <w:r w:rsidR="00170C1A" w:rsidRPr="00203EF1">
        <w:rPr>
          <w:rFonts w:ascii="Georgia" w:hAnsi="Georgia" w:cs="Times New Roman"/>
          <w:color w:val="000000"/>
          <w:sz w:val="24"/>
          <w:szCs w:val="24"/>
          <w:lang w:eastAsia="en-GB"/>
        </w:rPr>
        <w:t>45,0</w:t>
      </w:r>
      <w:r w:rsidR="00965B71" w:rsidRPr="00203EF1">
        <w:rPr>
          <w:rFonts w:ascii="Georgia" w:hAnsi="Georgia" w:cs="Times New Roman"/>
          <w:color w:val="000000"/>
          <w:sz w:val="24"/>
          <w:szCs w:val="24"/>
          <w:lang w:val="en-US" w:eastAsia="en-GB"/>
        </w:rPr>
        <w:t xml:space="preserve">)] </w:t>
      </w:r>
      <w:r w:rsidR="00462F98" w:rsidRPr="00203EF1">
        <w:rPr>
          <w:rFonts w:ascii="Georgia" w:hAnsi="Georgia" w:cs="Times New Roman"/>
          <w:color w:val="000000"/>
          <w:sz w:val="24"/>
          <w:szCs w:val="24"/>
          <w:lang w:eastAsia="en-GB"/>
        </w:rPr>
        <w:t>г</w:t>
      </w:r>
      <w:r w:rsidR="008D73BD" w:rsidRPr="00203EF1">
        <w:rPr>
          <w:rFonts w:ascii="Georgia" w:hAnsi="Georgia" w:cs="Times New Roman"/>
          <w:color w:val="000000"/>
          <w:sz w:val="24"/>
          <w:szCs w:val="24"/>
          <w:lang w:eastAsia="en-GB"/>
        </w:rPr>
        <w:t>о</w:t>
      </w:r>
      <w:r w:rsidR="00462F98" w:rsidRPr="00203EF1">
        <w:rPr>
          <w:rFonts w:ascii="Georgia" w:hAnsi="Georgia" w:cs="Times New Roman"/>
          <w:color w:val="000000"/>
          <w:sz w:val="24"/>
          <w:szCs w:val="24"/>
          <w:lang w:eastAsia="en-GB"/>
        </w:rPr>
        <w:t xml:space="preserve">дини </w:t>
      </w:r>
      <w:r w:rsidR="008D73BD" w:rsidRPr="00203EF1">
        <w:rPr>
          <w:rFonts w:ascii="Georgia" w:hAnsi="Georgia" w:cs="Times New Roman"/>
          <w:color w:val="000000"/>
          <w:sz w:val="24"/>
          <w:szCs w:val="24"/>
          <w:lang w:eastAsia="en-GB"/>
        </w:rPr>
        <w:t xml:space="preserve">со </w:t>
      </w:r>
      <w:proofErr w:type="spellStart"/>
      <w:r w:rsidR="008D73BD" w:rsidRPr="00203EF1">
        <w:rPr>
          <w:rFonts w:ascii="Georgia" w:hAnsi="Georgia" w:cs="Times New Roman"/>
          <w:color w:val="000000"/>
          <w:sz w:val="24"/>
          <w:szCs w:val="24"/>
          <w:lang w:eastAsia="en-GB"/>
        </w:rPr>
        <w:t>мин</w:t>
      </w:r>
      <w:proofErr w:type="spellEnd"/>
      <w:r w:rsidR="00170C1A" w:rsidRPr="00203EF1">
        <w:rPr>
          <w:rFonts w:ascii="Georgia" w:hAnsi="Georgia" w:cs="Times New Roman"/>
          <w:color w:val="000000"/>
          <w:sz w:val="24"/>
          <w:szCs w:val="24"/>
          <w:lang w:eastAsia="en-GB"/>
        </w:rPr>
        <w:t>/</w:t>
      </w:r>
      <w:r w:rsidR="000E0A28" w:rsidRPr="00203EF1">
        <w:rPr>
          <w:rFonts w:ascii="Georgia" w:hAnsi="Georgia" w:cs="Times New Roman"/>
          <w:color w:val="000000"/>
          <w:sz w:val="24"/>
          <w:szCs w:val="24"/>
          <w:lang w:eastAsia="en-GB"/>
        </w:rPr>
        <w:t xml:space="preserve">мак </w:t>
      </w:r>
      <w:r w:rsidR="008D73BD" w:rsidRPr="00203EF1">
        <w:rPr>
          <w:rFonts w:ascii="Georgia" w:hAnsi="Georgia" w:cs="Times New Roman"/>
          <w:color w:val="000000"/>
          <w:sz w:val="24"/>
          <w:szCs w:val="24"/>
          <w:lang w:eastAsia="en-GB"/>
        </w:rPr>
        <w:t xml:space="preserve">возраст </w:t>
      </w:r>
      <w:r w:rsidR="00170C1A" w:rsidRPr="00203EF1">
        <w:rPr>
          <w:rFonts w:ascii="Georgia" w:hAnsi="Georgia" w:cs="Times New Roman"/>
          <w:color w:val="000000"/>
          <w:sz w:val="24"/>
          <w:szCs w:val="24"/>
          <w:lang w:eastAsia="en-GB"/>
        </w:rPr>
        <w:t>од 1</w:t>
      </w:r>
      <w:r w:rsidR="00965B71" w:rsidRPr="00203EF1">
        <w:rPr>
          <w:rFonts w:ascii="Georgia" w:hAnsi="Georgia" w:cs="Times New Roman"/>
          <w:color w:val="000000"/>
          <w:sz w:val="24"/>
          <w:szCs w:val="24"/>
          <w:lang w:val="en-US" w:eastAsia="en-GB"/>
        </w:rPr>
        <w:t>8</w:t>
      </w:r>
      <w:r w:rsidR="00280EB3" w:rsidRPr="00203EF1">
        <w:rPr>
          <w:rFonts w:ascii="Georgia" w:hAnsi="Georgia" w:cs="Times New Roman"/>
          <w:color w:val="000000"/>
          <w:sz w:val="24"/>
          <w:szCs w:val="24"/>
          <w:lang w:eastAsia="en-GB"/>
        </w:rPr>
        <w:t>/</w:t>
      </w:r>
      <w:r w:rsidR="00170C1A" w:rsidRPr="00203EF1">
        <w:rPr>
          <w:rFonts w:ascii="Georgia" w:hAnsi="Georgia" w:cs="Times New Roman"/>
          <w:color w:val="000000"/>
          <w:sz w:val="24"/>
          <w:szCs w:val="24"/>
          <w:lang w:eastAsia="en-GB"/>
        </w:rPr>
        <w:t xml:space="preserve">69 </w:t>
      </w:r>
      <w:r w:rsidR="008D73BD" w:rsidRPr="00203EF1">
        <w:rPr>
          <w:rFonts w:ascii="Georgia" w:hAnsi="Georgia" w:cs="Times New Roman"/>
          <w:color w:val="000000"/>
          <w:sz w:val="24"/>
          <w:szCs w:val="24"/>
          <w:lang w:eastAsia="en-GB"/>
        </w:rPr>
        <w:t>години</w:t>
      </w:r>
      <w:r w:rsidR="00EE29A4">
        <w:rPr>
          <w:rFonts w:ascii="Georgia" w:hAnsi="Georgia" w:cs="Times New Roman"/>
          <w:color w:val="000000"/>
          <w:sz w:val="24"/>
          <w:szCs w:val="24"/>
          <w:lang w:val="en-US" w:eastAsia="en-GB"/>
        </w:rPr>
        <w:t xml:space="preserve"> </w:t>
      </w:r>
      <w:r w:rsidR="00965B71" w:rsidRPr="00203EF1">
        <w:rPr>
          <w:rFonts w:ascii="Georgia" w:hAnsi="Georgia" w:cs="Times New Roman"/>
          <w:color w:val="000000"/>
          <w:sz w:val="24"/>
          <w:szCs w:val="24"/>
          <w:lang w:eastAsia="en-GB"/>
        </w:rPr>
        <w:t>(Табела 2</w:t>
      </w:r>
      <w:r w:rsidR="00E85130">
        <w:rPr>
          <w:rFonts w:ascii="Georgia" w:hAnsi="Georgia" w:cs="Times New Roman"/>
          <w:color w:val="000000"/>
          <w:sz w:val="24"/>
          <w:szCs w:val="24"/>
          <w:lang w:eastAsia="en-GB"/>
        </w:rPr>
        <w:t xml:space="preserve"> и График 3</w:t>
      </w:r>
      <w:r w:rsidR="00965B71" w:rsidRPr="00203EF1">
        <w:rPr>
          <w:rFonts w:ascii="Georgia" w:hAnsi="Georgia" w:cs="Times New Roman"/>
          <w:color w:val="000000"/>
          <w:sz w:val="24"/>
          <w:szCs w:val="24"/>
          <w:lang w:eastAsia="en-GB"/>
        </w:rPr>
        <w:t>)</w:t>
      </w:r>
      <w:r w:rsidR="008D73BD" w:rsidRPr="00203EF1">
        <w:rPr>
          <w:rFonts w:ascii="Georgia" w:hAnsi="Georgia" w:cs="Times New Roman"/>
          <w:color w:val="000000"/>
          <w:sz w:val="24"/>
          <w:szCs w:val="24"/>
          <w:lang w:eastAsia="en-GB"/>
        </w:rPr>
        <w:t xml:space="preserve">. Анализата укажа дека 50% од испитаниците </w:t>
      </w:r>
      <w:r w:rsidR="000E0A28" w:rsidRPr="00203EF1">
        <w:rPr>
          <w:rFonts w:ascii="Georgia" w:hAnsi="Georgia" w:cs="Times New Roman"/>
          <w:color w:val="000000"/>
          <w:sz w:val="24"/>
          <w:szCs w:val="24"/>
          <w:lang w:eastAsia="en-GB"/>
        </w:rPr>
        <w:t xml:space="preserve">во истражувањето </w:t>
      </w:r>
      <w:r w:rsidR="008D73BD" w:rsidRPr="00203EF1">
        <w:rPr>
          <w:rFonts w:ascii="Georgia" w:hAnsi="Georgia" w:cs="Times New Roman"/>
          <w:color w:val="000000"/>
          <w:sz w:val="24"/>
          <w:szCs w:val="24"/>
          <w:lang w:eastAsia="en-GB"/>
        </w:rPr>
        <w:t xml:space="preserve">беа постари од </w:t>
      </w:r>
      <w:r w:rsidR="00280EB3" w:rsidRPr="00203EF1">
        <w:rPr>
          <w:rFonts w:ascii="Georgia" w:hAnsi="Georgia" w:cs="Times New Roman"/>
          <w:color w:val="000000"/>
          <w:sz w:val="24"/>
          <w:szCs w:val="24"/>
          <w:lang w:eastAsia="en-GB"/>
        </w:rPr>
        <w:t xml:space="preserve">43,5 </w:t>
      </w:r>
      <w:r w:rsidR="008D73BD" w:rsidRPr="00203EF1">
        <w:rPr>
          <w:rFonts w:ascii="Georgia" w:hAnsi="Georgia" w:cs="Times New Roman"/>
          <w:color w:val="000000"/>
          <w:sz w:val="24"/>
          <w:szCs w:val="24"/>
          <w:lang w:eastAsia="en-GB"/>
        </w:rPr>
        <w:t>години</w:t>
      </w:r>
      <w:r w:rsidR="00280EB3" w:rsidRPr="00203EF1">
        <w:rPr>
          <w:rFonts w:ascii="Georgia" w:hAnsi="Georgia" w:cs="Times New Roman"/>
          <w:color w:val="000000"/>
          <w:sz w:val="24"/>
          <w:szCs w:val="24"/>
          <w:lang w:eastAsia="en-GB"/>
        </w:rPr>
        <w:t xml:space="preserve"> за </w:t>
      </w:r>
      <w:r w:rsidR="00280EB3" w:rsidRPr="00203EF1">
        <w:rPr>
          <w:rFonts w:ascii="Georgia" w:hAnsi="Georgia" w:cs="Times New Roman"/>
          <w:color w:val="000000"/>
          <w:sz w:val="24"/>
          <w:szCs w:val="24"/>
          <w:lang w:val="en-US" w:eastAsia="en-GB"/>
        </w:rPr>
        <w:t>Median (IQR)</w:t>
      </w:r>
      <w:r w:rsidR="00E13C78" w:rsidRPr="00203EF1">
        <w:rPr>
          <w:rFonts w:ascii="Georgia" w:hAnsi="Georgia" w:cs="Times New Roman"/>
          <w:color w:val="000000"/>
          <w:sz w:val="24"/>
          <w:szCs w:val="24"/>
          <w:lang w:eastAsia="en-GB"/>
        </w:rPr>
        <w:t>=</w:t>
      </w:r>
      <w:r w:rsidR="00280EB3" w:rsidRPr="00203EF1">
        <w:rPr>
          <w:rFonts w:ascii="Georgia" w:hAnsi="Georgia" w:cs="Times New Roman"/>
          <w:color w:val="000000"/>
          <w:sz w:val="24"/>
          <w:szCs w:val="24"/>
          <w:lang w:eastAsia="en-GB"/>
        </w:rPr>
        <w:t>43,5 (33-53).</w:t>
      </w:r>
    </w:p>
    <w:p w14:paraId="16BA7CEF" w14:textId="77777777" w:rsidR="00E13C78" w:rsidRPr="00203EF1" w:rsidRDefault="004973E4" w:rsidP="00E13C78">
      <w:pPr>
        <w:spacing w:after="120" w:line="276" w:lineRule="auto"/>
        <w:ind w:firstLine="720"/>
        <w:jc w:val="both"/>
        <w:rPr>
          <w:rFonts w:ascii="Georgia" w:hAnsi="Georgia" w:cs="Times New Roman"/>
          <w:color w:val="000000"/>
          <w:sz w:val="24"/>
          <w:szCs w:val="24"/>
        </w:rPr>
      </w:pPr>
      <w:r w:rsidRPr="00203EF1">
        <w:rPr>
          <w:rFonts w:ascii="Georgia" w:hAnsi="Georgia" w:cs="Times New Roman"/>
          <w:color w:val="000000"/>
          <w:sz w:val="24"/>
          <w:szCs w:val="24"/>
          <w:lang w:eastAsia="en-GB"/>
        </w:rPr>
        <w:t xml:space="preserve">Кај испитаниците од машки пол, </w:t>
      </w:r>
      <w:proofErr w:type="spellStart"/>
      <w:r w:rsidRPr="00203EF1">
        <w:rPr>
          <w:rFonts w:ascii="Georgia" w:hAnsi="Georgia" w:cs="Times New Roman"/>
          <w:color w:val="000000"/>
          <w:sz w:val="24"/>
          <w:szCs w:val="24"/>
          <w:lang w:eastAsia="en-GB"/>
        </w:rPr>
        <w:t>посечната</w:t>
      </w:r>
      <w:proofErr w:type="spellEnd"/>
      <w:r w:rsidRPr="00203EF1">
        <w:rPr>
          <w:rFonts w:ascii="Georgia" w:hAnsi="Georgia" w:cs="Times New Roman"/>
          <w:color w:val="000000"/>
          <w:sz w:val="24"/>
          <w:szCs w:val="24"/>
          <w:lang w:eastAsia="en-GB"/>
        </w:rPr>
        <w:t xml:space="preserve"> возраст изнесуваше </w:t>
      </w:r>
      <w:r w:rsidR="00170C1A" w:rsidRPr="00203EF1">
        <w:rPr>
          <w:rFonts w:ascii="Georgia" w:hAnsi="Georgia" w:cs="Times New Roman"/>
          <w:color w:val="000000"/>
          <w:sz w:val="24"/>
          <w:szCs w:val="24"/>
          <w:lang w:eastAsia="en-GB"/>
        </w:rPr>
        <w:t>41,9</w:t>
      </w:r>
      <w:r w:rsidRPr="00203EF1">
        <w:rPr>
          <w:rFonts w:ascii="Georgia" w:hAnsi="Georgia" w:cs="Times New Roman"/>
          <w:color w:val="000000"/>
          <w:sz w:val="24"/>
          <w:szCs w:val="24"/>
          <w:lang w:eastAsia="en-GB"/>
        </w:rPr>
        <w:t>±</w:t>
      </w:r>
      <w:r w:rsidR="00170C1A" w:rsidRPr="00203EF1">
        <w:rPr>
          <w:rFonts w:ascii="Georgia" w:hAnsi="Georgia" w:cs="Times New Roman"/>
          <w:color w:val="000000"/>
          <w:sz w:val="24"/>
          <w:szCs w:val="24"/>
          <w:lang w:eastAsia="en-GB"/>
        </w:rPr>
        <w:t>12,6</w:t>
      </w:r>
      <w:r w:rsidRPr="00203EF1">
        <w:rPr>
          <w:rFonts w:ascii="Georgia" w:hAnsi="Georgia" w:cs="Times New Roman"/>
          <w:color w:val="000000"/>
          <w:sz w:val="24"/>
          <w:szCs w:val="24"/>
          <w:lang w:val="en-US" w:eastAsia="en-GB"/>
        </w:rPr>
        <w:t>[95% CI (</w:t>
      </w:r>
      <w:r w:rsidR="00170C1A" w:rsidRPr="00203EF1">
        <w:rPr>
          <w:rFonts w:ascii="Georgia" w:hAnsi="Georgia" w:cs="Times New Roman"/>
          <w:color w:val="000000"/>
          <w:sz w:val="24"/>
          <w:szCs w:val="24"/>
          <w:lang w:eastAsia="en-GB"/>
        </w:rPr>
        <w:t>38,1</w:t>
      </w:r>
      <w:r w:rsidRPr="00203EF1">
        <w:rPr>
          <w:rFonts w:ascii="Georgia" w:hAnsi="Georgia" w:cs="Times New Roman"/>
          <w:color w:val="000000"/>
          <w:sz w:val="24"/>
          <w:szCs w:val="24"/>
          <w:lang w:val="en-US" w:eastAsia="en-GB"/>
        </w:rPr>
        <w:t xml:space="preserve"> – </w:t>
      </w:r>
      <w:r w:rsidR="00170C1A" w:rsidRPr="00203EF1">
        <w:rPr>
          <w:rFonts w:ascii="Georgia" w:hAnsi="Georgia" w:cs="Times New Roman"/>
          <w:color w:val="000000"/>
          <w:sz w:val="24"/>
          <w:szCs w:val="24"/>
          <w:lang w:eastAsia="en-GB"/>
        </w:rPr>
        <w:t>45,6</w:t>
      </w:r>
      <w:r w:rsidRPr="00203EF1">
        <w:rPr>
          <w:rFonts w:ascii="Georgia" w:hAnsi="Georgia" w:cs="Times New Roman"/>
          <w:color w:val="000000"/>
          <w:sz w:val="24"/>
          <w:szCs w:val="24"/>
          <w:lang w:val="en-US" w:eastAsia="en-GB"/>
        </w:rPr>
        <w:t xml:space="preserve">)] </w:t>
      </w:r>
      <w:r w:rsidRPr="00203EF1">
        <w:rPr>
          <w:rFonts w:ascii="Georgia" w:hAnsi="Georgia" w:cs="Times New Roman"/>
          <w:color w:val="000000"/>
          <w:sz w:val="24"/>
          <w:szCs w:val="24"/>
          <w:lang w:eastAsia="en-GB"/>
        </w:rPr>
        <w:t xml:space="preserve">години, </w:t>
      </w:r>
      <w:r w:rsidR="00A22D77" w:rsidRPr="00203EF1">
        <w:rPr>
          <w:rFonts w:ascii="Georgia" w:hAnsi="Georgia" w:cs="Times New Roman"/>
          <w:color w:val="000000"/>
          <w:sz w:val="24"/>
          <w:szCs w:val="24"/>
          <w:lang w:eastAsia="en-GB"/>
        </w:rPr>
        <w:t xml:space="preserve">со </w:t>
      </w:r>
      <w:proofErr w:type="spellStart"/>
      <w:r w:rsidR="00A22D77" w:rsidRPr="00203EF1">
        <w:rPr>
          <w:rFonts w:ascii="Georgia" w:hAnsi="Georgia" w:cs="Times New Roman"/>
          <w:color w:val="000000"/>
          <w:sz w:val="24"/>
          <w:szCs w:val="24"/>
          <w:lang w:eastAsia="en-GB"/>
        </w:rPr>
        <w:t>мин</w:t>
      </w:r>
      <w:proofErr w:type="spellEnd"/>
      <w:r w:rsidR="00A22D77" w:rsidRPr="00203EF1">
        <w:rPr>
          <w:rFonts w:ascii="Georgia" w:hAnsi="Georgia" w:cs="Times New Roman"/>
          <w:color w:val="000000"/>
          <w:sz w:val="24"/>
          <w:szCs w:val="24"/>
          <w:lang w:eastAsia="en-GB"/>
        </w:rPr>
        <w:t xml:space="preserve">/мак возраст од 18/64, </w:t>
      </w:r>
      <w:r w:rsidRPr="00203EF1">
        <w:rPr>
          <w:rFonts w:ascii="Georgia" w:hAnsi="Georgia" w:cs="Times New Roman"/>
          <w:color w:val="000000"/>
          <w:sz w:val="24"/>
          <w:szCs w:val="24"/>
          <w:lang w:eastAsia="en-GB"/>
        </w:rPr>
        <w:t xml:space="preserve">а кај оние од женски пол таа изнесуваше </w:t>
      </w:r>
      <w:r w:rsidR="00170C1A" w:rsidRPr="00203EF1">
        <w:rPr>
          <w:rFonts w:ascii="Georgia" w:hAnsi="Georgia" w:cs="Times New Roman"/>
          <w:color w:val="000000"/>
          <w:sz w:val="24"/>
          <w:szCs w:val="24"/>
          <w:lang w:eastAsia="en-GB"/>
        </w:rPr>
        <w:t>42,8</w:t>
      </w:r>
      <w:r w:rsidRPr="00203EF1">
        <w:rPr>
          <w:rFonts w:ascii="Georgia" w:hAnsi="Georgia" w:cs="Times New Roman"/>
          <w:color w:val="000000"/>
          <w:sz w:val="24"/>
          <w:szCs w:val="24"/>
          <w:lang w:eastAsia="en-GB"/>
        </w:rPr>
        <w:t>±</w:t>
      </w:r>
      <w:r w:rsidR="00170C1A" w:rsidRPr="00203EF1">
        <w:rPr>
          <w:rFonts w:ascii="Georgia" w:hAnsi="Georgia" w:cs="Times New Roman"/>
          <w:color w:val="000000"/>
          <w:sz w:val="24"/>
          <w:szCs w:val="24"/>
          <w:lang w:eastAsia="en-GB"/>
        </w:rPr>
        <w:t>12,2</w:t>
      </w:r>
      <w:r w:rsidRPr="00203EF1">
        <w:rPr>
          <w:rFonts w:ascii="Georgia" w:hAnsi="Georgia" w:cs="Times New Roman"/>
          <w:color w:val="000000"/>
          <w:sz w:val="24"/>
          <w:szCs w:val="24"/>
          <w:lang w:val="en-US" w:eastAsia="en-GB"/>
        </w:rPr>
        <w:t>[95% CI (</w:t>
      </w:r>
      <w:r w:rsidRPr="00203EF1">
        <w:rPr>
          <w:rFonts w:ascii="Georgia" w:hAnsi="Georgia" w:cs="Times New Roman"/>
          <w:color w:val="000000"/>
          <w:sz w:val="24"/>
          <w:szCs w:val="24"/>
          <w:lang w:eastAsia="en-GB"/>
        </w:rPr>
        <w:t>38</w:t>
      </w:r>
      <w:r w:rsidR="00170C1A" w:rsidRPr="00203EF1">
        <w:rPr>
          <w:rFonts w:ascii="Georgia" w:hAnsi="Georgia" w:cs="Times New Roman"/>
          <w:color w:val="000000"/>
          <w:sz w:val="24"/>
          <w:szCs w:val="24"/>
          <w:lang w:eastAsia="en-GB"/>
        </w:rPr>
        <w:t>,6</w:t>
      </w:r>
      <w:r w:rsidRPr="00203EF1">
        <w:rPr>
          <w:rFonts w:ascii="Georgia" w:hAnsi="Georgia" w:cs="Times New Roman"/>
          <w:color w:val="000000"/>
          <w:sz w:val="24"/>
          <w:szCs w:val="24"/>
          <w:lang w:val="en-US" w:eastAsia="en-GB"/>
        </w:rPr>
        <w:t xml:space="preserve"> – </w:t>
      </w:r>
      <w:r w:rsidR="00170C1A" w:rsidRPr="00203EF1">
        <w:rPr>
          <w:rFonts w:ascii="Georgia" w:hAnsi="Georgia" w:cs="Times New Roman"/>
          <w:color w:val="000000"/>
          <w:sz w:val="24"/>
          <w:szCs w:val="24"/>
          <w:lang w:eastAsia="en-GB"/>
        </w:rPr>
        <w:t>47,1</w:t>
      </w:r>
      <w:r w:rsidRPr="00203EF1">
        <w:rPr>
          <w:rFonts w:ascii="Georgia" w:hAnsi="Georgia" w:cs="Times New Roman"/>
          <w:color w:val="000000"/>
          <w:sz w:val="24"/>
          <w:szCs w:val="24"/>
          <w:lang w:val="en-US" w:eastAsia="en-GB"/>
        </w:rPr>
        <w:t>)]</w:t>
      </w:r>
      <w:r w:rsidRPr="00203EF1">
        <w:rPr>
          <w:rFonts w:ascii="Georgia" w:hAnsi="Georgia" w:cs="Times New Roman"/>
          <w:color w:val="000000"/>
          <w:sz w:val="24"/>
          <w:szCs w:val="24"/>
          <w:lang w:eastAsia="en-GB"/>
        </w:rPr>
        <w:t xml:space="preserve"> години</w:t>
      </w:r>
      <w:r w:rsidR="00A22D77" w:rsidRPr="00203EF1">
        <w:rPr>
          <w:rFonts w:ascii="Georgia" w:hAnsi="Georgia" w:cs="Times New Roman"/>
          <w:color w:val="000000"/>
          <w:sz w:val="24"/>
          <w:szCs w:val="24"/>
          <w:lang w:eastAsia="en-GB"/>
        </w:rPr>
        <w:t xml:space="preserve"> со </w:t>
      </w:r>
      <w:proofErr w:type="spellStart"/>
      <w:r w:rsidR="00A22D77" w:rsidRPr="00203EF1">
        <w:rPr>
          <w:rFonts w:ascii="Georgia" w:hAnsi="Georgia" w:cs="Times New Roman"/>
          <w:color w:val="000000"/>
          <w:sz w:val="24"/>
          <w:szCs w:val="24"/>
          <w:lang w:eastAsia="en-GB"/>
        </w:rPr>
        <w:t>мин</w:t>
      </w:r>
      <w:proofErr w:type="spellEnd"/>
      <w:r w:rsidR="00A22D77" w:rsidRPr="00203EF1">
        <w:rPr>
          <w:rFonts w:ascii="Georgia" w:hAnsi="Georgia" w:cs="Times New Roman"/>
          <w:color w:val="000000"/>
          <w:sz w:val="24"/>
          <w:szCs w:val="24"/>
          <w:lang w:eastAsia="en-GB"/>
        </w:rPr>
        <w:t xml:space="preserve">/мак возраст од </w:t>
      </w:r>
      <w:r w:rsidR="00170C1A" w:rsidRPr="00203EF1">
        <w:rPr>
          <w:rFonts w:ascii="Georgia" w:hAnsi="Georgia" w:cs="Times New Roman"/>
          <w:color w:val="000000"/>
          <w:sz w:val="24"/>
          <w:szCs w:val="24"/>
          <w:lang w:eastAsia="en-GB"/>
        </w:rPr>
        <w:t>18</w:t>
      </w:r>
      <w:r w:rsidR="00280EB3" w:rsidRPr="00203EF1">
        <w:rPr>
          <w:rFonts w:ascii="Georgia" w:hAnsi="Georgia" w:cs="Times New Roman"/>
          <w:color w:val="000000"/>
          <w:sz w:val="24"/>
          <w:szCs w:val="24"/>
          <w:lang w:eastAsia="en-GB"/>
        </w:rPr>
        <w:t>/</w:t>
      </w:r>
      <w:r w:rsidR="00170C1A" w:rsidRPr="00203EF1">
        <w:rPr>
          <w:rFonts w:ascii="Georgia" w:hAnsi="Georgia" w:cs="Times New Roman"/>
          <w:color w:val="000000"/>
          <w:sz w:val="24"/>
          <w:szCs w:val="24"/>
          <w:lang w:eastAsia="en-GB"/>
        </w:rPr>
        <w:t>69</w:t>
      </w:r>
      <w:r w:rsidRPr="00203EF1">
        <w:rPr>
          <w:rFonts w:ascii="Georgia" w:hAnsi="Georgia" w:cs="Times New Roman"/>
          <w:color w:val="000000"/>
          <w:sz w:val="24"/>
          <w:szCs w:val="24"/>
          <w:lang w:eastAsia="en-GB"/>
        </w:rPr>
        <w:t xml:space="preserve"> години.</w:t>
      </w:r>
      <w:r w:rsidR="00EE29A4">
        <w:rPr>
          <w:rFonts w:ascii="Georgia" w:hAnsi="Georgia" w:cs="Times New Roman"/>
          <w:color w:val="000000"/>
          <w:sz w:val="24"/>
          <w:szCs w:val="24"/>
          <w:lang w:val="en-US" w:eastAsia="en-GB"/>
        </w:rPr>
        <w:t xml:space="preserve"> </w:t>
      </w:r>
      <w:r w:rsidR="00280EB3" w:rsidRPr="00203EF1">
        <w:rPr>
          <w:rFonts w:ascii="Georgia" w:hAnsi="Georgia" w:cs="Times New Roman"/>
          <w:color w:val="000000"/>
          <w:sz w:val="24"/>
          <w:szCs w:val="24"/>
          <w:lang w:eastAsia="en-GB"/>
        </w:rPr>
        <w:t xml:space="preserve">Меѓу испитаниците од машки пол 50% беа постари од 42 години за </w:t>
      </w:r>
      <w:r w:rsidR="00280EB3" w:rsidRPr="00203EF1">
        <w:rPr>
          <w:rFonts w:ascii="Georgia" w:hAnsi="Georgia" w:cs="Times New Roman"/>
          <w:color w:val="000000"/>
          <w:sz w:val="24"/>
          <w:szCs w:val="24"/>
          <w:lang w:val="en-US" w:eastAsia="en-GB"/>
        </w:rPr>
        <w:t>Median (IQR)</w:t>
      </w:r>
      <w:r w:rsidR="00E13C78" w:rsidRPr="00203EF1">
        <w:rPr>
          <w:rFonts w:ascii="Georgia" w:hAnsi="Georgia" w:cs="Times New Roman"/>
          <w:color w:val="000000"/>
          <w:sz w:val="24"/>
          <w:szCs w:val="24"/>
          <w:lang w:eastAsia="en-GB"/>
        </w:rPr>
        <w:t>=</w:t>
      </w:r>
      <w:r w:rsidR="00280EB3" w:rsidRPr="00203EF1">
        <w:rPr>
          <w:rFonts w:ascii="Georgia" w:hAnsi="Georgia" w:cs="Times New Roman"/>
          <w:color w:val="000000"/>
          <w:sz w:val="24"/>
          <w:szCs w:val="24"/>
          <w:lang w:eastAsia="en-GB"/>
        </w:rPr>
        <w:t xml:space="preserve">42 (31-55), додека 50% од испитаниците од женски пол беа постари од </w:t>
      </w:r>
      <w:r w:rsidR="00E13C78" w:rsidRPr="00203EF1">
        <w:rPr>
          <w:rFonts w:ascii="Georgia" w:hAnsi="Georgia" w:cs="Times New Roman"/>
          <w:color w:val="000000"/>
          <w:sz w:val="24"/>
          <w:szCs w:val="24"/>
          <w:lang w:eastAsia="en-GB"/>
        </w:rPr>
        <w:t xml:space="preserve">44 години за </w:t>
      </w:r>
      <w:r w:rsidR="00E13C78" w:rsidRPr="00203EF1">
        <w:rPr>
          <w:rFonts w:ascii="Georgia" w:hAnsi="Georgia" w:cs="Times New Roman"/>
          <w:color w:val="000000"/>
          <w:sz w:val="24"/>
          <w:szCs w:val="24"/>
          <w:lang w:val="en-US" w:eastAsia="en-GB"/>
        </w:rPr>
        <w:t>Median (IQR)</w:t>
      </w:r>
      <w:r w:rsidR="00E13C78" w:rsidRPr="00203EF1">
        <w:rPr>
          <w:rFonts w:ascii="Georgia" w:hAnsi="Georgia" w:cs="Times New Roman"/>
          <w:color w:val="000000"/>
          <w:sz w:val="24"/>
          <w:szCs w:val="24"/>
          <w:lang w:eastAsia="en-GB"/>
        </w:rPr>
        <w:t xml:space="preserve">=44 (34-53). </w:t>
      </w:r>
      <w:r w:rsidR="00E13C78" w:rsidRPr="00203EF1">
        <w:rPr>
          <w:rFonts w:ascii="Georgia" w:hAnsi="Georgia" w:cs="Times New Roman"/>
          <w:color w:val="000000"/>
          <w:sz w:val="24"/>
          <w:szCs w:val="24"/>
        </w:rPr>
        <w:t xml:space="preserve">За p&gt;0,05, анализата не укажа на </w:t>
      </w:r>
      <w:proofErr w:type="spellStart"/>
      <w:r w:rsidR="00E13C78" w:rsidRPr="00203EF1">
        <w:rPr>
          <w:rFonts w:ascii="Georgia" w:hAnsi="Georgia" w:cs="Times New Roman"/>
          <w:color w:val="000000"/>
          <w:sz w:val="24"/>
          <w:szCs w:val="24"/>
        </w:rPr>
        <w:t>сигнификантна</w:t>
      </w:r>
      <w:proofErr w:type="spellEnd"/>
      <w:r w:rsidR="00E13C78" w:rsidRPr="00203EF1">
        <w:rPr>
          <w:rFonts w:ascii="Georgia" w:hAnsi="Georgia" w:cs="Times New Roman"/>
          <w:color w:val="000000"/>
          <w:sz w:val="24"/>
          <w:szCs w:val="24"/>
        </w:rPr>
        <w:t xml:space="preserve"> разлика помеѓу испитаниците од двата пола во однос на возраста </w:t>
      </w:r>
      <w:r w:rsidR="00063601">
        <w:rPr>
          <w:rFonts w:ascii="Georgia" w:hAnsi="Georgia" w:cs="Times New Roman"/>
          <w:color w:val="000000"/>
          <w:sz w:val="24"/>
          <w:szCs w:val="24"/>
        </w:rPr>
        <w:t xml:space="preserve">за </w:t>
      </w:r>
      <w:r w:rsidR="00E13C78" w:rsidRPr="00203EF1">
        <w:rPr>
          <w:rFonts w:ascii="Georgia" w:hAnsi="Georgia" w:cs="Times New Roman"/>
          <w:color w:val="000000"/>
          <w:sz w:val="24"/>
          <w:szCs w:val="24"/>
          <w:lang w:val="en-US"/>
        </w:rPr>
        <w:t>T-test</w:t>
      </w:r>
      <w:r w:rsidR="00E13C78" w:rsidRPr="00203EF1">
        <w:rPr>
          <w:rFonts w:ascii="Georgia" w:hAnsi="Georgia" w:cs="Times New Roman"/>
          <w:color w:val="000000"/>
          <w:sz w:val="24"/>
          <w:szCs w:val="24"/>
        </w:rPr>
        <w:t xml:space="preserve"> (78)=0,342; </w:t>
      </w:r>
      <w:r w:rsidR="00E13C78" w:rsidRPr="00203EF1">
        <w:rPr>
          <w:rFonts w:ascii="Georgia" w:hAnsi="Georgia" w:cs="Times New Roman"/>
          <w:color w:val="000000"/>
          <w:sz w:val="24"/>
          <w:szCs w:val="24"/>
          <w:lang w:val="en-US"/>
        </w:rPr>
        <w:t>p=0,445</w:t>
      </w:r>
      <w:r w:rsidR="00E13C78" w:rsidRPr="00203EF1">
        <w:rPr>
          <w:rFonts w:ascii="Georgia" w:hAnsi="Georgia" w:cs="Times New Roman"/>
          <w:color w:val="000000"/>
          <w:sz w:val="24"/>
          <w:szCs w:val="24"/>
        </w:rPr>
        <w:t xml:space="preserve">. </w:t>
      </w:r>
    </w:p>
    <w:p w14:paraId="16BA7CF0" w14:textId="233FE991" w:rsidR="00063601" w:rsidRPr="00203EF1" w:rsidRDefault="00E13C78" w:rsidP="00063601">
      <w:pPr>
        <w:spacing w:after="120" w:line="276" w:lineRule="auto"/>
        <w:ind w:firstLine="720"/>
        <w:jc w:val="both"/>
        <w:rPr>
          <w:rFonts w:ascii="Georgia" w:hAnsi="Georgia" w:cs="Times New Roman"/>
          <w:color w:val="000000"/>
          <w:sz w:val="24"/>
          <w:szCs w:val="24"/>
        </w:rPr>
      </w:pPr>
      <w:r w:rsidRPr="00203EF1">
        <w:rPr>
          <w:rFonts w:ascii="Georgia" w:hAnsi="Georgia" w:cs="Times New Roman"/>
          <w:color w:val="000000"/>
          <w:sz w:val="24"/>
          <w:szCs w:val="24"/>
        </w:rPr>
        <w:t xml:space="preserve">Дополнително беше направена анализа </w:t>
      </w:r>
      <w:r w:rsidR="000A2564" w:rsidRPr="00203EF1">
        <w:rPr>
          <w:rFonts w:ascii="Georgia" w:hAnsi="Georgia" w:cs="Times New Roman"/>
          <w:color w:val="000000"/>
          <w:sz w:val="24"/>
          <w:szCs w:val="24"/>
        </w:rPr>
        <w:t>според возраст</w:t>
      </w:r>
      <w:r w:rsidR="002624AC">
        <w:rPr>
          <w:rFonts w:ascii="Georgia" w:hAnsi="Georgia" w:cs="Times New Roman"/>
          <w:color w:val="000000"/>
          <w:sz w:val="24"/>
          <w:szCs w:val="24"/>
          <w:lang w:val="en-US"/>
        </w:rPr>
        <w:t>a</w:t>
      </w:r>
      <w:r w:rsidR="00635DF2">
        <w:rPr>
          <w:rFonts w:ascii="Georgia" w:hAnsi="Georgia" w:cs="Times New Roman"/>
          <w:color w:val="000000"/>
          <w:sz w:val="24"/>
          <w:szCs w:val="24"/>
          <w:lang w:val="en-US"/>
        </w:rPr>
        <w:t xml:space="preserve"> </w:t>
      </w:r>
      <w:r w:rsidR="00B84006">
        <w:rPr>
          <w:rFonts w:ascii="Georgia" w:hAnsi="Georgia" w:cs="Times New Roman"/>
          <w:color w:val="000000"/>
          <w:sz w:val="24"/>
          <w:szCs w:val="24"/>
        </w:rPr>
        <w:t xml:space="preserve">на пациентите од </w:t>
      </w:r>
      <w:r w:rsidRPr="00203EF1">
        <w:rPr>
          <w:rFonts w:ascii="Georgia" w:hAnsi="Georgia" w:cs="Times New Roman"/>
          <w:color w:val="000000"/>
          <w:sz w:val="24"/>
          <w:szCs w:val="24"/>
        </w:rPr>
        <w:t xml:space="preserve">четирите групи </w:t>
      </w:r>
      <w:r w:rsidR="002624AC">
        <w:rPr>
          <w:rFonts w:ascii="Georgia" w:hAnsi="Georgia" w:cs="Times New Roman"/>
          <w:color w:val="000000"/>
          <w:sz w:val="24"/>
          <w:szCs w:val="24"/>
        </w:rPr>
        <w:t>каде</w:t>
      </w:r>
      <w:r w:rsidR="000A2564" w:rsidRPr="00203EF1">
        <w:rPr>
          <w:rFonts w:ascii="Georgia" w:hAnsi="Georgia" w:cs="Times New Roman"/>
          <w:color w:val="000000"/>
          <w:sz w:val="24"/>
          <w:szCs w:val="24"/>
        </w:rPr>
        <w:t xml:space="preserve"> беше применуван различен </w:t>
      </w:r>
      <w:proofErr w:type="spellStart"/>
      <w:r w:rsidR="000A2564" w:rsidRPr="00203EF1">
        <w:rPr>
          <w:rFonts w:ascii="Georgia" w:hAnsi="Georgia" w:cs="Times New Roman"/>
          <w:color w:val="000000"/>
          <w:sz w:val="24"/>
          <w:szCs w:val="24"/>
        </w:rPr>
        <w:t>ириганс</w:t>
      </w:r>
      <w:proofErr w:type="spellEnd"/>
      <w:r w:rsidR="00B84006">
        <w:rPr>
          <w:rFonts w:ascii="Georgia" w:hAnsi="Georgia" w:cs="Times New Roman"/>
          <w:color w:val="000000"/>
          <w:sz w:val="24"/>
          <w:szCs w:val="24"/>
        </w:rPr>
        <w:t>. П</w:t>
      </w:r>
      <w:r w:rsidR="00203EF1" w:rsidRPr="00203EF1">
        <w:rPr>
          <w:rFonts w:ascii="Georgia" w:hAnsi="Georgia" w:cs="Times New Roman"/>
          <w:color w:val="000000"/>
          <w:sz w:val="24"/>
          <w:szCs w:val="24"/>
        </w:rPr>
        <w:t xml:space="preserve">росечната возраст изнесуваше за: </w:t>
      </w:r>
      <w:r w:rsidR="00203EF1" w:rsidRPr="00203EF1">
        <w:rPr>
          <w:rFonts w:ascii="Georgia" w:hAnsi="Georgia"/>
          <w:color w:val="000000"/>
          <w:sz w:val="24"/>
          <w:szCs w:val="24"/>
        </w:rPr>
        <w:t xml:space="preserve">1) </w:t>
      </w:r>
      <w:r w:rsidR="00203EF1">
        <w:rPr>
          <w:rFonts w:ascii="Georgia" w:hAnsi="Georgia"/>
          <w:color w:val="000000"/>
          <w:sz w:val="24"/>
          <w:szCs w:val="24"/>
        </w:rPr>
        <w:t>Г</w:t>
      </w:r>
      <w:r w:rsidR="00203EF1">
        <w:rPr>
          <w:rFonts w:ascii="Georgia" w:hAnsi="Georgia"/>
          <w:bCs/>
          <w:sz w:val="24"/>
          <w:szCs w:val="24"/>
        </w:rPr>
        <w:t>рупа</w:t>
      </w:r>
      <w:r w:rsidR="00FE53F9">
        <w:rPr>
          <w:rFonts w:ascii="Georgia" w:hAnsi="Georgia"/>
          <w:bCs/>
          <w:sz w:val="24"/>
          <w:szCs w:val="24"/>
        </w:rPr>
        <w:t xml:space="preserve"> </w:t>
      </w:r>
      <w:r w:rsidR="00203EF1">
        <w:rPr>
          <w:rFonts w:ascii="Georgia" w:hAnsi="Georgia"/>
          <w:bCs/>
          <w:sz w:val="24"/>
          <w:szCs w:val="24"/>
          <w:lang w:val="en-US"/>
        </w:rPr>
        <w:t xml:space="preserve">I </w:t>
      </w:r>
      <w:r w:rsidR="00203EF1" w:rsidRPr="00203EF1">
        <w:rPr>
          <w:rFonts w:ascii="Georgia" w:hAnsi="Georgia"/>
          <w:bCs/>
          <w:sz w:val="24"/>
          <w:szCs w:val="24"/>
          <w:lang w:val="en-US"/>
        </w:rPr>
        <w:t>(</w:t>
      </w:r>
      <w:r w:rsidR="00203EF1" w:rsidRPr="00203EF1">
        <w:rPr>
          <w:rFonts w:ascii="Georgia" w:hAnsi="Georgia"/>
          <w:bCs/>
          <w:sz w:val="24"/>
          <w:szCs w:val="24"/>
        </w:rPr>
        <w:t>5</w:t>
      </w:r>
      <w:r w:rsidR="00203EF1" w:rsidRPr="00203EF1">
        <w:rPr>
          <w:rFonts w:ascii="Georgia" w:hAnsi="Georgia"/>
          <w:bCs/>
          <w:sz w:val="24"/>
          <w:szCs w:val="24"/>
          <w:lang w:val="en-US"/>
        </w:rPr>
        <w:t>,</w:t>
      </w:r>
      <w:r w:rsidR="00203EF1" w:rsidRPr="00203EF1">
        <w:rPr>
          <w:rFonts w:ascii="Georgia" w:hAnsi="Georgia"/>
          <w:bCs/>
          <w:sz w:val="24"/>
          <w:szCs w:val="24"/>
        </w:rPr>
        <w:t xml:space="preserve">25% </w:t>
      </w:r>
      <w:proofErr w:type="spellStart"/>
      <w:r w:rsidR="00203EF1" w:rsidRPr="00203EF1">
        <w:rPr>
          <w:rFonts w:ascii="Georgia" w:hAnsi="Georgia"/>
          <w:bCs/>
          <w:sz w:val="24"/>
          <w:szCs w:val="24"/>
          <w:lang w:val="en-US"/>
        </w:rPr>
        <w:t>NaOCl</w:t>
      </w:r>
      <w:proofErr w:type="spellEnd"/>
      <w:r w:rsidR="00203EF1" w:rsidRPr="00203EF1">
        <w:rPr>
          <w:rFonts w:ascii="Georgia" w:hAnsi="Georgia"/>
          <w:bCs/>
          <w:sz w:val="24"/>
          <w:szCs w:val="24"/>
          <w:lang w:val="en-US"/>
        </w:rPr>
        <w:t>) – 44,7</w:t>
      </w:r>
      <w:r w:rsidR="00203EF1" w:rsidRPr="00203EF1">
        <w:rPr>
          <w:rFonts w:ascii="Georgia" w:hAnsi="Georgia" w:cs="Times New Roman"/>
          <w:color w:val="000000"/>
          <w:sz w:val="24"/>
          <w:szCs w:val="24"/>
          <w:lang w:eastAsia="en-GB"/>
        </w:rPr>
        <w:t>±</w:t>
      </w:r>
      <w:r w:rsidR="00203EF1" w:rsidRPr="00203EF1">
        <w:rPr>
          <w:rFonts w:ascii="Georgia" w:hAnsi="Georgia" w:cs="Times New Roman"/>
          <w:color w:val="000000"/>
          <w:sz w:val="24"/>
          <w:szCs w:val="24"/>
          <w:lang w:val="en-US" w:eastAsia="en-GB"/>
        </w:rPr>
        <w:t>10,2</w:t>
      </w:r>
      <w:r w:rsidR="00203EF1" w:rsidRPr="00203EF1">
        <w:rPr>
          <w:rFonts w:ascii="Georgia" w:hAnsi="Georgia"/>
          <w:bCs/>
          <w:sz w:val="24"/>
          <w:szCs w:val="24"/>
        </w:rPr>
        <w:t xml:space="preserve">; 2) </w:t>
      </w:r>
      <w:r w:rsidR="00203EF1">
        <w:rPr>
          <w:rFonts w:ascii="Georgia" w:hAnsi="Georgia"/>
          <w:color w:val="000000"/>
          <w:sz w:val="24"/>
          <w:szCs w:val="24"/>
        </w:rPr>
        <w:t>Г</w:t>
      </w:r>
      <w:r w:rsidR="00203EF1">
        <w:rPr>
          <w:rFonts w:ascii="Georgia" w:hAnsi="Georgia"/>
          <w:bCs/>
          <w:sz w:val="24"/>
          <w:szCs w:val="24"/>
        </w:rPr>
        <w:t>рупа</w:t>
      </w:r>
      <w:r w:rsidR="00FE53F9">
        <w:rPr>
          <w:rFonts w:ascii="Georgia" w:hAnsi="Georgia"/>
          <w:bCs/>
          <w:sz w:val="24"/>
          <w:szCs w:val="24"/>
        </w:rPr>
        <w:t xml:space="preserve"> </w:t>
      </w:r>
      <w:r w:rsidR="00203EF1">
        <w:rPr>
          <w:rFonts w:ascii="Georgia" w:hAnsi="Georgia"/>
          <w:bCs/>
          <w:sz w:val="24"/>
          <w:szCs w:val="24"/>
          <w:lang w:val="en-US"/>
        </w:rPr>
        <w:t xml:space="preserve">II </w:t>
      </w:r>
      <w:r w:rsidR="00203EF1" w:rsidRPr="00203EF1">
        <w:rPr>
          <w:rFonts w:ascii="Georgia" w:hAnsi="Georgia"/>
          <w:bCs/>
          <w:sz w:val="24"/>
          <w:szCs w:val="24"/>
          <w:lang w:val="en-US"/>
        </w:rPr>
        <w:t>(</w:t>
      </w:r>
      <w:r w:rsidR="00203EF1" w:rsidRPr="00203EF1">
        <w:rPr>
          <w:rFonts w:ascii="Georgia" w:hAnsi="Georgia"/>
          <w:bCs/>
          <w:sz w:val="24"/>
          <w:szCs w:val="24"/>
        </w:rPr>
        <w:t>2%</w:t>
      </w:r>
      <w:r w:rsidR="00203EF1" w:rsidRPr="00203EF1">
        <w:rPr>
          <w:rFonts w:ascii="Georgia" w:hAnsi="Georgia"/>
          <w:bCs/>
          <w:sz w:val="24"/>
          <w:szCs w:val="24"/>
          <w:lang w:val="en-US"/>
        </w:rPr>
        <w:t xml:space="preserve"> </w:t>
      </w:r>
      <w:proofErr w:type="spellStart"/>
      <w:r w:rsidR="00203EF1" w:rsidRPr="00203EF1">
        <w:rPr>
          <w:rFonts w:ascii="Georgia" w:hAnsi="Georgia"/>
          <w:bCs/>
          <w:sz w:val="24"/>
          <w:szCs w:val="24"/>
          <w:lang w:val="en-US"/>
        </w:rPr>
        <w:t>NaOCl</w:t>
      </w:r>
      <w:proofErr w:type="spellEnd"/>
      <w:r w:rsidR="00203EF1" w:rsidRPr="00203EF1">
        <w:rPr>
          <w:rFonts w:ascii="Georgia" w:hAnsi="Georgia"/>
          <w:bCs/>
          <w:sz w:val="24"/>
          <w:szCs w:val="24"/>
          <w:lang w:val="en-US"/>
        </w:rPr>
        <w:t>) – 41,9</w:t>
      </w:r>
      <w:r w:rsidR="00203EF1" w:rsidRPr="00203EF1">
        <w:rPr>
          <w:rFonts w:ascii="Georgia" w:hAnsi="Georgia" w:cs="Times New Roman"/>
          <w:color w:val="000000"/>
          <w:sz w:val="24"/>
          <w:szCs w:val="24"/>
          <w:lang w:eastAsia="en-GB"/>
        </w:rPr>
        <w:t>±</w:t>
      </w:r>
      <w:r w:rsidR="00203EF1" w:rsidRPr="00203EF1">
        <w:rPr>
          <w:rFonts w:ascii="Georgia" w:hAnsi="Georgia" w:cs="Times New Roman"/>
          <w:color w:val="000000"/>
          <w:sz w:val="24"/>
          <w:szCs w:val="24"/>
          <w:lang w:val="en-US" w:eastAsia="en-GB"/>
        </w:rPr>
        <w:t>11,7</w:t>
      </w:r>
      <w:r w:rsidR="00203EF1" w:rsidRPr="00203EF1">
        <w:rPr>
          <w:rFonts w:ascii="Georgia" w:hAnsi="Georgia"/>
          <w:bCs/>
          <w:sz w:val="24"/>
          <w:szCs w:val="24"/>
        </w:rPr>
        <w:t xml:space="preserve">; 3) </w:t>
      </w:r>
      <w:r w:rsidR="00203EF1">
        <w:rPr>
          <w:rFonts w:ascii="Georgia" w:hAnsi="Georgia"/>
          <w:color w:val="000000"/>
          <w:sz w:val="24"/>
          <w:szCs w:val="24"/>
        </w:rPr>
        <w:t>Г</w:t>
      </w:r>
      <w:r w:rsidR="00203EF1">
        <w:rPr>
          <w:rFonts w:ascii="Georgia" w:hAnsi="Georgia"/>
          <w:bCs/>
          <w:sz w:val="24"/>
          <w:szCs w:val="24"/>
        </w:rPr>
        <w:t>рупа</w:t>
      </w:r>
      <w:r w:rsidR="00FE53F9">
        <w:rPr>
          <w:rFonts w:ascii="Georgia" w:hAnsi="Georgia"/>
          <w:bCs/>
          <w:sz w:val="24"/>
          <w:szCs w:val="24"/>
        </w:rPr>
        <w:t xml:space="preserve"> </w:t>
      </w:r>
      <w:r w:rsidR="00203EF1">
        <w:rPr>
          <w:rFonts w:ascii="Georgia" w:hAnsi="Georgia"/>
          <w:bCs/>
          <w:sz w:val="24"/>
          <w:szCs w:val="24"/>
          <w:lang w:val="en-US"/>
        </w:rPr>
        <w:t xml:space="preserve">III </w:t>
      </w:r>
      <w:r w:rsidR="00203EF1" w:rsidRPr="00203EF1">
        <w:rPr>
          <w:rFonts w:ascii="Georgia" w:hAnsi="Georgia"/>
          <w:bCs/>
          <w:sz w:val="24"/>
          <w:szCs w:val="24"/>
          <w:lang w:val="en-US"/>
        </w:rPr>
        <w:t xml:space="preserve">(3% </w:t>
      </w:r>
      <w:r w:rsidR="00203EF1" w:rsidRPr="00203EF1">
        <w:rPr>
          <w:rFonts w:ascii="Georgia" w:hAnsi="Georgia" w:cs="Arial"/>
          <w:color w:val="000000"/>
          <w:sz w:val="24"/>
          <w:szCs w:val="24"/>
          <w:lang w:val="en-US" w:eastAsia="mk-MK"/>
        </w:rPr>
        <w:t>H</w:t>
      </w:r>
      <w:r w:rsidR="00203EF1" w:rsidRPr="00203EF1">
        <w:rPr>
          <w:rFonts w:ascii="Georgia" w:hAnsi="Georgia" w:cs="Arial"/>
          <w:color w:val="000000"/>
          <w:sz w:val="24"/>
          <w:szCs w:val="24"/>
          <w:vertAlign w:val="subscript"/>
          <w:lang w:val="en-US" w:eastAsia="mk-MK"/>
        </w:rPr>
        <w:t>2</w:t>
      </w:r>
      <w:r w:rsidR="00203EF1" w:rsidRPr="00203EF1">
        <w:rPr>
          <w:rFonts w:ascii="Georgia" w:hAnsi="Georgia" w:cs="Arial"/>
          <w:color w:val="000000"/>
          <w:sz w:val="24"/>
          <w:szCs w:val="24"/>
          <w:lang w:val="en-US" w:eastAsia="mk-MK"/>
        </w:rPr>
        <w:t>O</w:t>
      </w:r>
      <w:r w:rsidR="00203EF1" w:rsidRPr="00203EF1">
        <w:rPr>
          <w:rFonts w:ascii="Georgia" w:hAnsi="Georgia" w:cs="Arial"/>
          <w:color w:val="000000"/>
          <w:sz w:val="24"/>
          <w:szCs w:val="24"/>
          <w:vertAlign w:val="subscript"/>
          <w:lang w:val="en-US" w:eastAsia="mk-MK"/>
        </w:rPr>
        <w:t xml:space="preserve">2) – </w:t>
      </w:r>
      <w:r w:rsidR="00203EF1" w:rsidRPr="00203EF1">
        <w:rPr>
          <w:rFonts w:ascii="Georgia" w:hAnsi="Georgia" w:cs="Arial"/>
          <w:color w:val="000000"/>
          <w:sz w:val="24"/>
          <w:szCs w:val="24"/>
          <w:lang w:val="en-US" w:eastAsia="mk-MK"/>
        </w:rPr>
        <w:t>42,6</w:t>
      </w:r>
      <w:r w:rsidR="00203EF1" w:rsidRPr="00203EF1">
        <w:rPr>
          <w:rFonts w:ascii="Georgia" w:hAnsi="Georgia" w:cs="Times New Roman"/>
          <w:color w:val="000000"/>
          <w:sz w:val="24"/>
          <w:szCs w:val="24"/>
          <w:lang w:eastAsia="en-GB"/>
        </w:rPr>
        <w:t>±</w:t>
      </w:r>
      <w:r w:rsidR="00203EF1" w:rsidRPr="00203EF1">
        <w:rPr>
          <w:rFonts w:ascii="Georgia" w:hAnsi="Georgia" w:cs="Times New Roman"/>
          <w:color w:val="000000"/>
          <w:sz w:val="24"/>
          <w:szCs w:val="24"/>
          <w:lang w:val="en-US" w:eastAsia="en-GB"/>
        </w:rPr>
        <w:t>12,9</w:t>
      </w:r>
      <w:r w:rsidR="00203EF1" w:rsidRPr="00203EF1">
        <w:rPr>
          <w:rFonts w:ascii="Georgia" w:hAnsi="Georgia"/>
          <w:bCs/>
          <w:sz w:val="24"/>
          <w:szCs w:val="24"/>
        </w:rPr>
        <w:t xml:space="preserve">; и 4) </w:t>
      </w:r>
      <w:r w:rsidR="00203EF1">
        <w:rPr>
          <w:rFonts w:ascii="Georgia" w:hAnsi="Georgia"/>
          <w:color w:val="000000"/>
          <w:sz w:val="24"/>
          <w:szCs w:val="24"/>
        </w:rPr>
        <w:t>Г</w:t>
      </w:r>
      <w:r w:rsidR="00203EF1">
        <w:rPr>
          <w:rFonts w:ascii="Georgia" w:hAnsi="Georgia"/>
          <w:bCs/>
          <w:sz w:val="24"/>
          <w:szCs w:val="24"/>
        </w:rPr>
        <w:t>рупа</w:t>
      </w:r>
      <w:r w:rsidR="00FE53F9">
        <w:rPr>
          <w:rFonts w:ascii="Georgia" w:hAnsi="Georgia"/>
          <w:bCs/>
          <w:sz w:val="24"/>
          <w:szCs w:val="24"/>
        </w:rPr>
        <w:t xml:space="preserve"> </w:t>
      </w:r>
      <w:r w:rsidR="00203EF1">
        <w:rPr>
          <w:rFonts w:ascii="Georgia" w:hAnsi="Georgia"/>
          <w:bCs/>
          <w:sz w:val="24"/>
          <w:szCs w:val="24"/>
          <w:lang w:val="en-US"/>
        </w:rPr>
        <w:t xml:space="preserve">IV </w:t>
      </w:r>
      <w:r w:rsidR="00203EF1" w:rsidRPr="00203EF1">
        <w:rPr>
          <w:rFonts w:ascii="Georgia" w:hAnsi="Georgia"/>
          <w:bCs/>
          <w:sz w:val="24"/>
          <w:szCs w:val="24"/>
          <w:lang w:val="en-US"/>
        </w:rPr>
        <w:t>(</w:t>
      </w:r>
      <w:proofErr w:type="spellStart"/>
      <w:r w:rsidR="00203EF1" w:rsidRPr="00203EF1">
        <w:rPr>
          <w:rFonts w:ascii="Georgia" w:hAnsi="Georgia"/>
          <w:bCs/>
          <w:sz w:val="24"/>
          <w:szCs w:val="24"/>
        </w:rPr>
        <w:t>Chex</w:t>
      </w:r>
      <w:proofErr w:type="spellEnd"/>
      <w:r w:rsidR="00203EF1" w:rsidRPr="00203EF1">
        <w:rPr>
          <w:rFonts w:ascii="Georgia" w:hAnsi="Georgia"/>
          <w:bCs/>
          <w:sz w:val="24"/>
          <w:szCs w:val="24"/>
        </w:rPr>
        <w:t xml:space="preserve"> 2%</w:t>
      </w:r>
      <w:r w:rsidR="00203EF1" w:rsidRPr="00203EF1">
        <w:rPr>
          <w:rFonts w:ascii="Georgia" w:hAnsi="Georgia"/>
          <w:bCs/>
          <w:sz w:val="24"/>
          <w:szCs w:val="24"/>
          <w:lang w:val="en-US"/>
        </w:rPr>
        <w:t>) – 39,8</w:t>
      </w:r>
      <w:r w:rsidR="00203EF1" w:rsidRPr="00203EF1">
        <w:rPr>
          <w:rFonts w:ascii="Georgia" w:hAnsi="Georgia" w:cs="Times New Roman"/>
          <w:color w:val="000000"/>
          <w:sz w:val="24"/>
          <w:szCs w:val="24"/>
          <w:lang w:eastAsia="en-GB"/>
        </w:rPr>
        <w:t>±</w:t>
      </w:r>
      <w:r w:rsidR="00203EF1" w:rsidRPr="00203EF1">
        <w:rPr>
          <w:rFonts w:ascii="Georgia" w:hAnsi="Georgia" w:cs="Times New Roman"/>
          <w:color w:val="000000"/>
          <w:sz w:val="24"/>
          <w:szCs w:val="24"/>
          <w:lang w:val="en-US" w:eastAsia="en-GB"/>
        </w:rPr>
        <w:t>14,6</w:t>
      </w:r>
      <w:r w:rsidR="00B84006">
        <w:rPr>
          <w:rFonts w:ascii="Georgia" w:hAnsi="Georgia" w:cs="Times New Roman"/>
          <w:color w:val="000000"/>
          <w:sz w:val="24"/>
          <w:szCs w:val="24"/>
          <w:lang w:eastAsia="en-GB"/>
        </w:rPr>
        <w:t xml:space="preserve"> (Табела 2</w:t>
      </w:r>
      <w:r w:rsidR="00E85130">
        <w:rPr>
          <w:rFonts w:ascii="Georgia" w:hAnsi="Georgia" w:cs="Times New Roman"/>
          <w:color w:val="000000"/>
          <w:sz w:val="24"/>
          <w:szCs w:val="24"/>
          <w:lang w:eastAsia="en-GB"/>
        </w:rPr>
        <w:t xml:space="preserve"> и График 3</w:t>
      </w:r>
      <w:r w:rsidR="00B84006">
        <w:rPr>
          <w:rFonts w:ascii="Georgia" w:hAnsi="Georgia" w:cs="Times New Roman"/>
          <w:color w:val="000000"/>
          <w:sz w:val="24"/>
          <w:szCs w:val="24"/>
          <w:lang w:eastAsia="en-GB"/>
        </w:rPr>
        <w:t>)</w:t>
      </w:r>
      <w:r w:rsidR="00203EF1" w:rsidRPr="00203EF1">
        <w:rPr>
          <w:rFonts w:ascii="Georgia" w:hAnsi="Georgia"/>
          <w:bCs/>
          <w:sz w:val="24"/>
          <w:szCs w:val="24"/>
        </w:rPr>
        <w:t>.</w:t>
      </w:r>
      <w:r w:rsidR="00207D78">
        <w:rPr>
          <w:rFonts w:ascii="Georgia" w:hAnsi="Georgia"/>
          <w:bCs/>
          <w:sz w:val="24"/>
          <w:szCs w:val="24"/>
        </w:rPr>
        <w:t xml:space="preserve"> </w:t>
      </w:r>
      <w:r w:rsidR="00063601" w:rsidRPr="00203EF1">
        <w:rPr>
          <w:rFonts w:ascii="Georgia" w:hAnsi="Georgia" w:cs="Times New Roman"/>
          <w:color w:val="000000"/>
          <w:sz w:val="24"/>
          <w:szCs w:val="24"/>
        </w:rPr>
        <w:t xml:space="preserve">За p&gt;0,05, анализата не укажа на </w:t>
      </w:r>
      <w:proofErr w:type="spellStart"/>
      <w:r w:rsidR="00063601" w:rsidRPr="00203EF1">
        <w:rPr>
          <w:rFonts w:ascii="Georgia" w:hAnsi="Georgia" w:cs="Times New Roman"/>
          <w:color w:val="000000"/>
          <w:sz w:val="24"/>
          <w:szCs w:val="24"/>
        </w:rPr>
        <w:t>сигнификантна</w:t>
      </w:r>
      <w:proofErr w:type="spellEnd"/>
      <w:r w:rsidR="00063601" w:rsidRPr="00203EF1">
        <w:rPr>
          <w:rFonts w:ascii="Georgia" w:hAnsi="Georgia" w:cs="Times New Roman"/>
          <w:color w:val="000000"/>
          <w:sz w:val="24"/>
          <w:szCs w:val="24"/>
        </w:rPr>
        <w:t xml:space="preserve"> разлика помеѓу испитаниците од </w:t>
      </w:r>
      <w:r w:rsidR="00063601">
        <w:rPr>
          <w:rFonts w:ascii="Georgia" w:hAnsi="Georgia" w:cs="Times New Roman"/>
          <w:color w:val="000000"/>
          <w:sz w:val="24"/>
          <w:szCs w:val="24"/>
        </w:rPr>
        <w:t xml:space="preserve">четирите групи третирани со различни </w:t>
      </w:r>
      <w:proofErr w:type="spellStart"/>
      <w:r w:rsidR="00063601">
        <w:rPr>
          <w:rFonts w:ascii="Georgia" w:hAnsi="Georgia" w:cs="Times New Roman"/>
          <w:color w:val="000000"/>
          <w:sz w:val="24"/>
          <w:szCs w:val="24"/>
        </w:rPr>
        <w:t>ириганси</w:t>
      </w:r>
      <w:r w:rsidR="00063601" w:rsidRPr="00203EF1">
        <w:rPr>
          <w:rFonts w:ascii="Georgia" w:hAnsi="Georgia" w:cs="Times New Roman"/>
          <w:color w:val="000000"/>
          <w:sz w:val="24"/>
          <w:szCs w:val="24"/>
        </w:rPr>
        <w:t>во</w:t>
      </w:r>
      <w:proofErr w:type="spellEnd"/>
      <w:r w:rsidR="00063601" w:rsidRPr="00203EF1">
        <w:rPr>
          <w:rFonts w:ascii="Georgia" w:hAnsi="Georgia" w:cs="Times New Roman"/>
          <w:color w:val="000000"/>
          <w:sz w:val="24"/>
          <w:szCs w:val="24"/>
        </w:rPr>
        <w:t xml:space="preserve"> однос на возраста </w:t>
      </w:r>
      <w:r w:rsidR="00063601">
        <w:rPr>
          <w:rFonts w:ascii="Georgia" w:hAnsi="Georgia" w:cs="Times New Roman"/>
          <w:color w:val="000000"/>
          <w:sz w:val="24"/>
          <w:szCs w:val="24"/>
        </w:rPr>
        <w:t xml:space="preserve">за </w:t>
      </w:r>
      <w:proofErr w:type="spellStart"/>
      <w:r w:rsidR="003C0B79">
        <w:rPr>
          <w:rFonts w:ascii="Times New Roman" w:hAnsi="Times New Roman" w:cs="Times New Roman"/>
          <w:color w:val="000000"/>
        </w:rPr>
        <w:t>One</w:t>
      </w:r>
      <w:proofErr w:type="spellEnd"/>
      <w:r w:rsidR="003C0B79">
        <w:rPr>
          <w:rFonts w:ascii="Times New Roman" w:hAnsi="Times New Roman" w:cs="Times New Roman"/>
          <w:color w:val="000000"/>
        </w:rPr>
        <w:t xml:space="preserve"> </w:t>
      </w:r>
      <w:proofErr w:type="spellStart"/>
      <w:r w:rsidR="003C0B79">
        <w:rPr>
          <w:rFonts w:ascii="Times New Roman" w:hAnsi="Times New Roman" w:cs="Times New Roman"/>
          <w:color w:val="000000"/>
        </w:rPr>
        <w:t>Way</w:t>
      </w:r>
      <w:proofErr w:type="spellEnd"/>
      <w:r w:rsidR="003C0B79">
        <w:rPr>
          <w:rFonts w:ascii="Times New Roman" w:hAnsi="Times New Roman" w:cs="Times New Roman"/>
          <w:color w:val="000000"/>
        </w:rPr>
        <w:t xml:space="preserve"> ANOVA: F (3,76)=0,524; </w:t>
      </w:r>
      <w:proofErr w:type="spellStart"/>
      <w:r w:rsidR="003C0B79">
        <w:rPr>
          <w:rFonts w:ascii="Times New Roman" w:hAnsi="Times New Roman" w:cs="Times New Roman"/>
          <w:color w:val="000000"/>
        </w:rPr>
        <w:t>df</w:t>
      </w:r>
      <w:proofErr w:type="spellEnd"/>
      <w:r w:rsidR="003C0B79">
        <w:rPr>
          <w:rFonts w:ascii="Times New Roman" w:hAnsi="Times New Roman" w:cs="Times New Roman"/>
          <w:color w:val="000000"/>
        </w:rPr>
        <w:t>=3; p=0,667.</w:t>
      </w:r>
    </w:p>
    <w:p w14:paraId="16BA7CF1" w14:textId="77777777" w:rsidR="00E13C78" w:rsidRPr="00203EF1" w:rsidRDefault="00E13C78" w:rsidP="00E13C78">
      <w:pPr>
        <w:spacing w:after="120" w:line="276" w:lineRule="auto"/>
        <w:ind w:firstLine="720"/>
        <w:jc w:val="both"/>
        <w:rPr>
          <w:rFonts w:ascii="Georgia" w:hAnsi="Georgia" w:cs="Times New Roman"/>
          <w:color w:val="000000"/>
          <w:sz w:val="24"/>
          <w:szCs w:val="24"/>
          <w:lang w:eastAsia="en-GB"/>
        </w:rPr>
      </w:pPr>
    </w:p>
    <w:p w14:paraId="16BA7CF2" w14:textId="77777777" w:rsidR="002624AC" w:rsidRDefault="002624AC">
      <w:pPr>
        <w:rPr>
          <w:rFonts w:ascii="Georgia" w:hAnsi="Georgia" w:cs="Times New Roman"/>
          <w:color w:val="000000"/>
          <w:sz w:val="24"/>
          <w:szCs w:val="24"/>
          <w:lang w:eastAsia="en-GB"/>
        </w:rPr>
      </w:pPr>
      <w:r>
        <w:rPr>
          <w:rFonts w:ascii="Georgia" w:hAnsi="Georgia" w:cs="Times New Roman"/>
          <w:color w:val="000000"/>
          <w:sz w:val="24"/>
          <w:szCs w:val="24"/>
          <w:lang w:eastAsia="en-GB"/>
        </w:rPr>
        <w:br w:type="page"/>
      </w:r>
    </w:p>
    <w:p w14:paraId="16BA7CF3" w14:textId="77777777" w:rsidR="003E7EDA" w:rsidRPr="000508CA" w:rsidRDefault="00AB17F0" w:rsidP="007C299E">
      <w:pPr>
        <w:spacing w:line="360" w:lineRule="auto"/>
        <w:jc w:val="both"/>
        <w:rPr>
          <w:rFonts w:ascii="Georgia" w:hAnsi="Georgia" w:cs="Times New Roman"/>
          <w:b/>
          <w:color w:val="000000"/>
          <w:sz w:val="18"/>
          <w:szCs w:val="18"/>
        </w:rPr>
      </w:pPr>
      <w:r w:rsidRPr="000508CA">
        <w:rPr>
          <w:rFonts w:ascii="Georgia" w:hAnsi="Georgia" w:cs="Times New Roman"/>
          <w:b/>
          <w:color w:val="000000"/>
          <w:sz w:val="18"/>
          <w:szCs w:val="18"/>
        </w:rPr>
        <w:lastRenderedPageBreak/>
        <w:t xml:space="preserve">Табела 2. Анализа на примерокот според возраст </w:t>
      </w:r>
      <w:r w:rsidR="000A2564" w:rsidRPr="000508CA">
        <w:rPr>
          <w:rFonts w:ascii="Georgia" w:hAnsi="Georgia" w:cs="Times New Roman"/>
          <w:b/>
          <w:color w:val="000000"/>
          <w:sz w:val="18"/>
          <w:szCs w:val="18"/>
          <w:lang w:val="en-US"/>
        </w:rPr>
        <w:t>(</w:t>
      </w:r>
      <w:r w:rsidR="001609DC" w:rsidRPr="000508CA">
        <w:rPr>
          <w:rFonts w:ascii="Georgia" w:hAnsi="Georgia" w:cs="Times New Roman"/>
          <w:b/>
          <w:color w:val="000000"/>
          <w:sz w:val="18"/>
          <w:szCs w:val="18"/>
        </w:rPr>
        <w:t>години</w:t>
      </w:r>
      <w:r w:rsidR="000A2564" w:rsidRPr="000508CA">
        <w:rPr>
          <w:rFonts w:ascii="Georgia" w:hAnsi="Georgia" w:cs="Times New Roman"/>
          <w:b/>
          <w:color w:val="000000"/>
          <w:sz w:val="18"/>
          <w:szCs w:val="18"/>
          <w:lang w:val="en-US"/>
        </w:rPr>
        <w:t>)</w:t>
      </w:r>
      <w:r w:rsidR="00D517A6" w:rsidRPr="000508CA">
        <w:rPr>
          <w:rFonts w:ascii="Georgia" w:hAnsi="Georgia" w:cs="Times New Roman"/>
          <w:b/>
          <w:color w:val="000000"/>
          <w:sz w:val="18"/>
          <w:szCs w:val="18"/>
        </w:rPr>
        <w:t>, пол</w:t>
      </w:r>
      <w:r w:rsidR="000A2564" w:rsidRPr="000508CA">
        <w:rPr>
          <w:rFonts w:ascii="Georgia" w:hAnsi="Georgia" w:cs="Times New Roman"/>
          <w:b/>
          <w:color w:val="000000"/>
          <w:sz w:val="18"/>
          <w:szCs w:val="18"/>
        </w:rPr>
        <w:t>и групи</w:t>
      </w:r>
    </w:p>
    <w:tbl>
      <w:tblPr>
        <w:tblW w:w="951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0"/>
        <w:gridCol w:w="2678"/>
        <w:gridCol w:w="1447"/>
        <w:gridCol w:w="1701"/>
        <w:gridCol w:w="1290"/>
        <w:gridCol w:w="1276"/>
      </w:tblGrid>
      <w:tr w:rsidR="00FE6CE2" w:rsidRPr="00A36EC6" w14:paraId="16BA7CF9" w14:textId="77777777" w:rsidTr="00651EBC">
        <w:trPr>
          <w:cantSplit/>
          <w:trHeight w:val="365"/>
        </w:trPr>
        <w:tc>
          <w:tcPr>
            <w:tcW w:w="3798" w:type="dxa"/>
            <w:gridSpan w:val="2"/>
            <w:vMerge w:val="restart"/>
            <w:shd w:val="clear" w:color="auto" w:fill="76CDEE" w:themeFill="accent1" w:themeFillTint="99"/>
            <w:vAlign w:val="center"/>
          </w:tcPr>
          <w:p w14:paraId="16BA7CF4" w14:textId="77777777" w:rsidR="00FE6CE2" w:rsidRPr="001936A9" w:rsidRDefault="00FE6CE2" w:rsidP="00FE6CE2">
            <w:pPr>
              <w:autoSpaceDE w:val="0"/>
              <w:autoSpaceDN w:val="0"/>
              <w:adjustRightInd w:val="0"/>
              <w:ind w:left="60" w:right="60"/>
              <w:jc w:val="center"/>
              <w:rPr>
                <w:rFonts w:ascii="Georgia" w:hAnsi="Georgia" w:cs="Arial"/>
                <w:b/>
                <w:color w:val="000000"/>
                <w:sz w:val="18"/>
                <w:szCs w:val="18"/>
                <w:lang w:eastAsia="mk-MK"/>
              </w:rPr>
            </w:pPr>
            <w:r w:rsidRPr="001936A9">
              <w:rPr>
                <w:rFonts w:ascii="Georgia" w:hAnsi="Georgia" w:cs="Arial"/>
                <w:b/>
                <w:color w:val="000000"/>
                <w:sz w:val="18"/>
                <w:szCs w:val="18"/>
                <w:lang w:eastAsia="mk-MK"/>
              </w:rPr>
              <w:t>Параметар</w:t>
            </w:r>
          </w:p>
        </w:tc>
        <w:tc>
          <w:tcPr>
            <w:tcW w:w="1447" w:type="dxa"/>
            <w:vMerge w:val="restart"/>
            <w:shd w:val="clear" w:color="auto" w:fill="76CDEE" w:themeFill="accent1" w:themeFillTint="99"/>
          </w:tcPr>
          <w:p w14:paraId="16BA7CF5" w14:textId="77777777" w:rsidR="00FE6CE2" w:rsidRPr="001936A9" w:rsidRDefault="00FE6CE2" w:rsidP="00D91BCA">
            <w:pPr>
              <w:autoSpaceDE w:val="0"/>
              <w:autoSpaceDN w:val="0"/>
              <w:adjustRightInd w:val="0"/>
              <w:ind w:left="60" w:right="60"/>
              <w:jc w:val="center"/>
              <w:rPr>
                <w:rFonts w:ascii="Georgia" w:hAnsi="Georgia" w:cs="Arial"/>
                <w:b/>
                <w:color w:val="000000"/>
                <w:sz w:val="18"/>
                <w:szCs w:val="18"/>
                <w:lang w:eastAsia="mk-MK"/>
              </w:rPr>
            </w:pPr>
          </w:p>
          <w:p w14:paraId="16BA7CF6" w14:textId="77777777" w:rsidR="00FE6CE2" w:rsidRPr="001936A9" w:rsidRDefault="00FE6CE2" w:rsidP="00D91BCA">
            <w:pPr>
              <w:autoSpaceDE w:val="0"/>
              <w:autoSpaceDN w:val="0"/>
              <w:adjustRightInd w:val="0"/>
              <w:ind w:left="60" w:right="60"/>
              <w:jc w:val="center"/>
              <w:rPr>
                <w:rFonts w:ascii="Georgia" w:hAnsi="Georgia" w:cs="Arial"/>
                <w:b/>
                <w:color w:val="000000"/>
                <w:sz w:val="18"/>
                <w:szCs w:val="18"/>
                <w:lang w:eastAsia="mk-MK"/>
              </w:rPr>
            </w:pPr>
            <w:proofErr w:type="spellStart"/>
            <w:r w:rsidRPr="001936A9">
              <w:rPr>
                <w:rFonts w:ascii="Georgia" w:hAnsi="Georgia" w:cs="Arial"/>
                <w:b/>
                <w:color w:val="000000"/>
                <w:sz w:val="18"/>
                <w:szCs w:val="18"/>
                <w:lang w:eastAsia="mk-MK"/>
              </w:rPr>
              <w:t>Statistic</w:t>
            </w:r>
            <w:proofErr w:type="spellEnd"/>
          </w:p>
        </w:tc>
        <w:tc>
          <w:tcPr>
            <w:tcW w:w="1701" w:type="dxa"/>
            <w:vMerge w:val="restart"/>
            <w:shd w:val="clear" w:color="auto" w:fill="76CDEE" w:themeFill="accent1" w:themeFillTint="99"/>
            <w:vAlign w:val="center"/>
          </w:tcPr>
          <w:p w14:paraId="16BA7CF7" w14:textId="77777777" w:rsidR="00FE6CE2" w:rsidRPr="001936A9" w:rsidRDefault="007C299E" w:rsidP="00FE6CE2">
            <w:pPr>
              <w:autoSpaceDE w:val="0"/>
              <w:autoSpaceDN w:val="0"/>
              <w:adjustRightInd w:val="0"/>
              <w:ind w:left="60" w:right="60"/>
              <w:jc w:val="center"/>
              <w:rPr>
                <w:rFonts w:ascii="Georgia" w:hAnsi="Georgia" w:cs="Arial"/>
                <w:b/>
                <w:color w:val="000000"/>
                <w:sz w:val="18"/>
                <w:szCs w:val="18"/>
                <w:lang w:eastAsia="mk-MK"/>
              </w:rPr>
            </w:pPr>
            <w:r w:rsidRPr="001936A9">
              <w:rPr>
                <w:rFonts w:ascii="Georgia" w:hAnsi="Georgia" w:cs="Arial"/>
                <w:b/>
                <w:color w:val="000000"/>
                <w:sz w:val="18"/>
                <w:szCs w:val="18"/>
                <w:lang w:eastAsia="mk-MK"/>
              </w:rPr>
              <w:t xml:space="preserve">Стан. Грешка </w:t>
            </w:r>
            <w:proofErr w:type="spellStart"/>
            <w:r w:rsidR="00FE6CE2" w:rsidRPr="001936A9">
              <w:rPr>
                <w:rFonts w:ascii="Georgia" w:hAnsi="Georgia" w:cs="Arial"/>
                <w:b/>
                <w:color w:val="000000"/>
                <w:sz w:val="18"/>
                <w:szCs w:val="18"/>
                <w:lang w:eastAsia="mk-MK"/>
              </w:rPr>
              <w:t>Std</w:t>
            </w:r>
            <w:proofErr w:type="spellEnd"/>
            <w:r w:rsidR="00FE6CE2" w:rsidRPr="001936A9">
              <w:rPr>
                <w:rFonts w:ascii="Georgia" w:hAnsi="Georgia" w:cs="Arial"/>
                <w:b/>
                <w:color w:val="000000"/>
                <w:sz w:val="18"/>
                <w:szCs w:val="18"/>
                <w:lang w:eastAsia="mk-MK"/>
              </w:rPr>
              <w:t xml:space="preserve">. </w:t>
            </w:r>
            <w:proofErr w:type="spellStart"/>
            <w:r w:rsidR="00FE6CE2" w:rsidRPr="001936A9">
              <w:rPr>
                <w:rFonts w:ascii="Georgia" w:hAnsi="Georgia" w:cs="Arial"/>
                <w:b/>
                <w:color w:val="000000"/>
                <w:sz w:val="18"/>
                <w:szCs w:val="18"/>
                <w:lang w:eastAsia="mk-MK"/>
              </w:rPr>
              <w:t>Error</w:t>
            </w:r>
            <w:proofErr w:type="spellEnd"/>
          </w:p>
        </w:tc>
        <w:tc>
          <w:tcPr>
            <w:tcW w:w="2566" w:type="dxa"/>
            <w:gridSpan w:val="2"/>
            <w:shd w:val="clear" w:color="auto" w:fill="76CDEE" w:themeFill="accent1" w:themeFillTint="99"/>
            <w:vAlign w:val="center"/>
          </w:tcPr>
          <w:p w14:paraId="16BA7CF8" w14:textId="77777777" w:rsidR="00FE6CE2" w:rsidRPr="00595D46" w:rsidRDefault="00FE6CE2" w:rsidP="00FE6CE2">
            <w:pPr>
              <w:autoSpaceDE w:val="0"/>
              <w:autoSpaceDN w:val="0"/>
              <w:adjustRightInd w:val="0"/>
              <w:ind w:left="60" w:right="60"/>
              <w:jc w:val="center"/>
              <w:rPr>
                <w:rFonts w:ascii="Georgia" w:hAnsi="Georgia" w:cs="Arial"/>
                <w:b/>
                <w:color w:val="000000"/>
                <w:sz w:val="18"/>
                <w:szCs w:val="18"/>
                <w:lang w:val="en-US" w:eastAsia="mk-MK"/>
              </w:rPr>
            </w:pPr>
            <w:r w:rsidRPr="001936A9">
              <w:rPr>
                <w:rFonts w:ascii="Georgia" w:hAnsi="Georgia" w:cs="Arial"/>
                <w:b/>
                <w:color w:val="000000"/>
                <w:sz w:val="18"/>
                <w:szCs w:val="18"/>
                <w:lang w:eastAsia="mk-MK"/>
              </w:rPr>
              <w:t xml:space="preserve">95% </w:t>
            </w:r>
            <w:proofErr w:type="spellStart"/>
            <w:r w:rsidRPr="001936A9">
              <w:rPr>
                <w:rFonts w:ascii="Georgia" w:hAnsi="Georgia" w:cs="Arial"/>
                <w:b/>
                <w:color w:val="000000"/>
                <w:sz w:val="18"/>
                <w:szCs w:val="18"/>
                <w:lang w:eastAsia="mk-MK"/>
              </w:rPr>
              <w:t>Confidence</w:t>
            </w:r>
            <w:proofErr w:type="spellEnd"/>
            <w:r w:rsidRPr="001936A9">
              <w:rPr>
                <w:rFonts w:ascii="Georgia" w:hAnsi="Georgia" w:cs="Arial"/>
                <w:b/>
                <w:color w:val="000000"/>
                <w:sz w:val="18"/>
                <w:szCs w:val="18"/>
                <w:lang w:eastAsia="mk-MK"/>
              </w:rPr>
              <w:t xml:space="preserve"> </w:t>
            </w:r>
            <w:proofErr w:type="spellStart"/>
            <w:r w:rsidRPr="001936A9">
              <w:rPr>
                <w:rFonts w:ascii="Georgia" w:hAnsi="Georgia" w:cs="Arial"/>
                <w:b/>
                <w:color w:val="000000"/>
                <w:sz w:val="18"/>
                <w:szCs w:val="18"/>
                <w:lang w:eastAsia="mk-MK"/>
              </w:rPr>
              <w:t>Interval</w:t>
            </w:r>
            <w:proofErr w:type="spellEnd"/>
            <w:r w:rsidR="00595D46">
              <w:rPr>
                <w:rFonts w:ascii="Georgia" w:hAnsi="Georgia" w:cs="Arial"/>
                <w:b/>
                <w:color w:val="000000"/>
                <w:sz w:val="18"/>
                <w:szCs w:val="18"/>
                <w:lang w:val="en-US" w:eastAsia="mk-MK"/>
              </w:rPr>
              <w:t xml:space="preserve">for </w:t>
            </w:r>
            <w:r w:rsidR="00E108D9">
              <w:rPr>
                <w:rFonts w:ascii="Georgia" w:hAnsi="Georgia" w:cs="Arial"/>
                <w:b/>
                <w:color w:val="000000"/>
                <w:sz w:val="18"/>
                <w:szCs w:val="18"/>
                <w:lang w:val="en-US" w:eastAsia="mk-MK"/>
              </w:rPr>
              <w:t>M</w:t>
            </w:r>
            <w:r w:rsidR="00595D46">
              <w:rPr>
                <w:rFonts w:ascii="Georgia" w:hAnsi="Georgia" w:cs="Arial"/>
                <w:b/>
                <w:color w:val="000000"/>
                <w:sz w:val="18"/>
                <w:szCs w:val="18"/>
                <w:lang w:val="en-US" w:eastAsia="mk-MK"/>
              </w:rPr>
              <w:t>ean</w:t>
            </w:r>
          </w:p>
        </w:tc>
      </w:tr>
      <w:tr w:rsidR="00FE6CE2" w:rsidRPr="00A36EC6" w14:paraId="16BA7CFF" w14:textId="77777777" w:rsidTr="00651EBC">
        <w:trPr>
          <w:cantSplit/>
        </w:trPr>
        <w:tc>
          <w:tcPr>
            <w:tcW w:w="3798" w:type="dxa"/>
            <w:gridSpan w:val="2"/>
            <w:vMerge/>
            <w:shd w:val="clear" w:color="auto" w:fill="76CDEE" w:themeFill="accent1" w:themeFillTint="99"/>
          </w:tcPr>
          <w:p w14:paraId="16BA7CFA" w14:textId="77777777" w:rsidR="00FE6CE2" w:rsidRPr="001936A9" w:rsidRDefault="00FE6CE2" w:rsidP="00D91BCA">
            <w:pPr>
              <w:autoSpaceDE w:val="0"/>
              <w:autoSpaceDN w:val="0"/>
              <w:adjustRightInd w:val="0"/>
              <w:rPr>
                <w:rFonts w:ascii="Georgia" w:hAnsi="Georgia" w:cs="Arial"/>
                <w:color w:val="000000"/>
                <w:sz w:val="18"/>
                <w:szCs w:val="18"/>
                <w:lang w:eastAsia="mk-MK"/>
              </w:rPr>
            </w:pPr>
          </w:p>
        </w:tc>
        <w:tc>
          <w:tcPr>
            <w:tcW w:w="1447" w:type="dxa"/>
            <w:vMerge/>
            <w:shd w:val="clear" w:color="auto" w:fill="76CDEE" w:themeFill="accent1" w:themeFillTint="99"/>
          </w:tcPr>
          <w:p w14:paraId="16BA7CFB" w14:textId="77777777" w:rsidR="00FE6CE2" w:rsidRPr="001936A9" w:rsidRDefault="00FE6CE2" w:rsidP="00D91BCA">
            <w:pPr>
              <w:autoSpaceDE w:val="0"/>
              <w:autoSpaceDN w:val="0"/>
              <w:adjustRightInd w:val="0"/>
              <w:rPr>
                <w:rFonts w:ascii="Georgia" w:hAnsi="Georgia" w:cs="Arial"/>
                <w:b/>
                <w:color w:val="000000"/>
                <w:sz w:val="18"/>
                <w:szCs w:val="18"/>
                <w:lang w:eastAsia="mk-MK"/>
              </w:rPr>
            </w:pPr>
          </w:p>
        </w:tc>
        <w:tc>
          <w:tcPr>
            <w:tcW w:w="1701" w:type="dxa"/>
            <w:vMerge/>
            <w:shd w:val="clear" w:color="auto" w:fill="76CDEE" w:themeFill="accent1" w:themeFillTint="99"/>
          </w:tcPr>
          <w:p w14:paraId="16BA7CFC" w14:textId="77777777" w:rsidR="00FE6CE2" w:rsidRPr="001936A9" w:rsidRDefault="00FE6CE2" w:rsidP="00D91BCA">
            <w:pPr>
              <w:autoSpaceDE w:val="0"/>
              <w:autoSpaceDN w:val="0"/>
              <w:adjustRightInd w:val="0"/>
              <w:jc w:val="center"/>
              <w:rPr>
                <w:rFonts w:ascii="Georgia" w:hAnsi="Georgia" w:cs="Arial"/>
                <w:b/>
                <w:color w:val="000000"/>
                <w:sz w:val="18"/>
                <w:szCs w:val="18"/>
                <w:lang w:eastAsia="mk-MK"/>
              </w:rPr>
            </w:pPr>
          </w:p>
        </w:tc>
        <w:tc>
          <w:tcPr>
            <w:tcW w:w="1290" w:type="dxa"/>
            <w:shd w:val="clear" w:color="auto" w:fill="76CDEE" w:themeFill="accent1" w:themeFillTint="99"/>
            <w:vAlign w:val="center"/>
          </w:tcPr>
          <w:p w14:paraId="16BA7CFD" w14:textId="77777777" w:rsidR="00FE6CE2" w:rsidRPr="001936A9" w:rsidRDefault="00FE6CE2" w:rsidP="00AA381E">
            <w:pPr>
              <w:autoSpaceDE w:val="0"/>
              <w:autoSpaceDN w:val="0"/>
              <w:adjustRightInd w:val="0"/>
              <w:ind w:left="60" w:right="60"/>
              <w:jc w:val="center"/>
              <w:rPr>
                <w:rFonts w:ascii="Georgia" w:hAnsi="Georgia" w:cs="Arial"/>
                <w:b/>
                <w:color w:val="000000"/>
                <w:sz w:val="18"/>
                <w:szCs w:val="18"/>
                <w:lang w:eastAsia="mk-MK"/>
              </w:rPr>
            </w:pPr>
            <w:proofErr w:type="spellStart"/>
            <w:r w:rsidRPr="001936A9">
              <w:rPr>
                <w:rFonts w:ascii="Georgia" w:hAnsi="Georgia" w:cs="Arial"/>
                <w:b/>
                <w:color w:val="000000"/>
                <w:sz w:val="18"/>
                <w:szCs w:val="18"/>
                <w:lang w:eastAsia="mk-MK"/>
              </w:rPr>
              <w:t>Lower</w:t>
            </w:r>
            <w:proofErr w:type="spellEnd"/>
          </w:p>
        </w:tc>
        <w:tc>
          <w:tcPr>
            <w:tcW w:w="1276" w:type="dxa"/>
            <w:shd w:val="clear" w:color="auto" w:fill="76CDEE" w:themeFill="accent1" w:themeFillTint="99"/>
            <w:vAlign w:val="center"/>
          </w:tcPr>
          <w:p w14:paraId="16BA7CFE" w14:textId="77777777" w:rsidR="00FE6CE2" w:rsidRPr="001936A9" w:rsidRDefault="006D1917" w:rsidP="00AA381E">
            <w:pPr>
              <w:autoSpaceDE w:val="0"/>
              <w:autoSpaceDN w:val="0"/>
              <w:adjustRightInd w:val="0"/>
              <w:ind w:left="60" w:right="60"/>
              <w:jc w:val="center"/>
              <w:rPr>
                <w:rFonts w:ascii="Georgia" w:hAnsi="Georgia" w:cs="Arial"/>
                <w:b/>
                <w:color w:val="000000"/>
                <w:sz w:val="18"/>
                <w:szCs w:val="18"/>
                <w:lang w:val="en-US" w:eastAsia="mk-MK"/>
              </w:rPr>
            </w:pPr>
            <w:r w:rsidRPr="001936A9">
              <w:rPr>
                <w:rFonts w:ascii="Georgia" w:hAnsi="Georgia" w:cs="Arial"/>
                <w:b/>
                <w:color w:val="000000"/>
                <w:sz w:val="18"/>
                <w:szCs w:val="18"/>
                <w:lang w:val="en-US" w:eastAsia="mk-MK"/>
              </w:rPr>
              <w:t>Upper</w:t>
            </w:r>
          </w:p>
        </w:tc>
      </w:tr>
      <w:tr w:rsidR="00FA0476" w:rsidRPr="00A36EC6" w14:paraId="16BA7D02" w14:textId="77777777" w:rsidTr="00651EBC">
        <w:trPr>
          <w:cantSplit/>
          <w:trHeight w:val="201"/>
        </w:trPr>
        <w:tc>
          <w:tcPr>
            <w:tcW w:w="1120" w:type="dxa"/>
            <w:vMerge w:val="restart"/>
            <w:shd w:val="clear" w:color="auto" w:fill="76CDEE" w:themeFill="accent1" w:themeFillTint="99"/>
            <w:vAlign w:val="center"/>
          </w:tcPr>
          <w:p w14:paraId="16BA7D00" w14:textId="77777777" w:rsidR="00FA0476" w:rsidRPr="001936A9" w:rsidRDefault="00FA0476" w:rsidP="00FE6CE2">
            <w:pPr>
              <w:autoSpaceDE w:val="0"/>
              <w:autoSpaceDN w:val="0"/>
              <w:adjustRightInd w:val="0"/>
              <w:ind w:left="60" w:right="60"/>
              <w:rPr>
                <w:rFonts w:ascii="Georgia" w:hAnsi="Georgia" w:cs="Arial"/>
                <w:b/>
                <w:color w:val="000000"/>
                <w:sz w:val="18"/>
                <w:szCs w:val="18"/>
                <w:lang w:eastAsia="mk-MK"/>
              </w:rPr>
            </w:pPr>
            <w:r w:rsidRPr="001936A9">
              <w:rPr>
                <w:rFonts w:ascii="Georgia" w:hAnsi="Georgia" w:cs="Arial"/>
                <w:b/>
                <w:color w:val="000000"/>
                <w:sz w:val="18"/>
                <w:szCs w:val="18"/>
                <w:lang w:eastAsia="mk-MK"/>
              </w:rPr>
              <w:t>Возраст</w:t>
            </w:r>
          </w:p>
        </w:tc>
        <w:tc>
          <w:tcPr>
            <w:tcW w:w="8392" w:type="dxa"/>
            <w:gridSpan w:val="5"/>
            <w:shd w:val="clear" w:color="auto" w:fill="D1EEF9" w:themeFill="accent1" w:themeFillTint="33"/>
            <w:vAlign w:val="bottom"/>
          </w:tcPr>
          <w:p w14:paraId="16BA7D01" w14:textId="77777777" w:rsidR="00FA0476" w:rsidRPr="001936A9" w:rsidRDefault="00FA0476" w:rsidP="001936A9">
            <w:pPr>
              <w:autoSpaceDE w:val="0"/>
              <w:autoSpaceDN w:val="0"/>
              <w:adjustRightInd w:val="0"/>
              <w:ind w:left="60" w:right="60"/>
              <w:rPr>
                <w:rFonts w:ascii="Georgia" w:hAnsi="Georgia" w:cs="Arial"/>
                <w:color w:val="000000"/>
                <w:sz w:val="16"/>
                <w:szCs w:val="16"/>
                <w:lang w:eastAsia="mk-MK"/>
              </w:rPr>
            </w:pPr>
            <w:r w:rsidRPr="001936A9">
              <w:rPr>
                <w:rFonts w:ascii="Georgia" w:hAnsi="Georgia" w:cs="Arial"/>
                <w:b/>
                <w:color w:val="000000"/>
                <w:sz w:val="16"/>
                <w:szCs w:val="16"/>
                <w:lang w:eastAsia="mk-MK"/>
              </w:rPr>
              <w:t>Вкупно</w:t>
            </w:r>
          </w:p>
        </w:tc>
      </w:tr>
      <w:tr w:rsidR="00FA0476" w:rsidRPr="00A36EC6" w14:paraId="16BA7D09" w14:textId="77777777" w:rsidTr="00651EBC">
        <w:trPr>
          <w:cantSplit/>
        </w:trPr>
        <w:tc>
          <w:tcPr>
            <w:tcW w:w="1120" w:type="dxa"/>
            <w:vMerge/>
            <w:shd w:val="clear" w:color="auto" w:fill="76CDEE" w:themeFill="accent1" w:themeFillTint="99"/>
            <w:vAlign w:val="center"/>
          </w:tcPr>
          <w:p w14:paraId="16BA7D03" w14:textId="77777777" w:rsidR="00FA0476" w:rsidRPr="001936A9" w:rsidRDefault="00FA0476" w:rsidP="00FE6CE2">
            <w:pPr>
              <w:autoSpaceDE w:val="0"/>
              <w:autoSpaceDN w:val="0"/>
              <w:adjustRightInd w:val="0"/>
              <w:ind w:left="60" w:right="6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04"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Број (N)</w:t>
            </w:r>
          </w:p>
        </w:tc>
        <w:tc>
          <w:tcPr>
            <w:tcW w:w="1447" w:type="dxa"/>
            <w:shd w:val="clear" w:color="auto" w:fill="FFFFFF"/>
            <w:vAlign w:val="center"/>
          </w:tcPr>
          <w:p w14:paraId="16BA7D05"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80</w:t>
            </w:r>
          </w:p>
        </w:tc>
        <w:tc>
          <w:tcPr>
            <w:tcW w:w="1701" w:type="dxa"/>
            <w:shd w:val="clear" w:color="auto" w:fill="FFFFFF"/>
            <w:vAlign w:val="center"/>
          </w:tcPr>
          <w:p w14:paraId="16BA7D06" w14:textId="77777777" w:rsidR="00FA0476" w:rsidRPr="00E108D9" w:rsidRDefault="009451A7" w:rsidP="00E108D9">
            <w:pPr>
              <w:autoSpaceDE w:val="0"/>
              <w:autoSpaceDN w:val="0"/>
              <w:adjustRightInd w:val="0"/>
              <w:ind w:left="60" w:right="127"/>
              <w:jc w:val="right"/>
              <w:rPr>
                <w:rFonts w:ascii="Georgia" w:hAnsi="Georgia" w:cs="Arial"/>
                <w:color w:val="000000"/>
                <w:sz w:val="18"/>
                <w:szCs w:val="18"/>
                <w:lang w:eastAsia="mk-MK"/>
              </w:rPr>
            </w:pPr>
            <w:r w:rsidRPr="00E108D9">
              <w:rPr>
                <w:rFonts w:ascii="Georgia" w:hAnsi="Georgia" w:cs="Arial"/>
                <w:color w:val="000000"/>
                <w:sz w:val="18"/>
                <w:szCs w:val="18"/>
                <w:lang w:eastAsia="mk-MK"/>
              </w:rPr>
              <w:t>1,38</w:t>
            </w:r>
          </w:p>
        </w:tc>
        <w:tc>
          <w:tcPr>
            <w:tcW w:w="1290" w:type="dxa"/>
            <w:shd w:val="clear" w:color="auto" w:fill="FFFFFF"/>
            <w:vAlign w:val="center"/>
          </w:tcPr>
          <w:p w14:paraId="16BA7D07"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39,55</w:t>
            </w:r>
          </w:p>
        </w:tc>
        <w:tc>
          <w:tcPr>
            <w:tcW w:w="1276" w:type="dxa"/>
            <w:shd w:val="clear" w:color="auto" w:fill="FFFFFF"/>
            <w:vAlign w:val="center"/>
          </w:tcPr>
          <w:p w14:paraId="16BA7D08"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45,05</w:t>
            </w:r>
          </w:p>
        </w:tc>
      </w:tr>
      <w:tr w:rsidR="00FA0476" w:rsidRPr="00A36EC6" w14:paraId="16BA7D10" w14:textId="77777777" w:rsidTr="00651EBC">
        <w:trPr>
          <w:cantSplit/>
        </w:trPr>
        <w:tc>
          <w:tcPr>
            <w:tcW w:w="1120" w:type="dxa"/>
            <w:vMerge/>
            <w:shd w:val="clear" w:color="auto" w:fill="76CDEE" w:themeFill="accent1" w:themeFillTint="99"/>
            <w:vAlign w:val="center"/>
          </w:tcPr>
          <w:p w14:paraId="16BA7D0A" w14:textId="77777777" w:rsidR="00FA0476" w:rsidRPr="001936A9" w:rsidRDefault="00FA0476" w:rsidP="00D91BCA">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0B"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0C" w14:textId="77777777" w:rsidR="00FA0476" w:rsidRPr="00E108D9" w:rsidRDefault="00FA0476" w:rsidP="00FE6CE2">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42,30</w:t>
            </w:r>
          </w:p>
        </w:tc>
        <w:tc>
          <w:tcPr>
            <w:tcW w:w="1701" w:type="dxa"/>
            <w:shd w:val="clear" w:color="auto" w:fill="auto"/>
          </w:tcPr>
          <w:p w14:paraId="16BA7D0D" w14:textId="77777777" w:rsidR="00FA0476" w:rsidRPr="00E108D9" w:rsidRDefault="00FA0476" w:rsidP="00E108D9">
            <w:pPr>
              <w:autoSpaceDE w:val="0"/>
              <w:autoSpaceDN w:val="0"/>
              <w:adjustRightInd w:val="0"/>
              <w:ind w:right="127"/>
              <w:jc w:val="right"/>
              <w:rPr>
                <w:rFonts w:ascii="Georgia" w:hAnsi="Georgia" w:cs="Times New Roman"/>
                <w:color w:val="000000"/>
                <w:sz w:val="18"/>
                <w:szCs w:val="18"/>
                <w:lang w:val="en-US" w:eastAsia="mk-MK"/>
              </w:rPr>
            </w:pPr>
          </w:p>
        </w:tc>
        <w:tc>
          <w:tcPr>
            <w:tcW w:w="1290" w:type="dxa"/>
            <w:shd w:val="clear" w:color="auto" w:fill="auto"/>
          </w:tcPr>
          <w:p w14:paraId="16BA7D0E" w14:textId="77777777" w:rsidR="00FA0476" w:rsidRPr="00E108D9" w:rsidRDefault="00FA0476" w:rsidP="00AA381E">
            <w:pPr>
              <w:autoSpaceDE w:val="0"/>
              <w:autoSpaceDN w:val="0"/>
              <w:adjustRightInd w:val="0"/>
              <w:rPr>
                <w:rFonts w:ascii="Georgia" w:hAnsi="Georgia" w:cs="Times New Roman"/>
                <w:color w:val="000000"/>
                <w:sz w:val="18"/>
                <w:szCs w:val="18"/>
                <w:lang w:eastAsia="mk-MK"/>
              </w:rPr>
            </w:pPr>
          </w:p>
        </w:tc>
        <w:tc>
          <w:tcPr>
            <w:tcW w:w="1276" w:type="dxa"/>
            <w:shd w:val="clear" w:color="auto" w:fill="auto"/>
          </w:tcPr>
          <w:p w14:paraId="16BA7D0F" w14:textId="77777777" w:rsidR="00FA0476" w:rsidRPr="00E108D9" w:rsidRDefault="00FA0476" w:rsidP="00AA381E">
            <w:pPr>
              <w:autoSpaceDE w:val="0"/>
              <w:autoSpaceDN w:val="0"/>
              <w:adjustRightInd w:val="0"/>
              <w:rPr>
                <w:rFonts w:ascii="Georgia" w:hAnsi="Georgia" w:cs="Times New Roman"/>
                <w:color w:val="000000"/>
                <w:sz w:val="18"/>
                <w:szCs w:val="18"/>
                <w:lang w:eastAsia="mk-MK"/>
              </w:rPr>
            </w:pPr>
          </w:p>
        </w:tc>
      </w:tr>
      <w:tr w:rsidR="00FA0476" w:rsidRPr="00A36EC6" w14:paraId="16BA7D17" w14:textId="77777777" w:rsidTr="00651EBC">
        <w:trPr>
          <w:cantSplit/>
          <w:trHeight w:val="111"/>
        </w:trPr>
        <w:tc>
          <w:tcPr>
            <w:tcW w:w="1120" w:type="dxa"/>
            <w:vMerge/>
            <w:shd w:val="clear" w:color="auto" w:fill="76CDEE" w:themeFill="accent1" w:themeFillTint="99"/>
            <w:vAlign w:val="center"/>
          </w:tcPr>
          <w:p w14:paraId="16BA7D11"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12" w14:textId="77777777" w:rsidR="00FA0476" w:rsidRPr="001936A9" w:rsidRDefault="00FA0476" w:rsidP="001936A9">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13" w14:textId="77777777" w:rsidR="00FA0476" w:rsidRPr="00E108D9" w:rsidRDefault="00FA0476" w:rsidP="001936A9">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12,37</w:t>
            </w:r>
          </w:p>
        </w:tc>
        <w:tc>
          <w:tcPr>
            <w:tcW w:w="1701" w:type="dxa"/>
            <w:shd w:val="clear" w:color="auto" w:fill="auto"/>
          </w:tcPr>
          <w:p w14:paraId="16BA7D14" w14:textId="77777777" w:rsidR="00FA0476" w:rsidRPr="00E108D9" w:rsidRDefault="00FA0476" w:rsidP="00E108D9">
            <w:pPr>
              <w:autoSpaceDE w:val="0"/>
              <w:autoSpaceDN w:val="0"/>
              <w:adjustRightInd w:val="0"/>
              <w:ind w:right="127"/>
              <w:jc w:val="right"/>
              <w:rPr>
                <w:rFonts w:ascii="Georgia" w:hAnsi="Georgia" w:cs="Times New Roman"/>
                <w:color w:val="000000"/>
                <w:sz w:val="18"/>
                <w:szCs w:val="18"/>
                <w:lang w:eastAsia="mk-MK"/>
              </w:rPr>
            </w:pPr>
          </w:p>
        </w:tc>
        <w:tc>
          <w:tcPr>
            <w:tcW w:w="1290" w:type="dxa"/>
            <w:shd w:val="clear" w:color="auto" w:fill="auto"/>
          </w:tcPr>
          <w:p w14:paraId="16BA7D15" w14:textId="77777777" w:rsidR="00FA0476" w:rsidRPr="00E108D9" w:rsidRDefault="00FA0476" w:rsidP="00AA381E">
            <w:pPr>
              <w:autoSpaceDE w:val="0"/>
              <w:autoSpaceDN w:val="0"/>
              <w:adjustRightInd w:val="0"/>
              <w:rPr>
                <w:rFonts w:ascii="Georgia" w:hAnsi="Georgia" w:cs="Times New Roman"/>
                <w:color w:val="000000"/>
                <w:sz w:val="18"/>
                <w:szCs w:val="18"/>
                <w:lang w:eastAsia="mk-MK"/>
              </w:rPr>
            </w:pPr>
          </w:p>
        </w:tc>
        <w:tc>
          <w:tcPr>
            <w:tcW w:w="1276" w:type="dxa"/>
            <w:shd w:val="clear" w:color="auto" w:fill="auto"/>
          </w:tcPr>
          <w:p w14:paraId="16BA7D16" w14:textId="77777777" w:rsidR="00FA0476" w:rsidRPr="00E108D9" w:rsidRDefault="00FA0476" w:rsidP="00AA381E">
            <w:pPr>
              <w:autoSpaceDE w:val="0"/>
              <w:autoSpaceDN w:val="0"/>
              <w:adjustRightInd w:val="0"/>
              <w:rPr>
                <w:rFonts w:ascii="Georgia" w:hAnsi="Georgia" w:cs="Times New Roman"/>
                <w:color w:val="000000"/>
                <w:sz w:val="18"/>
                <w:szCs w:val="18"/>
                <w:lang w:eastAsia="mk-MK"/>
              </w:rPr>
            </w:pPr>
          </w:p>
        </w:tc>
      </w:tr>
      <w:tr w:rsidR="00FA0476" w:rsidRPr="00A36EC6" w14:paraId="16BA7D1E" w14:textId="77777777" w:rsidTr="00651EBC">
        <w:trPr>
          <w:cantSplit/>
        </w:trPr>
        <w:tc>
          <w:tcPr>
            <w:tcW w:w="1120" w:type="dxa"/>
            <w:vMerge/>
            <w:shd w:val="clear" w:color="auto" w:fill="76CDEE" w:themeFill="accent1" w:themeFillTint="99"/>
            <w:vAlign w:val="center"/>
          </w:tcPr>
          <w:p w14:paraId="16BA7D18"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19"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Минимум (</w:t>
            </w:r>
            <w:proofErr w:type="spellStart"/>
            <w:r w:rsidRPr="001936A9">
              <w:rPr>
                <w:rFonts w:ascii="Georgia" w:hAnsi="Georgia" w:cs="Arial"/>
                <w:b/>
                <w:color w:val="000000"/>
                <w:sz w:val="16"/>
                <w:szCs w:val="16"/>
                <w:lang w:eastAsia="mk-MK"/>
              </w:rPr>
              <w:t>Min</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1A" w14:textId="77777777" w:rsidR="00FA0476" w:rsidRPr="00E108D9" w:rsidRDefault="00FA0476" w:rsidP="00280EB3">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18</w:t>
            </w:r>
          </w:p>
        </w:tc>
        <w:tc>
          <w:tcPr>
            <w:tcW w:w="1701" w:type="dxa"/>
            <w:shd w:val="clear" w:color="auto" w:fill="auto"/>
            <w:vAlign w:val="center"/>
          </w:tcPr>
          <w:p w14:paraId="16BA7D1B" w14:textId="77777777" w:rsidR="00FA0476" w:rsidRPr="00E108D9" w:rsidRDefault="00FA0476" w:rsidP="00E108D9">
            <w:pPr>
              <w:autoSpaceDE w:val="0"/>
              <w:autoSpaceDN w:val="0"/>
              <w:adjustRightInd w:val="0"/>
              <w:ind w:left="60" w:right="127"/>
              <w:jc w:val="right"/>
              <w:rPr>
                <w:rFonts w:ascii="Georgia" w:hAnsi="Georgia" w:cs="Arial"/>
                <w:color w:val="000000"/>
                <w:sz w:val="18"/>
                <w:szCs w:val="18"/>
                <w:lang w:eastAsia="mk-MK"/>
              </w:rPr>
            </w:pPr>
          </w:p>
        </w:tc>
        <w:tc>
          <w:tcPr>
            <w:tcW w:w="1290" w:type="dxa"/>
            <w:shd w:val="clear" w:color="auto" w:fill="auto"/>
            <w:vAlign w:val="center"/>
          </w:tcPr>
          <w:p w14:paraId="16BA7D1C"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1D"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25" w14:textId="77777777" w:rsidTr="00651EBC">
        <w:trPr>
          <w:cantSplit/>
        </w:trPr>
        <w:tc>
          <w:tcPr>
            <w:tcW w:w="1120" w:type="dxa"/>
            <w:vMerge/>
            <w:shd w:val="clear" w:color="auto" w:fill="76CDEE" w:themeFill="accent1" w:themeFillTint="99"/>
            <w:vAlign w:val="center"/>
          </w:tcPr>
          <w:p w14:paraId="16BA7D1F"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20"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Максимум (</w:t>
            </w:r>
            <w:proofErr w:type="spellStart"/>
            <w:r w:rsidRPr="001936A9">
              <w:rPr>
                <w:rFonts w:ascii="Georgia" w:hAnsi="Georgia" w:cs="Arial"/>
                <w:b/>
                <w:color w:val="000000"/>
                <w:sz w:val="16"/>
                <w:szCs w:val="16"/>
                <w:lang w:eastAsia="mk-MK"/>
              </w:rPr>
              <w:t>Max</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21" w14:textId="77777777" w:rsidR="00FA0476" w:rsidRPr="00E108D9" w:rsidRDefault="00FA0476" w:rsidP="00280EB3">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69</w:t>
            </w:r>
          </w:p>
        </w:tc>
        <w:tc>
          <w:tcPr>
            <w:tcW w:w="1701" w:type="dxa"/>
            <w:shd w:val="clear" w:color="auto" w:fill="auto"/>
            <w:vAlign w:val="center"/>
          </w:tcPr>
          <w:p w14:paraId="16BA7D22" w14:textId="77777777" w:rsidR="00FA0476" w:rsidRPr="00E108D9" w:rsidRDefault="00FA0476" w:rsidP="00E108D9">
            <w:pPr>
              <w:autoSpaceDE w:val="0"/>
              <w:autoSpaceDN w:val="0"/>
              <w:adjustRightInd w:val="0"/>
              <w:ind w:left="60" w:right="127"/>
              <w:jc w:val="right"/>
              <w:rPr>
                <w:rFonts w:ascii="Georgia" w:hAnsi="Georgia" w:cs="Arial"/>
                <w:color w:val="000000"/>
                <w:sz w:val="18"/>
                <w:szCs w:val="18"/>
                <w:lang w:eastAsia="mk-MK"/>
              </w:rPr>
            </w:pPr>
          </w:p>
        </w:tc>
        <w:tc>
          <w:tcPr>
            <w:tcW w:w="1290" w:type="dxa"/>
            <w:shd w:val="clear" w:color="auto" w:fill="auto"/>
            <w:vAlign w:val="center"/>
          </w:tcPr>
          <w:p w14:paraId="16BA7D23"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24"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2C" w14:textId="77777777" w:rsidTr="00651EBC">
        <w:trPr>
          <w:cantSplit/>
        </w:trPr>
        <w:tc>
          <w:tcPr>
            <w:tcW w:w="1120" w:type="dxa"/>
            <w:vMerge/>
            <w:shd w:val="clear" w:color="auto" w:fill="76CDEE" w:themeFill="accent1" w:themeFillTint="99"/>
            <w:vAlign w:val="center"/>
          </w:tcPr>
          <w:p w14:paraId="16BA7D26"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27" w14:textId="77777777" w:rsidR="00FA0476" w:rsidRPr="001936A9" w:rsidRDefault="00FA0476" w:rsidP="001936A9">
            <w:pPr>
              <w:autoSpaceDE w:val="0"/>
              <w:autoSpaceDN w:val="0"/>
              <w:adjustRightInd w:val="0"/>
              <w:ind w:left="60" w:right="60"/>
              <w:rPr>
                <w:rFonts w:ascii="Georgia" w:hAnsi="Georgia" w:cs="Arial"/>
                <w:b/>
                <w:color w:val="000000"/>
                <w:sz w:val="16"/>
                <w:szCs w:val="16"/>
                <w:lang w:val="en-US" w:eastAsia="mk-MK"/>
              </w:rPr>
            </w:pPr>
            <w:r>
              <w:rPr>
                <w:rFonts w:ascii="Georgia" w:hAnsi="Georgia" w:cs="Arial"/>
                <w:b/>
                <w:color w:val="000000"/>
                <w:sz w:val="16"/>
                <w:szCs w:val="16"/>
                <w:lang w:val="en-US" w:eastAsia="mk-MK"/>
              </w:rPr>
              <w:t>Median IQR</w:t>
            </w:r>
          </w:p>
        </w:tc>
        <w:tc>
          <w:tcPr>
            <w:tcW w:w="1447" w:type="dxa"/>
            <w:shd w:val="clear" w:color="auto" w:fill="auto"/>
            <w:vAlign w:val="center"/>
          </w:tcPr>
          <w:p w14:paraId="16BA7D28" w14:textId="77777777" w:rsidR="00FA0476" w:rsidRPr="00E108D9" w:rsidRDefault="00FA0476" w:rsidP="00280EB3">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43,5 (33-53)</w:t>
            </w:r>
          </w:p>
        </w:tc>
        <w:tc>
          <w:tcPr>
            <w:tcW w:w="1701" w:type="dxa"/>
            <w:shd w:val="clear" w:color="auto" w:fill="auto"/>
            <w:vAlign w:val="center"/>
          </w:tcPr>
          <w:p w14:paraId="16BA7D29" w14:textId="77777777" w:rsidR="00FA0476" w:rsidRPr="00E108D9" w:rsidRDefault="00FA0476" w:rsidP="00E108D9">
            <w:pPr>
              <w:autoSpaceDE w:val="0"/>
              <w:autoSpaceDN w:val="0"/>
              <w:adjustRightInd w:val="0"/>
              <w:ind w:left="60" w:right="127"/>
              <w:jc w:val="right"/>
              <w:rPr>
                <w:rFonts w:ascii="Georgia" w:hAnsi="Georgia" w:cs="Arial"/>
                <w:color w:val="000000"/>
                <w:sz w:val="18"/>
                <w:szCs w:val="18"/>
                <w:lang w:eastAsia="mk-MK"/>
              </w:rPr>
            </w:pPr>
          </w:p>
        </w:tc>
        <w:tc>
          <w:tcPr>
            <w:tcW w:w="1290" w:type="dxa"/>
            <w:shd w:val="clear" w:color="auto" w:fill="auto"/>
            <w:vAlign w:val="center"/>
          </w:tcPr>
          <w:p w14:paraId="16BA7D2A"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2B"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2F" w14:textId="77777777" w:rsidTr="00651EBC">
        <w:trPr>
          <w:cantSplit/>
          <w:trHeight w:val="210"/>
        </w:trPr>
        <w:tc>
          <w:tcPr>
            <w:tcW w:w="1120" w:type="dxa"/>
            <w:vMerge/>
            <w:shd w:val="clear" w:color="auto" w:fill="76CDEE" w:themeFill="accent1" w:themeFillTint="99"/>
            <w:vAlign w:val="center"/>
          </w:tcPr>
          <w:p w14:paraId="16BA7D2D"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8392" w:type="dxa"/>
            <w:gridSpan w:val="5"/>
            <w:shd w:val="clear" w:color="auto" w:fill="D1EEF9" w:themeFill="accent1" w:themeFillTint="33"/>
            <w:vAlign w:val="bottom"/>
          </w:tcPr>
          <w:p w14:paraId="16BA7D2E" w14:textId="77777777" w:rsidR="00FA0476" w:rsidRPr="00E108D9" w:rsidRDefault="00FA0476" w:rsidP="001936A9">
            <w:pPr>
              <w:autoSpaceDE w:val="0"/>
              <w:autoSpaceDN w:val="0"/>
              <w:adjustRightInd w:val="0"/>
              <w:ind w:left="60" w:right="60"/>
              <w:rPr>
                <w:rFonts w:ascii="Georgia" w:hAnsi="Georgia" w:cs="Arial"/>
                <w:color w:val="000000"/>
                <w:sz w:val="18"/>
                <w:szCs w:val="18"/>
                <w:lang w:eastAsia="mk-MK"/>
              </w:rPr>
            </w:pPr>
            <w:r w:rsidRPr="00E108D9">
              <w:rPr>
                <w:rFonts w:ascii="Georgia" w:hAnsi="Georgia" w:cs="Times New Roman"/>
                <w:b/>
                <w:bCs/>
                <w:color w:val="000000"/>
                <w:sz w:val="18"/>
                <w:szCs w:val="18"/>
              </w:rPr>
              <w:t>Мажи</w:t>
            </w:r>
          </w:p>
        </w:tc>
      </w:tr>
      <w:tr w:rsidR="00FA0476" w:rsidRPr="00A36EC6" w14:paraId="16BA7D36" w14:textId="77777777" w:rsidTr="00651EBC">
        <w:trPr>
          <w:cantSplit/>
        </w:trPr>
        <w:tc>
          <w:tcPr>
            <w:tcW w:w="1120" w:type="dxa"/>
            <w:vMerge/>
            <w:shd w:val="clear" w:color="auto" w:fill="76CDEE" w:themeFill="accent1" w:themeFillTint="99"/>
            <w:vAlign w:val="center"/>
          </w:tcPr>
          <w:p w14:paraId="16BA7D30"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31" w14:textId="77777777" w:rsidR="00FA0476" w:rsidRPr="001936A9" w:rsidRDefault="00FA0476" w:rsidP="001936A9">
            <w:pPr>
              <w:autoSpaceDE w:val="0"/>
              <w:autoSpaceDN w:val="0"/>
              <w:adjustRightInd w:val="0"/>
              <w:ind w:left="60" w:right="60"/>
              <w:rPr>
                <w:rFonts w:ascii="Georgia" w:hAnsi="Georgia" w:cs="Times New Roman"/>
                <w:b/>
                <w:bCs/>
                <w:color w:val="000000"/>
                <w:sz w:val="16"/>
                <w:szCs w:val="16"/>
              </w:rPr>
            </w:pPr>
            <w:r w:rsidRPr="001936A9">
              <w:rPr>
                <w:rFonts w:ascii="Georgia" w:hAnsi="Georgia" w:cs="Arial"/>
                <w:b/>
                <w:color w:val="000000"/>
                <w:sz w:val="16"/>
                <w:szCs w:val="16"/>
                <w:lang w:eastAsia="mk-MK"/>
              </w:rPr>
              <w:t xml:space="preserve">Број (N) </w:t>
            </w:r>
          </w:p>
        </w:tc>
        <w:tc>
          <w:tcPr>
            <w:tcW w:w="1447" w:type="dxa"/>
            <w:shd w:val="clear" w:color="auto" w:fill="auto"/>
            <w:vAlign w:val="center"/>
          </w:tcPr>
          <w:p w14:paraId="16BA7D32"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46</w:t>
            </w:r>
          </w:p>
        </w:tc>
        <w:tc>
          <w:tcPr>
            <w:tcW w:w="1701" w:type="dxa"/>
            <w:shd w:val="clear" w:color="auto" w:fill="auto"/>
            <w:vAlign w:val="center"/>
          </w:tcPr>
          <w:p w14:paraId="16BA7D33" w14:textId="77777777" w:rsidR="00FA0476" w:rsidRPr="00E108D9" w:rsidRDefault="009451A7" w:rsidP="00AA381E">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1,85</w:t>
            </w:r>
          </w:p>
        </w:tc>
        <w:tc>
          <w:tcPr>
            <w:tcW w:w="1290" w:type="dxa"/>
            <w:shd w:val="clear" w:color="auto" w:fill="auto"/>
            <w:vAlign w:val="center"/>
          </w:tcPr>
          <w:p w14:paraId="16BA7D34"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38,15</w:t>
            </w:r>
          </w:p>
        </w:tc>
        <w:tc>
          <w:tcPr>
            <w:tcW w:w="1276" w:type="dxa"/>
            <w:shd w:val="clear" w:color="auto" w:fill="auto"/>
            <w:vAlign w:val="center"/>
          </w:tcPr>
          <w:p w14:paraId="16BA7D35"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45,63</w:t>
            </w:r>
          </w:p>
        </w:tc>
      </w:tr>
      <w:tr w:rsidR="00FA0476" w:rsidRPr="00A36EC6" w14:paraId="16BA7D3D" w14:textId="77777777" w:rsidTr="00651EBC">
        <w:trPr>
          <w:cantSplit/>
        </w:trPr>
        <w:tc>
          <w:tcPr>
            <w:tcW w:w="1120" w:type="dxa"/>
            <w:vMerge/>
            <w:shd w:val="clear" w:color="auto" w:fill="76CDEE" w:themeFill="accent1" w:themeFillTint="99"/>
            <w:vAlign w:val="center"/>
          </w:tcPr>
          <w:p w14:paraId="16BA7D37"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38"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 xml:space="preserve">) </w:t>
            </w:r>
          </w:p>
        </w:tc>
        <w:tc>
          <w:tcPr>
            <w:tcW w:w="1447" w:type="dxa"/>
            <w:shd w:val="clear" w:color="auto" w:fill="auto"/>
            <w:vAlign w:val="center"/>
          </w:tcPr>
          <w:p w14:paraId="16BA7D39" w14:textId="77777777" w:rsidR="00FA0476" w:rsidRPr="00E108D9" w:rsidRDefault="00FA0476" w:rsidP="004973E4">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41,89</w:t>
            </w:r>
          </w:p>
        </w:tc>
        <w:tc>
          <w:tcPr>
            <w:tcW w:w="1701" w:type="dxa"/>
            <w:shd w:val="clear" w:color="auto" w:fill="auto"/>
            <w:vAlign w:val="center"/>
          </w:tcPr>
          <w:p w14:paraId="16BA7D3A" w14:textId="77777777" w:rsidR="00FA0476" w:rsidRPr="00E108D9" w:rsidRDefault="00FA0476" w:rsidP="00C5172C">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3B"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3C"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44" w14:textId="77777777" w:rsidTr="00651EBC">
        <w:trPr>
          <w:cantSplit/>
        </w:trPr>
        <w:tc>
          <w:tcPr>
            <w:tcW w:w="1120" w:type="dxa"/>
            <w:vMerge/>
            <w:shd w:val="clear" w:color="auto" w:fill="76CDEE" w:themeFill="accent1" w:themeFillTint="99"/>
            <w:vAlign w:val="center"/>
          </w:tcPr>
          <w:p w14:paraId="16BA7D3E"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3F" w14:textId="77777777" w:rsidR="00FA0476" w:rsidRPr="001936A9" w:rsidRDefault="00FA0476" w:rsidP="001936A9">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40" w14:textId="77777777" w:rsidR="00FA0476" w:rsidRPr="00E108D9" w:rsidRDefault="00FA0476" w:rsidP="008A6BDC">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12,59</w:t>
            </w:r>
          </w:p>
        </w:tc>
        <w:tc>
          <w:tcPr>
            <w:tcW w:w="1701" w:type="dxa"/>
            <w:shd w:val="clear" w:color="auto" w:fill="auto"/>
            <w:vAlign w:val="center"/>
          </w:tcPr>
          <w:p w14:paraId="16BA7D41" w14:textId="77777777" w:rsidR="00FA0476" w:rsidRPr="00E108D9" w:rsidRDefault="00FA0476" w:rsidP="00C5172C">
            <w:pPr>
              <w:autoSpaceDE w:val="0"/>
              <w:autoSpaceDN w:val="0"/>
              <w:adjustRightInd w:val="0"/>
              <w:ind w:left="60" w:right="60"/>
              <w:jc w:val="right"/>
              <w:rPr>
                <w:rFonts w:ascii="Georgia" w:hAnsi="Georgia" w:cs="Arial"/>
                <w:color w:val="000000"/>
                <w:sz w:val="18"/>
                <w:szCs w:val="18"/>
                <w:lang w:val="en-US" w:eastAsia="mk-MK"/>
              </w:rPr>
            </w:pPr>
          </w:p>
        </w:tc>
        <w:tc>
          <w:tcPr>
            <w:tcW w:w="1290" w:type="dxa"/>
            <w:shd w:val="clear" w:color="auto" w:fill="auto"/>
            <w:vAlign w:val="center"/>
          </w:tcPr>
          <w:p w14:paraId="16BA7D42"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43"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4B" w14:textId="77777777" w:rsidTr="00651EBC">
        <w:trPr>
          <w:cantSplit/>
        </w:trPr>
        <w:tc>
          <w:tcPr>
            <w:tcW w:w="1120" w:type="dxa"/>
            <w:vMerge/>
            <w:shd w:val="clear" w:color="auto" w:fill="76CDEE" w:themeFill="accent1" w:themeFillTint="99"/>
            <w:vAlign w:val="center"/>
          </w:tcPr>
          <w:p w14:paraId="16BA7D45"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46"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Минимум (</w:t>
            </w:r>
            <w:proofErr w:type="spellStart"/>
            <w:r w:rsidRPr="001936A9">
              <w:rPr>
                <w:rFonts w:ascii="Georgia" w:hAnsi="Georgia" w:cs="Arial"/>
                <w:b/>
                <w:color w:val="000000"/>
                <w:sz w:val="16"/>
                <w:szCs w:val="16"/>
                <w:lang w:eastAsia="mk-MK"/>
              </w:rPr>
              <w:t>Min</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47" w14:textId="77777777" w:rsidR="00FA0476" w:rsidRPr="00E108D9" w:rsidRDefault="00FA0476" w:rsidP="00280EB3">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18</w:t>
            </w:r>
          </w:p>
        </w:tc>
        <w:tc>
          <w:tcPr>
            <w:tcW w:w="1701" w:type="dxa"/>
            <w:shd w:val="clear" w:color="auto" w:fill="auto"/>
            <w:vAlign w:val="center"/>
          </w:tcPr>
          <w:p w14:paraId="16BA7D48" w14:textId="77777777" w:rsidR="00FA0476" w:rsidRPr="00E108D9" w:rsidRDefault="00FA0476" w:rsidP="00C5172C">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49"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4A"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52" w14:textId="77777777" w:rsidTr="00651EBC">
        <w:trPr>
          <w:cantSplit/>
        </w:trPr>
        <w:tc>
          <w:tcPr>
            <w:tcW w:w="1120" w:type="dxa"/>
            <w:vMerge/>
            <w:shd w:val="clear" w:color="auto" w:fill="76CDEE" w:themeFill="accent1" w:themeFillTint="99"/>
            <w:vAlign w:val="center"/>
          </w:tcPr>
          <w:p w14:paraId="16BA7D4C"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4D"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Максимум (</w:t>
            </w:r>
            <w:proofErr w:type="spellStart"/>
            <w:r w:rsidRPr="001936A9">
              <w:rPr>
                <w:rFonts w:ascii="Georgia" w:hAnsi="Georgia" w:cs="Arial"/>
                <w:b/>
                <w:color w:val="000000"/>
                <w:sz w:val="16"/>
                <w:szCs w:val="16"/>
                <w:lang w:eastAsia="mk-MK"/>
              </w:rPr>
              <w:t>Max</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4E" w14:textId="77777777" w:rsidR="00FA0476" w:rsidRPr="00E108D9" w:rsidRDefault="00FA0476" w:rsidP="00280EB3">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64</w:t>
            </w:r>
          </w:p>
        </w:tc>
        <w:tc>
          <w:tcPr>
            <w:tcW w:w="1701" w:type="dxa"/>
            <w:shd w:val="clear" w:color="auto" w:fill="auto"/>
            <w:vAlign w:val="center"/>
          </w:tcPr>
          <w:p w14:paraId="16BA7D4F"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50"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51"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59" w14:textId="77777777" w:rsidTr="00651EBC">
        <w:trPr>
          <w:cantSplit/>
        </w:trPr>
        <w:tc>
          <w:tcPr>
            <w:tcW w:w="1120" w:type="dxa"/>
            <w:vMerge/>
            <w:shd w:val="clear" w:color="auto" w:fill="76CDEE" w:themeFill="accent1" w:themeFillTint="99"/>
            <w:vAlign w:val="center"/>
          </w:tcPr>
          <w:p w14:paraId="16BA7D53"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54"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Pr>
                <w:rFonts w:ascii="Georgia" w:hAnsi="Georgia" w:cs="Arial"/>
                <w:b/>
                <w:color w:val="000000"/>
                <w:sz w:val="16"/>
                <w:szCs w:val="16"/>
                <w:lang w:val="en-US" w:eastAsia="mk-MK"/>
              </w:rPr>
              <w:t>Median IQR</w:t>
            </w:r>
          </w:p>
        </w:tc>
        <w:tc>
          <w:tcPr>
            <w:tcW w:w="1447" w:type="dxa"/>
            <w:shd w:val="clear" w:color="auto" w:fill="auto"/>
            <w:vAlign w:val="center"/>
          </w:tcPr>
          <w:p w14:paraId="16BA7D55" w14:textId="77777777" w:rsidR="00FA0476" w:rsidRPr="00E108D9" w:rsidRDefault="00FA0476" w:rsidP="00280EB3">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42 (31-55)</w:t>
            </w:r>
          </w:p>
        </w:tc>
        <w:tc>
          <w:tcPr>
            <w:tcW w:w="1701" w:type="dxa"/>
            <w:shd w:val="clear" w:color="auto" w:fill="auto"/>
            <w:vAlign w:val="center"/>
          </w:tcPr>
          <w:p w14:paraId="16BA7D56"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57"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58"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A36EC6" w14:paraId="16BA7D5C" w14:textId="77777777" w:rsidTr="003C0B79">
        <w:trPr>
          <w:cantSplit/>
        </w:trPr>
        <w:tc>
          <w:tcPr>
            <w:tcW w:w="1120" w:type="dxa"/>
            <w:vMerge/>
            <w:shd w:val="clear" w:color="auto" w:fill="76CDEE" w:themeFill="accent1" w:themeFillTint="99"/>
            <w:vAlign w:val="center"/>
          </w:tcPr>
          <w:p w14:paraId="16BA7D5A"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8392" w:type="dxa"/>
            <w:gridSpan w:val="5"/>
            <w:shd w:val="clear" w:color="auto" w:fill="D1EEF9" w:themeFill="accent1" w:themeFillTint="33"/>
            <w:vAlign w:val="bottom"/>
          </w:tcPr>
          <w:p w14:paraId="16BA7D5B" w14:textId="77777777" w:rsidR="00FA0476" w:rsidRPr="00E108D9" w:rsidRDefault="00FA0476" w:rsidP="003C0B79">
            <w:pPr>
              <w:autoSpaceDE w:val="0"/>
              <w:autoSpaceDN w:val="0"/>
              <w:adjustRightInd w:val="0"/>
              <w:ind w:left="60" w:right="60"/>
              <w:rPr>
                <w:rFonts w:ascii="Georgia" w:hAnsi="Georgia" w:cs="Arial"/>
                <w:color w:val="000000"/>
                <w:sz w:val="18"/>
                <w:szCs w:val="18"/>
                <w:lang w:eastAsia="mk-MK"/>
              </w:rPr>
            </w:pPr>
            <w:r w:rsidRPr="001936A9">
              <w:rPr>
                <w:rFonts w:ascii="Georgia" w:hAnsi="Georgia" w:cs="Arial"/>
                <w:b/>
                <w:color w:val="000000"/>
                <w:sz w:val="16"/>
                <w:szCs w:val="16"/>
                <w:lang w:eastAsia="mk-MK"/>
              </w:rPr>
              <w:t>Жени</w:t>
            </w:r>
          </w:p>
        </w:tc>
      </w:tr>
      <w:tr w:rsidR="00FA0476" w:rsidRPr="00A36EC6" w14:paraId="16BA7D63" w14:textId="77777777" w:rsidTr="00651EBC">
        <w:trPr>
          <w:cantSplit/>
        </w:trPr>
        <w:tc>
          <w:tcPr>
            <w:tcW w:w="1120" w:type="dxa"/>
            <w:vMerge/>
            <w:shd w:val="clear" w:color="auto" w:fill="76CDEE" w:themeFill="accent1" w:themeFillTint="99"/>
            <w:vAlign w:val="center"/>
          </w:tcPr>
          <w:p w14:paraId="16BA7D5D"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5E" w14:textId="77777777" w:rsidR="00FA0476" w:rsidRPr="001936A9" w:rsidRDefault="00FA0476" w:rsidP="001936A9">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Број (N)</w:t>
            </w:r>
          </w:p>
        </w:tc>
        <w:tc>
          <w:tcPr>
            <w:tcW w:w="1447" w:type="dxa"/>
            <w:shd w:val="clear" w:color="auto" w:fill="auto"/>
            <w:vAlign w:val="center"/>
          </w:tcPr>
          <w:p w14:paraId="16BA7D5F"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34</w:t>
            </w:r>
          </w:p>
        </w:tc>
        <w:tc>
          <w:tcPr>
            <w:tcW w:w="1701" w:type="dxa"/>
            <w:shd w:val="clear" w:color="auto" w:fill="auto"/>
            <w:vAlign w:val="center"/>
          </w:tcPr>
          <w:p w14:paraId="16BA7D60" w14:textId="77777777" w:rsidR="00FA0476" w:rsidRPr="00E108D9" w:rsidRDefault="009451A7" w:rsidP="00AA381E">
            <w:pPr>
              <w:autoSpaceDE w:val="0"/>
              <w:autoSpaceDN w:val="0"/>
              <w:adjustRightInd w:val="0"/>
              <w:ind w:left="60" w:right="60"/>
              <w:jc w:val="right"/>
              <w:rPr>
                <w:rFonts w:ascii="Georgia" w:hAnsi="Georgia" w:cs="Arial"/>
                <w:color w:val="000000"/>
                <w:sz w:val="18"/>
                <w:szCs w:val="18"/>
                <w:lang w:eastAsia="mk-MK"/>
              </w:rPr>
            </w:pPr>
            <w:r w:rsidRPr="00E108D9">
              <w:rPr>
                <w:rFonts w:ascii="Georgia" w:hAnsi="Georgia" w:cs="Arial"/>
                <w:color w:val="000000"/>
                <w:sz w:val="18"/>
                <w:szCs w:val="18"/>
                <w:lang w:eastAsia="mk-MK"/>
              </w:rPr>
              <w:t>2,09</w:t>
            </w:r>
          </w:p>
        </w:tc>
        <w:tc>
          <w:tcPr>
            <w:tcW w:w="1290" w:type="dxa"/>
            <w:shd w:val="clear" w:color="auto" w:fill="auto"/>
            <w:vAlign w:val="center"/>
          </w:tcPr>
          <w:p w14:paraId="16BA7D61"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38,58</w:t>
            </w:r>
          </w:p>
        </w:tc>
        <w:tc>
          <w:tcPr>
            <w:tcW w:w="1276" w:type="dxa"/>
            <w:shd w:val="clear" w:color="auto" w:fill="auto"/>
            <w:vAlign w:val="center"/>
          </w:tcPr>
          <w:p w14:paraId="16BA7D62"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47,12</w:t>
            </w:r>
          </w:p>
        </w:tc>
      </w:tr>
      <w:tr w:rsidR="00FA0476" w:rsidRPr="00A36EC6" w14:paraId="16BA7D6A" w14:textId="77777777" w:rsidTr="00651EBC">
        <w:trPr>
          <w:cantSplit/>
        </w:trPr>
        <w:tc>
          <w:tcPr>
            <w:tcW w:w="1120" w:type="dxa"/>
            <w:vMerge/>
            <w:shd w:val="clear" w:color="auto" w:fill="76CDEE" w:themeFill="accent1" w:themeFillTint="99"/>
            <w:vAlign w:val="center"/>
          </w:tcPr>
          <w:p w14:paraId="16BA7D64"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65" w14:textId="77777777" w:rsidR="00FA0476" w:rsidRPr="001936A9" w:rsidRDefault="00FA0476" w:rsidP="00280EB3">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 xml:space="preserve">) </w:t>
            </w:r>
          </w:p>
        </w:tc>
        <w:tc>
          <w:tcPr>
            <w:tcW w:w="1447" w:type="dxa"/>
            <w:shd w:val="clear" w:color="auto" w:fill="auto"/>
            <w:vAlign w:val="center"/>
          </w:tcPr>
          <w:p w14:paraId="16BA7D66" w14:textId="77777777" w:rsidR="00FA0476" w:rsidRPr="00E108D9" w:rsidRDefault="00FA0476" w:rsidP="00DB3182">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42,85</w:t>
            </w:r>
          </w:p>
        </w:tc>
        <w:tc>
          <w:tcPr>
            <w:tcW w:w="1701" w:type="dxa"/>
            <w:shd w:val="clear" w:color="auto" w:fill="auto"/>
            <w:vAlign w:val="center"/>
          </w:tcPr>
          <w:p w14:paraId="16BA7D67"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68"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c>
          <w:tcPr>
            <w:tcW w:w="1276" w:type="dxa"/>
            <w:shd w:val="clear" w:color="auto" w:fill="auto"/>
            <w:vAlign w:val="center"/>
          </w:tcPr>
          <w:p w14:paraId="16BA7D69"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r>
      <w:tr w:rsidR="00FA0476" w:rsidRPr="00A36EC6" w14:paraId="16BA7D71" w14:textId="77777777" w:rsidTr="00651EBC">
        <w:trPr>
          <w:cantSplit/>
        </w:trPr>
        <w:tc>
          <w:tcPr>
            <w:tcW w:w="1120" w:type="dxa"/>
            <w:vMerge/>
            <w:shd w:val="clear" w:color="auto" w:fill="76CDEE" w:themeFill="accent1" w:themeFillTint="99"/>
            <w:vAlign w:val="center"/>
          </w:tcPr>
          <w:p w14:paraId="16BA7D6B"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6C" w14:textId="77777777" w:rsidR="00FA0476" w:rsidRPr="001936A9" w:rsidRDefault="00FA0476" w:rsidP="00280EB3">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6D"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r w:rsidRPr="00E108D9">
              <w:rPr>
                <w:rFonts w:ascii="Georgia" w:hAnsi="Georgia" w:cs="Arial"/>
                <w:color w:val="000000"/>
                <w:sz w:val="18"/>
                <w:szCs w:val="18"/>
                <w:lang w:val="en-US" w:eastAsia="mk-MK"/>
              </w:rPr>
              <w:t>12,23</w:t>
            </w:r>
          </w:p>
        </w:tc>
        <w:tc>
          <w:tcPr>
            <w:tcW w:w="1701" w:type="dxa"/>
            <w:shd w:val="clear" w:color="auto" w:fill="auto"/>
            <w:vAlign w:val="center"/>
          </w:tcPr>
          <w:p w14:paraId="16BA7D6E"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val="en-US" w:eastAsia="mk-MK"/>
              </w:rPr>
            </w:pPr>
          </w:p>
        </w:tc>
        <w:tc>
          <w:tcPr>
            <w:tcW w:w="1290" w:type="dxa"/>
            <w:shd w:val="clear" w:color="auto" w:fill="auto"/>
            <w:vAlign w:val="center"/>
          </w:tcPr>
          <w:p w14:paraId="16BA7D6F"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c>
          <w:tcPr>
            <w:tcW w:w="1276" w:type="dxa"/>
            <w:shd w:val="clear" w:color="auto" w:fill="auto"/>
            <w:vAlign w:val="center"/>
          </w:tcPr>
          <w:p w14:paraId="16BA7D70"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r>
      <w:tr w:rsidR="00FA0476" w:rsidRPr="00A36EC6" w14:paraId="16BA7D78" w14:textId="77777777" w:rsidTr="00651EBC">
        <w:trPr>
          <w:cantSplit/>
        </w:trPr>
        <w:tc>
          <w:tcPr>
            <w:tcW w:w="1120" w:type="dxa"/>
            <w:vMerge/>
            <w:shd w:val="clear" w:color="auto" w:fill="76CDEE" w:themeFill="accent1" w:themeFillTint="99"/>
            <w:vAlign w:val="center"/>
          </w:tcPr>
          <w:p w14:paraId="16BA7D72"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73" w14:textId="77777777" w:rsidR="00FA0476" w:rsidRPr="001936A9" w:rsidRDefault="00FA0476" w:rsidP="00280EB3">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Минимум (</w:t>
            </w:r>
            <w:proofErr w:type="spellStart"/>
            <w:r w:rsidRPr="001936A9">
              <w:rPr>
                <w:rFonts w:ascii="Georgia" w:hAnsi="Georgia" w:cs="Arial"/>
                <w:b/>
                <w:color w:val="000000"/>
                <w:sz w:val="16"/>
                <w:szCs w:val="16"/>
                <w:lang w:eastAsia="mk-MK"/>
              </w:rPr>
              <w:t>Min</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74"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18</w:t>
            </w:r>
          </w:p>
        </w:tc>
        <w:tc>
          <w:tcPr>
            <w:tcW w:w="1701" w:type="dxa"/>
            <w:shd w:val="clear" w:color="auto" w:fill="auto"/>
            <w:vAlign w:val="center"/>
          </w:tcPr>
          <w:p w14:paraId="16BA7D75"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c>
          <w:tcPr>
            <w:tcW w:w="1290" w:type="dxa"/>
            <w:shd w:val="clear" w:color="auto" w:fill="auto"/>
            <w:vAlign w:val="center"/>
          </w:tcPr>
          <w:p w14:paraId="16BA7D76"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c>
          <w:tcPr>
            <w:tcW w:w="1276" w:type="dxa"/>
            <w:shd w:val="clear" w:color="auto" w:fill="auto"/>
            <w:vAlign w:val="center"/>
          </w:tcPr>
          <w:p w14:paraId="16BA7D77"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r>
      <w:tr w:rsidR="00FA0476" w:rsidRPr="00A36EC6" w14:paraId="16BA7D7F" w14:textId="77777777" w:rsidTr="00651EBC">
        <w:trPr>
          <w:cantSplit/>
        </w:trPr>
        <w:tc>
          <w:tcPr>
            <w:tcW w:w="1120" w:type="dxa"/>
            <w:vMerge/>
            <w:shd w:val="clear" w:color="auto" w:fill="76CDEE" w:themeFill="accent1" w:themeFillTint="99"/>
            <w:vAlign w:val="center"/>
          </w:tcPr>
          <w:p w14:paraId="16BA7D79" w14:textId="77777777" w:rsidR="00FA0476" w:rsidRPr="001936A9" w:rsidRDefault="00FA0476" w:rsidP="00D91BCA">
            <w:pPr>
              <w:autoSpaceDE w:val="0"/>
              <w:autoSpaceDN w:val="0"/>
              <w:adjustRightInd w:val="0"/>
              <w:rPr>
                <w:rFonts w:ascii="Georgia" w:hAnsi="Georgia" w:cs="Times New Roman"/>
                <w:b/>
                <w:color w:val="000000"/>
                <w:sz w:val="18"/>
                <w:szCs w:val="18"/>
                <w:lang w:eastAsia="mk-MK"/>
              </w:rPr>
            </w:pPr>
          </w:p>
        </w:tc>
        <w:tc>
          <w:tcPr>
            <w:tcW w:w="2678" w:type="dxa"/>
            <w:shd w:val="clear" w:color="auto" w:fill="76CDEE" w:themeFill="accent1" w:themeFillTint="99"/>
            <w:vAlign w:val="bottom"/>
          </w:tcPr>
          <w:p w14:paraId="16BA7D7A" w14:textId="77777777" w:rsidR="00FA0476" w:rsidRPr="001936A9" w:rsidRDefault="00FA0476" w:rsidP="00280EB3">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Максимум (</w:t>
            </w:r>
            <w:proofErr w:type="spellStart"/>
            <w:r w:rsidRPr="001936A9">
              <w:rPr>
                <w:rFonts w:ascii="Georgia" w:hAnsi="Georgia" w:cs="Arial"/>
                <w:b/>
                <w:color w:val="000000"/>
                <w:sz w:val="16"/>
                <w:szCs w:val="16"/>
                <w:lang w:eastAsia="mk-MK"/>
              </w:rPr>
              <w:t>Max</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7B"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69</w:t>
            </w:r>
          </w:p>
        </w:tc>
        <w:tc>
          <w:tcPr>
            <w:tcW w:w="1701" w:type="dxa"/>
            <w:shd w:val="clear" w:color="auto" w:fill="auto"/>
            <w:vAlign w:val="center"/>
          </w:tcPr>
          <w:p w14:paraId="16BA7D7C"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c>
          <w:tcPr>
            <w:tcW w:w="1290" w:type="dxa"/>
            <w:shd w:val="clear" w:color="auto" w:fill="auto"/>
            <w:vAlign w:val="center"/>
          </w:tcPr>
          <w:p w14:paraId="16BA7D7D"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c>
          <w:tcPr>
            <w:tcW w:w="1276" w:type="dxa"/>
            <w:shd w:val="clear" w:color="auto" w:fill="auto"/>
            <w:vAlign w:val="center"/>
          </w:tcPr>
          <w:p w14:paraId="16BA7D7E"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highlight w:val="yellow"/>
                <w:lang w:eastAsia="mk-MK"/>
              </w:rPr>
            </w:pPr>
          </w:p>
        </w:tc>
      </w:tr>
      <w:tr w:rsidR="00FA0476" w:rsidRPr="00192A73" w14:paraId="16BA7D86" w14:textId="77777777" w:rsidTr="00651EBC">
        <w:trPr>
          <w:cantSplit/>
        </w:trPr>
        <w:tc>
          <w:tcPr>
            <w:tcW w:w="1120" w:type="dxa"/>
            <w:vMerge/>
            <w:shd w:val="clear" w:color="auto" w:fill="76CDEE" w:themeFill="accent1" w:themeFillTint="99"/>
            <w:vAlign w:val="center"/>
          </w:tcPr>
          <w:p w14:paraId="16BA7D80" w14:textId="77777777" w:rsidR="00FA0476" w:rsidRPr="001936A9" w:rsidRDefault="00FA0476" w:rsidP="00D91BCA">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81" w14:textId="77777777" w:rsidR="00FA0476" w:rsidRPr="00192A73" w:rsidRDefault="00FA0476" w:rsidP="00280EB3">
            <w:pPr>
              <w:autoSpaceDE w:val="0"/>
              <w:autoSpaceDN w:val="0"/>
              <w:adjustRightInd w:val="0"/>
              <w:ind w:left="60" w:right="60"/>
              <w:rPr>
                <w:rFonts w:ascii="Georgia" w:hAnsi="Georgia" w:cs="Arial"/>
                <w:b/>
                <w:color w:val="000000"/>
                <w:sz w:val="16"/>
                <w:szCs w:val="16"/>
                <w:lang w:eastAsia="mk-MK"/>
              </w:rPr>
            </w:pPr>
            <w:r w:rsidRPr="00192A73">
              <w:rPr>
                <w:rFonts w:ascii="Georgia" w:hAnsi="Georgia" w:cs="Arial"/>
                <w:b/>
                <w:color w:val="000000"/>
                <w:sz w:val="16"/>
                <w:szCs w:val="16"/>
                <w:lang w:val="en-US" w:eastAsia="mk-MK"/>
              </w:rPr>
              <w:t>Median IQR</w:t>
            </w:r>
          </w:p>
        </w:tc>
        <w:tc>
          <w:tcPr>
            <w:tcW w:w="1447" w:type="dxa"/>
            <w:shd w:val="clear" w:color="auto" w:fill="auto"/>
            <w:vAlign w:val="center"/>
          </w:tcPr>
          <w:p w14:paraId="16BA7D82" w14:textId="77777777" w:rsidR="00FA0476" w:rsidRPr="00E108D9" w:rsidRDefault="00FA0476" w:rsidP="00D91BCA">
            <w:pPr>
              <w:autoSpaceDE w:val="0"/>
              <w:autoSpaceDN w:val="0"/>
              <w:adjustRightInd w:val="0"/>
              <w:ind w:left="60" w:right="60"/>
              <w:jc w:val="right"/>
              <w:rPr>
                <w:rFonts w:ascii="Georgia" w:hAnsi="Georgia" w:cs="Arial"/>
                <w:color w:val="000000"/>
                <w:sz w:val="18"/>
                <w:szCs w:val="18"/>
                <w:lang w:val="en-US" w:eastAsia="mk-MK"/>
              </w:rPr>
            </w:pPr>
            <w:r w:rsidRPr="00E108D9">
              <w:rPr>
                <w:rFonts w:ascii="Georgia" w:hAnsi="Georgia" w:cs="Arial"/>
                <w:color w:val="000000"/>
                <w:sz w:val="18"/>
                <w:szCs w:val="18"/>
                <w:lang w:val="en-US" w:eastAsia="mk-MK"/>
              </w:rPr>
              <w:t>44 (34-53)</w:t>
            </w:r>
          </w:p>
        </w:tc>
        <w:tc>
          <w:tcPr>
            <w:tcW w:w="1701" w:type="dxa"/>
            <w:shd w:val="clear" w:color="auto" w:fill="auto"/>
            <w:vAlign w:val="center"/>
          </w:tcPr>
          <w:p w14:paraId="16BA7D83"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84"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85"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89" w14:textId="77777777" w:rsidTr="009451A7">
        <w:trPr>
          <w:cantSplit/>
          <w:trHeight w:val="337"/>
        </w:trPr>
        <w:tc>
          <w:tcPr>
            <w:tcW w:w="1120" w:type="dxa"/>
            <w:vMerge/>
            <w:shd w:val="clear" w:color="auto" w:fill="76CDEE" w:themeFill="accent1" w:themeFillTint="99"/>
            <w:vAlign w:val="center"/>
          </w:tcPr>
          <w:p w14:paraId="16BA7D87" w14:textId="77777777" w:rsidR="009451A7" w:rsidRPr="001936A9" w:rsidRDefault="009451A7" w:rsidP="00D91BCA">
            <w:pPr>
              <w:autoSpaceDE w:val="0"/>
              <w:autoSpaceDN w:val="0"/>
              <w:adjustRightInd w:val="0"/>
              <w:rPr>
                <w:rFonts w:ascii="Georgia" w:hAnsi="Georgia" w:cs="Arial"/>
                <w:b/>
                <w:color w:val="000000"/>
                <w:sz w:val="18"/>
                <w:szCs w:val="18"/>
                <w:lang w:eastAsia="mk-MK"/>
              </w:rPr>
            </w:pPr>
          </w:p>
        </w:tc>
        <w:tc>
          <w:tcPr>
            <w:tcW w:w="8392" w:type="dxa"/>
            <w:gridSpan w:val="5"/>
            <w:shd w:val="clear" w:color="auto" w:fill="76CDEE" w:themeFill="accent1" w:themeFillTint="99"/>
            <w:vAlign w:val="center"/>
          </w:tcPr>
          <w:p w14:paraId="16BA7D88" w14:textId="77777777" w:rsidR="009451A7" w:rsidRPr="009451A7" w:rsidRDefault="009451A7" w:rsidP="009451A7">
            <w:pPr>
              <w:autoSpaceDE w:val="0"/>
              <w:autoSpaceDN w:val="0"/>
              <w:adjustRightInd w:val="0"/>
              <w:ind w:left="60" w:right="60"/>
              <w:jc w:val="center"/>
              <w:rPr>
                <w:rFonts w:ascii="Georgia" w:hAnsi="Georgia" w:cs="Arial"/>
                <w:b/>
                <w:color w:val="000000"/>
                <w:sz w:val="18"/>
                <w:szCs w:val="18"/>
                <w:lang w:eastAsia="mk-MK"/>
              </w:rPr>
            </w:pPr>
            <w:r w:rsidRPr="009451A7">
              <w:rPr>
                <w:rFonts w:ascii="Georgia" w:hAnsi="Georgia" w:cs="Arial"/>
                <w:b/>
                <w:color w:val="000000"/>
                <w:sz w:val="18"/>
                <w:szCs w:val="18"/>
                <w:lang w:eastAsia="mk-MK"/>
              </w:rPr>
              <w:t>Групи</w:t>
            </w:r>
          </w:p>
        </w:tc>
      </w:tr>
      <w:tr w:rsidR="00FA0476" w:rsidRPr="00192A73" w14:paraId="16BA7D8C" w14:textId="77777777" w:rsidTr="00805250">
        <w:trPr>
          <w:cantSplit/>
        </w:trPr>
        <w:tc>
          <w:tcPr>
            <w:tcW w:w="1120" w:type="dxa"/>
            <w:vMerge/>
            <w:shd w:val="clear" w:color="auto" w:fill="76CDEE" w:themeFill="accent1" w:themeFillTint="99"/>
            <w:vAlign w:val="center"/>
          </w:tcPr>
          <w:p w14:paraId="16BA7D8A" w14:textId="77777777" w:rsidR="00FA0476" w:rsidRPr="00E13C78" w:rsidRDefault="00FA0476" w:rsidP="00D91BCA">
            <w:pPr>
              <w:autoSpaceDE w:val="0"/>
              <w:autoSpaceDN w:val="0"/>
              <w:adjustRightInd w:val="0"/>
              <w:rPr>
                <w:rFonts w:ascii="Georgia" w:hAnsi="Georgia" w:cs="Arial"/>
                <w:b/>
                <w:color w:val="000000"/>
                <w:sz w:val="18"/>
                <w:szCs w:val="18"/>
                <w:lang w:val="en-US" w:eastAsia="mk-MK"/>
              </w:rPr>
            </w:pPr>
          </w:p>
        </w:tc>
        <w:tc>
          <w:tcPr>
            <w:tcW w:w="8392" w:type="dxa"/>
            <w:gridSpan w:val="5"/>
            <w:shd w:val="clear" w:color="auto" w:fill="D1EEF9" w:themeFill="accent1" w:themeFillTint="33"/>
            <w:vAlign w:val="bottom"/>
          </w:tcPr>
          <w:p w14:paraId="16BA7D8B" w14:textId="77777777" w:rsidR="00FA0476" w:rsidRPr="00FA0476" w:rsidRDefault="00FA0476" w:rsidP="00805250">
            <w:pPr>
              <w:autoSpaceDE w:val="0"/>
              <w:autoSpaceDN w:val="0"/>
              <w:adjustRightInd w:val="0"/>
              <w:ind w:left="60" w:right="60"/>
              <w:rPr>
                <w:rFonts w:ascii="Georgia" w:hAnsi="Georgia" w:cs="Arial"/>
                <w:b/>
                <w:color w:val="000000"/>
                <w:sz w:val="18"/>
                <w:szCs w:val="18"/>
                <w:lang w:val="en-US" w:eastAsia="mk-MK"/>
              </w:rPr>
            </w:pPr>
            <w:r w:rsidRPr="00FA0476">
              <w:rPr>
                <w:rFonts w:ascii="Georgia" w:hAnsi="Georgia" w:cs="Arial"/>
                <w:b/>
                <w:color w:val="000000"/>
                <w:sz w:val="18"/>
                <w:szCs w:val="18"/>
                <w:lang w:eastAsia="mk-MK"/>
              </w:rPr>
              <w:t xml:space="preserve">Група </w:t>
            </w:r>
            <w:r w:rsidR="00B84006">
              <w:rPr>
                <w:rFonts w:ascii="Georgia" w:hAnsi="Georgia" w:cs="Arial"/>
                <w:b/>
                <w:color w:val="000000"/>
                <w:sz w:val="18"/>
                <w:szCs w:val="18"/>
                <w:lang w:val="en-US" w:eastAsia="mk-MK"/>
              </w:rPr>
              <w:t xml:space="preserve">I </w:t>
            </w:r>
            <w:r w:rsidRPr="00FA0476">
              <w:rPr>
                <w:rFonts w:ascii="Georgia" w:hAnsi="Georgia" w:cs="Arial"/>
                <w:b/>
                <w:color w:val="000000"/>
                <w:sz w:val="18"/>
                <w:szCs w:val="18"/>
                <w:lang w:eastAsia="mk-MK"/>
              </w:rPr>
              <w:t xml:space="preserve">– </w:t>
            </w:r>
            <w:proofErr w:type="spellStart"/>
            <w:r w:rsidRPr="00FA0476">
              <w:rPr>
                <w:rFonts w:ascii="Georgia" w:hAnsi="Georgia" w:cs="Arial"/>
                <w:b/>
                <w:color w:val="000000"/>
                <w:sz w:val="18"/>
                <w:szCs w:val="18"/>
                <w:lang w:val="en-US" w:eastAsia="mk-MK"/>
              </w:rPr>
              <w:t>NaOCl</w:t>
            </w:r>
            <w:proofErr w:type="spellEnd"/>
            <w:r>
              <w:rPr>
                <w:rFonts w:ascii="Georgia" w:hAnsi="Georgia" w:cs="Arial"/>
                <w:b/>
                <w:color w:val="000000"/>
                <w:sz w:val="18"/>
                <w:szCs w:val="18"/>
                <w:lang w:val="en-US" w:eastAsia="mk-MK"/>
              </w:rPr>
              <w:t xml:space="preserve"> 5,25%</w:t>
            </w:r>
          </w:p>
        </w:tc>
      </w:tr>
      <w:tr w:rsidR="00FA0476" w:rsidRPr="00192A73" w14:paraId="16BA7D93" w14:textId="77777777" w:rsidTr="00805250">
        <w:trPr>
          <w:cantSplit/>
        </w:trPr>
        <w:tc>
          <w:tcPr>
            <w:tcW w:w="1120" w:type="dxa"/>
            <w:vMerge/>
            <w:shd w:val="clear" w:color="auto" w:fill="76CDEE" w:themeFill="accent1" w:themeFillTint="99"/>
            <w:vAlign w:val="center"/>
          </w:tcPr>
          <w:p w14:paraId="16BA7D8D" w14:textId="77777777" w:rsidR="00FA0476" w:rsidRPr="001936A9" w:rsidRDefault="00FA0476" w:rsidP="00D91BCA">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8E" w14:textId="77777777" w:rsidR="00FA0476" w:rsidRPr="001936A9" w:rsidRDefault="00FA0476"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Број (N)</w:t>
            </w:r>
          </w:p>
        </w:tc>
        <w:tc>
          <w:tcPr>
            <w:tcW w:w="1447" w:type="dxa"/>
            <w:shd w:val="clear" w:color="auto" w:fill="auto"/>
            <w:vAlign w:val="center"/>
          </w:tcPr>
          <w:p w14:paraId="16BA7D8F" w14:textId="77777777" w:rsidR="00FA0476" w:rsidRPr="00E108D9" w:rsidRDefault="00FA0476" w:rsidP="00D91BCA">
            <w:pPr>
              <w:autoSpaceDE w:val="0"/>
              <w:autoSpaceDN w:val="0"/>
              <w:adjustRightInd w:val="0"/>
              <w:ind w:left="60" w:right="60"/>
              <w:jc w:val="right"/>
              <w:rPr>
                <w:rFonts w:ascii="Georgia" w:hAnsi="Georgia" w:cs="Arial"/>
                <w:color w:val="000000"/>
                <w:sz w:val="18"/>
                <w:szCs w:val="18"/>
                <w:lang w:val="en-US" w:eastAsia="mk-MK"/>
              </w:rPr>
            </w:pPr>
            <w:r>
              <w:rPr>
                <w:rFonts w:ascii="Georgia" w:hAnsi="Georgia" w:cs="Arial"/>
                <w:color w:val="000000"/>
                <w:sz w:val="18"/>
                <w:szCs w:val="18"/>
                <w:lang w:val="en-US" w:eastAsia="mk-MK"/>
              </w:rPr>
              <w:t>20</w:t>
            </w:r>
          </w:p>
        </w:tc>
        <w:tc>
          <w:tcPr>
            <w:tcW w:w="1701" w:type="dxa"/>
            <w:shd w:val="clear" w:color="auto" w:fill="auto"/>
            <w:vAlign w:val="center"/>
          </w:tcPr>
          <w:p w14:paraId="16BA7D90" w14:textId="77777777" w:rsidR="00FA0476" w:rsidRPr="00E108D9" w:rsidRDefault="009451A7" w:rsidP="00AA381E">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2,29</w:t>
            </w:r>
          </w:p>
        </w:tc>
        <w:tc>
          <w:tcPr>
            <w:tcW w:w="1290" w:type="dxa"/>
            <w:shd w:val="clear" w:color="auto" w:fill="auto"/>
            <w:vAlign w:val="center"/>
          </w:tcPr>
          <w:p w14:paraId="16BA7D91" w14:textId="77777777" w:rsidR="00FA0476" w:rsidRPr="00E108D9" w:rsidRDefault="009451A7" w:rsidP="00AA381E">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39,95</w:t>
            </w:r>
          </w:p>
        </w:tc>
        <w:tc>
          <w:tcPr>
            <w:tcW w:w="1276" w:type="dxa"/>
            <w:shd w:val="clear" w:color="auto" w:fill="auto"/>
            <w:vAlign w:val="center"/>
          </w:tcPr>
          <w:p w14:paraId="16BA7D92" w14:textId="77777777" w:rsidR="00FA0476" w:rsidRPr="00E108D9" w:rsidRDefault="009451A7" w:rsidP="00AA381E">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49,54</w:t>
            </w:r>
          </w:p>
        </w:tc>
      </w:tr>
      <w:tr w:rsidR="00FA0476" w:rsidRPr="00192A73" w14:paraId="16BA7D9A" w14:textId="77777777" w:rsidTr="00805250">
        <w:trPr>
          <w:cantSplit/>
        </w:trPr>
        <w:tc>
          <w:tcPr>
            <w:tcW w:w="1120" w:type="dxa"/>
            <w:vMerge/>
            <w:shd w:val="clear" w:color="auto" w:fill="76CDEE" w:themeFill="accent1" w:themeFillTint="99"/>
            <w:vAlign w:val="center"/>
          </w:tcPr>
          <w:p w14:paraId="16BA7D94" w14:textId="77777777" w:rsidR="00FA0476" w:rsidRPr="001936A9" w:rsidRDefault="00FA0476" w:rsidP="00D91BCA">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95" w14:textId="77777777" w:rsidR="00FA0476" w:rsidRPr="001936A9" w:rsidRDefault="00FA0476"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 xml:space="preserve">) </w:t>
            </w:r>
          </w:p>
        </w:tc>
        <w:tc>
          <w:tcPr>
            <w:tcW w:w="1447" w:type="dxa"/>
            <w:shd w:val="clear" w:color="auto" w:fill="auto"/>
            <w:vAlign w:val="center"/>
          </w:tcPr>
          <w:p w14:paraId="16BA7D96" w14:textId="77777777" w:rsidR="00FA0476" w:rsidRPr="00651EBC" w:rsidRDefault="00651EBC" w:rsidP="00D91BCA">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44,75</w:t>
            </w:r>
          </w:p>
        </w:tc>
        <w:tc>
          <w:tcPr>
            <w:tcW w:w="1701" w:type="dxa"/>
            <w:shd w:val="clear" w:color="auto" w:fill="auto"/>
            <w:vAlign w:val="center"/>
          </w:tcPr>
          <w:p w14:paraId="16BA7D97"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98"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99"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192A73" w14:paraId="16BA7DA1" w14:textId="77777777" w:rsidTr="00805250">
        <w:trPr>
          <w:cantSplit/>
        </w:trPr>
        <w:tc>
          <w:tcPr>
            <w:tcW w:w="1120" w:type="dxa"/>
            <w:vMerge/>
            <w:shd w:val="clear" w:color="auto" w:fill="76CDEE" w:themeFill="accent1" w:themeFillTint="99"/>
            <w:vAlign w:val="center"/>
          </w:tcPr>
          <w:p w14:paraId="16BA7D9B" w14:textId="77777777" w:rsidR="00FA0476" w:rsidRPr="001936A9" w:rsidRDefault="00FA0476" w:rsidP="00D91BCA">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9C" w14:textId="77777777" w:rsidR="00FA0476" w:rsidRPr="001936A9" w:rsidRDefault="00FA0476" w:rsidP="00805250">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9D" w14:textId="77777777" w:rsidR="00FA0476" w:rsidRPr="00651EBC" w:rsidRDefault="00651EBC" w:rsidP="00D91BCA">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10,24</w:t>
            </w:r>
          </w:p>
        </w:tc>
        <w:tc>
          <w:tcPr>
            <w:tcW w:w="1701" w:type="dxa"/>
            <w:shd w:val="clear" w:color="auto" w:fill="auto"/>
            <w:vAlign w:val="center"/>
          </w:tcPr>
          <w:p w14:paraId="16BA7D9E"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9F"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A0"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192A73" w14:paraId="16BA7DA8" w14:textId="77777777" w:rsidTr="00805250">
        <w:trPr>
          <w:cantSplit/>
        </w:trPr>
        <w:tc>
          <w:tcPr>
            <w:tcW w:w="1120" w:type="dxa"/>
            <w:vMerge/>
            <w:shd w:val="clear" w:color="auto" w:fill="76CDEE" w:themeFill="accent1" w:themeFillTint="99"/>
            <w:vAlign w:val="center"/>
          </w:tcPr>
          <w:p w14:paraId="16BA7DA2" w14:textId="77777777" w:rsidR="00FA0476" w:rsidRPr="001936A9" w:rsidRDefault="00FA0476" w:rsidP="00D91BCA">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A3" w14:textId="77777777" w:rsidR="00FA0476" w:rsidRPr="00192A73" w:rsidRDefault="00FA0476" w:rsidP="00805250">
            <w:pPr>
              <w:autoSpaceDE w:val="0"/>
              <w:autoSpaceDN w:val="0"/>
              <w:adjustRightInd w:val="0"/>
              <w:ind w:right="60"/>
              <w:rPr>
                <w:rFonts w:ascii="Georgia" w:hAnsi="Georgia" w:cs="Arial"/>
                <w:b/>
                <w:color w:val="000000"/>
                <w:sz w:val="16"/>
                <w:szCs w:val="16"/>
                <w:lang w:val="en-US" w:eastAsia="mk-MK"/>
              </w:rPr>
            </w:pPr>
            <w:r w:rsidRPr="00192A73">
              <w:rPr>
                <w:rFonts w:ascii="Georgia" w:hAnsi="Georgia" w:cs="Arial"/>
                <w:b/>
                <w:color w:val="000000"/>
                <w:sz w:val="16"/>
                <w:szCs w:val="16"/>
                <w:lang w:val="en-US" w:eastAsia="mk-MK"/>
              </w:rPr>
              <w:t>Median IQR</w:t>
            </w:r>
          </w:p>
        </w:tc>
        <w:tc>
          <w:tcPr>
            <w:tcW w:w="1447" w:type="dxa"/>
            <w:shd w:val="clear" w:color="auto" w:fill="auto"/>
            <w:vAlign w:val="center"/>
          </w:tcPr>
          <w:p w14:paraId="16BA7DA4" w14:textId="77777777" w:rsidR="00FA0476" w:rsidRPr="00651EBC" w:rsidRDefault="00651EBC" w:rsidP="00D91BCA">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47 (37-53,5)</w:t>
            </w:r>
          </w:p>
        </w:tc>
        <w:tc>
          <w:tcPr>
            <w:tcW w:w="1701" w:type="dxa"/>
            <w:shd w:val="clear" w:color="auto" w:fill="auto"/>
            <w:vAlign w:val="center"/>
          </w:tcPr>
          <w:p w14:paraId="16BA7DA5"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A6"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A7" w14:textId="77777777" w:rsidR="00FA0476" w:rsidRPr="00E108D9" w:rsidRDefault="00FA0476" w:rsidP="00AA381E">
            <w:pPr>
              <w:autoSpaceDE w:val="0"/>
              <w:autoSpaceDN w:val="0"/>
              <w:adjustRightInd w:val="0"/>
              <w:ind w:left="60" w:right="60"/>
              <w:jc w:val="right"/>
              <w:rPr>
                <w:rFonts w:ascii="Georgia" w:hAnsi="Georgia" w:cs="Arial"/>
                <w:color w:val="000000"/>
                <w:sz w:val="18"/>
                <w:szCs w:val="18"/>
                <w:lang w:eastAsia="mk-MK"/>
              </w:rPr>
            </w:pPr>
          </w:p>
        </w:tc>
      </w:tr>
      <w:tr w:rsidR="00FA0476" w:rsidRPr="00192A73" w14:paraId="16BA7DAB" w14:textId="77777777" w:rsidTr="00805250">
        <w:trPr>
          <w:cantSplit/>
        </w:trPr>
        <w:tc>
          <w:tcPr>
            <w:tcW w:w="1120" w:type="dxa"/>
            <w:vMerge/>
            <w:shd w:val="clear" w:color="auto" w:fill="76CDEE" w:themeFill="accent1" w:themeFillTint="99"/>
            <w:vAlign w:val="center"/>
          </w:tcPr>
          <w:p w14:paraId="16BA7DA9" w14:textId="77777777" w:rsidR="00FA0476" w:rsidRPr="00E13C78" w:rsidRDefault="00FA0476" w:rsidP="00D517A6">
            <w:pPr>
              <w:autoSpaceDE w:val="0"/>
              <w:autoSpaceDN w:val="0"/>
              <w:adjustRightInd w:val="0"/>
              <w:rPr>
                <w:rFonts w:ascii="Georgia" w:hAnsi="Georgia" w:cs="Arial"/>
                <w:b/>
                <w:color w:val="000000"/>
                <w:sz w:val="18"/>
                <w:szCs w:val="18"/>
                <w:lang w:val="en-US" w:eastAsia="mk-MK"/>
              </w:rPr>
            </w:pPr>
          </w:p>
        </w:tc>
        <w:tc>
          <w:tcPr>
            <w:tcW w:w="8392" w:type="dxa"/>
            <w:gridSpan w:val="5"/>
            <w:shd w:val="clear" w:color="auto" w:fill="D1EEF9" w:themeFill="accent1" w:themeFillTint="33"/>
            <w:vAlign w:val="bottom"/>
          </w:tcPr>
          <w:p w14:paraId="16BA7DAA" w14:textId="77777777" w:rsidR="00FA0476" w:rsidRPr="00FA0476" w:rsidRDefault="00FA0476" w:rsidP="00805250">
            <w:pPr>
              <w:autoSpaceDE w:val="0"/>
              <w:autoSpaceDN w:val="0"/>
              <w:adjustRightInd w:val="0"/>
              <w:ind w:left="60" w:right="60"/>
              <w:rPr>
                <w:rFonts w:ascii="Georgia" w:hAnsi="Georgia" w:cs="Arial"/>
                <w:b/>
                <w:color w:val="000000"/>
                <w:sz w:val="18"/>
                <w:szCs w:val="18"/>
                <w:lang w:val="en-US" w:eastAsia="mk-MK"/>
              </w:rPr>
            </w:pPr>
            <w:r w:rsidRPr="00FA0476">
              <w:rPr>
                <w:rFonts w:ascii="Georgia" w:hAnsi="Georgia" w:cs="Arial"/>
                <w:b/>
                <w:color w:val="000000"/>
                <w:sz w:val="18"/>
                <w:szCs w:val="18"/>
                <w:lang w:eastAsia="mk-MK"/>
              </w:rPr>
              <w:t xml:space="preserve">Група </w:t>
            </w:r>
            <w:r w:rsidR="00B84006">
              <w:rPr>
                <w:rFonts w:ascii="Georgia" w:hAnsi="Georgia" w:cs="Arial"/>
                <w:b/>
                <w:color w:val="000000"/>
                <w:sz w:val="18"/>
                <w:szCs w:val="18"/>
                <w:lang w:val="en-US" w:eastAsia="mk-MK"/>
              </w:rPr>
              <w:t xml:space="preserve">II </w:t>
            </w:r>
            <w:r w:rsidRPr="00FA0476">
              <w:rPr>
                <w:rFonts w:ascii="Georgia" w:hAnsi="Georgia" w:cs="Arial"/>
                <w:b/>
                <w:color w:val="000000"/>
                <w:sz w:val="18"/>
                <w:szCs w:val="18"/>
                <w:lang w:eastAsia="mk-MK"/>
              </w:rPr>
              <w:t xml:space="preserve">– </w:t>
            </w:r>
            <w:proofErr w:type="spellStart"/>
            <w:r w:rsidRPr="00FA0476">
              <w:rPr>
                <w:rFonts w:ascii="Georgia" w:hAnsi="Georgia" w:cs="Arial"/>
                <w:b/>
                <w:color w:val="000000"/>
                <w:sz w:val="18"/>
                <w:szCs w:val="18"/>
                <w:lang w:val="en-US" w:eastAsia="mk-MK"/>
              </w:rPr>
              <w:t>NaOCl</w:t>
            </w:r>
            <w:proofErr w:type="spellEnd"/>
            <w:r>
              <w:rPr>
                <w:rFonts w:ascii="Georgia" w:hAnsi="Georgia" w:cs="Arial"/>
                <w:b/>
                <w:color w:val="000000"/>
                <w:sz w:val="18"/>
                <w:szCs w:val="18"/>
                <w:lang w:val="en-US" w:eastAsia="mk-MK"/>
              </w:rPr>
              <w:t xml:space="preserve"> 2%</w:t>
            </w:r>
          </w:p>
        </w:tc>
      </w:tr>
      <w:tr w:rsidR="009451A7" w:rsidRPr="00192A73" w14:paraId="16BA7DB2" w14:textId="77777777" w:rsidTr="00805250">
        <w:trPr>
          <w:cantSplit/>
        </w:trPr>
        <w:tc>
          <w:tcPr>
            <w:tcW w:w="1120" w:type="dxa"/>
            <w:vMerge/>
            <w:shd w:val="clear" w:color="auto" w:fill="76CDEE" w:themeFill="accent1" w:themeFillTint="99"/>
            <w:vAlign w:val="center"/>
          </w:tcPr>
          <w:p w14:paraId="16BA7DAC"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AD" w14:textId="77777777" w:rsidR="009451A7" w:rsidRPr="001936A9" w:rsidRDefault="009451A7"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Број (N)</w:t>
            </w:r>
          </w:p>
        </w:tc>
        <w:tc>
          <w:tcPr>
            <w:tcW w:w="1447" w:type="dxa"/>
            <w:shd w:val="clear" w:color="auto" w:fill="auto"/>
            <w:vAlign w:val="center"/>
          </w:tcPr>
          <w:p w14:paraId="16BA7DAE"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val="en-US" w:eastAsia="mk-MK"/>
              </w:rPr>
            </w:pPr>
            <w:r>
              <w:rPr>
                <w:rFonts w:ascii="Georgia" w:hAnsi="Georgia" w:cs="Arial"/>
                <w:color w:val="000000"/>
                <w:sz w:val="18"/>
                <w:szCs w:val="18"/>
                <w:lang w:val="en-US" w:eastAsia="mk-MK"/>
              </w:rPr>
              <w:t>20</w:t>
            </w:r>
          </w:p>
        </w:tc>
        <w:tc>
          <w:tcPr>
            <w:tcW w:w="1701" w:type="dxa"/>
            <w:shd w:val="clear" w:color="auto" w:fill="auto"/>
            <w:vAlign w:val="center"/>
          </w:tcPr>
          <w:p w14:paraId="16BA7DAF"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2,61</w:t>
            </w:r>
          </w:p>
        </w:tc>
        <w:tc>
          <w:tcPr>
            <w:tcW w:w="1290" w:type="dxa"/>
            <w:shd w:val="clear" w:color="auto" w:fill="auto"/>
            <w:vAlign w:val="center"/>
          </w:tcPr>
          <w:p w14:paraId="16BA7DB0"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36,49</w:t>
            </w:r>
          </w:p>
        </w:tc>
        <w:tc>
          <w:tcPr>
            <w:tcW w:w="1276" w:type="dxa"/>
            <w:shd w:val="clear" w:color="auto" w:fill="auto"/>
            <w:vAlign w:val="center"/>
          </w:tcPr>
          <w:p w14:paraId="16BA7DB1"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47,41</w:t>
            </w:r>
          </w:p>
        </w:tc>
      </w:tr>
      <w:tr w:rsidR="009451A7" w:rsidRPr="00192A73" w14:paraId="16BA7DB9" w14:textId="77777777" w:rsidTr="00805250">
        <w:trPr>
          <w:cantSplit/>
        </w:trPr>
        <w:tc>
          <w:tcPr>
            <w:tcW w:w="1120" w:type="dxa"/>
            <w:vMerge/>
            <w:shd w:val="clear" w:color="auto" w:fill="76CDEE" w:themeFill="accent1" w:themeFillTint="99"/>
            <w:vAlign w:val="center"/>
          </w:tcPr>
          <w:p w14:paraId="16BA7DB3"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B4" w14:textId="77777777" w:rsidR="009451A7" w:rsidRPr="001936A9" w:rsidRDefault="009451A7"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 xml:space="preserve">) </w:t>
            </w:r>
          </w:p>
        </w:tc>
        <w:tc>
          <w:tcPr>
            <w:tcW w:w="1447" w:type="dxa"/>
            <w:shd w:val="clear" w:color="auto" w:fill="auto"/>
            <w:vAlign w:val="center"/>
          </w:tcPr>
          <w:p w14:paraId="16BA7DB5"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41,95</w:t>
            </w:r>
          </w:p>
        </w:tc>
        <w:tc>
          <w:tcPr>
            <w:tcW w:w="1701" w:type="dxa"/>
            <w:shd w:val="clear" w:color="auto" w:fill="auto"/>
            <w:vAlign w:val="center"/>
          </w:tcPr>
          <w:p w14:paraId="16BA7DB6"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B7"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B8"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C0" w14:textId="77777777" w:rsidTr="00805250">
        <w:trPr>
          <w:cantSplit/>
        </w:trPr>
        <w:tc>
          <w:tcPr>
            <w:tcW w:w="1120" w:type="dxa"/>
            <w:vMerge/>
            <w:shd w:val="clear" w:color="auto" w:fill="76CDEE" w:themeFill="accent1" w:themeFillTint="99"/>
            <w:vAlign w:val="center"/>
          </w:tcPr>
          <w:p w14:paraId="16BA7DBA"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BB" w14:textId="77777777" w:rsidR="009451A7" w:rsidRPr="001936A9" w:rsidRDefault="009451A7" w:rsidP="00805250">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BC"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11,67</w:t>
            </w:r>
          </w:p>
        </w:tc>
        <w:tc>
          <w:tcPr>
            <w:tcW w:w="1701" w:type="dxa"/>
            <w:shd w:val="clear" w:color="auto" w:fill="auto"/>
            <w:vAlign w:val="center"/>
          </w:tcPr>
          <w:p w14:paraId="16BA7DBD"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BE"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BF"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C7" w14:textId="77777777" w:rsidTr="00805250">
        <w:trPr>
          <w:cantSplit/>
        </w:trPr>
        <w:tc>
          <w:tcPr>
            <w:tcW w:w="1120" w:type="dxa"/>
            <w:vMerge/>
            <w:shd w:val="clear" w:color="auto" w:fill="76CDEE" w:themeFill="accent1" w:themeFillTint="99"/>
            <w:vAlign w:val="center"/>
          </w:tcPr>
          <w:p w14:paraId="16BA7DC1"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C2" w14:textId="77777777" w:rsidR="009451A7" w:rsidRPr="00192A73" w:rsidRDefault="009451A7" w:rsidP="00805250">
            <w:pPr>
              <w:autoSpaceDE w:val="0"/>
              <w:autoSpaceDN w:val="0"/>
              <w:adjustRightInd w:val="0"/>
              <w:ind w:right="60"/>
              <w:rPr>
                <w:rFonts w:ascii="Georgia" w:hAnsi="Georgia" w:cs="Arial"/>
                <w:b/>
                <w:color w:val="000000"/>
                <w:sz w:val="16"/>
                <w:szCs w:val="16"/>
                <w:lang w:val="en-US" w:eastAsia="mk-MK"/>
              </w:rPr>
            </w:pPr>
            <w:r w:rsidRPr="00192A73">
              <w:rPr>
                <w:rFonts w:ascii="Georgia" w:hAnsi="Georgia" w:cs="Arial"/>
                <w:b/>
                <w:color w:val="000000"/>
                <w:sz w:val="16"/>
                <w:szCs w:val="16"/>
                <w:lang w:val="en-US" w:eastAsia="mk-MK"/>
              </w:rPr>
              <w:t>Median IQR</w:t>
            </w:r>
          </w:p>
        </w:tc>
        <w:tc>
          <w:tcPr>
            <w:tcW w:w="1447" w:type="dxa"/>
            <w:shd w:val="clear" w:color="auto" w:fill="auto"/>
            <w:vAlign w:val="center"/>
          </w:tcPr>
          <w:p w14:paraId="16BA7DC3"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43 (35,5-49,5)</w:t>
            </w:r>
          </w:p>
        </w:tc>
        <w:tc>
          <w:tcPr>
            <w:tcW w:w="1701" w:type="dxa"/>
            <w:shd w:val="clear" w:color="auto" w:fill="auto"/>
            <w:vAlign w:val="center"/>
          </w:tcPr>
          <w:p w14:paraId="16BA7DC4"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C5"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C6"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CA" w14:textId="77777777" w:rsidTr="00805250">
        <w:trPr>
          <w:cantSplit/>
        </w:trPr>
        <w:tc>
          <w:tcPr>
            <w:tcW w:w="1120" w:type="dxa"/>
            <w:vMerge/>
            <w:shd w:val="clear" w:color="auto" w:fill="76CDEE" w:themeFill="accent1" w:themeFillTint="99"/>
            <w:vAlign w:val="center"/>
          </w:tcPr>
          <w:p w14:paraId="16BA7DC8" w14:textId="77777777" w:rsidR="009451A7" w:rsidRPr="00E13C78" w:rsidRDefault="009451A7" w:rsidP="00D517A6">
            <w:pPr>
              <w:autoSpaceDE w:val="0"/>
              <w:autoSpaceDN w:val="0"/>
              <w:adjustRightInd w:val="0"/>
              <w:rPr>
                <w:rFonts w:ascii="Georgia" w:hAnsi="Georgia" w:cs="Arial"/>
                <w:b/>
                <w:color w:val="000000"/>
                <w:sz w:val="18"/>
                <w:szCs w:val="18"/>
                <w:lang w:val="en-US" w:eastAsia="mk-MK"/>
              </w:rPr>
            </w:pPr>
          </w:p>
        </w:tc>
        <w:tc>
          <w:tcPr>
            <w:tcW w:w="8392" w:type="dxa"/>
            <w:gridSpan w:val="5"/>
            <w:shd w:val="clear" w:color="auto" w:fill="D1EEF9" w:themeFill="accent1" w:themeFillTint="33"/>
            <w:vAlign w:val="bottom"/>
          </w:tcPr>
          <w:p w14:paraId="16BA7DC9" w14:textId="77777777" w:rsidR="009451A7" w:rsidRPr="00FA0476" w:rsidRDefault="009451A7" w:rsidP="00805250">
            <w:pPr>
              <w:autoSpaceDE w:val="0"/>
              <w:autoSpaceDN w:val="0"/>
              <w:adjustRightInd w:val="0"/>
              <w:ind w:left="60" w:right="60"/>
              <w:rPr>
                <w:rFonts w:ascii="Georgia" w:hAnsi="Georgia" w:cs="Arial"/>
                <w:b/>
                <w:color w:val="000000"/>
                <w:sz w:val="18"/>
                <w:szCs w:val="18"/>
                <w:vertAlign w:val="subscript"/>
                <w:lang w:val="en-US" w:eastAsia="mk-MK"/>
              </w:rPr>
            </w:pPr>
            <w:r w:rsidRPr="00FA0476">
              <w:rPr>
                <w:rFonts w:ascii="Georgia" w:hAnsi="Georgia" w:cs="Arial"/>
                <w:b/>
                <w:color w:val="000000"/>
                <w:sz w:val="18"/>
                <w:szCs w:val="18"/>
                <w:lang w:eastAsia="mk-MK"/>
              </w:rPr>
              <w:t xml:space="preserve">Група </w:t>
            </w:r>
            <w:r w:rsidR="00B84006">
              <w:rPr>
                <w:rFonts w:ascii="Georgia" w:hAnsi="Georgia" w:cs="Arial"/>
                <w:b/>
                <w:color w:val="000000"/>
                <w:sz w:val="18"/>
                <w:szCs w:val="18"/>
                <w:lang w:val="en-US" w:eastAsia="mk-MK"/>
              </w:rPr>
              <w:t xml:space="preserve">III </w:t>
            </w:r>
            <w:r w:rsidRPr="00FA0476">
              <w:rPr>
                <w:rFonts w:ascii="Georgia" w:hAnsi="Georgia" w:cs="Arial"/>
                <w:b/>
                <w:color w:val="000000"/>
                <w:sz w:val="18"/>
                <w:szCs w:val="18"/>
                <w:lang w:eastAsia="mk-MK"/>
              </w:rPr>
              <w:t xml:space="preserve">– </w:t>
            </w:r>
            <w:r w:rsidR="00203EF1">
              <w:rPr>
                <w:rFonts w:ascii="Georgia" w:hAnsi="Georgia" w:cs="Arial"/>
                <w:b/>
                <w:color w:val="000000"/>
                <w:sz w:val="18"/>
                <w:szCs w:val="18"/>
                <w:lang w:val="en-US" w:eastAsia="mk-MK"/>
              </w:rPr>
              <w:t xml:space="preserve">3% </w:t>
            </w:r>
            <w:r>
              <w:rPr>
                <w:rFonts w:ascii="Georgia" w:hAnsi="Georgia" w:cs="Arial"/>
                <w:b/>
                <w:color w:val="000000"/>
                <w:sz w:val="18"/>
                <w:szCs w:val="18"/>
                <w:lang w:val="en-US" w:eastAsia="mk-MK"/>
              </w:rPr>
              <w:t>H</w:t>
            </w:r>
            <w:r>
              <w:rPr>
                <w:rFonts w:ascii="Georgia" w:hAnsi="Georgia" w:cs="Arial"/>
                <w:b/>
                <w:color w:val="000000"/>
                <w:sz w:val="18"/>
                <w:szCs w:val="18"/>
                <w:vertAlign w:val="subscript"/>
                <w:lang w:val="en-US" w:eastAsia="mk-MK"/>
              </w:rPr>
              <w:t>2</w:t>
            </w:r>
            <w:r>
              <w:rPr>
                <w:rFonts w:ascii="Georgia" w:hAnsi="Georgia" w:cs="Arial"/>
                <w:b/>
                <w:color w:val="000000"/>
                <w:sz w:val="18"/>
                <w:szCs w:val="18"/>
                <w:lang w:val="en-US" w:eastAsia="mk-MK"/>
              </w:rPr>
              <w:t>O</w:t>
            </w:r>
            <w:r>
              <w:rPr>
                <w:rFonts w:ascii="Georgia" w:hAnsi="Georgia" w:cs="Arial"/>
                <w:b/>
                <w:color w:val="000000"/>
                <w:sz w:val="18"/>
                <w:szCs w:val="18"/>
                <w:vertAlign w:val="subscript"/>
                <w:lang w:val="en-US" w:eastAsia="mk-MK"/>
              </w:rPr>
              <w:t>2</w:t>
            </w:r>
          </w:p>
        </w:tc>
      </w:tr>
      <w:tr w:rsidR="009451A7" w:rsidRPr="00192A73" w14:paraId="16BA7DD1" w14:textId="77777777" w:rsidTr="00805250">
        <w:trPr>
          <w:cantSplit/>
        </w:trPr>
        <w:tc>
          <w:tcPr>
            <w:tcW w:w="1120" w:type="dxa"/>
            <w:vMerge/>
            <w:shd w:val="clear" w:color="auto" w:fill="76CDEE" w:themeFill="accent1" w:themeFillTint="99"/>
            <w:vAlign w:val="center"/>
          </w:tcPr>
          <w:p w14:paraId="16BA7DCB"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CC" w14:textId="77777777" w:rsidR="009451A7" w:rsidRPr="001936A9" w:rsidRDefault="009451A7"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Број (N)</w:t>
            </w:r>
          </w:p>
        </w:tc>
        <w:tc>
          <w:tcPr>
            <w:tcW w:w="1447" w:type="dxa"/>
            <w:shd w:val="clear" w:color="auto" w:fill="auto"/>
            <w:vAlign w:val="center"/>
          </w:tcPr>
          <w:p w14:paraId="16BA7DCD"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val="en-US" w:eastAsia="mk-MK"/>
              </w:rPr>
            </w:pPr>
            <w:r>
              <w:rPr>
                <w:rFonts w:ascii="Georgia" w:hAnsi="Georgia" w:cs="Arial"/>
                <w:color w:val="000000"/>
                <w:sz w:val="18"/>
                <w:szCs w:val="18"/>
                <w:lang w:val="en-US" w:eastAsia="mk-MK"/>
              </w:rPr>
              <w:t>20</w:t>
            </w:r>
          </w:p>
        </w:tc>
        <w:tc>
          <w:tcPr>
            <w:tcW w:w="1701" w:type="dxa"/>
            <w:shd w:val="clear" w:color="auto" w:fill="auto"/>
            <w:vAlign w:val="center"/>
          </w:tcPr>
          <w:p w14:paraId="16BA7DCE"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2,90</w:t>
            </w:r>
          </w:p>
        </w:tc>
        <w:tc>
          <w:tcPr>
            <w:tcW w:w="1290" w:type="dxa"/>
            <w:shd w:val="clear" w:color="auto" w:fill="auto"/>
            <w:vAlign w:val="center"/>
          </w:tcPr>
          <w:p w14:paraId="16BA7DCF"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36,57</w:t>
            </w:r>
          </w:p>
        </w:tc>
        <w:tc>
          <w:tcPr>
            <w:tcW w:w="1276" w:type="dxa"/>
            <w:shd w:val="clear" w:color="auto" w:fill="auto"/>
            <w:vAlign w:val="center"/>
          </w:tcPr>
          <w:p w14:paraId="16BA7DD0"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48,73</w:t>
            </w:r>
          </w:p>
        </w:tc>
      </w:tr>
      <w:tr w:rsidR="009451A7" w:rsidRPr="00192A73" w14:paraId="16BA7DD8" w14:textId="77777777" w:rsidTr="00805250">
        <w:trPr>
          <w:cantSplit/>
        </w:trPr>
        <w:tc>
          <w:tcPr>
            <w:tcW w:w="1120" w:type="dxa"/>
            <w:vMerge/>
            <w:shd w:val="clear" w:color="auto" w:fill="76CDEE" w:themeFill="accent1" w:themeFillTint="99"/>
            <w:vAlign w:val="center"/>
          </w:tcPr>
          <w:p w14:paraId="16BA7DD2"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D3" w14:textId="77777777" w:rsidR="009451A7" w:rsidRPr="001936A9" w:rsidRDefault="009451A7"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 xml:space="preserve">) </w:t>
            </w:r>
          </w:p>
        </w:tc>
        <w:tc>
          <w:tcPr>
            <w:tcW w:w="1447" w:type="dxa"/>
            <w:shd w:val="clear" w:color="auto" w:fill="auto"/>
            <w:vAlign w:val="center"/>
          </w:tcPr>
          <w:p w14:paraId="16BA7DD4"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42,65</w:t>
            </w:r>
          </w:p>
        </w:tc>
        <w:tc>
          <w:tcPr>
            <w:tcW w:w="1701" w:type="dxa"/>
            <w:shd w:val="clear" w:color="auto" w:fill="auto"/>
            <w:vAlign w:val="center"/>
          </w:tcPr>
          <w:p w14:paraId="16BA7DD5"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D6"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D7"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DF" w14:textId="77777777" w:rsidTr="00805250">
        <w:trPr>
          <w:cantSplit/>
        </w:trPr>
        <w:tc>
          <w:tcPr>
            <w:tcW w:w="1120" w:type="dxa"/>
            <w:vMerge/>
            <w:shd w:val="clear" w:color="auto" w:fill="76CDEE" w:themeFill="accent1" w:themeFillTint="99"/>
            <w:vAlign w:val="center"/>
          </w:tcPr>
          <w:p w14:paraId="16BA7DD9"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DA" w14:textId="77777777" w:rsidR="009451A7" w:rsidRPr="001936A9" w:rsidRDefault="009451A7" w:rsidP="00805250">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DB"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12,99</w:t>
            </w:r>
          </w:p>
        </w:tc>
        <w:tc>
          <w:tcPr>
            <w:tcW w:w="1701" w:type="dxa"/>
            <w:shd w:val="clear" w:color="auto" w:fill="auto"/>
            <w:vAlign w:val="center"/>
          </w:tcPr>
          <w:p w14:paraId="16BA7DDC"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DD"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DE"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E6" w14:textId="77777777" w:rsidTr="00805250">
        <w:trPr>
          <w:cantSplit/>
        </w:trPr>
        <w:tc>
          <w:tcPr>
            <w:tcW w:w="1120" w:type="dxa"/>
            <w:vMerge/>
            <w:shd w:val="clear" w:color="auto" w:fill="76CDEE" w:themeFill="accent1" w:themeFillTint="99"/>
            <w:vAlign w:val="center"/>
          </w:tcPr>
          <w:p w14:paraId="16BA7DE0"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E1" w14:textId="77777777" w:rsidR="009451A7" w:rsidRPr="00192A73" w:rsidRDefault="009451A7" w:rsidP="00805250">
            <w:pPr>
              <w:autoSpaceDE w:val="0"/>
              <w:autoSpaceDN w:val="0"/>
              <w:adjustRightInd w:val="0"/>
              <w:ind w:right="60"/>
              <w:rPr>
                <w:rFonts w:ascii="Georgia" w:hAnsi="Georgia" w:cs="Arial"/>
                <w:b/>
                <w:color w:val="000000"/>
                <w:sz w:val="16"/>
                <w:szCs w:val="16"/>
                <w:lang w:val="en-US" w:eastAsia="mk-MK"/>
              </w:rPr>
            </w:pPr>
            <w:r w:rsidRPr="00192A73">
              <w:rPr>
                <w:rFonts w:ascii="Georgia" w:hAnsi="Georgia" w:cs="Arial"/>
                <w:b/>
                <w:color w:val="000000"/>
                <w:sz w:val="16"/>
                <w:szCs w:val="16"/>
                <w:lang w:val="en-US" w:eastAsia="mk-MK"/>
              </w:rPr>
              <w:t>Median IQR</w:t>
            </w:r>
          </w:p>
        </w:tc>
        <w:tc>
          <w:tcPr>
            <w:tcW w:w="1447" w:type="dxa"/>
            <w:shd w:val="clear" w:color="auto" w:fill="auto"/>
            <w:vAlign w:val="center"/>
          </w:tcPr>
          <w:p w14:paraId="16BA7DE2"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44 (34-50)</w:t>
            </w:r>
          </w:p>
        </w:tc>
        <w:tc>
          <w:tcPr>
            <w:tcW w:w="1701" w:type="dxa"/>
            <w:shd w:val="clear" w:color="auto" w:fill="auto"/>
            <w:vAlign w:val="center"/>
          </w:tcPr>
          <w:p w14:paraId="16BA7DE3"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E4"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E5"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E9" w14:textId="77777777" w:rsidTr="00805250">
        <w:trPr>
          <w:cantSplit/>
        </w:trPr>
        <w:tc>
          <w:tcPr>
            <w:tcW w:w="1120" w:type="dxa"/>
            <w:vMerge/>
            <w:shd w:val="clear" w:color="auto" w:fill="76CDEE" w:themeFill="accent1" w:themeFillTint="99"/>
            <w:vAlign w:val="center"/>
          </w:tcPr>
          <w:p w14:paraId="16BA7DE7" w14:textId="77777777" w:rsidR="009451A7" w:rsidRPr="00E13C78" w:rsidRDefault="009451A7" w:rsidP="00D517A6">
            <w:pPr>
              <w:autoSpaceDE w:val="0"/>
              <w:autoSpaceDN w:val="0"/>
              <w:adjustRightInd w:val="0"/>
              <w:rPr>
                <w:rFonts w:ascii="Georgia" w:hAnsi="Georgia" w:cs="Arial"/>
                <w:b/>
                <w:color w:val="000000"/>
                <w:sz w:val="18"/>
                <w:szCs w:val="18"/>
                <w:lang w:val="en-US" w:eastAsia="mk-MK"/>
              </w:rPr>
            </w:pPr>
          </w:p>
        </w:tc>
        <w:tc>
          <w:tcPr>
            <w:tcW w:w="8392" w:type="dxa"/>
            <w:gridSpan w:val="5"/>
            <w:shd w:val="clear" w:color="auto" w:fill="D1EEF9" w:themeFill="accent1" w:themeFillTint="33"/>
            <w:vAlign w:val="bottom"/>
          </w:tcPr>
          <w:p w14:paraId="16BA7DE8" w14:textId="77777777" w:rsidR="009451A7" w:rsidRPr="00FA0476" w:rsidRDefault="009451A7" w:rsidP="00805250">
            <w:pPr>
              <w:autoSpaceDE w:val="0"/>
              <w:autoSpaceDN w:val="0"/>
              <w:adjustRightInd w:val="0"/>
              <w:ind w:left="60" w:right="60"/>
              <w:rPr>
                <w:rFonts w:ascii="Georgia" w:hAnsi="Georgia" w:cs="Arial"/>
                <w:b/>
                <w:color w:val="000000"/>
                <w:sz w:val="18"/>
                <w:szCs w:val="18"/>
                <w:lang w:val="en-US" w:eastAsia="mk-MK"/>
              </w:rPr>
            </w:pPr>
            <w:r w:rsidRPr="00FA0476">
              <w:rPr>
                <w:rFonts w:ascii="Georgia" w:hAnsi="Georgia" w:cs="Arial"/>
                <w:b/>
                <w:color w:val="000000"/>
                <w:sz w:val="18"/>
                <w:szCs w:val="18"/>
                <w:lang w:eastAsia="mk-MK"/>
              </w:rPr>
              <w:t xml:space="preserve">Група </w:t>
            </w:r>
            <w:r w:rsidR="00B84006">
              <w:rPr>
                <w:rFonts w:ascii="Georgia" w:hAnsi="Georgia" w:cs="Arial"/>
                <w:b/>
                <w:color w:val="000000"/>
                <w:sz w:val="18"/>
                <w:szCs w:val="18"/>
                <w:lang w:val="en-US" w:eastAsia="mk-MK"/>
              </w:rPr>
              <w:t xml:space="preserve">IV </w:t>
            </w:r>
            <w:r w:rsidRPr="00FA0476">
              <w:rPr>
                <w:rFonts w:ascii="Georgia" w:hAnsi="Georgia" w:cs="Arial"/>
                <w:b/>
                <w:color w:val="000000"/>
                <w:sz w:val="18"/>
                <w:szCs w:val="18"/>
                <w:lang w:eastAsia="mk-MK"/>
              </w:rPr>
              <w:t xml:space="preserve">– </w:t>
            </w:r>
            <w:r>
              <w:rPr>
                <w:rFonts w:ascii="Georgia" w:hAnsi="Georgia" w:cs="Arial"/>
                <w:b/>
                <w:color w:val="000000"/>
                <w:sz w:val="18"/>
                <w:szCs w:val="18"/>
                <w:lang w:val="en-US" w:eastAsia="mk-MK"/>
              </w:rPr>
              <w:t>Chex 2%</w:t>
            </w:r>
          </w:p>
        </w:tc>
      </w:tr>
      <w:tr w:rsidR="009451A7" w:rsidRPr="00192A73" w14:paraId="16BA7DF0" w14:textId="77777777" w:rsidTr="00805250">
        <w:trPr>
          <w:cantSplit/>
        </w:trPr>
        <w:tc>
          <w:tcPr>
            <w:tcW w:w="1120" w:type="dxa"/>
            <w:vMerge/>
            <w:shd w:val="clear" w:color="auto" w:fill="76CDEE" w:themeFill="accent1" w:themeFillTint="99"/>
            <w:vAlign w:val="center"/>
          </w:tcPr>
          <w:p w14:paraId="16BA7DEA"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EB" w14:textId="77777777" w:rsidR="009451A7" w:rsidRPr="001936A9" w:rsidRDefault="009451A7"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Број (N)</w:t>
            </w:r>
          </w:p>
        </w:tc>
        <w:tc>
          <w:tcPr>
            <w:tcW w:w="1447" w:type="dxa"/>
            <w:shd w:val="clear" w:color="auto" w:fill="auto"/>
            <w:vAlign w:val="center"/>
          </w:tcPr>
          <w:p w14:paraId="16BA7DEC"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val="en-US" w:eastAsia="mk-MK"/>
              </w:rPr>
            </w:pPr>
            <w:r>
              <w:rPr>
                <w:rFonts w:ascii="Georgia" w:hAnsi="Georgia" w:cs="Arial"/>
                <w:color w:val="000000"/>
                <w:sz w:val="18"/>
                <w:szCs w:val="18"/>
                <w:lang w:val="en-US" w:eastAsia="mk-MK"/>
              </w:rPr>
              <w:t>20</w:t>
            </w:r>
          </w:p>
        </w:tc>
        <w:tc>
          <w:tcPr>
            <w:tcW w:w="1701" w:type="dxa"/>
            <w:shd w:val="clear" w:color="auto" w:fill="auto"/>
            <w:vAlign w:val="center"/>
          </w:tcPr>
          <w:p w14:paraId="16BA7DED"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3,67</w:t>
            </w:r>
          </w:p>
        </w:tc>
        <w:tc>
          <w:tcPr>
            <w:tcW w:w="1290" w:type="dxa"/>
            <w:shd w:val="clear" w:color="auto" w:fill="auto"/>
            <w:vAlign w:val="center"/>
          </w:tcPr>
          <w:p w14:paraId="16BA7DEE"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33,01</w:t>
            </w:r>
          </w:p>
        </w:tc>
        <w:tc>
          <w:tcPr>
            <w:tcW w:w="1276" w:type="dxa"/>
            <w:shd w:val="clear" w:color="auto" w:fill="auto"/>
            <w:vAlign w:val="center"/>
          </w:tcPr>
          <w:p w14:paraId="16BA7DEF"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46,69</w:t>
            </w:r>
          </w:p>
        </w:tc>
      </w:tr>
      <w:tr w:rsidR="009451A7" w:rsidRPr="00192A73" w14:paraId="16BA7DF7" w14:textId="77777777" w:rsidTr="00805250">
        <w:trPr>
          <w:cantSplit/>
        </w:trPr>
        <w:tc>
          <w:tcPr>
            <w:tcW w:w="1120" w:type="dxa"/>
            <w:vMerge/>
            <w:shd w:val="clear" w:color="auto" w:fill="76CDEE" w:themeFill="accent1" w:themeFillTint="99"/>
            <w:vAlign w:val="center"/>
          </w:tcPr>
          <w:p w14:paraId="16BA7DF1"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F2" w14:textId="77777777" w:rsidR="009451A7" w:rsidRPr="001936A9" w:rsidRDefault="009451A7" w:rsidP="00805250">
            <w:pPr>
              <w:autoSpaceDE w:val="0"/>
              <w:autoSpaceDN w:val="0"/>
              <w:adjustRightInd w:val="0"/>
              <w:ind w:left="60" w:right="60"/>
              <w:rPr>
                <w:rFonts w:ascii="Georgia" w:hAnsi="Georgia" w:cs="Arial"/>
                <w:b/>
                <w:color w:val="000000"/>
                <w:sz w:val="16"/>
                <w:szCs w:val="16"/>
                <w:lang w:eastAsia="mk-MK"/>
              </w:rPr>
            </w:pPr>
            <w:r w:rsidRPr="001936A9">
              <w:rPr>
                <w:rFonts w:ascii="Georgia" w:hAnsi="Georgia" w:cs="Arial"/>
                <w:b/>
                <w:color w:val="000000"/>
                <w:sz w:val="16"/>
                <w:szCs w:val="16"/>
                <w:lang w:eastAsia="mk-MK"/>
              </w:rPr>
              <w:t>Просек (</w:t>
            </w:r>
            <w:proofErr w:type="spellStart"/>
            <w:r w:rsidRPr="001936A9">
              <w:rPr>
                <w:rFonts w:ascii="Georgia" w:hAnsi="Georgia" w:cs="Arial"/>
                <w:b/>
                <w:color w:val="000000"/>
                <w:sz w:val="16"/>
                <w:szCs w:val="16"/>
                <w:lang w:eastAsia="mk-MK"/>
              </w:rPr>
              <w:t>Mean</w:t>
            </w:r>
            <w:proofErr w:type="spellEnd"/>
            <w:r w:rsidRPr="001936A9">
              <w:rPr>
                <w:rFonts w:ascii="Georgia" w:hAnsi="Georgia" w:cs="Arial"/>
                <w:b/>
                <w:color w:val="000000"/>
                <w:sz w:val="16"/>
                <w:szCs w:val="16"/>
                <w:lang w:eastAsia="mk-MK"/>
              </w:rPr>
              <w:t xml:space="preserve">) </w:t>
            </w:r>
          </w:p>
        </w:tc>
        <w:tc>
          <w:tcPr>
            <w:tcW w:w="1447" w:type="dxa"/>
            <w:shd w:val="clear" w:color="auto" w:fill="auto"/>
            <w:vAlign w:val="center"/>
          </w:tcPr>
          <w:p w14:paraId="16BA7DF3"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39,85</w:t>
            </w:r>
          </w:p>
        </w:tc>
        <w:tc>
          <w:tcPr>
            <w:tcW w:w="1701" w:type="dxa"/>
            <w:shd w:val="clear" w:color="auto" w:fill="auto"/>
            <w:vAlign w:val="center"/>
          </w:tcPr>
          <w:p w14:paraId="16BA7DF4"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F5"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F6"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DFE" w14:textId="77777777" w:rsidTr="00805250">
        <w:trPr>
          <w:cantSplit/>
        </w:trPr>
        <w:tc>
          <w:tcPr>
            <w:tcW w:w="1120" w:type="dxa"/>
            <w:vMerge/>
            <w:shd w:val="clear" w:color="auto" w:fill="76CDEE" w:themeFill="accent1" w:themeFillTint="99"/>
            <w:vAlign w:val="center"/>
          </w:tcPr>
          <w:p w14:paraId="16BA7DF8"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DF9" w14:textId="77777777" w:rsidR="009451A7" w:rsidRPr="001936A9" w:rsidRDefault="009451A7" w:rsidP="00805250">
            <w:pPr>
              <w:autoSpaceDE w:val="0"/>
              <w:autoSpaceDN w:val="0"/>
              <w:adjustRightInd w:val="0"/>
              <w:ind w:left="60" w:right="60"/>
              <w:rPr>
                <w:rFonts w:ascii="Georgia" w:hAnsi="Georgia" w:cs="Arial"/>
                <w:b/>
                <w:color w:val="000000"/>
                <w:sz w:val="16"/>
                <w:szCs w:val="16"/>
                <w:lang w:val="en-US" w:eastAsia="mk-MK"/>
              </w:rPr>
            </w:pPr>
            <w:r w:rsidRPr="001936A9">
              <w:rPr>
                <w:rFonts w:ascii="Georgia" w:hAnsi="Georgia" w:cs="Times New Roman"/>
                <w:b/>
                <w:bCs/>
                <w:color w:val="000000"/>
                <w:sz w:val="16"/>
                <w:szCs w:val="16"/>
              </w:rPr>
              <w:t>Стан. девијација</w:t>
            </w:r>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Std</w:t>
            </w:r>
            <w:proofErr w:type="spellEnd"/>
            <w:r w:rsidRPr="001936A9">
              <w:rPr>
                <w:rFonts w:ascii="Georgia" w:hAnsi="Georgia" w:cs="Arial"/>
                <w:b/>
                <w:color w:val="000000"/>
                <w:sz w:val="16"/>
                <w:szCs w:val="16"/>
                <w:lang w:eastAsia="mk-MK"/>
              </w:rPr>
              <w:t xml:space="preserve">. </w:t>
            </w:r>
            <w:proofErr w:type="spellStart"/>
            <w:r w:rsidRPr="001936A9">
              <w:rPr>
                <w:rFonts w:ascii="Georgia" w:hAnsi="Georgia" w:cs="Arial"/>
                <w:b/>
                <w:color w:val="000000"/>
                <w:sz w:val="16"/>
                <w:szCs w:val="16"/>
                <w:lang w:eastAsia="mk-MK"/>
              </w:rPr>
              <w:t>Dev</w:t>
            </w:r>
            <w:proofErr w:type="spellEnd"/>
            <w:r w:rsidRPr="001936A9">
              <w:rPr>
                <w:rFonts w:ascii="Georgia" w:hAnsi="Georgia" w:cs="Arial"/>
                <w:b/>
                <w:color w:val="000000"/>
                <w:sz w:val="16"/>
                <w:szCs w:val="16"/>
                <w:lang w:eastAsia="mk-MK"/>
              </w:rPr>
              <w:t>)</w:t>
            </w:r>
          </w:p>
        </w:tc>
        <w:tc>
          <w:tcPr>
            <w:tcW w:w="1447" w:type="dxa"/>
            <w:shd w:val="clear" w:color="auto" w:fill="auto"/>
            <w:vAlign w:val="center"/>
          </w:tcPr>
          <w:p w14:paraId="16BA7DFA"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14,61</w:t>
            </w:r>
          </w:p>
        </w:tc>
        <w:tc>
          <w:tcPr>
            <w:tcW w:w="1701" w:type="dxa"/>
            <w:shd w:val="clear" w:color="auto" w:fill="auto"/>
            <w:vAlign w:val="center"/>
          </w:tcPr>
          <w:p w14:paraId="16BA7DFB"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DFC"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DFD"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9451A7" w:rsidRPr="00192A73" w14:paraId="16BA7E05" w14:textId="77777777" w:rsidTr="00805250">
        <w:trPr>
          <w:cantSplit/>
        </w:trPr>
        <w:tc>
          <w:tcPr>
            <w:tcW w:w="1120" w:type="dxa"/>
            <w:vMerge/>
            <w:shd w:val="clear" w:color="auto" w:fill="76CDEE" w:themeFill="accent1" w:themeFillTint="99"/>
            <w:vAlign w:val="center"/>
          </w:tcPr>
          <w:p w14:paraId="16BA7DFF" w14:textId="77777777" w:rsidR="009451A7" w:rsidRPr="001936A9" w:rsidRDefault="009451A7" w:rsidP="00D517A6">
            <w:pPr>
              <w:autoSpaceDE w:val="0"/>
              <w:autoSpaceDN w:val="0"/>
              <w:adjustRightInd w:val="0"/>
              <w:rPr>
                <w:rFonts w:ascii="Georgia" w:hAnsi="Georgia" w:cs="Arial"/>
                <w:b/>
                <w:color w:val="000000"/>
                <w:sz w:val="18"/>
                <w:szCs w:val="18"/>
                <w:lang w:eastAsia="mk-MK"/>
              </w:rPr>
            </w:pPr>
          </w:p>
        </w:tc>
        <w:tc>
          <w:tcPr>
            <w:tcW w:w="2678" w:type="dxa"/>
            <w:shd w:val="clear" w:color="auto" w:fill="76CDEE" w:themeFill="accent1" w:themeFillTint="99"/>
            <w:vAlign w:val="bottom"/>
          </w:tcPr>
          <w:p w14:paraId="16BA7E00" w14:textId="77777777" w:rsidR="009451A7" w:rsidRPr="00192A73" w:rsidRDefault="009451A7" w:rsidP="00805250">
            <w:pPr>
              <w:autoSpaceDE w:val="0"/>
              <w:autoSpaceDN w:val="0"/>
              <w:adjustRightInd w:val="0"/>
              <w:ind w:right="60"/>
              <w:rPr>
                <w:rFonts w:ascii="Georgia" w:hAnsi="Georgia" w:cs="Arial"/>
                <w:b/>
                <w:color w:val="000000"/>
                <w:sz w:val="16"/>
                <w:szCs w:val="16"/>
                <w:lang w:val="en-US" w:eastAsia="mk-MK"/>
              </w:rPr>
            </w:pPr>
            <w:r w:rsidRPr="00192A73">
              <w:rPr>
                <w:rFonts w:ascii="Georgia" w:hAnsi="Georgia" w:cs="Arial"/>
                <w:b/>
                <w:color w:val="000000"/>
                <w:sz w:val="16"/>
                <w:szCs w:val="16"/>
                <w:lang w:val="en-US" w:eastAsia="mk-MK"/>
              </w:rPr>
              <w:t>Median IQR</w:t>
            </w:r>
          </w:p>
        </w:tc>
        <w:tc>
          <w:tcPr>
            <w:tcW w:w="1447" w:type="dxa"/>
            <w:shd w:val="clear" w:color="auto" w:fill="auto"/>
            <w:vAlign w:val="center"/>
          </w:tcPr>
          <w:p w14:paraId="16BA7E01" w14:textId="77777777" w:rsidR="009451A7" w:rsidRPr="00651EBC" w:rsidRDefault="009451A7" w:rsidP="00D517A6">
            <w:pPr>
              <w:autoSpaceDE w:val="0"/>
              <w:autoSpaceDN w:val="0"/>
              <w:adjustRightInd w:val="0"/>
              <w:ind w:left="60" w:right="60"/>
              <w:jc w:val="right"/>
              <w:rPr>
                <w:rFonts w:ascii="Georgia" w:hAnsi="Georgia" w:cs="Arial"/>
                <w:color w:val="000000"/>
                <w:sz w:val="18"/>
                <w:szCs w:val="18"/>
                <w:lang w:eastAsia="mk-MK"/>
              </w:rPr>
            </w:pPr>
            <w:r>
              <w:rPr>
                <w:rFonts w:ascii="Georgia" w:hAnsi="Georgia" w:cs="Arial"/>
                <w:color w:val="000000"/>
                <w:sz w:val="18"/>
                <w:szCs w:val="18"/>
                <w:lang w:eastAsia="mk-MK"/>
              </w:rPr>
              <w:t>38 (25,5-55,5</w:t>
            </w:r>
          </w:p>
        </w:tc>
        <w:tc>
          <w:tcPr>
            <w:tcW w:w="1701" w:type="dxa"/>
            <w:shd w:val="clear" w:color="auto" w:fill="auto"/>
            <w:vAlign w:val="center"/>
          </w:tcPr>
          <w:p w14:paraId="16BA7E02"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90" w:type="dxa"/>
            <w:shd w:val="clear" w:color="auto" w:fill="auto"/>
            <w:vAlign w:val="center"/>
          </w:tcPr>
          <w:p w14:paraId="16BA7E03"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c>
          <w:tcPr>
            <w:tcW w:w="1276" w:type="dxa"/>
            <w:shd w:val="clear" w:color="auto" w:fill="auto"/>
            <w:vAlign w:val="center"/>
          </w:tcPr>
          <w:p w14:paraId="16BA7E04" w14:textId="77777777" w:rsidR="009451A7" w:rsidRPr="00E108D9" w:rsidRDefault="009451A7" w:rsidP="00D517A6">
            <w:pPr>
              <w:autoSpaceDE w:val="0"/>
              <w:autoSpaceDN w:val="0"/>
              <w:adjustRightInd w:val="0"/>
              <w:ind w:left="60" w:right="60"/>
              <w:jc w:val="right"/>
              <w:rPr>
                <w:rFonts w:ascii="Georgia" w:hAnsi="Georgia" w:cs="Arial"/>
                <w:color w:val="000000"/>
                <w:sz w:val="18"/>
                <w:szCs w:val="18"/>
                <w:lang w:eastAsia="mk-MK"/>
              </w:rPr>
            </w:pPr>
          </w:p>
        </w:tc>
      </w:tr>
      <w:tr w:rsidR="003C0B79" w:rsidRPr="003C0B79" w14:paraId="16BA7E09" w14:textId="77777777" w:rsidTr="00EE29A4">
        <w:trPr>
          <w:cantSplit/>
          <w:trHeight w:val="842"/>
        </w:trPr>
        <w:tc>
          <w:tcPr>
            <w:tcW w:w="9512" w:type="dxa"/>
            <w:gridSpan w:val="6"/>
            <w:shd w:val="clear" w:color="auto" w:fill="76CDEE" w:themeFill="accent1" w:themeFillTint="99"/>
            <w:vAlign w:val="center"/>
          </w:tcPr>
          <w:p w14:paraId="16BA7E06" w14:textId="77777777" w:rsidR="003C0B79" w:rsidRPr="00EE29A4" w:rsidRDefault="003C0B79" w:rsidP="002624AC">
            <w:pPr>
              <w:autoSpaceDE w:val="0"/>
              <w:autoSpaceDN w:val="0"/>
              <w:adjustRightInd w:val="0"/>
              <w:ind w:left="60" w:right="60"/>
              <w:jc w:val="center"/>
              <w:rPr>
                <w:rFonts w:ascii="Georgia" w:hAnsi="Georgia"/>
                <w:color w:val="000000" w:themeColor="text1"/>
                <w:sz w:val="16"/>
                <w:szCs w:val="16"/>
                <w:lang w:val="it-IT"/>
              </w:rPr>
            </w:pPr>
            <w:r w:rsidRPr="00EE29A4">
              <w:rPr>
                <w:rFonts w:ascii="Georgia" w:hAnsi="Georgia"/>
                <w:color w:val="000000" w:themeColor="text1"/>
                <w:sz w:val="16"/>
                <w:szCs w:val="16"/>
              </w:rPr>
              <w:t>*</w:t>
            </w:r>
            <w:proofErr w:type="spellStart"/>
            <w:r w:rsidRPr="00EE29A4">
              <w:rPr>
                <w:rFonts w:ascii="Georgia" w:hAnsi="Georgia"/>
                <w:color w:val="000000" w:themeColor="text1"/>
                <w:sz w:val="16"/>
                <w:szCs w:val="16"/>
              </w:rPr>
              <w:t>сигнификантно</w:t>
            </w:r>
            <w:proofErr w:type="spellEnd"/>
            <w:r w:rsidRPr="00EE29A4">
              <w:rPr>
                <w:rFonts w:ascii="Georgia" w:hAnsi="Georgia"/>
                <w:color w:val="000000" w:themeColor="text1"/>
                <w:sz w:val="16"/>
                <w:szCs w:val="16"/>
              </w:rPr>
              <w:t xml:space="preserve"> за </w:t>
            </w:r>
            <w:r w:rsidRPr="00EE29A4">
              <w:rPr>
                <w:rFonts w:ascii="Georgia" w:hAnsi="Georgia"/>
                <w:color w:val="000000" w:themeColor="text1"/>
                <w:sz w:val="16"/>
                <w:szCs w:val="16"/>
                <w:lang w:val="it-IT"/>
              </w:rPr>
              <w:t>p&lt;0,05</w:t>
            </w:r>
          </w:p>
          <w:p w14:paraId="16BA7E07" w14:textId="77777777" w:rsidR="002624AC" w:rsidRPr="00EE29A4" w:rsidRDefault="003C0B79" w:rsidP="002624AC">
            <w:pPr>
              <w:autoSpaceDE w:val="0"/>
              <w:autoSpaceDN w:val="0"/>
              <w:adjustRightInd w:val="0"/>
              <w:ind w:left="60" w:right="60"/>
              <w:jc w:val="center"/>
              <w:rPr>
                <w:rFonts w:ascii="Georgia" w:hAnsi="Georgia" w:cs="Times New Roman"/>
                <w:color w:val="000000"/>
                <w:sz w:val="16"/>
                <w:szCs w:val="16"/>
                <w:lang w:val="en-US"/>
              </w:rPr>
            </w:pPr>
            <w:r w:rsidRPr="00EE29A4">
              <w:rPr>
                <w:rFonts w:ascii="Georgia" w:hAnsi="Georgia" w:cs="Arial"/>
                <w:color w:val="000000"/>
                <w:sz w:val="16"/>
                <w:szCs w:val="16"/>
                <w:lang w:eastAsia="mk-MK"/>
              </w:rPr>
              <w:t xml:space="preserve">мажи/жени: </w:t>
            </w:r>
            <w:r w:rsidRPr="00EE29A4">
              <w:rPr>
                <w:rFonts w:ascii="Georgia" w:hAnsi="Georgia" w:cs="Times New Roman"/>
                <w:color w:val="000000"/>
                <w:sz w:val="16"/>
                <w:szCs w:val="16"/>
                <w:lang w:val="en-US"/>
              </w:rPr>
              <w:t>T-test</w:t>
            </w:r>
            <w:r w:rsidR="00EE29A4" w:rsidRPr="00EE29A4">
              <w:rPr>
                <w:rFonts w:ascii="Georgia" w:hAnsi="Georgia" w:cs="Times New Roman"/>
                <w:color w:val="000000"/>
                <w:sz w:val="16"/>
                <w:szCs w:val="16"/>
                <w:lang w:val="en-US"/>
              </w:rPr>
              <w:t xml:space="preserve"> for independent sample </w:t>
            </w:r>
            <w:r w:rsidRPr="00EE29A4">
              <w:rPr>
                <w:rFonts w:ascii="Georgia" w:hAnsi="Georgia" w:cs="Times New Roman"/>
                <w:color w:val="000000"/>
                <w:sz w:val="16"/>
                <w:szCs w:val="16"/>
              </w:rPr>
              <w:t xml:space="preserve">(78)=0,342; </w:t>
            </w:r>
            <w:r w:rsidRPr="00EE29A4">
              <w:rPr>
                <w:rFonts w:ascii="Georgia" w:hAnsi="Georgia" w:cs="Times New Roman"/>
                <w:color w:val="000000"/>
                <w:sz w:val="16"/>
                <w:szCs w:val="16"/>
                <w:lang w:val="en-US"/>
              </w:rPr>
              <w:t>p=0,445;</w:t>
            </w:r>
          </w:p>
          <w:p w14:paraId="16BA7E08" w14:textId="77777777" w:rsidR="003C0B79" w:rsidRPr="003C0B79" w:rsidRDefault="003C0B79" w:rsidP="002624AC">
            <w:pPr>
              <w:autoSpaceDE w:val="0"/>
              <w:autoSpaceDN w:val="0"/>
              <w:adjustRightInd w:val="0"/>
              <w:ind w:left="60" w:right="60"/>
              <w:jc w:val="center"/>
              <w:rPr>
                <w:rFonts w:ascii="Georgia" w:hAnsi="Georgia" w:cs="Times New Roman"/>
                <w:color w:val="000000"/>
                <w:sz w:val="16"/>
                <w:szCs w:val="16"/>
                <w:lang w:val="en-US"/>
              </w:rPr>
            </w:pPr>
            <w:r w:rsidRPr="00EE29A4">
              <w:rPr>
                <w:rFonts w:ascii="Georgia" w:hAnsi="Georgia" w:cs="Times New Roman"/>
                <w:color w:val="000000"/>
                <w:sz w:val="16"/>
                <w:szCs w:val="16"/>
              </w:rPr>
              <w:t>Групи (</w:t>
            </w:r>
            <w:r w:rsidRPr="00EE29A4">
              <w:rPr>
                <w:rFonts w:ascii="Georgia" w:hAnsi="Georgia" w:cs="Times New Roman"/>
                <w:color w:val="000000"/>
                <w:sz w:val="16"/>
                <w:szCs w:val="16"/>
                <w:lang w:val="en-US"/>
              </w:rPr>
              <w:t>I – IV)=</w:t>
            </w:r>
            <w:r w:rsidRPr="00EE29A4">
              <w:rPr>
                <w:rFonts w:ascii="Georgia" w:hAnsi="Georgia" w:cs="Times New Roman"/>
                <w:color w:val="000000"/>
                <w:sz w:val="16"/>
                <w:szCs w:val="16"/>
              </w:rPr>
              <w:t xml:space="preserve"> </w:t>
            </w:r>
            <w:proofErr w:type="spellStart"/>
            <w:r w:rsidRPr="00EE29A4">
              <w:rPr>
                <w:rFonts w:ascii="Georgia" w:hAnsi="Georgia" w:cs="Times New Roman"/>
                <w:color w:val="000000"/>
                <w:sz w:val="16"/>
                <w:szCs w:val="16"/>
              </w:rPr>
              <w:t>One</w:t>
            </w:r>
            <w:proofErr w:type="spellEnd"/>
            <w:r w:rsidRPr="00EE29A4">
              <w:rPr>
                <w:rFonts w:ascii="Georgia" w:hAnsi="Georgia" w:cs="Times New Roman"/>
                <w:color w:val="000000"/>
                <w:sz w:val="16"/>
                <w:szCs w:val="16"/>
              </w:rPr>
              <w:t xml:space="preserve"> </w:t>
            </w:r>
            <w:proofErr w:type="spellStart"/>
            <w:r w:rsidRPr="00EE29A4">
              <w:rPr>
                <w:rFonts w:ascii="Georgia" w:hAnsi="Georgia" w:cs="Times New Roman"/>
                <w:color w:val="000000"/>
                <w:sz w:val="16"/>
                <w:szCs w:val="16"/>
              </w:rPr>
              <w:t>Way</w:t>
            </w:r>
            <w:proofErr w:type="spellEnd"/>
            <w:r w:rsidRPr="00EE29A4">
              <w:rPr>
                <w:rFonts w:ascii="Georgia" w:hAnsi="Georgia" w:cs="Times New Roman"/>
                <w:color w:val="000000"/>
                <w:sz w:val="16"/>
                <w:szCs w:val="16"/>
              </w:rPr>
              <w:t xml:space="preserve"> ANOVA: F (3,76)=0,524; </w:t>
            </w:r>
            <w:proofErr w:type="spellStart"/>
            <w:r w:rsidRPr="00EE29A4">
              <w:rPr>
                <w:rFonts w:ascii="Georgia" w:hAnsi="Georgia" w:cs="Times New Roman"/>
                <w:color w:val="000000"/>
                <w:sz w:val="16"/>
                <w:szCs w:val="16"/>
              </w:rPr>
              <w:t>df</w:t>
            </w:r>
            <w:proofErr w:type="spellEnd"/>
            <w:r w:rsidRPr="00EE29A4">
              <w:rPr>
                <w:rFonts w:ascii="Georgia" w:hAnsi="Georgia" w:cs="Times New Roman"/>
                <w:color w:val="000000"/>
                <w:sz w:val="16"/>
                <w:szCs w:val="16"/>
              </w:rPr>
              <w:t>=3; p=0,667</w:t>
            </w:r>
          </w:p>
        </w:tc>
      </w:tr>
    </w:tbl>
    <w:p w14:paraId="16BA7E0A" w14:textId="77777777" w:rsidR="002437CC" w:rsidRDefault="002437CC" w:rsidP="005920A5">
      <w:pPr>
        <w:spacing w:line="360" w:lineRule="auto"/>
        <w:jc w:val="both"/>
        <w:rPr>
          <w:rFonts w:ascii="Georgia" w:hAnsi="Georgia" w:cs="Times New Roman"/>
          <w:color w:val="FF0000"/>
          <w:sz w:val="24"/>
          <w:szCs w:val="24"/>
          <w:lang w:eastAsia="en-GB"/>
        </w:rPr>
      </w:pPr>
    </w:p>
    <w:p w14:paraId="16BA7E0B" w14:textId="77777777" w:rsidR="00E13C78" w:rsidRDefault="00E13C78" w:rsidP="005920A5">
      <w:pPr>
        <w:spacing w:line="360" w:lineRule="auto"/>
        <w:jc w:val="both"/>
        <w:rPr>
          <w:rFonts w:ascii="Georgia" w:hAnsi="Georgia" w:cs="Times New Roman"/>
          <w:color w:val="FF0000"/>
          <w:sz w:val="24"/>
          <w:szCs w:val="24"/>
          <w:lang w:eastAsia="en-GB"/>
        </w:rPr>
      </w:pPr>
    </w:p>
    <w:p w14:paraId="16BA7E0C" w14:textId="77777777" w:rsidR="00E85130" w:rsidRPr="00E85130" w:rsidRDefault="00E85130" w:rsidP="00E85130">
      <w:pPr>
        <w:spacing w:line="276" w:lineRule="auto"/>
        <w:jc w:val="both"/>
        <w:rPr>
          <w:rFonts w:ascii="Georgia" w:hAnsi="Georgia" w:cs="Times New Roman"/>
          <w:color w:val="000000"/>
          <w:sz w:val="24"/>
          <w:szCs w:val="24"/>
          <w:lang w:eastAsia="en-GB"/>
        </w:rPr>
      </w:pPr>
      <w:r w:rsidRPr="00E85130">
        <w:rPr>
          <w:rFonts w:ascii="Georgia" w:hAnsi="Georgia" w:cs="Times New Roman"/>
          <w:color w:val="000000"/>
          <w:sz w:val="24"/>
          <w:szCs w:val="24"/>
          <w:lang w:eastAsia="en-GB"/>
        </w:rPr>
        <w:t xml:space="preserve">Графичкиот приказ на </w:t>
      </w:r>
      <w:proofErr w:type="spellStart"/>
      <w:r w:rsidRPr="00E85130">
        <w:rPr>
          <w:rFonts w:ascii="Georgia" w:hAnsi="Georgia" w:cs="Times New Roman"/>
          <w:color w:val="000000"/>
          <w:sz w:val="24"/>
          <w:szCs w:val="24"/>
          <w:lang w:eastAsia="en-GB"/>
        </w:rPr>
        <w:t>дескриптивната</w:t>
      </w:r>
      <w:proofErr w:type="spellEnd"/>
      <w:r w:rsidRPr="00E85130">
        <w:rPr>
          <w:rFonts w:ascii="Georgia" w:hAnsi="Georgia" w:cs="Times New Roman"/>
          <w:color w:val="000000"/>
          <w:sz w:val="24"/>
          <w:szCs w:val="24"/>
          <w:lang w:eastAsia="en-GB"/>
        </w:rPr>
        <w:t xml:space="preserve"> анализа на возраста на испитаниците од целиот примерок </w:t>
      </w:r>
      <w:r>
        <w:rPr>
          <w:rFonts w:ascii="Georgia" w:hAnsi="Georgia" w:cs="Times New Roman"/>
          <w:color w:val="000000"/>
          <w:sz w:val="24"/>
          <w:szCs w:val="24"/>
          <w:lang w:eastAsia="en-GB"/>
        </w:rPr>
        <w:t xml:space="preserve">според групи </w:t>
      </w:r>
      <w:r w:rsidR="001E50F0">
        <w:rPr>
          <w:rFonts w:ascii="Georgia" w:hAnsi="Georgia" w:cs="Times New Roman"/>
          <w:color w:val="000000"/>
          <w:sz w:val="24"/>
          <w:szCs w:val="24"/>
          <w:lang w:eastAsia="en-GB"/>
        </w:rPr>
        <w:t>(</w:t>
      </w:r>
      <w:r w:rsidR="001E50F0">
        <w:rPr>
          <w:rFonts w:ascii="Georgia" w:hAnsi="Georgia" w:cs="Times New Roman"/>
          <w:color w:val="000000"/>
          <w:sz w:val="24"/>
          <w:szCs w:val="24"/>
          <w:lang w:val="en-US" w:eastAsia="en-GB"/>
        </w:rPr>
        <w:t xml:space="preserve">I – IV) </w:t>
      </w:r>
      <w:r>
        <w:rPr>
          <w:rFonts w:ascii="Georgia" w:hAnsi="Georgia" w:cs="Times New Roman"/>
          <w:color w:val="000000"/>
          <w:sz w:val="24"/>
          <w:szCs w:val="24"/>
          <w:lang w:eastAsia="en-GB"/>
        </w:rPr>
        <w:t>е</w:t>
      </w:r>
      <w:r w:rsidRPr="00E85130">
        <w:rPr>
          <w:rFonts w:ascii="Georgia" w:hAnsi="Georgia" w:cs="Times New Roman"/>
          <w:color w:val="000000"/>
          <w:sz w:val="24"/>
          <w:szCs w:val="24"/>
          <w:lang w:eastAsia="en-GB"/>
        </w:rPr>
        <w:t xml:space="preserve"> дадена на График </w:t>
      </w:r>
      <w:r>
        <w:rPr>
          <w:rFonts w:ascii="Georgia" w:hAnsi="Georgia" w:cs="Times New Roman"/>
          <w:color w:val="000000"/>
          <w:sz w:val="24"/>
          <w:szCs w:val="24"/>
          <w:lang w:eastAsia="en-GB"/>
        </w:rPr>
        <w:t>3</w:t>
      </w:r>
      <w:r w:rsidRPr="00E85130">
        <w:rPr>
          <w:rFonts w:ascii="Georgia" w:hAnsi="Georgia" w:cs="Times New Roman"/>
          <w:color w:val="000000"/>
          <w:sz w:val="24"/>
          <w:szCs w:val="24"/>
          <w:lang w:eastAsia="en-GB"/>
        </w:rPr>
        <w:t xml:space="preserve">. </w:t>
      </w:r>
    </w:p>
    <w:p w14:paraId="16BA7E0D" w14:textId="77777777" w:rsidR="00E13C78" w:rsidRDefault="00E13C78" w:rsidP="005920A5">
      <w:pPr>
        <w:spacing w:line="360" w:lineRule="auto"/>
        <w:jc w:val="both"/>
        <w:rPr>
          <w:rFonts w:ascii="Georgia" w:hAnsi="Georgia" w:cs="Times New Roman"/>
          <w:color w:val="FF0000"/>
          <w:sz w:val="24"/>
          <w:szCs w:val="24"/>
          <w:lang w:eastAsia="en-GB"/>
        </w:rPr>
      </w:pPr>
    </w:p>
    <w:p w14:paraId="16BA7E0E" w14:textId="77777777" w:rsidR="00E13C78" w:rsidRDefault="00E13C78" w:rsidP="005920A5">
      <w:pPr>
        <w:spacing w:line="360" w:lineRule="auto"/>
        <w:jc w:val="both"/>
        <w:rPr>
          <w:rFonts w:ascii="Georgia" w:hAnsi="Georgia" w:cs="Times New Roman"/>
          <w:color w:val="FF0000"/>
          <w:sz w:val="24"/>
          <w:szCs w:val="24"/>
          <w:lang w:eastAsia="en-GB"/>
        </w:rPr>
      </w:pPr>
    </w:p>
    <w:p w14:paraId="16BA7E0F" w14:textId="77777777" w:rsidR="00E13C78" w:rsidRDefault="00E13C78" w:rsidP="005920A5">
      <w:pPr>
        <w:spacing w:line="360" w:lineRule="auto"/>
        <w:jc w:val="both"/>
        <w:rPr>
          <w:rFonts w:ascii="Georgia" w:hAnsi="Georgia" w:cs="Times New Roman"/>
          <w:color w:val="FF0000"/>
          <w:sz w:val="24"/>
          <w:szCs w:val="24"/>
          <w:lang w:eastAsia="en-GB"/>
        </w:rPr>
      </w:pPr>
    </w:p>
    <w:p w14:paraId="16BA7E10" w14:textId="77777777" w:rsidR="00E13C78" w:rsidRDefault="00E13C78" w:rsidP="005920A5">
      <w:pPr>
        <w:spacing w:line="360" w:lineRule="auto"/>
        <w:jc w:val="both"/>
        <w:rPr>
          <w:rFonts w:ascii="Georgia" w:hAnsi="Georgia" w:cs="Times New Roman"/>
          <w:color w:val="FF0000"/>
          <w:sz w:val="24"/>
          <w:szCs w:val="24"/>
          <w:lang w:eastAsia="en-GB"/>
        </w:rPr>
      </w:pPr>
    </w:p>
    <w:p w14:paraId="16BA7E11" w14:textId="77777777" w:rsidR="00E13C78" w:rsidRDefault="00CB59BD" w:rsidP="005920A5">
      <w:pPr>
        <w:spacing w:line="360" w:lineRule="auto"/>
        <w:jc w:val="both"/>
        <w:rPr>
          <w:rFonts w:ascii="Georgia" w:hAnsi="Georgia" w:cs="Times New Roman"/>
          <w:color w:val="FF0000"/>
          <w:sz w:val="24"/>
          <w:szCs w:val="24"/>
          <w:lang w:eastAsia="en-GB"/>
        </w:rPr>
      </w:pPr>
      <w:r w:rsidRPr="00CB59BD">
        <w:rPr>
          <w:noProof/>
          <w:szCs w:val="24"/>
          <w:lang w:eastAsia="mk-MK"/>
        </w:rPr>
        <w:lastRenderedPageBreak/>
        <w:drawing>
          <wp:anchor distT="0" distB="0" distL="114300" distR="114300" simplePos="0" relativeHeight="251647488" behindDoc="1" locked="0" layoutInCell="1" allowOverlap="1" wp14:anchorId="16BA8864" wp14:editId="16BA8865">
            <wp:simplePos x="0" y="0"/>
            <wp:positionH relativeFrom="column">
              <wp:posOffset>8255</wp:posOffset>
            </wp:positionH>
            <wp:positionV relativeFrom="paragraph">
              <wp:posOffset>0</wp:posOffset>
            </wp:positionV>
            <wp:extent cx="3844925" cy="2880995"/>
            <wp:effectExtent l="19050" t="0" r="3175" b="0"/>
            <wp:wrapTight wrapText="bothSides">
              <wp:wrapPolygon edited="0">
                <wp:start x="-107" y="0"/>
                <wp:lineTo x="-107" y="21281"/>
                <wp:lineTo x="21618" y="21281"/>
                <wp:lineTo x="21618" y="0"/>
                <wp:lineTo x="-107" y="0"/>
              </wp:wrapPolygon>
            </wp:wrapTight>
            <wp:docPr id="5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844925" cy="2880995"/>
                    </a:xfrm>
                    <a:prstGeom prst="rect">
                      <a:avLst/>
                    </a:prstGeom>
                    <a:noFill/>
                    <a:ln w="9525">
                      <a:noFill/>
                      <a:miter lim="800000"/>
                      <a:headEnd/>
                      <a:tailEnd/>
                    </a:ln>
                  </pic:spPr>
                </pic:pic>
              </a:graphicData>
            </a:graphic>
          </wp:anchor>
        </w:drawing>
      </w:r>
    </w:p>
    <w:p w14:paraId="16BA7E12" w14:textId="77777777" w:rsidR="00E13C78" w:rsidRDefault="00E13C78" w:rsidP="005920A5">
      <w:pPr>
        <w:spacing w:line="360" w:lineRule="auto"/>
        <w:jc w:val="both"/>
        <w:rPr>
          <w:rFonts w:ascii="Georgia" w:hAnsi="Georgia" w:cs="Times New Roman"/>
          <w:color w:val="FF0000"/>
          <w:sz w:val="24"/>
          <w:szCs w:val="24"/>
          <w:lang w:eastAsia="en-GB"/>
        </w:rPr>
      </w:pPr>
    </w:p>
    <w:p w14:paraId="16BA7E13" w14:textId="77777777" w:rsidR="00E13C78" w:rsidRDefault="00E13C78" w:rsidP="005920A5">
      <w:pPr>
        <w:spacing w:line="360" w:lineRule="auto"/>
        <w:jc w:val="both"/>
        <w:rPr>
          <w:rFonts w:ascii="Georgia" w:hAnsi="Georgia" w:cs="Times New Roman"/>
          <w:color w:val="FF0000"/>
          <w:sz w:val="24"/>
          <w:szCs w:val="24"/>
          <w:lang w:eastAsia="en-GB"/>
        </w:rPr>
      </w:pPr>
    </w:p>
    <w:p w14:paraId="16BA7E14" w14:textId="77777777" w:rsidR="00E13C78" w:rsidRDefault="00E13C78" w:rsidP="005920A5">
      <w:pPr>
        <w:spacing w:line="360" w:lineRule="auto"/>
        <w:jc w:val="both"/>
        <w:rPr>
          <w:rFonts w:ascii="Georgia" w:hAnsi="Georgia" w:cs="Times New Roman"/>
          <w:color w:val="FF0000"/>
          <w:sz w:val="24"/>
          <w:szCs w:val="24"/>
          <w:lang w:eastAsia="en-GB"/>
        </w:rPr>
      </w:pPr>
    </w:p>
    <w:p w14:paraId="16BA7E15" w14:textId="77777777" w:rsidR="00E13C78" w:rsidRDefault="00E13C78" w:rsidP="005920A5">
      <w:pPr>
        <w:spacing w:line="360" w:lineRule="auto"/>
        <w:jc w:val="both"/>
        <w:rPr>
          <w:rFonts w:ascii="Georgia" w:hAnsi="Georgia" w:cs="Times New Roman"/>
          <w:color w:val="FF0000"/>
          <w:sz w:val="24"/>
          <w:szCs w:val="24"/>
          <w:lang w:eastAsia="en-GB"/>
        </w:rPr>
      </w:pPr>
    </w:p>
    <w:p w14:paraId="16BA7E16" w14:textId="77777777" w:rsidR="00E13C78" w:rsidRPr="00192A73" w:rsidRDefault="00E13C78" w:rsidP="005920A5">
      <w:pPr>
        <w:spacing w:line="360" w:lineRule="auto"/>
        <w:jc w:val="both"/>
        <w:rPr>
          <w:rFonts w:ascii="Georgia" w:hAnsi="Georgia" w:cs="Times New Roman"/>
          <w:color w:val="FF0000"/>
          <w:sz w:val="24"/>
          <w:szCs w:val="24"/>
          <w:lang w:eastAsia="en-GB"/>
        </w:rPr>
      </w:pPr>
    </w:p>
    <w:p w14:paraId="16BA7E17" w14:textId="77777777" w:rsidR="008469A7" w:rsidRPr="00A36EC6" w:rsidRDefault="008469A7" w:rsidP="008469A7">
      <w:pPr>
        <w:spacing w:line="360" w:lineRule="auto"/>
        <w:rPr>
          <w:color w:val="FF0000"/>
          <w:highlight w:val="yellow"/>
        </w:rPr>
      </w:pPr>
    </w:p>
    <w:p w14:paraId="16BA7E18" w14:textId="77777777" w:rsidR="000E3C72" w:rsidRPr="000508CA" w:rsidRDefault="000E3C72" w:rsidP="0041280E">
      <w:pPr>
        <w:rPr>
          <w:rFonts w:ascii="Georgia" w:hAnsi="Georgia"/>
          <w:b/>
          <w:color w:val="000000"/>
          <w:sz w:val="18"/>
          <w:szCs w:val="18"/>
        </w:rPr>
      </w:pPr>
      <w:r w:rsidRPr="000508CA">
        <w:rPr>
          <w:rFonts w:ascii="Georgia" w:hAnsi="Georgia" w:cs="Times New Roman"/>
          <w:b/>
          <w:color w:val="000000"/>
          <w:sz w:val="18"/>
          <w:szCs w:val="18"/>
        </w:rPr>
        <w:t xml:space="preserve">График </w:t>
      </w:r>
      <w:r w:rsidR="00351E6C" w:rsidRPr="000508CA">
        <w:rPr>
          <w:rFonts w:ascii="Georgia" w:hAnsi="Georgia" w:cs="Times New Roman"/>
          <w:b/>
          <w:color w:val="000000"/>
          <w:sz w:val="18"/>
          <w:szCs w:val="18"/>
        </w:rPr>
        <w:t>3</w:t>
      </w:r>
      <w:r w:rsidRPr="000508CA">
        <w:rPr>
          <w:rFonts w:ascii="Georgia" w:hAnsi="Georgia" w:cs="Times New Roman"/>
          <w:b/>
          <w:color w:val="000000"/>
          <w:sz w:val="18"/>
          <w:szCs w:val="18"/>
        </w:rPr>
        <w:t xml:space="preserve">. Анализа според </w:t>
      </w:r>
      <w:r w:rsidR="00156841" w:rsidRPr="000508CA">
        <w:rPr>
          <w:rFonts w:ascii="Georgia" w:hAnsi="Georgia" w:cs="Times New Roman"/>
          <w:b/>
          <w:color w:val="000000"/>
          <w:sz w:val="18"/>
          <w:szCs w:val="18"/>
        </w:rPr>
        <w:t>возраст</w:t>
      </w:r>
      <w:r w:rsidR="0041280E" w:rsidRPr="000508CA">
        <w:rPr>
          <w:rFonts w:ascii="Georgia" w:hAnsi="Georgia" w:cs="Times New Roman"/>
          <w:b/>
          <w:color w:val="000000"/>
          <w:sz w:val="18"/>
          <w:szCs w:val="18"/>
        </w:rPr>
        <w:t xml:space="preserve"> и групи</w:t>
      </w:r>
    </w:p>
    <w:p w14:paraId="16BA7E19" w14:textId="77777777" w:rsidR="0037201E" w:rsidRPr="00A36EC6" w:rsidRDefault="0037201E" w:rsidP="0037201E">
      <w:pPr>
        <w:jc w:val="both"/>
        <w:rPr>
          <w:rFonts w:ascii="Georgia" w:hAnsi="Georgia" w:cs="Times New Roman"/>
          <w:b/>
          <w:color w:val="FF0000"/>
          <w:sz w:val="20"/>
          <w:szCs w:val="20"/>
          <w:highlight w:val="yellow"/>
        </w:rPr>
      </w:pPr>
    </w:p>
    <w:p w14:paraId="16BA7E1A" w14:textId="77777777" w:rsidR="00AD0B6B" w:rsidRPr="00A36EC6" w:rsidRDefault="00AD0B6B" w:rsidP="000E3C72">
      <w:pPr>
        <w:spacing w:line="360" w:lineRule="auto"/>
        <w:jc w:val="both"/>
        <w:rPr>
          <w:rFonts w:ascii="Georgia" w:hAnsi="Georgia"/>
          <w:color w:val="FF0000"/>
          <w:highlight w:val="yellow"/>
        </w:rPr>
      </w:pPr>
    </w:p>
    <w:p w14:paraId="16BA7E1B" w14:textId="77777777" w:rsidR="00F5248F" w:rsidRDefault="00F5248F" w:rsidP="00F5248F">
      <w:pPr>
        <w:spacing w:after="480" w:line="360" w:lineRule="auto"/>
        <w:jc w:val="both"/>
        <w:rPr>
          <w:rFonts w:ascii="Georgia" w:hAnsi="Georgia"/>
          <w:color w:val="FF0000"/>
          <w:highlight w:val="yellow"/>
        </w:rPr>
      </w:pPr>
    </w:p>
    <w:p w14:paraId="16BA7E1C" w14:textId="77777777" w:rsidR="007C6A75" w:rsidRDefault="007C6A75" w:rsidP="007F669A">
      <w:pPr>
        <w:spacing w:after="120" w:line="360" w:lineRule="auto"/>
        <w:jc w:val="both"/>
        <w:rPr>
          <w:rFonts w:ascii="Georgia" w:hAnsi="Georgia"/>
          <w:color w:val="FF0000"/>
          <w:highlight w:val="yellow"/>
        </w:rPr>
      </w:pPr>
    </w:p>
    <w:p w14:paraId="16BA7E1D" w14:textId="77777777" w:rsidR="007F669A" w:rsidRDefault="007F669A" w:rsidP="007F669A">
      <w:pPr>
        <w:spacing w:after="120" w:line="360" w:lineRule="auto"/>
        <w:jc w:val="both"/>
        <w:rPr>
          <w:rFonts w:ascii="Georgia" w:hAnsi="Georgia"/>
          <w:color w:val="FF0000"/>
          <w:highlight w:val="yellow"/>
        </w:rPr>
      </w:pPr>
    </w:p>
    <w:p w14:paraId="16BA7E1E" w14:textId="77777777" w:rsidR="007F669A" w:rsidRPr="00A36EC6" w:rsidRDefault="007F669A" w:rsidP="007F669A">
      <w:pPr>
        <w:spacing w:after="120" w:line="360" w:lineRule="auto"/>
        <w:jc w:val="both"/>
        <w:rPr>
          <w:rFonts w:ascii="Georgia" w:hAnsi="Georgia"/>
          <w:color w:val="FF0000"/>
          <w:highlight w:val="yellow"/>
        </w:rPr>
      </w:pPr>
    </w:p>
    <w:p w14:paraId="16BA7E1F" w14:textId="77777777" w:rsidR="007C6A75" w:rsidRPr="006437AF" w:rsidRDefault="007C6A75" w:rsidP="007C6A75">
      <w:pPr>
        <w:pStyle w:val="11"/>
        <w:spacing w:after="360"/>
        <w:rPr>
          <w:rFonts w:ascii="Georgia" w:hAnsi="Georgia" w:cs="Times New Roman"/>
          <w:color w:val="000000"/>
          <w:sz w:val="26"/>
          <w:szCs w:val="26"/>
        </w:rPr>
      </w:pPr>
      <w:r w:rsidRPr="006437AF">
        <w:rPr>
          <w:rFonts w:ascii="Georgia" w:hAnsi="Georgia" w:cs="Times New Roman"/>
          <w:color w:val="000000"/>
          <w:sz w:val="26"/>
          <w:szCs w:val="26"/>
        </w:rPr>
        <w:t>5.1.</w:t>
      </w:r>
      <w:r>
        <w:rPr>
          <w:rFonts w:ascii="Georgia" w:hAnsi="Georgia" w:cs="Times New Roman"/>
          <w:color w:val="000000"/>
          <w:sz w:val="26"/>
          <w:szCs w:val="26"/>
        </w:rPr>
        <w:t>3</w:t>
      </w:r>
      <w:r w:rsidRPr="006437AF">
        <w:rPr>
          <w:rFonts w:ascii="Georgia" w:hAnsi="Georgia" w:cs="Times New Roman"/>
          <w:color w:val="000000"/>
          <w:sz w:val="26"/>
          <w:szCs w:val="26"/>
        </w:rPr>
        <w:t xml:space="preserve">. Анализа според </w:t>
      </w:r>
      <w:r>
        <w:rPr>
          <w:rFonts w:ascii="Georgia" w:hAnsi="Georgia" w:cs="Times New Roman"/>
          <w:color w:val="000000"/>
          <w:sz w:val="26"/>
          <w:szCs w:val="26"/>
        </w:rPr>
        <w:t>клинички параметри</w:t>
      </w:r>
    </w:p>
    <w:p w14:paraId="16BA7E20" w14:textId="77777777" w:rsidR="007C6A75" w:rsidRPr="00B95F69" w:rsidRDefault="009841DB" w:rsidP="007C6A75">
      <w:pPr>
        <w:spacing w:line="276" w:lineRule="auto"/>
        <w:ind w:firstLine="720"/>
        <w:jc w:val="both"/>
        <w:rPr>
          <w:rFonts w:ascii="Georgia" w:hAnsi="Georgia" w:cs="Times New Roman"/>
          <w:color w:val="000000"/>
          <w:sz w:val="24"/>
          <w:szCs w:val="24"/>
        </w:rPr>
      </w:pPr>
      <w:r>
        <w:rPr>
          <w:rFonts w:ascii="Georgia" w:hAnsi="Georgia" w:cs="Times New Roman"/>
          <w:color w:val="000000"/>
          <w:sz w:val="24"/>
          <w:szCs w:val="24"/>
        </w:rPr>
        <w:t>Во рамките на анализата на клиничките параметри беше опфатена позицијата на забот каде беше изведувана интервенцијата (горен/долен) како и бројот на корени на истиот (</w:t>
      </w:r>
      <w:proofErr w:type="spellStart"/>
      <w:r>
        <w:rPr>
          <w:rFonts w:ascii="Georgia" w:hAnsi="Georgia" w:cs="Times New Roman"/>
          <w:color w:val="000000"/>
          <w:sz w:val="24"/>
          <w:szCs w:val="24"/>
        </w:rPr>
        <w:t>еднокорен</w:t>
      </w:r>
      <w:proofErr w:type="spellEnd"/>
      <w:r>
        <w:rPr>
          <w:rFonts w:ascii="Georgia" w:hAnsi="Georgia" w:cs="Times New Roman"/>
          <w:color w:val="000000"/>
          <w:sz w:val="24"/>
          <w:szCs w:val="24"/>
        </w:rPr>
        <w:t xml:space="preserve">/ </w:t>
      </w:r>
      <w:proofErr w:type="spellStart"/>
      <w:r>
        <w:rPr>
          <w:rFonts w:ascii="Georgia" w:hAnsi="Georgia" w:cs="Times New Roman"/>
          <w:color w:val="000000"/>
          <w:sz w:val="24"/>
          <w:szCs w:val="24"/>
        </w:rPr>
        <w:t>повеќекорен</w:t>
      </w:r>
      <w:proofErr w:type="spellEnd"/>
      <w:r>
        <w:rPr>
          <w:rFonts w:ascii="Georgia" w:hAnsi="Georgia" w:cs="Times New Roman"/>
          <w:color w:val="000000"/>
          <w:sz w:val="24"/>
          <w:szCs w:val="24"/>
        </w:rPr>
        <w:t>) (Табела 3 и График 4</w:t>
      </w:r>
      <w:r w:rsidR="00147024">
        <w:rPr>
          <w:rFonts w:ascii="Georgia" w:hAnsi="Georgia" w:cs="Times New Roman"/>
          <w:color w:val="000000"/>
          <w:sz w:val="24"/>
          <w:szCs w:val="24"/>
        </w:rPr>
        <w:t>а-б</w:t>
      </w:r>
      <w:r>
        <w:rPr>
          <w:rFonts w:ascii="Georgia" w:hAnsi="Georgia" w:cs="Times New Roman"/>
          <w:color w:val="000000"/>
          <w:sz w:val="24"/>
          <w:szCs w:val="24"/>
        </w:rPr>
        <w:t xml:space="preserve">).    </w:t>
      </w:r>
    </w:p>
    <w:p w14:paraId="16BA7E21" w14:textId="77777777" w:rsidR="00A2448F" w:rsidRPr="009841DB" w:rsidRDefault="00A2448F" w:rsidP="009841DB">
      <w:pPr>
        <w:spacing w:line="276" w:lineRule="auto"/>
        <w:jc w:val="both"/>
        <w:rPr>
          <w:rFonts w:ascii="Georgia" w:hAnsi="Georgia" w:cs="Times New Roman"/>
          <w:color w:val="000000"/>
          <w:sz w:val="24"/>
          <w:szCs w:val="24"/>
          <w:highlight w:val="yellow"/>
        </w:rPr>
      </w:pPr>
    </w:p>
    <w:p w14:paraId="16BA7E22" w14:textId="77777777" w:rsidR="009841DB" w:rsidRPr="009841DB" w:rsidRDefault="009841DB" w:rsidP="009841DB">
      <w:pPr>
        <w:spacing w:line="360" w:lineRule="auto"/>
        <w:jc w:val="both"/>
        <w:rPr>
          <w:rFonts w:ascii="Georgia" w:hAnsi="Georgia" w:cs="Times New Roman"/>
          <w:b/>
          <w:color w:val="000000"/>
          <w:sz w:val="18"/>
          <w:szCs w:val="18"/>
        </w:rPr>
      </w:pPr>
      <w:r w:rsidRPr="000508CA">
        <w:rPr>
          <w:rFonts w:ascii="Georgia" w:hAnsi="Georgia" w:cs="Times New Roman"/>
          <w:b/>
          <w:color w:val="000000"/>
          <w:sz w:val="18"/>
          <w:szCs w:val="18"/>
        </w:rPr>
        <w:t xml:space="preserve">Табела </w:t>
      </w:r>
      <w:r>
        <w:rPr>
          <w:rFonts w:ascii="Georgia" w:hAnsi="Georgia" w:cs="Times New Roman"/>
          <w:b/>
          <w:color w:val="000000"/>
          <w:sz w:val="18"/>
          <w:szCs w:val="18"/>
        </w:rPr>
        <w:t>3</w:t>
      </w:r>
      <w:r w:rsidRPr="000508CA">
        <w:rPr>
          <w:rFonts w:ascii="Georgia" w:hAnsi="Georgia" w:cs="Times New Roman"/>
          <w:b/>
          <w:color w:val="000000"/>
          <w:sz w:val="18"/>
          <w:szCs w:val="18"/>
        </w:rPr>
        <w:t xml:space="preserve">. Дескриптивна анализа на примерокот </w:t>
      </w:r>
      <w:r w:rsidR="00147024">
        <w:rPr>
          <w:rFonts w:ascii="Georgia" w:hAnsi="Georgia" w:cs="Times New Roman"/>
          <w:b/>
          <w:color w:val="000000"/>
          <w:sz w:val="18"/>
          <w:szCs w:val="18"/>
        </w:rPr>
        <w:t xml:space="preserve">на заби </w:t>
      </w:r>
      <w:r w:rsidRPr="000508CA">
        <w:rPr>
          <w:rFonts w:ascii="Georgia" w:hAnsi="Georgia" w:cs="Times New Roman"/>
          <w:b/>
          <w:color w:val="000000"/>
          <w:sz w:val="18"/>
          <w:szCs w:val="18"/>
        </w:rPr>
        <w:t xml:space="preserve">според </w:t>
      </w:r>
      <w:r>
        <w:rPr>
          <w:rFonts w:ascii="Georgia" w:hAnsi="Georgia" w:cs="Times New Roman"/>
          <w:b/>
          <w:color w:val="000000"/>
          <w:sz w:val="18"/>
          <w:szCs w:val="18"/>
        </w:rPr>
        <w:t>клинички параметри</w:t>
      </w:r>
    </w:p>
    <w:tbl>
      <w:tblPr>
        <w:tblStyle w:val="TableGrid"/>
        <w:tblW w:w="0" w:type="auto"/>
        <w:tblInd w:w="108" w:type="dxa"/>
        <w:tblLook w:val="04A0" w:firstRow="1" w:lastRow="0" w:firstColumn="1" w:lastColumn="0" w:noHBand="0" w:noVBand="1"/>
      </w:tblPr>
      <w:tblGrid>
        <w:gridCol w:w="2546"/>
        <w:gridCol w:w="1982"/>
        <w:gridCol w:w="4380"/>
      </w:tblGrid>
      <w:tr w:rsidR="009841DB" w:rsidRPr="00087B4B" w14:paraId="16BA7E25" w14:textId="77777777" w:rsidTr="00147024">
        <w:trPr>
          <w:trHeight w:val="283"/>
        </w:trPr>
        <w:tc>
          <w:tcPr>
            <w:tcW w:w="4536" w:type="dxa"/>
            <w:gridSpan w:val="2"/>
            <w:shd w:val="clear" w:color="auto" w:fill="76CDEE" w:themeFill="accent1" w:themeFillTint="99"/>
            <w:vAlign w:val="center"/>
          </w:tcPr>
          <w:p w14:paraId="16BA7E23" w14:textId="77777777" w:rsidR="009841DB" w:rsidRPr="009841DB" w:rsidRDefault="009841DB" w:rsidP="009841DB">
            <w:pPr>
              <w:jc w:val="center"/>
              <w:rPr>
                <w:rFonts w:ascii="Georgia" w:hAnsi="Georgia" w:cs="Times New Roman"/>
                <w:b/>
                <w:bCs/>
                <w:color w:val="000000"/>
                <w:sz w:val="18"/>
                <w:szCs w:val="18"/>
                <w:lang w:val="mk-MK"/>
              </w:rPr>
            </w:pPr>
            <w:r>
              <w:rPr>
                <w:rFonts w:ascii="Georgia" w:hAnsi="Georgia" w:cs="Times New Roman"/>
                <w:b/>
                <w:bCs/>
                <w:color w:val="000000"/>
                <w:sz w:val="18"/>
                <w:szCs w:val="18"/>
                <w:lang w:val="mk-MK"/>
              </w:rPr>
              <w:t>Клинички параметри</w:t>
            </w:r>
          </w:p>
        </w:tc>
        <w:tc>
          <w:tcPr>
            <w:tcW w:w="4395" w:type="dxa"/>
            <w:shd w:val="clear" w:color="auto" w:fill="76CDEE" w:themeFill="accent1" w:themeFillTint="99"/>
            <w:vAlign w:val="center"/>
          </w:tcPr>
          <w:p w14:paraId="16BA7E24" w14:textId="77777777" w:rsidR="009841DB" w:rsidRPr="009841DB" w:rsidRDefault="009841DB" w:rsidP="009841DB">
            <w:pPr>
              <w:jc w:val="center"/>
              <w:rPr>
                <w:rFonts w:ascii="Georgia" w:hAnsi="Georgia" w:cs="Times New Roman"/>
                <w:b/>
                <w:bCs/>
                <w:color w:val="000000"/>
                <w:sz w:val="18"/>
                <w:szCs w:val="18"/>
              </w:rPr>
            </w:pPr>
            <w:proofErr w:type="spellStart"/>
            <w:r w:rsidRPr="00087B4B">
              <w:rPr>
                <w:rFonts w:ascii="Georgia" w:hAnsi="Georgia" w:cs="Times New Roman"/>
                <w:b/>
                <w:bCs/>
                <w:color w:val="000000"/>
                <w:sz w:val="18"/>
                <w:szCs w:val="18"/>
              </w:rPr>
              <w:t>Вкупно</w:t>
            </w:r>
            <w:proofErr w:type="spellEnd"/>
            <w:r>
              <w:rPr>
                <w:rFonts w:ascii="Georgia" w:hAnsi="Georgia" w:cs="Times New Roman"/>
                <w:b/>
                <w:bCs/>
                <w:color w:val="000000"/>
                <w:sz w:val="18"/>
                <w:szCs w:val="18"/>
              </w:rPr>
              <w:t>– N (%)</w:t>
            </w:r>
          </w:p>
        </w:tc>
      </w:tr>
      <w:tr w:rsidR="009841DB" w:rsidRPr="00087B4B" w14:paraId="16BA7E29" w14:textId="77777777" w:rsidTr="00147024">
        <w:trPr>
          <w:trHeight w:val="213"/>
        </w:trPr>
        <w:tc>
          <w:tcPr>
            <w:tcW w:w="2552" w:type="dxa"/>
            <w:vMerge w:val="restart"/>
            <w:shd w:val="clear" w:color="auto" w:fill="76CDEE" w:themeFill="accent1" w:themeFillTint="99"/>
            <w:vAlign w:val="center"/>
          </w:tcPr>
          <w:p w14:paraId="16BA7E26" w14:textId="77777777" w:rsidR="009841DB" w:rsidRPr="009841DB" w:rsidRDefault="009841DB" w:rsidP="009841DB">
            <w:pPr>
              <w:ind w:left="107"/>
              <w:rPr>
                <w:rFonts w:ascii="Georgia" w:hAnsi="Georgia" w:cs="Times New Roman"/>
                <w:b/>
                <w:bCs/>
                <w:color w:val="000000"/>
                <w:sz w:val="18"/>
                <w:szCs w:val="18"/>
                <w:vertAlign w:val="superscript"/>
                <w:lang w:val="mk-MK"/>
              </w:rPr>
            </w:pPr>
            <w:r>
              <w:rPr>
                <w:rFonts w:ascii="Georgia" w:hAnsi="Georgia" w:cs="Times New Roman"/>
                <w:b/>
                <w:bCs/>
                <w:color w:val="000000"/>
                <w:sz w:val="18"/>
                <w:szCs w:val="18"/>
                <w:lang w:val="mk-MK"/>
              </w:rPr>
              <w:t>Позиција</w:t>
            </w:r>
            <w:r w:rsidR="00147024">
              <w:rPr>
                <w:rFonts w:ascii="Georgia" w:hAnsi="Georgia" w:cs="Times New Roman"/>
                <w:b/>
                <w:bCs/>
                <w:color w:val="000000"/>
                <w:sz w:val="18"/>
                <w:szCs w:val="18"/>
                <w:lang w:val="mk-MK"/>
              </w:rPr>
              <w:t xml:space="preserve"> на заб</w:t>
            </w:r>
          </w:p>
        </w:tc>
        <w:tc>
          <w:tcPr>
            <w:tcW w:w="1984" w:type="dxa"/>
            <w:shd w:val="clear" w:color="auto" w:fill="76CDEE" w:themeFill="accent1" w:themeFillTint="99"/>
            <w:vAlign w:val="bottom"/>
          </w:tcPr>
          <w:p w14:paraId="16BA7E27" w14:textId="77777777" w:rsidR="009841DB" w:rsidRPr="009841DB" w:rsidRDefault="009841DB" w:rsidP="00122A5C">
            <w:pPr>
              <w:rPr>
                <w:rFonts w:ascii="Georgia" w:hAnsi="Georgia" w:cs="Times New Roman"/>
                <w:b/>
                <w:color w:val="000000"/>
                <w:sz w:val="18"/>
                <w:szCs w:val="18"/>
                <w:lang w:val="mk-MK"/>
              </w:rPr>
            </w:pPr>
            <w:r w:rsidRPr="009841DB">
              <w:rPr>
                <w:rFonts w:ascii="Georgia" w:hAnsi="Georgia" w:cs="Times New Roman"/>
                <w:b/>
                <w:bCs/>
                <w:color w:val="000000"/>
                <w:sz w:val="18"/>
                <w:szCs w:val="18"/>
                <w:lang w:val="mk-MK"/>
              </w:rPr>
              <w:t>Горн</w:t>
            </w:r>
            <w:r w:rsidR="00122A5C">
              <w:rPr>
                <w:rFonts w:ascii="Georgia" w:hAnsi="Georgia" w:cs="Times New Roman"/>
                <w:b/>
                <w:bCs/>
                <w:color w:val="000000"/>
                <w:sz w:val="18"/>
                <w:szCs w:val="18"/>
                <w:lang w:val="mk-MK"/>
              </w:rPr>
              <w:t>и</w:t>
            </w:r>
          </w:p>
        </w:tc>
        <w:tc>
          <w:tcPr>
            <w:tcW w:w="4395" w:type="dxa"/>
            <w:vAlign w:val="bottom"/>
          </w:tcPr>
          <w:p w14:paraId="16BA7E28" w14:textId="77777777" w:rsidR="009841DB" w:rsidRPr="005032E9" w:rsidRDefault="005032E9" w:rsidP="005032E9">
            <w:pPr>
              <w:jc w:val="center"/>
              <w:rPr>
                <w:rFonts w:ascii="Georgia" w:hAnsi="Georgia" w:cs="Times New Roman"/>
                <w:color w:val="000000"/>
                <w:sz w:val="18"/>
                <w:szCs w:val="18"/>
                <w:lang w:val="mk-MK"/>
              </w:rPr>
            </w:pPr>
            <w:r>
              <w:rPr>
                <w:rFonts w:ascii="Georgia" w:hAnsi="Georgia" w:cs="Times New Roman"/>
                <w:color w:val="000000"/>
                <w:sz w:val="18"/>
                <w:szCs w:val="18"/>
                <w:lang w:val="mk-MK"/>
              </w:rPr>
              <w:t>51 (63,75%)</w:t>
            </w:r>
          </w:p>
        </w:tc>
      </w:tr>
      <w:tr w:rsidR="009841DB" w:rsidRPr="00087B4B" w14:paraId="16BA7E2D" w14:textId="77777777" w:rsidTr="00147024">
        <w:trPr>
          <w:trHeight w:val="213"/>
        </w:trPr>
        <w:tc>
          <w:tcPr>
            <w:tcW w:w="2552" w:type="dxa"/>
            <w:vMerge/>
            <w:shd w:val="clear" w:color="auto" w:fill="76CDEE" w:themeFill="accent1" w:themeFillTint="99"/>
            <w:vAlign w:val="center"/>
          </w:tcPr>
          <w:p w14:paraId="16BA7E2A" w14:textId="77777777" w:rsidR="009841DB" w:rsidRPr="00087B4B" w:rsidRDefault="009841DB" w:rsidP="009841DB">
            <w:pPr>
              <w:spacing w:line="360" w:lineRule="auto"/>
              <w:jc w:val="both"/>
              <w:rPr>
                <w:rFonts w:ascii="Georgia" w:hAnsi="Georgia" w:cs="Times New Roman"/>
                <w:b/>
                <w:color w:val="000000"/>
                <w:sz w:val="18"/>
                <w:szCs w:val="18"/>
              </w:rPr>
            </w:pPr>
          </w:p>
        </w:tc>
        <w:tc>
          <w:tcPr>
            <w:tcW w:w="1984" w:type="dxa"/>
            <w:shd w:val="clear" w:color="auto" w:fill="76CDEE" w:themeFill="accent1" w:themeFillTint="99"/>
            <w:vAlign w:val="bottom"/>
          </w:tcPr>
          <w:p w14:paraId="16BA7E2B" w14:textId="77777777" w:rsidR="009841DB" w:rsidRPr="009841DB" w:rsidRDefault="009841DB" w:rsidP="00122A5C">
            <w:pPr>
              <w:rPr>
                <w:rFonts w:ascii="Georgia" w:hAnsi="Georgia" w:cs="Times New Roman"/>
                <w:b/>
                <w:color w:val="000000"/>
                <w:sz w:val="18"/>
                <w:szCs w:val="18"/>
                <w:lang w:val="mk-MK"/>
              </w:rPr>
            </w:pPr>
            <w:r w:rsidRPr="009841DB">
              <w:rPr>
                <w:rFonts w:ascii="Georgia" w:hAnsi="Georgia" w:cs="Times New Roman"/>
                <w:b/>
                <w:color w:val="000000"/>
                <w:sz w:val="18"/>
                <w:szCs w:val="18"/>
                <w:lang w:val="mk-MK"/>
              </w:rPr>
              <w:t>Долн</w:t>
            </w:r>
            <w:r w:rsidR="00122A5C">
              <w:rPr>
                <w:rFonts w:ascii="Georgia" w:hAnsi="Georgia" w:cs="Times New Roman"/>
                <w:b/>
                <w:color w:val="000000"/>
                <w:sz w:val="18"/>
                <w:szCs w:val="18"/>
                <w:lang w:val="mk-MK"/>
              </w:rPr>
              <w:t>и</w:t>
            </w:r>
          </w:p>
        </w:tc>
        <w:tc>
          <w:tcPr>
            <w:tcW w:w="4395" w:type="dxa"/>
            <w:vAlign w:val="bottom"/>
          </w:tcPr>
          <w:p w14:paraId="16BA7E2C" w14:textId="77777777" w:rsidR="009841DB" w:rsidRPr="005032E9" w:rsidRDefault="005032E9" w:rsidP="005032E9">
            <w:pPr>
              <w:jc w:val="center"/>
              <w:rPr>
                <w:rFonts w:ascii="Georgia" w:hAnsi="Georgia" w:cs="Times New Roman"/>
                <w:color w:val="000000"/>
                <w:sz w:val="18"/>
                <w:szCs w:val="18"/>
                <w:lang w:val="mk-MK"/>
              </w:rPr>
            </w:pPr>
            <w:r>
              <w:rPr>
                <w:rFonts w:ascii="Georgia" w:hAnsi="Georgia" w:cs="Times New Roman"/>
                <w:color w:val="000000"/>
                <w:sz w:val="18"/>
                <w:szCs w:val="18"/>
                <w:lang w:val="mk-MK"/>
              </w:rPr>
              <w:t>29 (36,25%)</w:t>
            </w:r>
          </w:p>
        </w:tc>
      </w:tr>
      <w:tr w:rsidR="009841DB" w:rsidRPr="00087B4B" w14:paraId="16BA7E31" w14:textId="77777777" w:rsidTr="00147024">
        <w:trPr>
          <w:trHeight w:val="213"/>
        </w:trPr>
        <w:tc>
          <w:tcPr>
            <w:tcW w:w="2552" w:type="dxa"/>
            <w:vMerge w:val="restart"/>
            <w:shd w:val="clear" w:color="auto" w:fill="76CDEE" w:themeFill="accent1" w:themeFillTint="99"/>
            <w:vAlign w:val="center"/>
          </w:tcPr>
          <w:p w14:paraId="16BA7E2E" w14:textId="77777777" w:rsidR="009841DB" w:rsidRPr="009841DB" w:rsidRDefault="009841DB" w:rsidP="009841DB">
            <w:pPr>
              <w:ind w:left="107"/>
              <w:rPr>
                <w:rFonts w:ascii="Georgia" w:hAnsi="Georgia" w:cs="Times New Roman"/>
                <w:b/>
                <w:bCs/>
                <w:color w:val="000000"/>
                <w:sz w:val="18"/>
                <w:szCs w:val="18"/>
                <w:vertAlign w:val="superscript"/>
                <w:lang w:val="mk-MK"/>
              </w:rPr>
            </w:pPr>
            <w:r>
              <w:rPr>
                <w:rFonts w:ascii="Georgia" w:hAnsi="Georgia" w:cs="Times New Roman"/>
                <w:b/>
                <w:bCs/>
                <w:color w:val="000000"/>
                <w:sz w:val="18"/>
                <w:szCs w:val="18"/>
                <w:lang w:val="mk-MK"/>
              </w:rPr>
              <w:t>Број на корени</w:t>
            </w:r>
            <w:r w:rsidR="00147024">
              <w:rPr>
                <w:rFonts w:ascii="Georgia" w:hAnsi="Georgia" w:cs="Times New Roman"/>
                <w:b/>
                <w:bCs/>
                <w:color w:val="000000"/>
                <w:sz w:val="18"/>
                <w:szCs w:val="18"/>
                <w:lang w:val="mk-MK"/>
              </w:rPr>
              <w:t xml:space="preserve"> на заб</w:t>
            </w:r>
          </w:p>
        </w:tc>
        <w:tc>
          <w:tcPr>
            <w:tcW w:w="1984" w:type="dxa"/>
            <w:shd w:val="clear" w:color="auto" w:fill="76CDEE" w:themeFill="accent1" w:themeFillTint="99"/>
            <w:vAlign w:val="bottom"/>
          </w:tcPr>
          <w:p w14:paraId="16BA7E2F" w14:textId="77777777" w:rsidR="009841DB" w:rsidRPr="009841DB" w:rsidRDefault="009841DB" w:rsidP="009841DB">
            <w:pPr>
              <w:rPr>
                <w:rFonts w:ascii="Georgia" w:hAnsi="Georgia" w:cs="Times New Roman"/>
                <w:b/>
                <w:color w:val="000000"/>
                <w:sz w:val="18"/>
                <w:szCs w:val="18"/>
                <w:lang w:val="mk-MK"/>
              </w:rPr>
            </w:pPr>
            <w:proofErr w:type="spellStart"/>
            <w:r w:rsidRPr="009841DB">
              <w:rPr>
                <w:rFonts w:ascii="Georgia" w:hAnsi="Georgia" w:cs="Times New Roman"/>
                <w:b/>
                <w:bCs/>
                <w:color w:val="000000"/>
                <w:sz w:val="18"/>
                <w:szCs w:val="18"/>
                <w:lang w:val="mk-MK"/>
              </w:rPr>
              <w:t>Еднокорен</w:t>
            </w:r>
            <w:r w:rsidR="00122A5C">
              <w:rPr>
                <w:rFonts w:ascii="Georgia" w:hAnsi="Georgia" w:cs="Times New Roman"/>
                <w:b/>
                <w:bCs/>
                <w:color w:val="000000"/>
                <w:sz w:val="18"/>
                <w:szCs w:val="18"/>
                <w:lang w:val="mk-MK"/>
              </w:rPr>
              <w:t>и</w:t>
            </w:r>
            <w:proofErr w:type="spellEnd"/>
          </w:p>
        </w:tc>
        <w:tc>
          <w:tcPr>
            <w:tcW w:w="4395" w:type="dxa"/>
            <w:vAlign w:val="bottom"/>
          </w:tcPr>
          <w:p w14:paraId="16BA7E30" w14:textId="77777777" w:rsidR="009841DB" w:rsidRPr="005032E9" w:rsidRDefault="005032E9" w:rsidP="005032E9">
            <w:pPr>
              <w:jc w:val="center"/>
              <w:rPr>
                <w:rFonts w:ascii="Georgia" w:hAnsi="Georgia" w:cs="Times New Roman"/>
                <w:color w:val="000000"/>
                <w:sz w:val="18"/>
                <w:szCs w:val="18"/>
                <w:lang w:val="mk-MK"/>
              </w:rPr>
            </w:pPr>
            <w:r>
              <w:rPr>
                <w:rFonts w:ascii="Georgia" w:hAnsi="Georgia" w:cs="Times New Roman"/>
                <w:color w:val="000000"/>
                <w:sz w:val="18"/>
                <w:szCs w:val="18"/>
                <w:lang w:val="mk-MK"/>
              </w:rPr>
              <w:t>54 (67,50%)</w:t>
            </w:r>
          </w:p>
        </w:tc>
      </w:tr>
      <w:tr w:rsidR="009841DB" w:rsidRPr="00087B4B" w14:paraId="16BA7E35" w14:textId="77777777" w:rsidTr="00147024">
        <w:trPr>
          <w:trHeight w:val="213"/>
        </w:trPr>
        <w:tc>
          <w:tcPr>
            <w:tcW w:w="2552" w:type="dxa"/>
            <w:vMerge/>
            <w:shd w:val="clear" w:color="auto" w:fill="76CDEE" w:themeFill="accent1" w:themeFillTint="99"/>
            <w:vAlign w:val="center"/>
          </w:tcPr>
          <w:p w14:paraId="16BA7E32" w14:textId="77777777" w:rsidR="009841DB" w:rsidRPr="00087B4B" w:rsidRDefault="009841DB" w:rsidP="009841DB">
            <w:pPr>
              <w:spacing w:line="360" w:lineRule="auto"/>
              <w:jc w:val="both"/>
              <w:rPr>
                <w:rFonts w:ascii="Georgia" w:hAnsi="Georgia" w:cs="Times New Roman"/>
                <w:b/>
                <w:color w:val="000000"/>
                <w:sz w:val="18"/>
                <w:szCs w:val="18"/>
              </w:rPr>
            </w:pPr>
          </w:p>
        </w:tc>
        <w:tc>
          <w:tcPr>
            <w:tcW w:w="1984" w:type="dxa"/>
            <w:shd w:val="clear" w:color="auto" w:fill="76CDEE" w:themeFill="accent1" w:themeFillTint="99"/>
            <w:vAlign w:val="bottom"/>
          </w:tcPr>
          <w:p w14:paraId="16BA7E33" w14:textId="77777777" w:rsidR="009841DB" w:rsidRPr="009841DB" w:rsidRDefault="009841DB" w:rsidP="009841DB">
            <w:pPr>
              <w:rPr>
                <w:rFonts w:ascii="Georgia" w:hAnsi="Georgia" w:cs="Times New Roman"/>
                <w:b/>
                <w:color w:val="000000"/>
                <w:sz w:val="18"/>
                <w:szCs w:val="18"/>
                <w:lang w:val="mk-MK"/>
              </w:rPr>
            </w:pPr>
            <w:proofErr w:type="spellStart"/>
            <w:r w:rsidRPr="009841DB">
              <w:rPr>
                <w:rFonts w:ascii="Georgia" w:hAnsi="Georgia" w:cs="Times New Roman"/>
                <w:b/>
                <w:color w:val="000000"/>
                <w:sz w:val="18"/>
                <w:szCs w:val="18"/>
                <w:lang w:val="mk-MK"/>
              </w:rPr>
              <w:t>Повеќекорен</w:t>
            </w:r>
            <w:proofErr w:type="spellEnd"/>
          </w:p>
        </w:tc>
        <w:tc>
          <w:tcPr>
            <w:tcW w:w="4395" w:type="dxa"/>
            <w:vAlign w:val="bottom"/>
          </w:tcPr>
          <w:p w14:paraId="16BA7E34" w14:textId="77777777" w:rsidR="009841DB" w:rsidRPr="005032E9" w:rsidRDefault="005032E9" w:rsidP="005032E9">
            <w:pPr>
              <w:jc w:val="center"/>
              <w:rPr>
                <w:rFonts w:ascii="Georgia" w:hAnsi="Georgia" w:cs="Times New Roman"/>
                <w:color w:val="000000"/>
                <w:sz w:val="18"/>
                <w:szCs w:val="18"/>
                <w:lang w:val="mk-MK"/>
              </w:rPr>
            </w:pPr>
            <w:r>
              <w:rPr>
                <w:rFonts w:ascii="Georgia" w:hAnsi="Georgia" w:cs="Times New Roman"/>
                <w:color w:val="000000"/>
                <w:sz w:val="18"/>
                <w:szCs w:val="18"/>
                <w:lang w:val="mk-MK"/>
              </w:rPr>
              <w:t>26 (32,50%)</w:t>
            </w:r>
          </w:p>
        </w:tc>
      </w:tr>
      <w:tr w:rsidR="009841DB" w:rsidRPr="00087B4B" w14:paraId="16BA7E38" w14:textId="77777777" w:rsidTr="00147024">
        <w:trPr>
          <w:trHeight w:val="299"/>
        </w:trPr>
        <w:tc>
          <w:tcPr>
            <w:tcW w:w="4536" w:type="dxa"/>
            <w:gridSpan w:val="2"/>
            <w:shd w:val="clear" w:color="auto" w:fill="76CDEE" w:themeFill="accent1" w:themeFillTint="99"/>
            <w:vAlign w:val="center"/>
          </w:tcPr>
          <w:p w14:paraId="16BA7E36" w14:textId="77777777" w:rsidR="009841DB" w:rsidRPr="00087B4B" w:rsidRDefault="009841DB" w:rsidP="009841DB">
            <w:pPr>
              <w:jc w:val="center"/>
              <w:rPr>
                <w:rFonts w:ascii="Georgia" w:hAnsi="Georgia" w:cs="Times New Roman"/>
                <w:color w:val="000000"/>
                <w:sz w:val="18"/>
                <w:szCs w:val="18"/>
              </w:rPr>
            </w:pPr>
            <w:proofErr w:type="spellStart"/>
            <w:r w:rsidRPr="00087B4B">
              <w:rPr>
                <w:rFonts w:ascii="Georgia" w:hAnsi="Georgia" w:cs="Times New Roman"/>
                <w:b/>
                <w:bCs/>
                <w:color w:val="000000"/>
                <w:sz w:val="18"/>
                <w:szCs w:val="18"/>
              </w:rPr>
              <w:t>Вкупно</w:t>
            </w:r>
            <w:proofErr w:type="spellEnd"/>
            <w:r>
              <w:rPr>
                <w:rFonts w:ascii="Georgia" w:hAnsi="Georgia" w:cs="Times New Roman"/>
                <w:b/>
                <w:bCs/>
                <w:color w:val="000000"/>
                <w:sz w:val="18"/>
                <w:szCs w:val="18"/>
              </w:rPr>
              <w:t>– N (%)</w:t>
            </w:r>
          </w:p>
        </w:tc>
        <w:tc>
          <w:tcPr>
            <w:tcW w:w="4395" w:type="dxa"/>
            <w:vAlign w:val="bottom"/>
          </w:tcPr>
          <w:p w14:paraId="16BA7E37" w14:textId="77777777" w:rsidR="009841DB" w:rsidRPr="00087B4B" w:rsidRDefault="009841DB" w:rsidP="005032E9">
            <w:pPr>
              <w:jc w:val="center"/>
              <w:rPr>
                <w:rFonts w:ascii="Georgia" w:hAnsi="Georgia" w:cs="Times New Roman"/>
                <w:color w:val="000000"/>
                <w:sz w:val="18"/>
                <w:szCs w:val="18"/>
              </w:rPr>
            </w:pPr>
            <w:r w:rsidRPr="00087B4B">
              <w:rPr>
                <w:rFonts w:ascii="Georgia" w:hAnsi="Georgia" w:cs="Times New Roman"/>
                <w:color w:val="000000"/>
                <w:sz w:val="18"/>
                <w:szCs w:val="18"/>
              </w:rPr>
              <w:t>80</w:t>
            </w:r>
            <w:r>
              <w:rPr>
                <w:rFonts w:ascii="Georgia" w:hAnsi="Georgia" w:cs="Times New Roman"/>
                <w:color w:val="000000"/>
                <w:sz w:val="18"/>
                <w:szCs w:val="18"/>
              </w:rPr>
              <w:t xml:space="preserve"> (100%)</w:t>
            </w:r>
          </w:p>
        </w:tc>
      </w:tr>
    </w:tbl>
    <w:p w14:paraId="16BA7E39" w14:textId="77777777" w:rsidR="009841DB" w:rsidRPr="00280EB3" w:rsidRDefault="009841DB" w:rsidP="009841DB">
      <w:pPr>
        <w:spacing w:line="360" w:lineRule="auto"/>
        <w:jc w:val="both"/>
        <w:rPr>
          <w:rFonts w:ascii="Georgia" w:hAnsi="Georgia" w:cs="Times New Roman"/>
          <w:b/>
          <w:color w:val="000000"/>
          <w:sz w:val="20"/>
          <w:szCs w:val="20"/>
        </w:rPr>
      </w:pPr>
    </w:p>
    <w:p w14:paraId="16BA7E3A" w14:textId="77777777" w:rsidR="00147024" w:rsidRDefault="005032E9" w:rsidP="005032E9">
      <w:pPr>
        <w:spacing w:after="120" w:line="276" w:lineRule="auto"/>
        <w:jc w:val="both"/>
        <w:rPr>
          <w:rFonts w:ascii="Georgia" w:hAnsi="Georgia" w:cs="Times New Roman"/>
          <w:color w:val="000000"/>
          <w:sz w:val="24"/>
          <w:szCs w:val="24"/>
        </w:rPr>
      </w:pPr>
      <w:r w:rsidRPr="005032E9">
        <w:rPr>
          <w:rFonts w:ascii="Georgia" w:hAnsi="Georgia" w:cs="Times New Roman"/>
          <w:color w:val="000000"/>
          <w:sz w:val="26"/>
          <w:szCs w:val="26"/>
        </w:rPr>
        <w:tab/>
      </w:r>
      <w:r>
        <w:rPr>
          <w:rFonts w:ascii="Georgia" w:hAnsi="Georgia" w:cs="Times New Roman"/>
          <w:color w:val="000000"/>
          <w:sz w:val="24"/>
          <w:szCs w:val="24"/>
        </w:rPr>
        <w:t xml:space="preserve">Од примерокот на заби </w:t>
      </w:r>
      <w:r w:rsidR="00147024">
        <w:rPr>
          <w:rFonts w:ascii="Georgia" w:hAnsi="Georgia" w:cs="Times New Roman"/>
          <w:color w:val="000000"/>
          <w:sz w:val="24"/>
          <w:szCs w:val="24"/>
        </w:rPr>
        <w:t xml:space="preserve">80 (100%) </w:t>
      </w:r>
      <w:r>
        <w:rPr>
          <w:rFonts w:ascii="Georgia" w:hAnsi="Georgia" w:cs="Times New Roman"/>
          <w:color w:val="000000"/>
          <w:sz w:val="24"/>
          <w:szCs w:val="24"/>
        </w:rPr>
        <w:t>каде беше правена интерв</w:t>
      </w:r>
      <w:r w:rsidR="00122A5C">
        <w:rPr>
          <w:rFonts w:ascii="Georgia" w:hAnsi="Georgia" w:cs="Times New Roman"/>
          <w:color w:val="000000"/>
          <w:sz w:val="24"/>
          <w:szCs w:val="24"/>
        </w:rPr>
        <w:t>е</w:t>
      </w:r>
      <w:r>
        <w:rPr>
          <w:rFonts w:ascii="Georgia" w:hAnsi="Georgia" w:cs="Times New Roman"/>
          <w:color w:val="000000"/>
          <w:sz w:val="24"/>
          <w:szCs w:val="24"/>
        </w:rPr>
        <w:t xml:space="preserve">нцијата, </w:t>
      </w:r>
      <w:r w:rsidR="00147024">
        <w:rPr>
          <w:rFonts w:ascii="Georgia" w:hAnsi="Georgia" w:cs="Times New Roman"/>
          <w:color w:val="000000"/>
          <w:sz w:val="24"/>
          <w:szCs w:val="24"/>
        </w:rPr>
        <w:t xml:space="preserve">анализата укажа дека: </w:t>
      </w:r>
    </w:p>
    <w:p w14:paraId="16BA7E3B" w14:textId="77777777" w:rsidR="00147024" w:rsidRDefault="00147024" w:rsidP="00147024">
      <w:pPr>
        <w:pStyle w:val="ListParagraph"/>
        <w:numPr>
          <w:ilvl w:val="0"/>
          <w:numId w:val="17"/>
        </w:numPr>
        <w:spacing w:after="120" w:line="276" w:lineRule="auto"/>
        <w:jc w:val="both"/>
        <w:rPr>
          <w:rFonts w:ascii="Georgia" w:hAnsi="Georgia" w:cs="Times New Roman"/>
          <w:color w:val="000000"/>
          <w:sz w:val="24"/>
          <w:szCs w:val="24"/>
        </w:rPr>
      </w:pPr>
      <w:r>
        <w:rPr>
          <w:rFonts w:ascii="Georgia" w:hAnsi="Georgia" w:cs="Times New Roman"/>
          <w:color w:val="000000"/>
          <w:sz w:val="24"/>
          <w:szCs w:val="24"/>
        </w:rPr>
        <w:t xml:space="preserve">со позиција на </w:t>
      </w:r>
      <w:r w:rsidR="005032E9" w:rsidRPr="00147024">
        <w:rPr>
          <w:rFonts w:ascii="Georgia" w:hAnsi="Georgia" w:cs="Times New Roman"/>
          <w:color w:val="000000"/>
          <w:sz w:val="24"/>
          <w:szCs w:val="24"/>
        </w:rPr>
        <w:t>горна односно долна вилица б</w:t>
      </w:r>
      <w:r w:rsidR="00122A5C" w:rsidRPr="00147024">
        <w:rPr>
          <w:rFonts w:ascii="Georgia" w:hAnsi="Georgia" w:cs="Times New Roman"/>
          <w:color w:val="000000"/>
          <w:sz w:val="24"/>
          <w:szCs w:val="24"/>
        </w:rPr>
        <w:t>еа</w:t>
      </w:r>
      <w:r w:rsidR="005032E9" w:rsidRPr="00147024">
        <w:rPr>
          <w:rFonts w:ascii="Georgia" w:hAnsi="Georgia" w:cs="Times New Roman"/>
          <w:color w:val="000000"/>
          <w:sz w:val="24"/>
          <w:szCs w:val="24"/>
        </w:rPr>
        <w:t xml:space="preserve"> консеквентно 51 (63,7%) </w:t>
      </w:r>
      <w:r w:rsidR="005032E9" w:rsidRPr="00147024">
        <w:rPr>
          <w:rFonts w:ascii="Georgia" w:hAnsi="Georgia" w:cs="Times New Roman"/>
          <w:color w:val="000000"/>
          <w:sz w:val="24"/>
          <w:szCs w:val="24"/>
          <w:lang w:val="en-US"/>
        </w:rPr>
        <w:t>vs.</w:t>
      </w:r>
      <w:r w:rsidR="005032E9" w:rsidRPr="00147024">
        <w:rPr>
          <w:rFonts w:ascii="Georgia" w:hAnsi="Georgia" w:cs="Times New Roman"/>
          <w:color w:val="000000"/>
          <w:sz w:val="24"/>
          <w:szCs w:val="24"/>
        </w:rPr>
        <w:t xml:space="preserve"> 29 (</w:t>
      </w:r>
      <w:r w:rsidR="005032E9" w:rsidRPr="00147024">
        <w:rPr>
          <w:rFonts w:ascii="Georgia" w:hAnsi="Georgia" w:cs="Times New Roman"/>
          <w:color w:val="000000"/>
          <w:sz w:val="24"/>
          <w:szCs w:val="24"/>
          <w:lang w:val="en-US"/>
        </w:rPr>
        <w:t>36,2%)</w:t>
      </w:r>
    </w:p>
    <w:p w14:paraId="16BA7E3C" w14:textId="77777777" w:rsidR="009841DB" w:rsidRPr="00147024" w:rsidRDefault="00147024" w:rsidP="00147024">
      <w:pPr>
        <w:pStyle w:val="ListParagraph"/>
        <w:numPr>
          <w:ilvl w:val="0"/>
          <w:numId w:val="17"/>
        </w:numPr>
        <w:spacing w:after="120" w:line="276" w:lineRule="auto"/>
        <w:jc w:val="both"/>
        <w:rPr>
          <w:rFonts w:ascii="Georgia" w:hAnsi="Georgia" w:cs="Times New Roman"/>
          <w:color w:val="000000"/>
          <w:sz w:val="24"/>
          <w:szCs w:val="24"/>
        </w:rPr>
      </w:pPr>
      <w:r>
        <w:rPr>
          <w:rFonts w:ascii="Georgia" w:hAnsi="Georgia" w:cs="Times New Roman"/>
          <w:color w:val="000000"/>
          <w:sz w:val="24"/>
          <w:szCs w:val="24"/>
        </w:rPr>
        <w:t xml:space="preserve">во однос на бројот на корени, </w:t>
      </w:r>
      <w:proofErr w:type="spellStart"/>
      <w:r w:rsidR="005032E9" w:rsidRPr="00147024">
        <w:rPr>
          <w:rFonts w:ascii="Georgia" w:hAnsi="Georgia" w:cs="Times New Roman"/>
          <w:color w:val="000000"/>
          <w:sz w:val="24"/>
          <w:szCs w:val="24"/>
        </w:rPr>
        <w:t>еднокорен</w:t>
      </w:r>
      <w:r w:rsidR="00122A5C" w:rsidRPr="00147024">
        <w:rPr>
          <w:rFonts w:ascii="Georgia" w:hAnsi="Georgia" w:cs="Times New Roman"/>
          <w:color w:val="000000"/>
          <w:sz w:val="24"/>
          <w:szCs w:val="24"/>
        </w:rPr>
        <w:t>и</w:t>
      </w:r>
      <w:proofErr w:type="spellEnd"/>
      <w:r w:rsidR="005032E9" w:rsidRPr="00147024">
        <w:rPr>
          <w:rFonts w:ascii="Georgia" w:hAnsi="Georgia" w:cs="Times New Roman"/>
          <w:color w:val="000000"/>
          <w:sz w:val="24"/>
          <w:szCs w:val="24"/>
        </w:rPr>
        <w:t>/</w:t>
      </w:r>
      <w:proofErr w:type="spellStart"/>
      <w:r w:rsidR="005032E9" w:rsidRPr="00147024">
        <w:rPr>
          <w:rFonts w:ascii="Georgia" w:hAnsi="Georgia" w:cs="Times New Roman"/>
          <w:color w:val="000000"/>
          <w:sz w:val="24"/>
          <w:szCs w:val="24"/>
        </w:rPr>
        <w:t>повеќекорен</w:t>
      </w:r>
      <w:r w:rsidR="00122A5C" w:rsidRPr="00147024">
        <w:rPr>
          <w:rFonts w:ascii="Georgia" w:hAnsi="Georgia" w:cs="Times New Roman"/>
          <w:color w:val="000000"/>
          <w:sz w:val="24"/>
          <w:szCs w:val="24"/>
        </w:rPr>
        <w:t>ибеа</w:t>
      </w:r>
      <w:proofErr w:type="spellEnd"/>
      <w:r w:rsidR="00122A5C" w:rsidRPr="00147024">
        <w:rPr>
          <w:rFonts w:ascii="Georgia" w:hAnsi="Georgia" w:cs="Times New Roman"/>
          <w:color w:val="000000"/>
          <w:sz w:val="24"/>
          <w:szCs w:val="24"/>
        </w:rPr>
        <w:t xml:space="preserve"> консеквентно 54 (67,5%) </w:t>
      </w:r>
      <w:r w:rsidR="00122A5C" w:rsidRPr="00147024">
        <w:rPr>
          <w:rFonts w:ascii="Georgia" w:hAnsi="Georgia" w:cs="Times New Roman"/>
          <w:color w:val="000000"/>
          <w:sz w:val="24"/>
          <w:szCs w:val="24"/>
          <w:lang w:val="en-US"/>
        </w:rPr>
        <w:t>vs.</w:t>
      </w:r>
      <w:r w:rsidR="00122A5C" w:rsidRPr="00147024">
        <w:rPr>
          <w:rFonts w:ascii="Georgia" w:hAnsi="Georgia" w:cs="Times New Roman"/>
          <w:color w:val="000000"/>
          <w:sz w:val="24"/>
          <w:szCs w:val="24"/>
        </w:rPr>
        <w:t xml:space="preserve"> 26 (32,5%).</w:t>
      </w:r>
    </w:p>
    <w:p w14:paraId="16BA7E3D" w14:textId="77777777" w:rsidR="007F669A" w:rsidRDefault="007F669A" w:rsidP="007F669A">
      <w:pPr>
        <w:rPr>
          <w:rFonts w:ascii="Georgia" w:hAnsi="Georgia" w:cs="Times New Roman"/>
          <w:b/>
          <w:color w:val="000000"/>
          <w:sz w:val="18"/>
          <w:szCs w:val="18"/>
        </w:rPr>
      </w:pPr>
    </w:p>
    <w:p w14:paraId="16BA7E3E" w14:textId="77777777" w:rsidR="007F669A" w:rsidRDefault="007F669A" w:rsidP="007F669A">
      <w:pPr>
        <w:rPr>
          <w:rFonts w:ascii="Georgia" w:hAnsi="Georgia" w:cs="Times New Roman"/>
          <w:b/>
          <w:color w:val="000000"/>
          <w:sz w:val="18"/>
          <w:szCs w:val="18"/>
        </w:rPr>
      </w:pPr>
    </w:p>
    <w:p w14:paraId="16BA7E3F" w14:textId="77777777" w:rsidR="007F669A" w:rsidRDefault="007F669A" w:rsidP="007F669A">
      <w:pPr>
        <w:rPr>
          <w:rFonts w:ascii="Georgia" w:hAnsi="Georgia" w:cs="Times New Roman"/>
          <w:b/>
          <w:color w:val="000000"/>
          <w:sz w:val="18"/>
          <w:szCs w:val="18"/>
        </w:rPr>
      </w:pPr>
    </w:p>
    <w:p w14:paraId="16BA7E40" w14:textId="77777777" w:rsidR="007F669A" w:rsidRDefault="007F669A" w:rsidP="007F669A">
      <w:pPr>
        <w:rPr>
          <w:rFonts w:ascii="Georgia" w:hAnsi="Georgia" w:cs="Times New Roman"/>
          <w:b/>
          <w:color w:val="000000"/>
          <w:sz w:val="18"/>
          <w:szCs w:val="18"/>
        </w:rPr>
      </w:pPr>
    </w:p>
    <w:p w14:paraId="16BA7E41" w14:textId="77777777" w:rsidR="007F669A" w:rsidRDefault="007F669A" w:rsidP="007F669A">
      <w:pPr>
        <w:rPr>
          <w:rFonts w:ascii="Georgia" w:hAnsi="Georgia" w:cs="Times New Roman"/>
          <w:b/>
          <w:color w:val="000000"/>
          <w:sz w:val="18"/>
          <w:szCs w:val="18"/>
        </w:rPr>
      </w:pPr>
    </w:p>
    <w:p w14:paraId="16BA7E42" w14:textId="77777777" w:rsidR="00147024" w:rsidRDefault="00147024" w:rsidP="007F669A">
      <w:pPr>
        <w:rPr>
          <w:rFonts w:ascii="Georgia" w:hAnsi="Georgia" w:cs="Times New Roman"/>
          <w:b/>
          <w:color w:val="000000"/>
          <w:sz w:val="18"/>
          <w:szCs w:val="18"/>
        </w:rPr>
      </w:pPr>
    </w:p>
    <w:p w14:paraId="16BA7E43" w14:textId="77777777" w:rsidR="00147024" w:rsidRDefault="00147024" w:rsidP="007F669A">
      <w:pPr>
        <w:rPr>
          <w:rFonts w:ascii="Georgia" w:hAnsi="Georgia" w:cs="Times New Roman"/>
          <w:b/>
          <w:color w:val="000000"/>
          <w:sz w:val="18"/>
          <w:szCs w:val="18"/>
        </w:rPr>
      </w:pPr>
      <w:r>
        <w:rPr>
          <w:rFonts w:ascii="Georgia" w:hAnsi="Georgia" w:cs="Times New Roman"/>
          <w:b/>
          <w:noProof/>
          <w:color w:val="000000"/>
          <w:sz w:val="18"/>
          <w:szCs w:val="18"/>
          <w:lang w:eastAsia="mk-MK"/>
        </w:rPr>
        <w:lastRenderedPageBreak/>
        <w:drawing>
          <wp:anchor distT="0" distB="0" distL="114300" distR="114300" simplePos="0" relativeHeight="251654656" behindDoc="1" locked="0" layoutInCell="1" allowOverlap="1" wp14:anchorId="16BA8866" wp14:editId="16BA8867">
            <wp:simplePos x="0" y="0"/>
            <wp:positionH relativeFrom="column">
              <wp:posOffset>82550</wp:posOffset>
            </wp:positionH>
            <wp:positionV relativeFrom="paragraph">
              <wp:posOffset>0</wp:posOffset>
            </wp:positionV>
            <wp:extent cx="3148965" cy="5570855"/>
            <wp:effectExtent l="19050" t="0" r="0" b="0"/>
            <wp:wrapTight wrapText="bothSides">
              <wp:wrapPolygon edited="0">
                <wp:start x="-131" y="0"/>
                <wp:lineTo x="-131" y="21420"/>
                <wp:lineTo x="21561" y="21420"/>
                <wp:lineTo x="21561" y="0"/>
                <wp:lineTo x="-131" y="0"/>
              </wp:wrapPolygon>
            </wp:wrapTight>
            <wp:docPr id="5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3148965" cy="5570855"/>
                    </a:xfrm>
                    <a:prstGeom prst="rect">
                      <a:avLst/>
                    </a:prstGeom>
                    <a:noFill/>
                    <a:ln w="9525">
                      <a:noFill/>
                      <a:miter lim="800000"/>
                      <a:headEnd/>
                      <a:tailEnd/>
                    </a:ln>
                  </pic:spPr>
                </pic:pic>
              </a:graphicData>
            </a:graphic>
          </wp:anchor>
        </w:drawing>
      </w:r>
    </w:p>
    <w:p w14:paraId="16BA7E44" w14:textId="77777777" w:rsidR="00147024" w:rsidRDefault="00147024" w:rsidP="007F669A">
      <w:pPr>
        <w:rPr>
          <w:rFonts w:ascii="Georgia" w:hAnsi="Georgia" w:cs="Times New Roman"/>
          <w:b/>
          <w:color w:val="000000"/>
          <w:sz w:val="18"/>
          <w:szCs w:val="18"/>
        </w:rPr>
      </w:pPr>
    </w:p>
    <w:p w14:paraId="16BA7E45" w14:textId="77777777" w:rsidR="00147024" w:rsidRDefault="00147024" w:rsidP="007F669A">
      <w:pPr>
        <w:rPr>
          <w:rFonts w:ascii="Georgia" w:hAnsi="Georgia" w:cs="Times New Roman"/>
          <w:b/>
          <w:color w:val="000000"/>
          <w:sz w:val="18"/>
          <w:szCs w:val="18"/>
        </w:rPr>
      </w:pPr>
    </w:p>
    <w:p w14:paraId="16BA7E46" w14:textId="77777777" w:rsidR="00147024" w:rsidRDefault="00147024" w:rsidP="007F669A">
      <w:pPr>
        <w:rPr>
          <w:rFonts w:ascii="Georgia" w:hAnsi="Georgia" w:cs="Times New Roman"/>
          <w:b/>
          <w:color w:val="000000"/>
          <w:sz w:val="18"/>
          <w:szCs w:val="18"/>
        </w:rPr>
      </w:pPr>
    </w:p>
    <w:p w14:paraId="16BA7E47" w14:textId="77777777" w:rsidR="007F669A" w:rsidRDefault="007F669A" w:rsidP="007F669A">
      <w:pPr>
        <w:rPr>
          <w:rFonts w:ascii="Georgia" w:hAnsi="Georgia" w:cs="Times New Roman"/>
          <w:b/>
          <w:color w:val="000000"/>
          <w:sz w:val="18"/>
          <w:szCs w:val="18"/>
        </w:rPr>
      </w:pPr>
    </w:p>
    <w:p w14:paraId="16BA7E48" w14:textId="77777777" w:rsidR="007F669A" w:rsidRDefault="007F669A" w:rsidP="007F669A">
      <w:pPr>
        <w:rPr>
          <w:rFonts w:ascii="Georgia" w:hAnsi="Georgia" w:cs="Times New Roman"/>
          <w:b/>
          <w:color w:val="000000"/>
          <w:sz w:val="18"/>
          <w:szCs w:val="18"/>
        </w:rPr>
      </w:pPr>
    </w:p>
    <w:p w14:paraId="16BA7E49" w14:textId="77777777" w:rsidR="007F669A" w:rsidRDefault="007F669A" w:rsidP="007F669A">
      <w:pPr>
        <w:rPr>
          <w:rFonts w:ascii="Georgia" w:hAnsi="Georgia" w:cs="Times New Roman"/>
          <w:b/>
          <w:color w:val="000000"/>
          <w:sz w:val="18"/>
          <w:szCs w:val="18"/>
        </w:rPr>
      </w:pPr>
    </w:p>
    <w:p w14:paraId="16BA7E4A" w14:textId="77777777" w:rsidR="007F669A" w:rsidRDefault="007F669A" w:rsidP="007F669A">
      <w:pPr>
        <w:rPr>
          <w:rFonts w:ascii="Georgia" w:hAnsi="Georgia" w:cs="Times New Roman"/>
          <w:b/>
          <w:color w:val="000000"/>
          <w:sz w:val="18"/>
          <w:szCs w:val="18"/>
        </w:rPr>
      </w:pPr>
    </w:p>
    <w:p w14:paraId="16BA7E4B" w14:textId="77777777" w:rsidR="007F669A" w:rsidRDefault="007F669A" w:rsidP="007F669A">
      <w:pPr>
        <w:rPr>
          <w:rFonts w:ascii="Georgia" w:hAnsi="Georgia" w:cs="Times New Roman"/>
          <w:b/>
          <w:color w:val="000000"/>
          <w:sz w:val="18"/>
          <w:szCs w:val="18"/>
        </w:rPr>
      </w:pPr>
    </w:p>
    <w:p w14:paraId="16BA7E4C" w14:textId="77777777" w:rsidR="00147024" w:rsidRDefault="007F669A" w:rsidP="007F669A">
      <w:pPr>
        <w:rPr>
          <w:rFonts w:ascii="Georgia" w:hAnsi="Georgia" w:cs="Times New Roman"/>
          <w:b/>
          <w:color w:val="000000"/>
          <w:sz w:val="18"/>
          <w:szCs w:val="18"/>
        </w:rPr>
      </w:pPr>
      <w:r w:rsidRPr="000508CA">
        <w:rPr>
          <w:rFonts w:ascii="Georgia" w:hAnsi="Georgia" w:cs="Times New Roman"/>
          <w:b/>
          <w:color w:val="000000"/>
          <w:sz w:val="18"/>
          <w:szCs w:val="18"/>
        </w:rPr>
        <w:t xml:space="preserve">График </w:t>
      </w:r>
      <w:r w:rsidR="00147024">
        <w:rPr>
          <w:rFonts w:ascii="Georgia" w:hAnsi="Georgia" w:cs="Times New Roman"/>
          <w:b/>
          <w:color w:val="000000"/>
          <w:sz w:val="18"/>
          <w:szCs w:val="18"/>
        </w:rPr>
        <w:t>4а</w:t>
      </w:r>
      <w:r w:rsidRPr="000508CA">
        <w:rPr>
          <w:rFonts w:ascii="Georgia" w:hAnsi="Georgia" w:cs="Times New Roman"/>
          <w:b/>
          <w:color w:val="000000"/>
          <w:sz w:val="18"/>
          <w:szCs w:val="18"/>
        </w:rPr>
        <w:t xml:space="preserve">. Анализа според </w:t>
      </w:r>
    </w:p>
    <w:p w14:paraId="16BA7E4D" w14:textId="77777777" w:rsidR="007F669A" w:rsidRPr="000508CA" w:rsidRDefault="00147024" w:rsidP="007F669A">
      <w:pPr>
        <w:rPr>
          <w:rFonts w:ascii="Georgia" w:hAnsi="Georgia"/>
          <w:b/>
          <w:color w:val="000000"/>
          <w:sz w:val="18"/>
          <w:szCs w:val="18"/>
        </w:rPr>
      </w:pPr>
      <w:r>
        <w:rPr>
          <w:rFonts w:ascii="Georgia" w:hAnsi="Georgia" w:cs="Times New Roman"/>
          <w:b/>
          <w:color w:val="000000"/>
          <w:sz w:val="18"/>
          <w:szCs w:val="18"/>
        </w:rPr>
        <w:t>позиција на забот  каде  е правена интервенцијата</w:t>
      </w:r>
    </w:p>
    <w:p w14:paraId="16BA7E4E" w14:textId="77777777" w:rsidR="007F669A" w:rsidRDefault="007F669A" w:rsidP="005032E9">
      <w:pPr>
        <w:spacing w:after="120" w:line="276" w:lineRule="auto"/>
        <w:jc w:val="both"/>
        <w:rPr>
          <w:rFonts w:ascii="Georgia" w:hAnsi="Georgia" w:cs="Times New Roman"/>
          <w:color w:val="000000"/>
          <w:sz w:val="24"/>
          <w:szCs w:val="24"/>
        </w:rPr>
      </w:pPr>
    </w:p>
    <w:p w14:paraId="16BA7E4F" w14:textId="77777777" w:rsidR="00147024" w:rsidRDefault="00147024" w:rsidP="005032E9">
      <w:pPr>
        <w:spacing w:after="120" w:line="276" w:lineRule="auto"/>
        <w:jc w:val="both"/>
        <w:rPr>
          <w:rFonts w:ascii="Georgia" w:hAnsi="Georgia" w:cs="Times New Roman"/>
          <w:color w:val="000000"/>
          <w:sz w:val="24"/>
          <w:szCs w:val="24"/>
        </w:rPr>
      </w:pPr>
    </w:p>
    <w:p w14:paraId="16BA7E50" w14:textId="77777777" w:rsidR="00147024" w:rsidRDefault="00147024" w:rsidP="005032E9">
      <w:pPr>
        <w:spacing w:after="120" w:line="276" w:lineRule="auto"/>
        <w:jc w:val="both"/>
        <w:rPr>
          <w:rFonts w:ascii="Georgia" w:hAnsi="Georgia" w:cs="Times New Roman"/>
          <w:color w:val="000000"/>
          <w:sz w:val="24"/>
          <w:szCs w:val="24"/>
        </w:rPr>
      </w:pPr>
    </w:p>
    <w:p w14:paraId="16BA7E51" w14:textId="77777777" w:rsidR="00147024" w:rsidRDefault="00147024" w:rsidP="005032E9">
      <w:pPr>
        <w:spacing w:after="120" w:line="276" w:lineRule="auto"/>
        <w:jc w:val="both"/>
        <w:rPr>
          <w:rFonts w:ascii="Georgia" w:hAnsi="Georgia" w:cs="Times New Roman"/>
          <w:color w:val="000000"/>
          <w:sz w:val="24"/>
          <w:szCs w:val="24"/>
        </w:rPr>
      </w:pPr>
    </w:p>
    <w:p w14:paraId="16BA7E52" w14:textId="77777777" w:rsidR="00147024" w:rsidRDefault="00147024" w:rsidP="005032E9">
      <w:pPr>
        <w:spacing w:after="120" w:line="276" w:lineRule="auto"/>
        <w:jc w:val="both"/>
        <w:rPr>
          <w:rFonts w:ascii="Georgia" w:hAnsi="Georgia" w:cs="Times New Roman"/>
          <w:color w:val="000000"/>
          <w:sz w:val="24"/>
          <w:szCs w:val="24"/>
        </w:rPr>
      </w:pPr>
    </w:p>
    <w:p w14:paraId="16BA7E53" w14:textId="77777777" w:rsidR="00147024" w:rsidRDefault="00147024" w:rsidP="005032E9">
      <w:pPr>
        <w:spacing w:after="120" w:line="276" w:lineRule="auto"/>
        <w:jc w:val="both"/>
        <w:rPr>
          <w:rFonts w:ascii="Georgia" w:hAnsi="Georgia" w:cs="Times New Roman"/>
          <w:color w:val="000000"/>
          <w:sz w:val="24"/>
          <w:szCs w:val="24"/>
        </w:rPr>
      </w:pPr>
    </w:p>
    <w:p w14:paraId="16BA7E54" w14:textId="77777777" w:rsidR="00147024" w:rsidRDefault="00147024" w:rsidP="005032E9">
      <w:pPr>
        <w:spacing w:after="120" w:line="276" w:lineRule="auto"/>
        <w:jc w:val="both"/>
        <w:rPr>
          <w:rFonts w:ascii="Georgia" w:hAnsi="Georgia" w:cs="Times New Roman"/>
          <w:color w:val="000000"/>
          <w:sz w:val="24"/>
          <w:szCs w:val="24"/>
        </w:rPr>
      </w:pPr>
    </w:p>
    <w:p w14:paraId="16BA7E55" w14:textId="77777777" w:rsidR="00147024" w:rsidRDefault="00147024" w:rsidP="005032E9">
      <w:pPr>
        <w:spacing w:after="120" w:line="276" w:lineRule="auto"/>
        <w:jc w:val="both"/>
        <w:rPr>
          <w:rFonts w:ascii="Georgia" w:hAnsi="Georgia" w:cs="Times New Roman"/>
          <w:color w:val="000000"/>
          <w:sz w:val="24"/>
          <w:szCs w:val="24"/>
        </w:rPr>
      </w:pPr>
    </w:p>
    <w:p w14:paraId="16BA7E56" w14:textId="77777777" w:rsidR="00147024" w:rsidRDefault="00147024" w:rsidP="005032E9">
      <w:pPr>
        <w:spacing w:after="120" w:line="276" w:lineRule="auto"/>
        <w:jc w:val="both"/>
        <w:rPr>
          <w:rFonts w:ascii="Georgia" w:hAnsi="Georgia" w:cs="Times New Roman"/>
          <w:color w:val="000000"/>
          <w:sz w:val="24"/>
          <w:szCs w:val="24"/>
        </w:rPr>
      </w:pPr>
    </w:p>
    <w:p w14:paraId="16BA7E57" w14:textId="77777777" w:rsidR="00147024" w:rsidRDefault="00147024" w:rsidP="005032E9">
      <w:pPr>
        <w:spacing w:after="120" w:line="276" w:lineRule="auto"/>
        <w:jc w:val="both"/>
        <w:rPr>
          <w:rFonts w:ascii="Georgia" w:hAnsi="Georgia" w:cs="Times New Roman"/>
          <w:color w:val="000000"/>
          <w:sz w:val="24"/>
          <w:szCs w:val="24"/>
        </w:rPr>
      </w:pPr>
    </w:p>
    <w:p w14:paraId="16BA7E58" w14:textId="77777777" w:rsidR="00147024" w:rsidRDefault="00147024" w:rsidP="005032E9">
      <w:pPr>
        <w:spacing w:after="120" w:line="276" w:lineRule="auto"/>
        <w:jc w:val="both"/>
        <w:rPr>
          <w:rFonts w:ascii="Georgia" w:hAnsi="Georgia" w:cs="Times New Roman"/>
          <w:color w:val="000000"/>
          <w:sz w:val="24"/>
          <w:szCs w:val="24"/>
        </w:rPr>
      </w:pPr>
    </w:p>
    <w:p w14:paraId="16BA7E59" w14:textId="77777777" w:rsidR="00147024" w:rsidRDefault="00147024" w:rsidP="00147024">
      <w:pPr>
        <w:rPr>
          <w:rFonts w:ascii="Georgia" w:hAnsi="Georgia" w:cs="Times New Roman"/>
          <w:b/>
          <w:color w:val="000000"/>
          <w:sz w:val="18"/>
          <w:szCs w:val="18"/>
        </w:rPr>
      </w:pPr>
      <w:r w:rsidRPr="000508CA">
        <w:rPr>
          <w:rFonts w:ascii="Georgia" w:hAnsi="Georgia" w:cs="Times New Roman"/>
          <w:b/>
          <w:color w:val="000000"/>
          <w:sz w:val="18"/>
          <w:szCs w:val="18"/>
        </w:rPr>
        <w:t xml:space="preserve">График </w:t>
      </w:r>
      <w:r>
        <w:rPr>
          <w:rFonts w:ascii="Georgia" w:hAnsi="Georgia" w:cs="Times New Roman"/>
          <w:b/>
          <w:color w:val="000000"/>
          <w:sz w:val="18"/>
          <w:szCs w:val="18"/>
        </w:rPr>
        <w:t>4б</w:t>
      </w:r>
      <w:r w:rsidRPr="000508CA">
        <w:rPr>
          <w:rFonts w:ascii="Georgia" w:hAnsi="Georgia" w:cs="Times New Roman"/>
          <w:b/>
          <w:color w:val="000000"/>
          <w:sz w:val="18"/>
          <w:szCs w:val="18"/>
        </w:rPr>
        <w:t xml:space="preserve">. Анализа според </w:t>
      </w:r>
      <w:r>
        <w:rPr>
          <w:rFonts w:ascii="Georgia" w:hAnsi="Georgia" w:cs="Times New Roman"/>
          <w:b/>
          <w:color w:val="000000"/>
          <w:sz w:val="18"/>
          <w:szCs w:val="18"/>
        </w:rPr>
        <w:t>бројот на</w:t>
      </w:r>
    </w:p>
    <w:p w14:paraId="16BA7E5A" w14:textId="77777777" w:rsidR="00147024" w:rsidRPr="000508CA" w:rsidRDefault="00147024" w:rsidP="00147024">
      <w:pPr>
        <w:rPr>
          <w:rFonts w:ascii="Georgia" w:hAnsi="Georgia"/>
          <w:b/>
          <w:color w:val="000000"/>
          <w:sz w:val="18"/>
          <w:szCs w:val="18"/>
        </w:rPr>
      </w:pPr>
      <w:r>
        <w:rPr>
          <w:rFonts w:ascii="Georgia" w:hAnsi="Georgia" w:cs="Times New Roman"/>
          <w:b/>
          <w:color w:val="000000"/>
          <w:sz w:val="18"/>
          <w:szCs w:val="18"/>
        </w:rPr>
        <w:t>корени на забот  каде  е правена интервенцијата</w:t>
      </w:r>
    </w:p>
    <w:p w14:paraId="16BA7E5B" w14:textId="77777777" w:rsidR="00147024" w:rsidRDefault="00147024" w:rsidP="005032E9">
      <w:pPr>
        <w:spacing w:after="120" w:line="276" w:lineRule="auto"/>
        <w:jc w:val="both"/>
        <w:rPr>
          <w:rFonts w:ascii="Georgia" w:hAnsi="Georgia" w:cs="Times New Roman"/>
          <w:color w:val="000000"/>
          <w:sz w:val="24"/>
          <w:szCs w:val="24"/>
        </w:rPr>
      </w:pPr>
    </w:p>
    <w:p w14:paraId="16BA7E5C" w14:textId="77777777" w:rsidR="007F669A" w:rsidRDefault="007F669A" w:rsidP="005032E9">
      <w:pPr>
        <w:spacing w:after="120" w:line="276" w:lineRule="auto"/>
        <w:jc w:val="both"/>
        <w:rPr>
          <w:rFonts w:ascii="Georgia" w:hAnsi="Georgia" w:cs="Times New Roman"/>
          <w:color w:val="000000"/>
          <w:sz w:val="24"/>
          <w:szCs w:val="24"/>
        </w:rPr>
      </w:pPr>
    </w:p>
    <w:p w14:paraId="16BA7E5D" w14:textId="77777777" w:rsidR="007F669A" w:rsidRDefault="007F669A" w:rsidP="005032E9">
      <w:pPr>
        <w:spacing w:after="120" w:line="276" w:lineRule="auto"/>
        <w:jc w:val="both"/>
        <w:rPr>
          <w:rFonts w:ascii="Georgia" w:hAnsi="Georgia" w:cs="Times New Roman"/>
          <w:color w:val="000000"/>
          <w:sz w:val="24"/>
          <w:szCs w:val="24"/>
        </w:rPr>
      </w:pPr>
    </w:p>
    <w:p w14:paraId="16BA7E5E" w14:textId="77777777" w:rsidR="001011BC" w:rsidRDefault="002B01DF" w:rsidP="003F6F2B">
      <w:pPr>
        <w:spacing w:after="120" w:line="276" w:lineRule="auto"/>
        <w:ind w:firstLine="720"/>
        <w:jc w:val="both"/>
        <w:rPr>
          <w:rFonts w:ascii="Georgia" w:hAnsi="Georgia" w:cs="Times New Roman"/>
          <w:color w:val="000000"/>
          <w:sz w:val="24"/>
          <w:szCs w:val="24"/>
        </w:rPr>
      </w:pPr>
      <w:r w:rsidRPr="00203EF1">
        <w:rPr>
          <w:rFonts w:ascii="Georgia" w:hAnsi="Georgia" w:cs="Times New Roman"/>
          <w:color w:val="000000"/>
          <w:sz w:val="24"/>
          <w:szCs w:val="24"/>
        </w:rPr>
        <w:t xml:space="preserve">Дополнително беше направена анализа </w:t>
      </w:r>
      <w:r>
        <w:rPr>
          <w:rFonts w:ascii="Georgia" w:hAnsi="Georgia" w:cs="Times New Roman"/>
          <w:color w:val="000000"/>
          <w:sz w:val="24"/>
          <w:szCs w:val="24"/>
        </w:rPr>
        <w:t xml:space="preserve">на </w:t>
      </w:r>
      <w:r w:rsidR="003F6F2B">
        <w:rPr>
          <w:rFonts w:ascii="Georgia" w:hAnsi="Georgia" w:cs="Times New Roman"/>
          <w:color w:val="000000"/>
          <w:sz w:val="24"/>
          <w:szCs w:val="24"/>
        </w:rPr>
        <w:t xml:space="preserve">пациентите од </w:t>
      </w:r>
      <w:r w:rsidR="003F6F2B" w:rsidRPr="00203EF1">
        <w:rPr>
          <w:rFonts w:ascii="Georgia" w:hAnsi="Georgia" w:cs="Times New Roman"/>
          <w:color w:val="000000"/>
          <w:sz w:val="24"/>
          <w:szCs w:val="24"/>
        </w:rPr>
        <w:t xml:space="preserve">четирите групи </w:t>
      </w:r>
      <w:r w:rsidR="003F6F2B">
        <w:rPr>
          <w:rFonts w:ascii="Georgia" w:hAnsi="Georgia" w:cs="Times New Roman"/>
          <w:color w:val="000000"/>
          <w:sz w:val="24"/>
          <w:szCs w:val="24"/>
        </w:rPr>
        <w:t>каде</w:t>
      </w:r>
      <w:r w:rsidR="003F6F2B" w:rsidRPr="00203EF1">
        <w:rPr>
          <w:rFonts w:ascii="Georgia" w:hAnsi="Georgia" w:cs="Times New Roman"/>
          <w:color w:val="000000"/>
          <w:sz w:val="24"/>
          <w:szCs w:val="24"/>
        </w:rPr>
        <w:t xml:space="preserve"> беше применуван различен </w:t>
      </w:r>
      <w:proofErr w:type="spellStart"/>
      <w:r w:rsidR="003F6F2B" w:rsidRPr="00203EF1">
        <w:rPr>
          <w:rFonts w:ascii="Georgia" w:hAnsi="Georgia" w:cs="Times New Roman"/>
          <w:color w:val="000000"/>
          <w:sz w:val="24"/>
          <w:szCs w:val="24"/>
        </w:rPr>
        <w:t>ириганс</w:t>
      </w:r>
      <w:proofErr w:type="spellEnd"/>
      <w:r w:rsidR="009A5AF8">
        <w:rPr>
          <w:rFonts w:ascii="Georgia" w:hAnsi="Georgia" w:cs="Times New Roman"/>
          <w:color w:val="000000"/>
          <w:sz w:val="24"/>
          <w:szCs w:val="24"/>
        </w:rPr>
        <w:t>–</w:t>
      </w:r>
      <w:r w:rsidR="003F6F2B">
        <w:rPr>
          <w:rFonts w:ascii="Georgia" w:hAnsi="Georgia"/>
          <w:color w:val="000000"/>
          <w:sz w:val="24"/>
          <w:szCs w:val="24"/>
        </w:rPr>
        <w:t>Г</w:t>
      </w:r>
      <w:r w:rsidR="003F6F2B">
        <w:rPr>
          <w:rFonts w:ascii="Georgia" w:hAnsi="Georgia"/>
          <w:bCs/>
          <w:sz w:val="24"/>
          <w:szCs w:val="24"/>
        </w:rPr>
        <w:t>рупа</w:t>
      </w:r>
      <w:r w:rsidR="00EE29A4">
        <w:rPr>
          <w:rFonts w:ascii="Georgia" w:hAnsi="Georgia"/>
          <w:bCs/>
          <w:sz w:val="24"/>
          <w:szCs w:val="24"/>
          <w:lang w:val="en-US"/>
        </w:rPr>
        <w:t xml:space="preserve"> </w:t>
      </w:r>
      <w:r w:rsidR="003F6F2B">
        <w:rPr>
          <w:rFonts w:ascii="Georgia" w:hAnsi="Georgia"/>
          <w:bCs/>
          <w:sz w:val="24"/>
          <w:szCs w:val="24"/>
          <w:lang w:val="en-US"/>
        </w:rPr>
        <w:t xml:space="preserve">I </w:t>
      </w:r>
      <w:r w:rsidR="003F6F2B" w:rsidRPr="00203EF1">
        <w:rPr>
          <w:rFonts w:ascii="Georgia" w:hAnsi="Georgia"/>
          <w:bCs/>
          <w:sz w:val="24"/>
          <w:szCs w:val="24"/>
          <w:lang w:val="en-US"/>
        </w:rPr>
        <w:t>(</w:t>
      </w:r>
      <w:r w:rsidR="003F6F2B" w:rsidRPr="00203EF1">
        <w:rPr>
          <w:rFonts w:ascii="Georgia" w:hAnsi="Georgia"/>
          <w:bCs/>
          <w:sz w:val="24"/>
          <w:szCs w:val="24"/>
        </w:rPr>
        <w:t>5</w:t>
      </w:r>
      <w:r w:rsidR="003F6F2B" w:rsidRPr="00203EF1">
        <w:rPr>
          <w:rFonts w:ascii="Georgia" w:hAnsi="Georgia"/>
          <w:bCs/>
          <w:sz w:val="24"/>
          <w:szCs w:val="24"/>
          <w:lang w:val="en-US"/>
        </w:rPr>
        <w:t>,</w:t>
      </w:r>
      <w:r w:rsidR="003F6F2B" w:rsidRPr="00203EF1">
        <w:rPr>
          <w:rFonts w:ascii="Georgia" w:hAnsi="Georgia"/>
          <w:bCs/>
          <w:sz w:val="24"/>
          <w:szCs w:val="24"/>
        </w:rPr>
        <w:t xml:space="preserve">25% </w:t>
      </w:r>
      <w:proofErr w:type="spellStart"/>
      <w:r w:rsidR="003F6F2B" w:rsidRPr="00203EF1">
        <w:rPr>
          <w:rFonts w:ascii="Georgia" w:hAnsi="Georgia"/>
          <w:bCs/>
          <w:sz w:val="24"/>
          <w:szCs w:val="24"/>
          <w:lang w:val="en-US"/>
        </w:rPr>
        <w:t>NaOCl</w:t>
      </w:r>
      <w:proofErr w:type="spellEnd"/>
      <w:r w:rsidR="003F6F2B" w:rsidRPr="00203EF1">
        <w:rPr>
          <w:rFonts w:ascii="Georgia" w:hAnsi="Georgia"/>
          <w:bCs/>
          <w:sz w:val="24"/>
          <w:szCs w:val="24"/>
          <w:lang w:val="en-US"/>
        </w:rPr>
        <w:t>)</w:t>
      </w:r>
      <w:r w:rsidR="003F6F2B">
        <w:rPr>
          <w:rFonts w:ascii="Georgia" w:hAnsi="Georgia"/>
          <w:bCs/>
          <w:sz w:val="24"/>
          <w:szCs w:val="24"/>
        </w:rPr>
        <w:t xml:space="preserve">; </w:t>
      </w:r>
      <w:r w:rsidR="003F6F2B">
        <w:rPr>
          <w:rFonts w:ascii="Georgia" w:hAnsi="Georgia"/>
          <w:color w:val="000000"/>
          <w:sz w:val="24"/>
          <w:szCs w:val="24"/>
        </w:rPr>
        <w:t>Г</w:t>
      </w:r>
      <w:r w:rsidR="003F6F2B">
        <w:rPr>
          <w:rFonts w:ascii="Georgia" w:hAnsi="Georgia"/>
          <w:bCs/>
          <w:sz w:val="24"/>
          <w:szCs w:val="24"/>
        </w:rPr>
        <w:t>рупа</w:t>
      </w:r>
      <w:r w:rsidR="00EE29A4">
        <w:rPr>
          <w:rFonts w:ascii="Georgia" w:hAnsi="Georgia"/>
          <w:bCs/>
          <w:sz w:val="24"/>
          <w:szCs w:val="24"/>
          <w:lang w:val="en-US"/>
        </w:rPr>
        <w:t xml:space="preserve"> </w:t>
      </w:r>
      <w:r w:rsidR="003F6F2B">
        <w:rPr>
          <w:rFonts w:ascii="Georgia" w:hAnsi="Georgia"/>
          <w:bCs/>
          <w:sz w:val="24"/>
          <w:szCs w:val="24"/>
          <w:lang w:val="en-US"/>
        </w:rPr>
        <w:t xml:space="preserve">II </w:t>
      </w:r>
      <w:r w:rsidR="003F6F2B" w:rsidRPr="00203EF1">
        <w:rPr>
          <w:rFonts w:ascii="Georgia" w:hAnsi="Georgia"/>
          <w:bCs/>
          <w:sz w:val="24"/>
          <w:szCs w:val="24"/>
          <w:lang w:val="en-US"/>
        </w:rPr>
        <w:t>(</w:t>
      </w:r>
      <w:r w:rsidR="003F6F2B" w:rsidRPr="00203EF1">
        <w:rPr>
          <w:rFonts w:ascii="Georgia" w:hAnsi="Georgia"/>
          <w:bCs/>
          <w:sz w:val="24"/>
          <w:szCs w:val="24"/>
        </w:rPr>
        <w:t>2%</w:t>
      </w:r>
      <w:r w:rsidR="003F6F2B" w:rsidRPr="00203EF1">
        <w:rPr>
          <w:rFonts w:ascii="Georgia" w:hAnsi="Georgia"/>
          <w:bCs/>
          <w:sz w:val="24"/>
          <w:szCs w:val="24"/>
          <w:lang w:val="en-US"/>
        </w:rPr>
        <w:t xml:space="preserve"> </w:t>
      </w:r>
      <w:proofErr w:type="spellStart"/>
      <w:r w:rsidR="003F6F2B" w:rsidRPr="00203EF1">
        <w:rPr>
          <w:rFonts w:ascii="Georgia" w:hAnsi="Georgia"/>
          <w:bCs/>
          <w:sz w:val="24"/>
          <w:szCs w:val="24"/>
          <w:lang w:val="en-US"/>
        </w:rPr>
        <w:t>NaOCl</w:t>
      </w:r>
      <w:proofErr w:type="spellEnd"/>
      <w:r w:rsidR="003F6F2B" w:rsidRPr="00203EF1">
        <w:rPr>
          <w:rFonts w:ascii="Georgia" w:hAnsi="Georgia"/>
          <w:bCs/>
          <w:sz w:val="24"/>
          <w:szCs w:val="24"/>
          <w:lang w:val="en-US"/>
        </w:rPr>
        <w:t>)</w:t>
      </w:r>
      <w:r w:rsidR="003F6F2B" w:rsidRPr="00203EF1">
        <w:rPr>
          <w:rFonts w:ascii="Georgia" w:hAnsi="Georgia"/>
          <w:bCs/>
          <w:sz w:val="24"/>
          <w:szCs w:val="24"/>
        </w:rPr>
        <w:t xml:space="preserve">; </w:t>
      </w:r>
      <w:r w:rsidR="003F6F2B">
        <w:rPr>
          <w:rFonts w:ascii="Georgia" w:hAnsi="Georgia"/>
          <w:color w:val="000000"/>
          <w:sz w:val="24"/>
          <w:szCs w:val="24"/>
        </w:rPr>
        <w:t>Г</w:t>
      </w:r>
      <w:r w:rsidR="003F6F2B">
        <w:rPr>
          <w:rFonts w:ascii="Georgia" w:hAnsi="Georgia"/>
          <w:bCs/>
          <w:sz w:val="24"/>
          <w:szCs w:val="24"/>
        </w:rPr>
        <w:t>рупа</w:t>
      </w:r>
      <w:r w:rsidR="00EE29A4">
        <w:rPr>
          <w:rFonts w:ascii="Georgia" w:hAnsi="Georgia"/>
          <w:bCs/>
          <w:sz w:val="24"/>
          <w:szCs w:val="24"/>
          <w:lang w:val="en-US"/>
        </w:rPr>
        <w:t xml:space="preserve"> </w:t>
      </w:r>
      <w:r w:rsidR="003F6F2B">
        <w:rPr>
          <w:rFonts w:ascii="Georgia" w:hAnsi="Georgia"/>
          <w:bCs/>
          <w:sz w:val="24"/>
          <w:szCs w:val="24"/>
          <w:lang w:val="en-US"/>
        </w:rPr>
        <w:t xml:space="preserve">III </w:t>
      </w:r>
      <w:r w:rsidR="003F6F2B" w:rsidRPr="00203EF1">
        <w:rPr>
          <w:rFonts w:ascii="Georgia" w:hAnsi="Georgia"/>
          <w:bCs/>
          <w:sz w:val="24"/>
          <w:szCs w:val="24"/>
          <w:lang w:val="en-US"/>
        </w:rPr>
        <w:t xml:space="preserve">(3% </w:t>
      </w:r>
      <w:r w:rsidR="003F6F2B" w:rsidRPr="00203EF1">
        <w:rPr>
          <w:rFonts w:ascii="Georgia" w:hAnsi="Georgia" w:cs="Arial"/>
          <w:color w:val="000000"/>
          <w:sz w:val="24"/>
          <w:szCs w:val="24"/>
          <w:lang w:val="en-US" w:eastAsia="mk-MK"/>
        </w:rPr>
        <w:t>H</w:t>
      </w:r>
      <w:r w:rsidR="003F6F2B" w:rsidRPr="00203EF1">
        <w:rPr>
          <w:rFonts w:ascii="Georgia" w:hAnsi="Georgia" w:cs="Arial"/>
          <w:color w:val="000000"/>
          <w:sz w:val="24"/>
          <w:szCs w:val="24"/>
          <w:vertAlign w:val="subscript"/>
          <w:lang w:val="en-US" w:eastAsia="mk-MK"/>
        </w:rPr>
        <w:t>2</w:t>
      </w:r>
      <w:r w:rsidR="003F6F2B" w:rsidRPr="00203EF1">
        <w:rPr>
          <w:rFonts w:ascii="Georgia" w:hAnsi="Georgia" w:cs="Arial"/>
          <w:color w:val="000000"/>
          <w:sz w:val="24"/>
          <w:szCs w:val="24"/>
          <w:lang w:val="en-US" w:eastAsia="mk-MK"/>
        </w:rPr>
        <w:t>O</w:t>
      </w:r>
      <w:r w:rsidR="003F6F2B" w:rsidRPr="00203EF1">
        <w:rPr>
          <w:rFonts w:ascii="Georgia" w:hAnsi="Georgia" w:cs="Arial"/>
          <w:color w:val="000000"/>
          <w:sz w:val="24"/>
          <w:szCs w:val="24"/>
          <w:vertAlign w:val="subscript"/>
          <w:lang w:val="en-US" w:eastAsia="mk-MK"/>
        </w:rPr>
        <w:t>2)</w:t>
      </w:r>
      <w:r w:rsidR="003F6F2B" w:rsidRPr="00203EF1">
        <w:rPr>
          <w:rFonts w:ascii="Georgia" w:hAnsi="Georgia"/>
          <w:bCs/>
          <w:sz w:val="24"/>
          <w:szCs w:val="24"/>
        </w:rPr>
        <w:t xml:space="preserve">; и </w:t>
      </w:r>
      <w:r w:rsidR="003F6F2B">
        <w:rPr>
          <w:rFonts w:ascii="Georgia" w:hAnsi="Georgia"/>
          <w:color w:val="000000"/>
          <w:sz w:val="24"/>
          <w:szCs w:val="24"/>
        </w:rPr>
        <w:t>Г</w:t>
      </w:r>
      <w:r w:rsidR="003F6F2B">
        <w:rPr>
          <w:rFonts w:ascii="Georgia" w:hAnsi="Georgia"/>
          <w:bCs/>
          <w:sz w:val="24"/>
          <w:szCs w:val="24"/>
        </w:rPr>
        <w:t>рупа</w:t>
      </w:r>
      <w:r w:rsidR="00EE29A4">
        <w:rPr>
          <w:rFonts w:ascii="Georgia" w:hAnsi="Georgia"/>
          <w:bCs/>
          <w:sz w:val="24"/>
          <w:szCs w:val="24"/>
          <w:lang w:val="en-US"/>
        </w:rPr>
        <w:t xml:space="preserve"> </w:t>
      </w:r>
      <w:r w:rsidR="003F6F2B">
        <w:rPr>
          <w:rFonts w:ascii="Georgia" w:hAnsi="Georgia"/>
          <w:bCs/>
          <w:sz w:val="24"/>
          <w:szCs w:val="24"/>
          <w:lang w:val="en-US"/>
        </w:rPr>
        <w:t xml:space="preserve">IV </w:t>
      </w:r>
      <w:r w:rsidR="003F6F2B" w:rsidRPr="00203EF1">
        <w:rPr>
          <w:rFonts w:ascii="Georgia" w:hAnsi="Georgia"/>
          <w:bCs/>
          <w:sz w:val="24"/>
          <w:szCs w:val="24"/>
          <w:lang w:val="en-US"/>
        </w:rPr>
        <w:t>(</w:t>
      </w:r>
      <w:proofErr w:type="spellStart"/>
      <w:r w:rsidR="003F6F2B" w:rsidRPr="00203EF1">
        <w:rPr>
          <w:rFonts w:ascii="Georgia" w:hAnsi="Georgia"/>
          <w:bCs/>
          <w:sz w:val="24"/>
          <w:szCs w:val="24"/>
        </w:rPr>
        <w:t>Chex</w:t>
      </w:r>
      <w:proofErr w:type="spellEnd"/>
      <w:r w:rsidR="003F6F2B" w:rsidRPr="00203EF1">
        <w:rPr>
          <w:rFonts w:ascii="Georgia" w:hAnsi="Georgia"/>
          <w:bCs/>
          <w:sz w:val="24"/>
          <w:szCs w:val="24"/>
        </w:rPr>
        <w:t xml:space="preserve"> 2%</w:t>
      </w:r>
      <w:r w:rsidR="003F6F2B" w:rsidRPr="00203EF1">
        <w:rPr>
          <w:rFonts w:ascii="Georgia" w:hAnsi="Georgia"/>
          <w:bCs/>
          <w:sz w:val="24"/>
          <w:szCs w:val="24"/>
          <w:lang w:val="en-US"/>
        </w:rPr>
        <w:t xml:space="preserve">) </w:t>
      </w:r>
      <w:r w:rsidR="003F6F2B">
        <w:rPr>
          <w:rFonts w:ascii="Georgia" w:hAnsi="Georgia"/>
          <w:bCs/>
          <w:sz w:val="24"/>
          <w:szCs w:val="24"/>
        </w:rPr>
        <w:t xml:space="preserve">- во однос на </w:t>
      </w:r>
      <w:r w:rsidR="003F6F2B">
        <w:rPr>
          <w:rFonts w:ascii="Georgia" w:hAnsi="Georgia" w:cs="Times New Roman"/>
          <w:color w:val="000000"/>
          <w:sz w:val="24"/>
          <w:szCs w:val="24"/>
        </w:rPr>
        <w:t xml:space="preserve">позиција/ </w:t>
      </w:r>
      <w:proofErr w:type="spellStart"/>
      <w:r w:rsidR="003F6F2B">
        <w:rPr>
          <w:rFonts w:ascii="Georgia" w:hAnsi="Georgia" w:cs="Times New Roman"/>
          <w:color w:val="000000"/>
          <w:sz w:val="24"/>
          <w:szCs w:val="24"/>
        </w:rPr>
        <w:t>кореност</w:t>
      </w:r>
      <w:r w:rsidR="001011BC">
        <w:rPr>
          <w:rFonts w:ascii="Georgia" w:hAnsi="Georgia" w:cs="Times New Roman"/>
          <w:color w:val="000000"/>
          <w:sz w:val="24"/>
          <w:szCs w:val="24"/>
        </w:rPr>
        <w:t>а</w:t>
      </w:r>
      <w:proofErr w:type="spellEnd"/>
      <w:r w:rsidR="003F6F2B">
        <w:rPr>
          <w:rFonts w:ascii="Georgia" w:hAnsi="Georgia" w:cs="Times New Roman"/>
          <w:color w:val="000000"/>
          <w:sz w:val="24"/>
          <w:szCs w:val="24"/>
        </w:rPr>
        <w:t xml:space="preserve"> на </w:t>
      </w:r>
      <w:proofErr w:type="spellStart"/>
      <w:r>
        <w:rPr>
          <w:rFonts w:ascii="Georgia" w:hAnsi="Georgia" w:cs="Times New Roman"/>
          <w:color w:val="000000"/>
          <w:sz w:val="24"/>
          <w:szCs w:val="24"/>
        </w:rPr>
        <w:t>забот</w:t>
      </w:r>
      <w:r w:rsidR="003F6F2B">
        <w:rPr>
          <w:rFonts w:ascii="Georgia" w:hAnsi="Georgia" w:cs="Times New Roman"/>
          <w:color w:val="000000"/>
          <w:sz w:val="24"/>
          <w:szCs w:val="24"/>
        </w:rPr>
        <w:t>каде</w:t>
      </w:r>
      <w:proofErr w:type="spellEnd"/>
      <w:r w:rsidR="003F6F2B">
        <w:rPr>
          <w:rFonts w:ascii="Georgia" w:hAnsi="Georgia" w:cs="Times New Roman"/>
          <w:color w:val="000000"/>
          <w:sz w:val="24"/>
          <w:szCs w:val="24"/>
        </w:rPr>
        <w:t xml:space="preserve"> беше правена интервенцијата</w:t>
      </w:r>
      <w:r w:rsidRPr="00203EF1">
        <w:rPr>
          <w:rFonts w:ascii="Georgia" w:hAnsi="Georgia"/>
          <w:bCs/>
          <w:sz w:val="24"/>
          <w:szCs w:val="24"/>
        </w:rPr>
        <w:t>.</w:t>
      </w:r>
    </w:p>
    <w:p w14:paraId="16BA7E5F" w14:textId="77777777" w:rsidR="007F669A" w:rsidRPr="003F6F2B" w:rsidRDefault="002B01DF" w:rsidP="003F6F2B">
      <w:pPr>
        <w:spacing w:after="120" w:line="276" w:lineRule="auto"/>
        <w:ind w:firstLine="720"/>
        <w:jc w:val="both"/>
        <w:rPr>
          <w:rFonts w:ascii="Georgia" w:hAnsi="Georgia" w:cs="Times New Roman"/>
          <w:color w:val="000000"/>
          <w:sz w:val="24"/>
          <w:szCs w:val="24"/>
        </w:rPr>
      </w:pPr>
      <w:r w:rsidRPr="00203EF1">
        <w:rPr>
          <w:rFonts w:ascii="Georgia" w:hAnsi="Georgia" w:cs="Times New Roman"/>
          <w:color w:val="000000"/>
          <w:sz w:val="24"/>
          <w:szCs w:val="24"/>
        </w:rPr>
        <w:t xml:space="preserve">За p&gt;0,05, анализата не укажа на </w:t>
      </w:r>
      <w:proofErr w:type="spellStart"/>
      <w:r w:rsidRPr="00203EF1">
        <w:rPr>
          <w:rFonts w:ascii="Georgia" w:hAnsi="Georgia" w:cs="Times New Roman"/>
          <w:color w:val="000000"/>
          <w:sz w:val="24"/>
          <w:szCs w:val="24"/>
        </w:rPr>
        <w:t>сигнификантна</w:t>
      </w:r>
      <w:proofErr w:type="spellEnd"/>
      <w:r w:rsidR="003F6F2B">
        <w:rPr>
          <w:rFonts w:ascii="Georgia" w:hAnsi="Georgia" w:cs="Times New Roman"/>
          <w:color w:val="000000"/>
          <w:sz w:val="24"/>
          <w:szCs w:val="24"/>
        </w:rPr>
        <w:t xml:space="preserve"> асоцијација помеѓу </w:t>
      </w:r>
      <w:r w:rsidR="003F6F2B" w:rsidRPr="003F6F2B">
        <w:rPr>
          <w:rFonts w:ascii="Georgia" w:hAnsi="Georgia" w:cs="Times New Roman"/>
          <w:color w:val="000000"/>
          <w:sz w:val="24"/>
          <w:szCs w:val="24"/>
        </w:rPr>
        <w:t xml:space="preserve">групата на која и припаѓаат пациентите и позицијата на забот (долна/горна вилица) за </w:t>
      </w:r>
      <w:proofErr w:type="spellStart"/>
      <w:r w:rsidR="003F6F2B" w:rsidRPr="003F6F2B">
        <w:rPr>
          <w:rFonts w:ascii="Georgia" w:hAnsi="Georgia"/>
          <w:color w:val="000000" w:themeColor="text1"/>
          <w:sz w:val="24"/>
          <w:szCs w:val="24"/>
        </w:rPr>
        <w:t>Pearson</w:t>
      </w:r>
      <w:proofErr w:type="spellEnd"/>
      <w:r w:rsidR="003F6F2B" w:rsidRPr="003F6F2B">
        <w:rPr>
          <w:rFonts w:ascii="Georgia" w:hAnsi="Georgia"/>
          <w:color w:val="000000" w:themeColor="text1"/>
          <w:sz w:val="24"/>
          <w:szCs w:val="24"/>
        </w:rPr>
        <w:t xml:space="preserve"> </w:t>
      </w:r>
      <w:proofErr w:type="spellStart"/>
      <w:r w:rsidR="003F6F2B" w:rsidRPr="003F6F2B">
        <w:rPr>
          <w:rFonts w:ascii="Georgia" w:hAnsi="Georgia"/>
          <w:color w:val="000000" w:themeColor="text1"/>
          <w:sz w:val="24"/>
          <w:szCs w:val="24"/>
        </w:rPr>
        <w:t>Chi-square</w:t>
      </w:r>
      <w:proofErr w:type="spellEnd"/>
      <w:r w:rsidR="003F6F2B" w:rsidRPr="003F6F2B">
        <w:rPr>
          <w:rFonts w:ascii="Georgia" w:hAnsi="Georgia"/>
          <w:color w:val="000000" w:themeColor="text1"/>
          <w:sz w:val="24"/>
          <w:szCs w:val="24"/>
        </w:rPr>
        <w:t xml:space="preserve"> </w:t>
      </w:r>
      <w:proofErr w:type="spellStart"/>
      <w:r w:rsidR="003F6F2B" w:rsidRPr="003F6F2B">
        <w:rPr>
          <w:rFonts w:ascii="Georgia" w:hAnsi="Georgia"/>
          <w:color w:val="000000" w:themeColor="text1"/>
          <w:sz w:val="24"/>
          <w:szCs w:val="24"/>
        </w:rPr>
        <w:t>test</w:t>
      </w:r>
      <w:proofErr w:type="spellEnd"/>
      <w:r w:rsidR="003F6F2B" w:rsidRPr="003F6F2B">
        <w:rPr>
          <w:rFonts w:ascii="Georgia" w:hAnsi="Georgia"/>
          <w:color w:val="000000" w:themeColor="text1"/>
          <w:sz w:val="24"/>
          <w:szCs w:val="24"/>
        </w:rPr>
        <w:t>=7,5189</w:t>
      </w:r>
      <w:r w:rsidR="003F6F2B" w:rsidRPr="003F6F2B">
        <w:rPr>
          <w:rFonts w:ascii="Georgia" w:hAnsi="Georgia"/>
          <w:color w:val="000000" w:themeColor="text1"/>
          <w:sz w:val="24"/>
          <w:szCs w:val="24"/>
          <w:lang w:eastAsia="mk-MK"/>
        </w:rPr>
        <w:t xml:space="preserve">; </w:t>
      </w:r>
      <w:proofErr w:type="spellStart"/>
      <w:r w:rsidR="003F6F2B" w:rsidRPr="003F6F2B">
        <w:rPr>
          <w:rFonts w:ascii="Georgia" w:hAnsi="Georgia"/>
          <w:color w:val="000000" w:themeColor="text1"/>
          <w:sz w:val="24"/>
          <w:szCs w:val="24"/>
          <w:lang w:eastAsia="mk-MK"/>
        </w:rPr>
        <w:t>df</w:t>
      </w:r>
      <w:proofErr w:type="spellEnd"/>
      <w:r w:rsidR="003F6F2B" w:rsidRPr="003F6F2B">
        <w:rPr>
          <w:rFonts w:ascii="Georgia" w:hAnsi="Georgia"/>
          <w:color w:val="000000" w:themeColor="text1"/>
          <w:sz w:val="24"/>
          <w:szCs w:val="24"/>
          <w:lang w:eastAsia="mk-MK"/>
        </w:rPr>
        <w:t>=3; p=0,0571).</w:t>
      </w:r>
      <w:r w:rsidR="003F6F2B">
        <w:rPr>
          <w:rFonts w:ascii="Georgia" w:hAnsi="Georgia"/>
          <w:color w:val="000000" w:themeColor="text1"/>
          <w:sz w:val="24"/>
          <w:szCs w:val="24"/>
          <w:lang w:eastAsia="mk-MK"/>
        </w:rPr>
        <w:t xml:space="preserve"> Истовремено, за </w:t>
      </w:r>
      <w:r w:rsidR="003F6F2B" w:rsidRPr="00203EF1">
        <w:rPr>
          <w:rFonts w:ascii="Georgia" w:hAnsi="Georgia" w:cs="Times New Roman"/>
          <w:color w:val="000000"/>
          <w:sz w:val="24"/>
          <w:szCs w:val="24"/>
        </w:rPr>
        <w:t xml:space="preserve">0,05, анализата не укажа </w:t>
      </w:r>
      <w:r w:rsidR="003F6F2B">
        <w:rPr>
          <w:rFonts w:ascii="Georgia" w:hAnsi="Georgia" w:cs="Times New Roman"/>
          <w:color w:val="000000"/>
          <w:sz w:val="24"/>
          <w:szCs w:val="24"/>
        </w:rPr>
        <w:t xml:space="preserve">ниту </w:t>
      </w:r>
      <w:r w:rsidR="003F6F2B" w:rsidRPr="00203EF1">
        <w:rPr>
          <w:rFonts w:ascii="Georgia" w:hAnsi="Georgia" w:cs="Times New Roman"/>
          <w:color w:val="000000"/>
          <w:sz w:val="24"/>
          <w:szCs w:val="24"/>
        </w:rPr>
        <w:t xml:space="preserve">на </w:t>
      </w:r>
      <w:proofErr w:type="spellStart"/>
      <w:r w:rsidR="003F6F2B" w:rsidRPr="00203EF1">
        <w:rPr>
          <w:rFonts w:ascii="Georgia" w:hAnsi="Georgia" w:cs="Times New Roman"/>
          <w:color w:val="000000"/>
          <w:sz w:val="24"/>
          <w:szCs w:val="24"/>
        </w:rPr>
        <w:t>сигнификантна</w:t>
      </w:r>
      <w:proofErr w:type="spellEnd"/>
      <w:r w:rsidR="003F6F2B">
        <w:rPr>
          <w:rFonts w:ascii="Georgia" w:hAnsi="Georgia" w:cs="Times New Roman"/>
          <w:color w:val="000000"/>
          <w:sz w:val="24"/>
          <w:szCs w:val="24"/>
        </w:rPr>
        <w:t xml:space="preserve"> асоцијација </w:t>
      </w:r>
      <w:r w:rsidR="00137392">
        <w:rPr>
          <w:rFonts w:ascii="Georgia" w:hAnsi="Georgia" w:cs="Times New Roman"/>
          <w:color w:val="000000"/>
          <w:sz w:val="24"/>
          <w:szCs w:val="24"/>
        </w:rPr>
        <w:t xml:space="preserve">ниту </w:t>
      </w:r>
      <w:r w:rsidR="003F6F2B">
        <w:rPr>
          <w:rFonts w:ascii="Georgia" w:hAnsi="Georgia" w:cs="Times New Roman"/>
          <w:color w:val="000000"/>
          <w:sz w:val="24"/>
          <w:szCs w:val="24"/>
        </w:rPr>
        <w:t xml:space="preserve">помеѓу </w:t>
      </w:r>
      <w:r w:rsidR="003F6F2B" w:rsidRPr="003F6F2B">
        <w:rPr>
          <w:rFonts w:ascii="Georgia" w:hAnsi="Georgia" w:cs="Times New Roman"/>
          <w:color w:val="000000"/>
          <w:sz w:val="24"/>
          <w:szCs w:val="24"/>
        </w:rPr>
        <w:t xml:space="preserve">групата на која и припаѓаат пациентите и </w:t>
      </w:r>
      <w:proofErr w:type="spellStart"/>
      <w:r w:rsidR="003F6F2B">
        <w:rPr>
          <w:rFonts w:ascii="Georgia" w:hAnsi="Georgia" w:cs="Times New Roman"/>
          <w:color w:val="000000"/>
          <w:sz w:val="24"/>
          <w:szCs w:val="24"/>
        </w:rPr>
        <w:t>кореноста</w:t>
      </w:r>
      <w:proofErr w:type="spellEnd"/>
      <w:r w:rsidR="003F6F2B">
        <w:rPr>
          <w:rFonts w:ascii="Georgia" w:hAnsi="Georgia" w:cs="Times New Roman"/>
          <w:color w:val="000000"/>
          <w:sz w:val="24"/>
          <w:szCs w:val="24"/>
        </w:rPr>
        <w:t xml:space="preserve"> на забот (</w:t>
      </w:r>
      <w:proofErr w:type="spellStart"/>
      <w:r w:rsidR="003F6F2B">
        <w:rPr>
          <w:rFonts w:ascii="Georgia" w:hAnsi="Georgia" w:cs="Times New Roman"/>
          <w:color w:val="000000"/>
          <w:sz w:val="24"/>
          <w:szCs w:val="24"/>
        </w:rPr>
        <w:t>еднокорен</w:t>
      </w:r>
      <w:proofErr w:type="spellEnd"/>
      <w:r w:rsidR="003F6F2B">
        <w:rPr>
          <w:rFonts w:ascii="Georgia" w:hAnsi="Georgia" w:cs="Times New Roman"/>
          <w:color w:val="000000"/>
          <w:sz w:val="24"/>
          <w:szCs w:val="24"/>
        </w:rPr>
        <w:t xml:space="preserve">/ </w:t>
      </w:r>
      <w:proofErr w:type="spellStart"/>
      <w:r w:rsidR="003F6F2B">
        <w:rPr>
          <w:rFonts w:ascii="Georgia" w:hAnsi="Georgia" w:cs="Times New Roman"/>
          <w:color w:val="000000"/>
          <w:sz w:val="24"/>
          <w:szCs w:val="24"/>
        </w:rPr>
        <w:t>повеќекорен</w:t>
      </w:r>
      <w:proofErr w:type="spellEnd"/>
      <w:r w:rsidR="003F6F2B">
        <w:rPr>
          <w:rFonts w:ascii="Georgia" w:hAnsi="Georgia" w:cs="Times New Roman"/>
          <w:color w:val="000000"/>
          <w:sz w:val="24"/>
          <w:szCs w:val="24"/>
        </w:rPr>
        <w:t>)</w:t>
      </w:r>
      <w:r w:rsidR="003F6F2B" w:rsidRPr="003F6F2B">
        <w:rPr>
          <w:rFonts w:ascii="Georgia" w:hAnsi="Georgia" w:cs="Times New Roman"/>
          <w:color w:val="000000"/>
          <w:sz w:val="24"/>
          <w:szCs w:val="24"/>
        </w:rPr>
        <w:t xml:space="preserve"> за </w:t>
      </w:r>
      <w:proofErr w:type="spellStart"/>
      <w:r w:rsidR="003F6F2B" w:rsidRPr="003F6F2B">
        <w:rPr>
          <w:rFonts w:ascii="Georgia" w:hAnsi="Georgia"/>
          <w:color w:val="000000" w:themeColor="text1"/>
          <w:sz w:val="24"/>
          <w:szCs w:val="24"/>
        </w:rPr>
        <w:t>Pearson</w:t>
      </w:r>
      <w:proofErr w:type="spellEnd"/>
      <w:r w:rsidR="003F6F2B" w:rsidRPr="003F6F2B">
        <w:rPr>
          <w:rFonts w:ascii="Georgia" w:hAnsi="Georgia"/>
          <w:color w:val="000000" w:themeColor="text1"/>
          <w:sz w:val="24"/>
          <w:szCs w:val="24"/>
        </w:rPr>
        <w:t xml:space="preserve"> </w:t>
      </w:r>
      <w:proofErr w:type="spellStart"/>
      <w:r w:rsidR="003F6F2B" w:rsidRPr="003F6F2B">
        <w:rPr>
          <w:rFonts w:ascii="Georgia" w:hAnsi="Georgia"/>
          <w:color w:val="000000" w:themeColor="text1"/>
          <w:sz w:val="24"/>
          <w:szCs w:val="24"/>
        </w:rPr>
        <w:t>Chi-square</w:t>
      </w:r>
      <w:proofErr w:type="spellEnd"/>
      <w:r w:rsidR="003F6F2B" w:rsidRPr="003F6F2B">
        <w:rPr>
          <w:rFonts w:ascii="Georgia" w:hAnsi="Georgia"/>
          <w:color w:val="000000" w:themeColor="text1"/>
          <w:sz w:val="24"/>
          <w:szCs w:val="24"/>
        </w:rPr>
        <w:t xml:space="preserve"> </w:t>
      </w:r>
      <w:proofErr w:type="spellStart"/>
      <w:r w:rsidR="003F6F2B" w:rsidRPr="003F6F2B">
        <w:rPr>
          <w:rFonts w:ascii="Georgia" w:hAnsi="Georgia"/>
          <w:color w:val="000000" w:themeColor="text1"/>
          <w:sz w:val="24"/>
          <w:szCs w:val="24"/>
        </w:rPr>
        <w:t>test</w:t>
      </w:r>
      <w:proofErr w:type="spellEnd"/>
      <w:r w:rsidR="003F6F2B" w:rsidRPr="003F6F2B">
        <w:rPr>
          <w:rFonts w:ascii="Georgia" w:hAnsi="Georgia"/>
          <w:color w:val="000000" w:themeColor="text1"/>
          <w:sz w:val="24"/>
          <w:szCs w:val="24"/>
        </w:rPr>
        <w:t>=</w:t>
      </w:r>
      <w:r w:rsidR="003F6F2B">
        <w:rPr>
          <w:rFonts w:ascii="Georgia" w:hAnsi="Georgia"/>
          <w:color w:val="000000" w:themeColor="text1"/>
          <w:sz w:val="24"/>
          <w:szCs w:val="24"/>
        </w:rPr>
        <w:t>2,0513</w:t>
      </w:r>
      <w:r w:rsidR="003F6F2B" w:rsidRPr="003F6F2B">
        <w:rPr>
          <w:rFonts w:ascii="Georgia" w:hAnsi="Georgia"/>
          <w:color w:val="000000" w:themeColor="text1"/>
          <w:sz w:val="24"/>
          <w:szCs w:val="24"/>
          <w:lang w:eastAsia="mk-MK"/>
        </w:rPr>
        <w:t xml:space="preserve">; </w:t>
      </w:r>
      <w:proofErr w:type="spellStart"/>
      <w:r w:rsidR="003F6F2B" w:rsidRPr="003F6F2B">
        <w:rPr>
          <w:rFonts w:ascii="Georgia" w:hAnsi="Georgia"/>
          <w:color w:val="000000" w:themeColor="text1"/>
          <w:sz w:val="24"/>
          <w:szCs w:val="24"/>
          <w:lang w:eastAsia="mk-MK"/>
        </w:rPr>
        <w:t>df</w:t>
      </w:r>
      <w:proofErr w:type="spellEnd"/>
      <w:r w:rsidR="003F6F2B" w:rsidRPr="003F6F2B">
        <w:rPr>
          <w:rFonts w:ascii="Georgia" w:hAnsi="Georgia"/>
          <w:color w:val="000000" w:themeColor="text1"/>
          <w:sz w:val="24"/>
          <w:szCs w:val="24"/>
          <w:lang w:eastAsia="mk-MK"/>
        </w:rPr>
        <w:t>=3; p=0,</w:t>
      </w:r>
      <w:r w:rsidR="003F6F2B">
        <w:rPr>
          <w:rFonts w:ascii="Georgia" w:hAnsi="Georgia"/>
          <w:color w:val="000000" w:themeColor="text1"/>
          <w:sz w:val="24"/>
          <w:szCs w:val="24"/>
          <w:lang w:eastAsia="mk-MK"/>
        </w:rPr>
        <w:t>5618</w:t>
      </w:r>
      <w:r w:rsidR="003F6F2B" w:rsidRPr="003F6F2B">
        <w:rPr>
          <w:rFonts w:ascii="Georgia" w:hAnsi="Georgia"/>
          <w:color w:val="000000" w:themeColor="text1"/>
          <w:sz w:val="24"/>
          <w:szCs w:val="24"/>
          <w:lang w:eastAsia="mk-MK"/>
        </w:rPr>
        <w:t>).</w:t>
      </w:r>
      <w:r w:rsidR="00137392">
        <w:rPr>
          <w:rFonts w:ascii="Georgia" w:hAnsi="Georgia"/>
          <w:color w:val="000000" w:themeColor="text1"/>
          <w:sz w:val="24"/>
          <w:szCs w:val="24"/>
          <w:lang w:eastAsia="mk-MK"/>
        </w:rPr>
        <w:t xml:space="preserve"> Согледувањето укажа на </w:t>
      </w:r>
      <w:r w:rsidR="00D8022B">
        <w:rPr>
          <w:rFonts w:ascii="Georgia" w:hAnsi="Georgia"/>
          <w:color w:val="000000" w:themeColor="text1"/>
          <w:sz w:val="24"/>
          <w:szCs w:val="24"/>
          <w:lang w:eastAsia="mk-MK"/>
        </w:rPr>
        <w:t xml:space="preserve">исполнети критериуми на појдовна основа </w:t>
      </w:r>
      <w:r w:rsidR="00137392">
        <w:rPr>
          <w:rFonts w:ascii="Georgia" w:hAnsi="Georgia"/>
          <w:color w:val="000000" w:themeColor="text1"/>
          <w:sz w:val="24"/>
          <w:szCs w:val="24"/>
          <w:lang w:eastAsia="mk-MK"/>
        </w:rPr>
        <w:t xml:space="preserve">за понатамошната анализа на делувањето на </w:t>
      </w:r>
      <w:proofErr w:type="spellStart"/>
      <w:r w:rsidR="00137392">
        <w:rPr>
          <w:rFonts w:ascii="Georgia" w:hAnsi="Georgia"/>
          <w:color w:val="000000" w:themeColor="text1"/>
          <w:sz w:val="24"/>
          <w:szCs w:val="24"/>
          <w:lang w:eastAsia="mk-MK"/>
        </w:rPr>
        <w:t>иригансите</w:t>
      </w:r>
      <w:proofErr w:type="spellEnd"/>
      <w:r w:rsidR="00137392">
        <w:rPr>
          <w:rFonts w:ascii="Georgia" w:hAnsi="Georgia"/>
          <w:color w:val="000000" w:themeColor="text1"/>
          <w:sz w:val="24"/>
          <w:szCs w:val="24"/>
          <w:lang w:eastAsia="mk-MK"/>
        </w:rPr>
        <w:t xml:space="preserve"> и нивото на болка. </w:t>
      </w:r>
    </w:p>
    <w:p w14:paraId="16BA7E60" w14:textId="77777777" w:rsidR="007F669A" w:rsidRDefault="007F669A" w:rsidP="005032E9">
      <w:pPr>
        <w:spacing w:after="120" w:line="276" w:lineRule="auto"/>
        <w:jc w:val="both"/>
        <w:rPr>
          <w:rFonts w:ascii="Georgia" w:hAnsi="Georgia" w:cs="Times New Roman"/>
          <w:color w:val="000000"/>
          <w:sz w:val="24"/>
          <w:szCs w:val="24"/>
        </w:rPr>
      </w:pPr>
    </w:p>
    <w:p w14:paraId="16BA7E61" w14:textId="77777777" w:rsidR="007D09C8" w:rsidRDefault="007D09C8">
      <w:pPr>
        <w:rPr>
          <w:rFonts w:ascii="Georgia" w:hAnsi="Georgia" w:cs="Times New Roman"/>
          <w:color w:val="000000"/>
          <w:sz w:val="24"/>
          <w:szCs w:val="24"/>
        </w:rPr>
      </w:pPr>
      <w:r>
        <w:rPr>
          <w:rFonts w:ascii="Georgia" w:hAnsi="Georgia" w:cs="Times New Roman"/>
          <w:color w:val="000000"/>
          <w:sz w:val="24"/>
          <w:szCs w:val="24"/>
        </w:rPr>
        <w:br w:type="page"/>
      </w:r>
    </w:p>
    <w:p w14:paraId="16BA7E62" w14:textId="77777777" w:rsidR="00494049" w:rsidRPr="00EB4E76" w:rsidRDefault="00494049" w:rsidP="00494049">
      <w:pPr>
        <w:pStyle w:val="11"/>
        <w:spacing w:after="360"/>
        <w:rPr>
          <w:rFonts w:ascii="Georgia" w:hAnsi="Georgia" w:cs="Times New Roman"/>
          <w:color w:val="000000"/>
          <w:sz w:val="28"/>
          <w:szCs w:val="28"/>
        </w:rPr>
      </w:pPr>
      <w:r w:rsidRPr="00EB4E76">
        <w:rPr>
          <w:rFonts w:ascii="Georgia" w:hAnsi="Georgia" w:cs="Times New Roman"/>
          <w:color w:val="000000"/>
          <w:sz w:val="28"/>
          <w:szCs w:val="28"/>
        </w:rPr>
        <w:lastRenderedPageBreak/>
        <w:t>5.</w:t>
      </w:r>
      <w:r>
        <w:rPr>
          <w:rFonts w:ascii="Georgia" w:hAnsi="Georgia" w:cs="Times New Roman"/>
          <w:color w:val="000000"/>
          <w:sz w:val="28"/>
          <w:szCs w:val="28"/>
        </w:rPr>
        <w:t>2</w:t>
      </w:r>
      <w:r w:rsidRPr="00EB4E76">
        <w:rPr>
          <w:rFonts w:ascii="Georgia" w:hAnsi="Georgia" w:cs="Times New Roman"/>
          <w:color w:val="000000"/>
          <w:sz w:val="28"/>
          <w:szCs w:val="28"/>
        </w:rPr>
        <w:t>.</w:t>
      </w:r>
      <w:r w:rsidR="00581EA8">
        <w:rPr>
          <w:rFonts w:ascii="Georgia" w:hAnsi="Georgia" w:cs="Times New Roman"/>
          <w:color w:val="000000"/>
          <w:sz w:val="28"/>
          <w:szCs w:val="28"/>
        </w:rPr>
        <w:t xml:space="preserve">Ниво на </w:t>
      </w:r>
      <w:r>
        <w:rPr>
          <w:rFonts w:ascii="Georgia" w:hAnsi="Georgia" w:cs="Times New Roman"/>
          <w:color w:val="000000"/>
          <w:sz w:val="28"/>
          <w:szCs w:val="28"/>
        </w:rPr>
        <w:t xml:space="preserve">болка </w:t>
      </w:r>
    </w:p>
    <w:p w14:paraId="16BA7E63" w14:textId="4F2384F4" w:rsidR="00494049" w:rsidRDefault="00494049" w:rsidP="00494049">
      <w:pPr>
        <w:spacing w:after="120" w:line="276" w:lineRule="auto"/>
        <w:ind w:firstLine="720"/>
        <w:jc w:val="both"/>
        <w:rPr>
          <w:rFonts w:ascii="Georgia" w:hAnsi="Georgia" w:cs="Arial"/>
          <w:color w:val="000000"/>
          <w:sz w:val="24"/>
          <w:szCs w:val="24"/>
          <w:shd w:val="clear" w:color="auto" w:fill="FFFFFF"/>
        </w:rPr>
      </w:pPr>
      <w:r w:rsidRPr="00BA3423">
        <w:rPr>
          <w:rFonts w:ascii="Georgia" w:hAnsi="Georgia" w:cs="Times New Roman"/>
          <w:color w:val="000000"/>
          <w:sz w:val="24"/>
          <w:szCs w:val="24"/>
          <w:lang w:eastAsia="en-GB"/>
        </w:rPr>
        <w:t xml:space="preserve">Поглавјето за физичка болка беше обработено со примена на VAS скала од 10 единици каде 0=нема болка и 10=најлоша можна болка. Евалуацијата на болката беше направена во нулта време пред почеток на </w:t>
      </w:r>
      <w:proofErr w:type="spellStart"/>
      <w:r w:rsidRPr="00BA3423">
        <w:rPr>
          <w:rFonts w:ascii="Georgia" w:hAnsi="Georgia" w:cs="Times New Roman"/>
          <w:color w:val="000000"/>
          <w:sz w:val="24"/>
          <w:szCs w:val="24"/>
          <w:lang w:eastAsia="en-GB"/>
        </w:rPr>
        <w:t>интеренцијата</w:t>
      </w:r>
      <w:proofErr w:type="spellEnd"/>
      <w:r w:rsidRPr="00BA3423">
        <w:rPr>
          <w:rFonts w:ascii="Georgia" w:hAnsi="Georgia" w:cs="Times New Roman"/>
          <w:color w:val="000000"/>
          <w:sz w:val="24"/>
          <w:szCs w:val="24"/>
          <w:lang w:eastAsia="en-GB"/>
        </w:rPr>
        <w:t xml:space="preserve"> </w:t>
      </w:r>
      <w:proofErr w:type="spellStart"/>
      <w:r w:rsidRPr="00BA3423">
        <w:rPr>
          <w:rFonts w:ascii="Georgia" w:hAnsi="Georgia" w:cs="Times New Roman"/>
          <w:color w:val="000000"/>
          <w:sz w:val="24"/>
          <w:szCs w:val="24"/>
          <w:lang w:eastAsia="en-GB"/>
        </w:rPr>
        <w:t>какои</w:t>
      </w:r>
      <w:proofErr w:type="spellEnd"/>
      <w:r w:rsidRPr="00BA3423">
        <w:rPr>
          <w:rFonts w:ascii="Georgia" w:hAnsi="Georgia" w:cs="Times New Roman"/>
          <w:color w:val="000000"/>
          <w:sz w:val="24"/>
          <w:szCs w:val="24"/>
          <w:lang w:eastAsia="en-GB"/>
        </w:rPr>
        <w:t xml:space="preserve"> во </w:t>
      </w:r>
      <w:proofErr w:type="spellStart"/>
      <w:r w:rsidRPr="00BA3423">
        <w:rPr>
          <w:rFonts w:ascii="Georgia" w:hAnsi="Georgia" w:cs="Times New Roman"/>
          <w:color w:val="000000"/>
          <w:sz w:val="24"/>
          <w:szCs w:val="24"/>
          <w:lang w:eastAsia="en-GB"/>
        </w:rPr>
        <w:t>петдополнителни</w:t>
      </w:r>
      <w:proofErr w:type="spellEnd"/>
      <w:r w:rsidRPr="00BA3423">
        <w:rPr>
          <w:rFonts w:ascii="Georgia" w:hAnsi="Georgia" w:cs="Times New Roman"/>
          <w:color w:val="000000"/>
          <w:sz w:val="24"/>
          <w:szCs w:val="24"/>
          <w:lang w:eastAsia="en-GB"/>
        </w:rPr>
        <w:t xml:space="preserve"> времиња (</w:t>
      </w:r>
      <w:r w:rsidRPr="00BA3423">
        <w:rPr>
          <w:rFonts w:ascii="Georgia" w:hAnsi="Georgia" w:cs="Arial"/>
          <w:color w:val="000000"/>
          <w:sz w:val="24"/>
          <w:szCs w:val="24"/>
          <w:shd w:val="clear" w:color="auto" w:fill="FFFFFF"/>
        </w:rPr>
        <w:t xml:space="preserve">6 часа, 12 часа, 24 часа, 48 часа, </w:t>
      </w:r>
      <w:r>
        <w:rPr>
          <w:rFonts w:ascii="Georgia" w:hAnsi="Georgia" w:cs="Arial"/>
          <w:color w:val="000000"/>
          <w:sz w:val="24"/>
          <w:szCs w:val="24"/>
          <w:shd w:val="clear" w:color="auto" w:fill="FFFFFF"/>
        </w:rPr>
        <w:t xml:space="preserve">и </w:t>
      </w:r>
      <w:r w:rsidRPr="00BA3423">
        <w:rPr>
          <w:rFonts w:ascii="Georgia" w:hAnsi="Georgia" w:cs="Arial"/>
          <w:color w:val="000000"/>
          <w:sz w:val="24"/>
          <w:szCs w:val="24"/>
          <w:shd w:val="clear" w:color="auto" w:fill="FFFFFF"/>
        </w:rPr>
        <w:t xml:space="preserve">7-дена) после </w:t>
      </w:r>
      <w:proofErr w:type="spellStart"/>
      <w:r w:rsidR="00207D78">
        <w:rPr>
          <w:rFonts w:ascii="Georgia" w:hAnsi="Georgia" w:cs="Arial"/>
          <w:color w:val="000000"/>
          <w:sz w:val="24"/>
          <w:szCs w:val="24"/>
          <w:shd w:val="clear" w:color="auto" w:fill="FFFFFF"/>
        </w:rPr>
        <w:t>ендодонтскиот</w:t>
      </w:r>
      <w:proofErr w:type="spellEnd"/>
      <w:r w:rsidR="00207D78">
        <w:rPr>
          <w:rFonts w:ascii="Georgia" w:hAnsi="Georgia" w:cs="Arial"/>
          <w:color w:val="000000"/>
          <w:sz w:val="24"/>
          <w:szCs w:val="24"/>
          <w:shd w:val="clear" w:color="auto" w:fill="FFFFFF"/>
        </w:rPr>
        <w:t xml:space="preserve"> третман</w:t>
      </w:r>
      <w:r w:rsidRPr="00BA3423">
        <w:rPr>
          <w:rFonts w:ascii="Georgia" w:hAnsi="Georgia" w:cs="Arial"/>
          <w:color w:val="000000"/>
          <w:sz w:val="24"/>
          <w:szCs w:val="24"/>
          <w:shd w:val="clear" w:color="auto" w:fill="FFFFFF"/>
        </w:rPr>
        <w:t xml:space="preserve">. </w:t>
      </w:r>
    </w:p>
    <w:p w14:paraId="16BA7E64" w14:textId="77777777" w:rsidR="00494049" w:rsidRDefault="00494049" w:rsidP="00494049">
      <w:pPr>
        <w:spacing w:after="120" w:line="276" w:lineRule="auto"/>
        <w:ind w:firstLine="720"/>
        <w:jc w:val="both"/>
        <w:rPr>
          <w:rFonts w:ascii="Georgia" w:hAnsi="Georgia" w:cs="Arial"/>
          <w:color w:val="000000"/>
          <w:sz w:val="24"/>
          <w:szCs w:val="24"/>
          <w:shd w:val="clear" w:color="auto" w:fill="FFFFFF"/>
        </w:rPr>
      </w:pPr>
      <w:r w:rsidRPr="00BA3423">
        <w:rPr>
          <w:rFonts w:ascii="Georgia" w:hAnsi="Georgia" w:cs="Arial"/>
          <w:color w:val="000000"/>
          <w:sz w:val="24"/>
          <w:szCs w:val="24"/>
          <w:shd w:val="clear" w:color="auto" w:fill="FFFFFF"/>
        </w:rPr>
        <w:t xml:space="preserve">Беа анализирани </w:t>
      </w:r>
      <w:r>
        <w:rPr>
          <w:rFonts w:ascii="Georgia" w:hAnsi="Georgia" w:cs="Arial"/>
          <w:color w:val="000000"/>
          <w:sz w:val="24"/>
          <w:szCs w:val="24"/>
          <w:shd w:val="clear" w:color="auto" w:fill="FFFFFF"/>
        </w:rPr>
        <w:t xml:space="preserve">одговорите за болка, спонтана и при перкусија, поединечно кај пациентите од секоја од четирите групи каде беше аплициран различен </w:t>
      </w:r>
      <w:proofErr w:type="spellStart"/>
      <w:r>
        <w:rPr>
          <w:rFonts w:ascii="Georgia" w:hAnsi="Georgia" w:cs="Arial"/>
          <w:color w:val="000000"/>
          <w:sz w:val="24"/>
          <w:szCs w:val="24"/>
          <w:shd w:val="clear" w:color="auto" w:fill="FFFFFF"/>
        </w:rPr>
        <w:t>ириганс</w:t>
      </w:r>
      <w:proofErr w:type="spellEnd"/>
      <w:r>
        <w:rPr>
          <w:rFonts w:ascii="Georgia" w:hAnsi="Georgia" w:cs="Arial"/>
          <w:color w:val="000000"/>
          <w:sz w:val="24"/>
          <w:szCs w:val="24"/>
          <w:shd w:val="clear" w:color="auto" w:fill="FFFFFF"/>
        </w:rPr>
        <w:t>, со це</w:t>
      </w:r>
      <w:r w:rsidRPr="00BA3423">
        <w:rPr>
          <w:rFonts w:ascii="Georgia" w:hAnsi="Georgia" w:cs="Arial"/>
          <w:color w:val="000000"/>
          <w:sz w:val="24"/>
          <w:szCs w:val="24"/>
          <w:shd w:val="clear" w:color="auto" w:fill="FFFFFF"/>
        </w:rPr>
        <w:t xml:space="preserve">л да се согледа </w:t>
      </w:r>
      <w:r>
        <w:rPr>
          <w:rFonts w:ascii="Georgia" w:hAnsi="Georgia" w:cs="Arial"/>
          <w:color w:val="000000"/>
          <w:sz w:val="24"/>
          <w:szCs w:val="24"/>
          <w:shd w:val="clear" w:color="auto" w:fill="FFFFFF"/>
        </w:rPr>
        <w:t xml:space="preserve">групата каде </w:t>
      </w:r>
      <w:r w:rsidRPr="00BA3423">
        <w:rPr>
          <w:rFonts w:ascii="Georgia" w:hAnsi="Georgia" w:cs="Arial"/>
          <w:color w:val="000000"/>
          <w:sz w:val="24"/>
          <w:szCs w:val="24"/>
          <w:shd w:val="clear" w:color="auto" w:fill="FFFFFF"/>
        </w:rPr>
        <w:t>болка</w:t>
      </w:r>
      <w:r>
        <w:rPr>
          <w:rFonts w:ascii="Georgia" w:hAnsi="Georgia" w:cs="Arial"/>
          <w:color w:val="000000"/>
          <w:sz w:val="24"/>
          <w:szCs w:val="24"/>
          <w:shd w:val="clear" w:color="auto" w:fill="FFFFFF"/>
        </w:rPr>
        <w:t xml:space="preserve"> е најголема</w:t>
      </w:r>
      <w:r w:rsidRPr="00BA3423">
        <w:rPr>
          <w:rFonts w:ascii="Georgia" w:hAnsi="Georgia" w:cs="Arial"/>
          <w:color w:val="000000"/>
          <w:sz w:val="24"/>
          <w:szCs w:val="24"/>
          <w:shd w:val="clear" w:color="auto" w:fill="FFFFFF"/>
        </w:rPr>
        <w:t xml:space="preserve">. </w:t>
      </w:r>
    </w:p>
    <w:p w14:paraId="16BA7E65" w14:textId="77777777" w:rsidR="00494049" w:rsidRPr="00BA3423" w:rsidRDefault="00494049" w:rsidP="00494049">
      <w:pPr>
        <w:spacing w:line="276" w:lineRule="auto"/>
        <w:ind w:firstLine="720"/>
        <w:jc w:val="both"/>
        <w:rPr>
          <w:rFonts w:ascii="Georgia" w:hAnsi="Georgia" w:cs="Arial"/>
          <w:color w:val="000000"/>
          <w:sz w:val="24"/>
          <w:szCs w:val="24"/>
          <w:shd w:val="clear" w:color="auto" w:fill="FFFFFF"/>
        </w:rPr>
      </w:pPr>
      <w:r>
        <w:rPr>
          <w:rFonts w:ascii="Georgia" w:hAnsi="Georgia" w:cs="Arial"/>
          <w:color w:val="000000"/>
          <w:sz w:val="24"/>
          <w:szCs w:val="24"/>
          <w:shd w:val="clear" w:color="auto" w:fill="FFFFFF"/>
        </w:rPr>
        <w:t>Дополнително беше направено сумирање на градацијата на болка</w:t>
      </w:r>
      <w:r w:rsidR="00581EA8">
        <w:rPr>
          <w:rFonts w:ascii="Georgia" w:hAnsi="Georgia" w:cs="Arial"/>
          <w:color w:val="000000"/>
          <w:sz w:val="24"/>
          <w:szCs w:val="24"/>
          <w:shd w:val="clear" w:color="auto" w:fill="FFFFFF"/>
        </w:rPr>
        <w:t>та</w:t>
      </w:r>
      <w:r>
        <w:rPr>
          <w:rFonts w:ascii="Georgia" w:hAnsi="Georgia" w:cs="Arial"/>
          <w:color w:val="000000"/>
          <w:sz w:val="24"/>
          <w:szCs w:val="24"/>
          <w:shd w:val="clear" w:color="auto" w:fill="FFFFFF"/>
        </w:rPr>
        <w:t xml:space="preserve"> од 10 на 5 делна </w:t>
      </w:r>
      <w:r w:rsidRPr="00BA3423">
        <w:rPr>
          <w:rFonts w:ascii="Georgia" w:hAnsi="Georgia" w:cs="Times New Roman"/>
          <w:color w:val="000000"/>
          <w:sz w:val="24"/>
          <w:szCs w:val="24"/>
          <w:lang w:eastAsia="en-GB"/>
        </w:rPr>
        <w:t xml:space="preserve">VAS скала </w:t>
      </w:r>
      <w:r>
        <w:rPr>
          <w:rFonts w:ascii="Georgia" w:hAnsi="Georgia" w:cs="Arial"/>
          <w:color w:val="000000"/>
          <w:sz w:val="24"/>
          <w:szCs w:val="24"/>
          <w:shd w:val="clear" w:color="auto" w:fill="FFFFFF"/>
        </w:rPr>
        <w:t xml:space="preserve">и тоа: 0=нема болка, 1-3=блага болка; 4-6=умерено-тешка болка; 7-9=многу тешка болка; и 10=најлоша можна </w:t>
      </w:r>
      <w:proofErr w:type="spellStart"/>
      <w:r>
        <w:rPr>
          <w:rFonts w:ascii="Georgia" w:hAnsi="Georgia" w:cs="Arial"/>
          <w:color w:val="000000"/>
          <w:sz w:val="24"/>
          <w:szCs w:val="24"/>
          <w:shd w:val="clear" w:color="auto" w:fill="FFFFFF"/>
        </w:rPr>
        <w:t>бола</w:t>
      </w:r>
      <w:proofErr w:type="spellEnd"/>
      <w:r>
        <w:rPr>
          <w:rFonts w:ascii="Georgia" w:hAnsi="Georgia" w:cs="Arial"/>
          <w:color w:val="000000"/>
          <w:sz w:val="24"/>
          <w:szCs w:val="24"/>
          <w:shd w:val="clear" w:color="auto" w:fill="FFFFFF"/>
        </w:rPr>
        <w:t>.</w:t>
      </w:r>
    </w:p>
    <w:p w14:paraId="16BA7E66" w14:textId="77777777" w:rsidR="00494049" w:rsidRPr="00FC5173" w:rsidRDefault="00494049" w:rsidP="00494049">
      <w:pPr>
        <w:spacing w:after="360" w:line="276" w:lineRule="auto"/>
        <w:contextualSpacing/>
        <w:jc w:val="both"/>
        <w:rPr>
          <w:rFonts w:ascii="Times New Roman" w:hAnsi="Times New Roman"/>
          <w:b/>
          <w:color w:val="000000" w:themeColor="text1"/>
          <w:sz w:val="24"/>
          <w:szCs w:val="24"/>
        </w:rPr>
      </w:pPr>
    </w:p>
    <w:p w14:paraId="16BA7E67" w14:textId="77777777" w:rsidR="00494049" w:rsidRDefault="00494049" w:rsidP="00494049">
      <w:pPr>
        <w:spacing w:after="360" w:line="276" w:lineRule="auto"/>
        <w:contextualSpacing/>
        <w:jc w:val="both"/>
        <w:rPr>
          <w:rFonts w:ascii="Times New Roman" w:hAnsi="Times New Roman"/>
          <w:b/>
          <w:color w:val="000000" w:themeColor="text1"/>
          <w:sz w:val="26"/>
          <w:szCs w:val="26"/>
        </w:rPr>
      </w:pPr>
    </w:p>
    <w:p w14:paraId="16BA7E68" w14:textId="77777777" w:rsidR="00494049" w:rsidRPr="00FF2E8C" w:rsidRDefault="00494049" w:rsidP="00494049">
      <w:pPr>
        <w:pStyle w:val="ListParagraph"/>
        <w:numPr>
          <w:ilvl w:val="2"/>
          <w:numId w:val="14"/>
        </w:numPr>
        <w:spacing w:after="360" w:line="276" w:lineRule="auto"/>
        <w:contextualSpacing/>
        <w:jc w:val="both"/>
        <w:rPr>
          <w:rFonts w:ascii="Times New Roman" w:hAnsi="Times New Roman"/>
          <w:b/>
          <w:color w:val="000000" w:themeColor="text1"/>
          <w:sz w:val="26"/>
          <w:szCs w:val="26"/>
        </w:rPr>
      </w:pPr>
      <w:r w:rsidRPr="00FF2E8C">
        <w:rPr>
          <w:rFonts w:ascii="Times New Roman" w:hAnsi="Times New Roman"/>
          <w:b/>
          <w:color w:val="000000" w:themeColor="text1"/>
          <w:sz w:val="26"/>
          <w:szCs w:val="26"/>
        </w:rPr>
        <w:t xml:space="preserve">Внатрешна конзистентност - </w:t>
      </w:r>
      <w:proofErr w:type="spellStart"/>
      <w:r w:rsidRPr="00FF2E8C">
        <w:rPr>
          <w:rFonts w:ascii="Times New Roman" w:hAnsi="Times New Roman"/>
          <w:b/>
          <w:color w:val="000000" w:themeColor="text1"/>
          <w:sz w:val="26"/>
          <w:szCs w:val="26"/>
        </w:rPr>
        <w:t>Cronbach’s</w:t>
      </w:r>
      <w:proofErr w:type="spellEnd"/>
      <w:r w:rsidRPr="00FF2E8C">
        <w:rPr>
          <w:rFonts w:ascii="Times New Roman" w:hAnsi="Times New Roman"/>
          <w:b/>
          <w:color w:val="000000" w:themeColor="text1"/>
          <w:sz w:val="26"/>
          <w:szCs w:val="26"/>
        </w:rPr>
        <w:t xml:space="preserve"> </w:t>
      </w:r>
      <w:proofErr w:type="spellStart"/>
      <w:r w:rsidRPr="00FF2E8C">
        <w:rPr>
          <w:rFonts w:ascii="Times New Roman" w:hAnsi="Times New Roman"/>
          <w:b/>
          <w:color w:val="000000" w:themeColor="text1"/>
          <w:sz w:val="26"/>
          <w:szCs w:val="26"/>
        </w:rPr>
        <w:t>Аlpha</w:t>
      </w:r>
      <w:proofErr w:type="spellEnd"/>
      <w:r w:rsidRPr="00FF2E8C">
        <w:rPr>
          <w:rFonts w:ascii="Times New Roman" w:hAnsi="Times New Roman"/>
          <w:b/>
          <w:color w:val="000000" w:themeColor="text1"/>
          <w:sz w:val="26"/>
          <w:szCs w:val="26"/>
        </w:rPr>
        <w:t xml:space="preserve"> </w:t>
      </w:r>
      <w:r>
        <w:rPr>
          <w:rFonts w:ascii="Times New Roman" w:hAnsi="Times New Roman"/>
          <w:b/>
          <w:color w:val="000000" w:themeColor="text1"/>
          <w:sz w:val="26"/>
          <w:szCs w:val="26"/>
        </w:rPr>
        <w:t>за болка</w:t>
      </w:r>
    </w:p>
    <w:p w14:paraId="16BA7E69" w14:textId="77777777" w:rsidR="00494049" w:rsidRPr="00C978F5" w:rsidRDefault="00494049" w:rsidP="00494049">
      <w:pPr>
        <w:spacing w:after="120" w:line="276" w:lineRule="auto"/>
        <w:ind w:firstLine="720"/>
        <w:jc w:val="both"/>
        <w:rPr>
          <w:rFonts w:ascii="Georgia" w:hAnsi="Georgia"/>
          <w:color w:val="000000" w:themeColor="text1"/>
          <w:sz w:val="24"/>
          <w:szCs w:val="24"/>
        </w:rPr>
      </w:pPr>
      <w:r w:rsidRPr="00FF2E8C">
        <w:rPr>
          <w:rFonts w:ascii="Georgia" w:hAnsi="Georgia"/>
          <w:color w:val="000000" w:themeColor="text1"/>
          <w:sz w:val="24"/>
          <w:szCs w:val="24"/>
        </w:rPr>
        <w:t xml:space="preserve">За согледување на внатрешната конзистентност на блокот прашања за  болка, </w:t>
      </w:r>
      <w:proofErr w:type="spellStart"/>
      <w:r>
        <w:rPr>
          <w:rFonts w:ascii="Georgia" w:hAnsi="Georgia"/>
          <w:color w:val="000000" w:themeColor="text1"/>
          <w:sz w:val="24"/>
          <w:szCs w:val="24"/>
        </w:rPr>
        <w:t>евалуирани</w:t>
      </w:r>
      <w:proofErr w:type="spellEnd"/>
      <w:r>
        <w:rPr>
          <w:rFonts w:ascii="Georgia" w:hAnsi="Georgia"/>
          <w:color w:val="000000" w:themeColor="text1"/>
          <w:sz w:val="24"/>
          <w:szCs w:val="24"/>
        </w:rPr>
        <w:t xml:space="preserve"> во 5 времиња на мерење, </w:t>
      </w:r>
      <w:r w:rsidRPr="00FF2E8C">
        <w:rPr>
          <w:rFonts w:ascii="Georgia" w:hAnsi="Georgia"/>
          <w:color w:val="000000" w:themeColor="text1"/>
          <w:sz w:val="24"/>
          <w:szCs w:val="24"/>
        </w:rPr>
        <w:t>направена беше анализа на веродостојноста (</w:t>
      </w:r>
      <w:proofErr w:type="spellStart"/>
      <w:r w:rsidRPr="00FF2E8C">
        <w:rPr>
          <w:rFonts w:ascii="Georgia" w:hAnsi="Georgia"/>
          <w:color w:val="000000" w:themeColor="text1"/>
          <w:sz w:val="24"/>
          <w:szCs w:val="24"/>
        </w:rPr>
        <w:t>Reliability</w:t>
      </w:r>
      <w:proofErr w:type="spellEnd"/>
      <w:r w:rsidRPr="00FF2E8C">
        <w:rPr>
          <w:rFonts w:ascii="Georgia" w:hAnsi="Georgia"/>
          <w:color w:val="000000" w:themeColor="text1"/>
          <w:sz w:val="24"/>
          <w:szCs w:val="24"/>
        </w:rPr>
        <w:t xml:space="preserve"> </w:t>
      </w:r>
      <w:proofErr w:type="spellStart"/>
      <w:r w:rsidRPr="00FF2E8C">
        <w:rPr>
          <w:rFonts w:ascii="Georgia" w:hAnsi="Georgia"/>
          <w:color w:val="000000" w:themeColor="text1"/>
          <w:sz w:val="24"/>
          <w:szCs w:val="24"/>
        </w:rPr>
        <w:t>analysis</w:t>
      </w:r>
      <w:proofErr w:type="spellEnd"/>
      <w:r w:rsidRPr="00FF2E8C">
        <w:rPr>
          <w:rFonts w:ascii="Georgia" w:hAnsi="Georgia"/>
          <w:color w:val="000000" w:themeColor="text1"/>
          <w:sz w:val="24"/>
          <w:szCs w:val="24"/>
        </w:rPr>
        <w:t>) на добиените одговори</w:t>
      </w:r>
      <w:r>
        <w:rPr>
          <w:rFonts w:ascii="Georgia" w:hAnsi="Georgia"/>
          <w:color w:val="000000" w:themeColor="text1"/>
          <w:sz w:val="24"/>
          <w:szCs w:val="24"/>
        </w:rPr>
        <w:t xml:space="preserve">. Веродостојноста на одговорите беше </w:t>
      </w:r>
      <w:proofErr w:type="spellStart"/>
      <w:r>
        <w:rPr>
          <w:rFonts w:ascii="Georgia" w:hAnsi="Georgia"/>
          <w:color w:val="000000" w:themeColor="text1"/>
          <w:sz w:val="24"/>
          <w:szCs w:val="24"/>
        </w:rPr>
        <w:t>анализирана</w:t>
      </w:r>
      <w:r w:rsidRPr="00FF2E8C">
        <w:rPr>
          <w:rFonts w:ascii="Georgia" w:hAnsi="Georgia"/>
          <w:color w:val="000000" w:themeColor="text1"/>
          <w:sz w:val="24"/>
          <w:szCs w:val="24"/>
        </w:rPr>
        <w:t>преку</w:t>
      </w:r>
      <w:proofErr w:type="spellEnd"/>
      <w:r w:rsidRPr="00FF2E8C">
        <w:rPr>
          <w:rFonts w:ascii="Georgia" w:hAnsi="Georgia"/>
          <w:color w:val="000000" w:themeColor="text1"/>
          <w:sz w:val="24"/>
          <w:szCs w:val="24"/>
        </w:rPr>
        <w:t xml:space="preserve"> пресметување на коефициентот </w:t>
      </w:r>
      <w:proofErr w:type="spellStart"/>
      <w:r w:rsidRPr="00FF2E8C">
        <w:rPr>
          <w:rFonts w:ascii="Georgia" w:hAnsi="Georgia"/>
          <w:color w:val="000000" w:themeColor="text1"/>
          <w:sz w:val="24"/>
          <w:szCs w:val="24"/>
        </w:rPr>
        <w:t>Cronbach’s</w:t>
      </w:r>
      <w:proofErr w:type="spellEnd"/>
      <w:r w:rsidRPr="00FF2E8C">
        <w:rPr>
          <w:rFonts w:ascii="Georgia" w:hAnsi="Georgia"/>
          <w:color w:val="000000" w:themeColor="text1"/>
          <w:sz w:val="24"/>
          <w:szCs w:val="24"/>
        </w:rPr>
        <w:t xml:space="preserve"> </w:t>
      </w:r>
      <w:proofErr w:type="spellStart"/>
      <w:r w:rsidRPr="00FF2E8C">
        <w:rPr>
          <w:rFonts w:ascii="Georgia" w:hAnsi="Georgia"/>
          <w:color w:val="000000" w:themeColor="text1"/>
          <w:sz w:val="24"/>
          <w:szCs w:val="24"/>
        </w:rPr>
        <w:t>alpha</w:t>
      </w:r>
      <w:proofErr w:type="spellEnd"/>
      <w:r>
        <w:rPr>
          <w:rFonts w:ascii="Georgia" w:hAnsi="Georgia"/>
          <w:color w:val="000000" w:themeColor="text1"/>
          <w:sz w:val="24"/>
          <w:szCs w:val="24"/>
        </w:rPr>
        <w:t xml:space="preserve"> и тоа за: а)</w:t>
      </w:r>
      <w:r w:rsidRPr="00FF2E8C">
        <w:rPr>
          <w:rFonts w:ascii="Georgia" w:hAnsi="Georgia"/>
          <w:color w:val="000000" w:themeColor="text1"/>
          <w:sz w:val="24"/>
          <w:szCs w:val="24"/>
        </w:rPr>
        <w:t xml:space="preserve"> вкупно </w:t>
      </w:r>
      <w:r>
        <w:rPr>
          <w:rFonts w:ascii="Georgia" w:hAnsi="Georgia"/>
          <w:color w:val="000000" w:themeColor="text1"/>
          <w:sz w:val="24"/>
          <w:szCs w:val="24"/>
        </w:rPr>
        <w:t xml:space="preserve">за сите аспекти на болка во истражувањето во 5 времиња; </w:t>
      </w:r>
      <w:r w:rsidRPr="00FF2E8C">
        <w:rPr>
          <w:rFonts w:ascii="Georgia" w:hAnsi="Georgia"/>
          <w:color w:val="000000" w:themeColor="text1"/>
          <w:sz w:val="24"/>
          <w:szCs w:val="24"/>
        </w:rPr>
        <w:t xml:space="preserve">и поединечно </w:t>
      </w:r>
      <w:r>
        <w:rPr>
          <w:rFonts w:ascii="Georgia" w:hAnsi="Georgia"/>
          <w:color w:val="000000" w:themeColor="text1"/>
          <w:sz w:val="24"/>
          <w:szCs w:val="24"/>
        </w:rPr>
        <w:t xml:space="preserve">за б) </w:t>
      </w:r>
      <w:r w:rsidRPr="00FF2E8C">
        <w:rPr>
          <w:rFonts w:ascii="Georgia" w:hAnsi="Georgia"/>
          <w:color w:val="000000" w:themeColor="text1"/>
          <w:sz w:val="24"/>
          <w:szCs w:val="24"/>
        </w:rPr>
        <w:t xml:space="preserve">спонтана </w:t>
      </w:r>
      <w:r>
        <w:rPr>
          <w:rFonts w:ascii="Georgia" w:hAnsi="Georgia"/>
          <w:color w:val="000000" w:themeColor="text1"/>
          <w:sz w:val="24"/>
          <w:szCs w:val="24"/>
        </w:rPr>
        <w:t xml:space="preserve">болка во 5 времиња; и в) болка </w:t>
      </w:r>
      <w:r w:rsidRPr="00FF2E8C">
        <w:rPr>
          <w:rFonts w:ascii="Georgia" w:hAnsi="Georgia"/>
          <w:color w:val="000000" w:themeColor="text1"/>
          <w:sz w:val="24"/>
          <w:szCs w:val="24"/>
        </w:rPr>
        <w:t>при перкусија</w:t>
      </w:r>
      <w:r>
        <w:rPr>
          <w:rFonts w:ascii="Georgia" w:hAnsi="Georgia"/>
          <w:color w:val="000000" w:themeColor="text1"/>
          <w:sz w:val="24"/>
          <w:szCs w:val="24"/>
        </w:rPr>
        <w:t xml:space="preserve"> во 5 времиња)</w:t>
      </w:r>
      <w:r w:rsidRPr="00FF2E8C">
        <w:rPr>
          <w:rFonts w:ascii="Georgia" w:hAnsi="Georgia"/>
          <w:color w:val="000000" w:themeColor="text1"/>
          <w:sz w:val="24"/>
          <w:szCs w:val="24"/>
        </w:rPr>
        <w:t xml:space="preserve"> (Табела </w:t>
      </w:r>
      <w:r w:rsidR="009841DB">
        <w:rPr>
          <w:rFonts w:ascii="Georgia" w:hAnsi="Georgia"/>
          <w:color w:val="000000" w:themeColor="text1"/>
          <w:sz w:val="24"/>
          <w:szCs w:val="24"/>
        </w:rPr>
        <w:t>4</w:t>
      </w:r>
      <w:r w:rsidRPr="00FF2E8C">
        <w:rPr>
          <w:rFonts w:ascii="Georgia" w:hAnsi="Georgia"/>
          <w:color w:val="000000" w:themeColor="text1"/>
          <w:sz w:val="24"/>
          <w:szCs w:val="24"/>
        </w:rPr>
        <w:t xml:space="preserve">). </w:t>
      </w:r>
      <w:r w:rsidR="00C978F5">
        <w:rPr>
          <w:rFonts w:ascii="Georgia" w:hAnsi="Georgia"/>
          <w:color w:val="000000" w:themeColor="text1"/>
          <w:sz w:val="24"/>
          <w:szCs w:val="24"/>
        </w:rPr>
        <w:t xml:space="preserve">Поради единечното мерење на болката пред интервенцијата конзистентноста на одговорите не беше можно да биде согледана. </w:t>
      </w:r>
    </w:p>
    <w:p w14:paraId="16BA7E6A" w14:textId="2930E5D7" w:rsidR="00494049" w:rsidRPr="00EC462A" w:rsidRDefault="00494049" w:rsidP="00494049">
      <w:pPr>
        <w:spacing w:after="120" w:line="276" w:lineRule="auto"/>
        <w:ind w:firstLine="720"/>
        <w:jc w:val="both"/>
        <w:rPr>
          <w:rFonts w:ascii="Georgia" w:hAnsi="Georgia"/>
          <w:color w:val="000000" w:themeColor="text1"/>
          <w:sz w:val="24"/>
          <w:szCs w:val="24"/>
        </w:rPr>
      </w:pPr>
      <w:r w:rsidRPr="00EC462A">
        <w:rPr>
          <w:rFonts w:ascii="Georgia" w:hAnsi="Georgia"/>
          <w:color w:val="000000" w:themeColor="text1"/>
          <w:sz w:val="24"/>
          <w:szCs w:val="24"/>
        </w:rPr>
        <w:t xml:space="preserve">Во </w:t>
      </w:r>
      <w:r>
        <w:rPr>
          <w:rFonts w:ascii="Georgia" w:hAnsi="Georgia"/>
          <w:color w:val="000000" w:themeColor="text1"/>
          <w:sz w:val="24"/>
          <w:szCs w:val="24"/>
        </w:rPr>
        <w:t>сетовите</w:t>
      </w:r>
      <w:r w:rsidRPr="00EC462A">
        <w:rPr>
          <w:rFonts w:ascii="Georgia" w:hAnsi="Georgia"/>
          <w:color w:val="000000" w:themeColor="text1"/>
          <w:sz w:val="24"/>
          <w:szCs w:val="24"/>
        </w:rPr>
        <w:t xml:space="preserve"> на прашања за болка</w:t>
      </w:r>
      <w:r w:rsidRPr="00EC462A">
        <w:rPr>
          <w:rFonts w:ascii="Georgia" w:hAnsi="Georgia"/>
          <w:color w:val="000000" w:themeColor="text1"/>
          <w:sz w:val="24"/>
          <w:szCs w:val="24"/>
          <w:lang w:val="en-US"/>
        </w:rPr>
        <w:t xml:space="preserve"> (</w:t>
      </w:r>
      <w:r w:rsidRPr="00EC462A">
        <w:rPr>
          <w:rFonts w:ascii="Georgia" w:hAnsi="Georgia"/>
          <w:color w:val="000000" w:themeColor="text1"/>
          <w:sz w:val="24"/>
          <w:szCs w:val="24"/>
          <w:lang w:eastAsia="en-GB"/>
        </w:rPr>
        <w:t xml:space="preserve">спонтана, и </w:t>
      </w:r>
      <w:r w:rsidR="00807E54">
        <w:rPr>
          <w:rFonts w:ascii="Georgia" w:hAnsi="Georgia"/>
          <w:color w:val="000000" w:themeColor="text1"/>
          <w:sz w:val="24"/>
          <w:szCs w:val="24"/>
          <w:lang w:eastAsia="en-GB"/>
        </w:rPr>
        <w:t xml:space="preserve">при </w:t>
      </w:r>
      <w:r w:rsidRPr="00EC462A">
        <w:rPr>
          <w:rFonts w:ascii="Georgia" w:hAnsi="Georgia"/>
          <w:color w:val="000000" w:themeColor="text1"/>
          <w:sz w:val="24"/>
          <w:szCs w:val="24"/>
          <w:lang w:eastAsia="en-GB"/>
        </w:rPr>
        <w:t>перку</w:t>
      </w:r>
      <w:r w:rsidR="00807E54">
        <w:rPr>
          <w:rFonts w:ascii="Georgia" w:hAnsi="Georgia"/>
          <w:color w:val="000000" w:themeColor="text1"/>
          <w:sz w:val="24"/>
          <w:szCs w:val="24"/>
          <w:lang w:eastAsia="en-GB"/>
        </w:rPr>
        <w:t>сија</w:t>
      </w:r>
      <w:r w:rsidRPr="00EC462A">
        <w:rPr>
          <w:rFonts w:ascii="Georgia" w:hAnsi="Georgia"/>
          <w:color w:val="000000" w:themeColor="text1"/>
          <w:sz w:val="24"/>
          <w:szCs w:val="24"/>
          <w:lang w:eastAsia="en-GB"/>
        </w:rPr>
        <w:t>)</w:t>
      </w:r>
      <w:r w:rsidR="00207D78">
        <w:rPr>
          <w:rFonts w:ascii="Georgia" w:hAnsi="Georgia"/>
          <w:color w:val="000000" w:themeColor="text1"/>
          <w:sz w:val="24"/>
          <w:szCs w:val="24"/>
          <w:lang w:eastAsia="en-GB"/>
        </w:rPr>
        <w:t xml:space="preserve"> </w:t>
      </w:r>
      <w:r w:rsidRPr="00EC462A">
        <w:rPr>
          <w:rFonts w:ascii="Georgia" w:hAnsi="Georgia"/>
          <w:color w:val="000000" w:themeColor="text1"/>
          <w:sz w:val="24"/>
          <w:szCs w:val="24"/>
        </w:rPr>
        <w:t xml:space="preserve">коефициентот </w:t>
      </w:r>
      <w:proofErr w:type="spellStart"/>
      <w:r w:rsidRPr="00EC462A">
        <w:rPr>
          <w:rFonts w:ascii="Georgia" w:hAnsi="Georgia"/>
          <w:color w:val="000000" w:themeColor="text1"/>
          <w:sz w:val="24"/>
          <w:szCs w:val="24"/>
        </w:rPr>
        <w:t>Cronbach’s</w:t>
      </w:r>
      <w:proofErr w:type="spellEnd"/>
      <w:r w:rsidRPr="00EC462A">
        <w:rPr>
          <w:rFonts w:ascii="Georgia" w:hAnsi="Georgia"/>
          <w:color w:val="000000" w:themeColor="text1"/>
          <w:sz w:val="24"/>
          <w:szCs w:val="24"/>
        </w:rPr>
        <w:t xml:space="preserve"> </w:t>
      </w:r>
      <w:proofErr w:type="spellStart"/>
      <w:r w:rsidRPr="00EC462A">
        <w:rPr>
          <w:rFonts w:ascii="Georgia" w:hAnsi="Georgia"/>
          <w:color w:val="000000" w:themeColor="text1"/>
          <w:sz w:val="24"/>
          <w:szCs w:val="24"/>
        </w:rPr>
        <w:t>Аlpha</w:t>
      </w:r>
      <w:proofErr w:type="spellEnd"/>
      <w:r w:rsidRPr="00EC462A">
        <w:rPr>
          <w:rFonts w:ascii="Georgia" w:hAnsi="Georgia"/>
          <w:color w:val="000000" w:themeColor="text1"/>
          <w:sz w:val="24"/>
          <w:szCs w:val="24"/>
        </w:rPr>
        <w:t xml:space="preserve"> изнесуваше консеквентно 0,886 </w:t>
      </w:r>
      <w:proofErr w:type="spellStart"/>
      <w:r w:rsidRPr="00EC462A">
        <w:rPr>
          <w:rFonts w:ascii="Georgia" w:hAnsi="Georgia"/>
          <w:color w:val="000000" w:themeColor="text1"/>
          <w:sz w:val="24"/>
          <w:szCs w:val="24"/>
        </w:rPr>
        <w:t>vs</w:t>
      </w:r>
      <w:proofErr w:type="spellEnd"/>
      <w:r w:rsidRPr="00EC462A">
        <w:rPr>
          <w:rFonts w:ascii="Georgia" w:hAnsi="Georgia"/>
          <w:color w:val="000000" w:themeColor="text1"/>
          <w:sz w:val="24"/>
          <w:szCs w:val="24"/>
        </w:rPr>
        <w:t>. 0,898 што укажа на висока конзистентност т.е. веродостојност на добиените одговори и за два</w:t>
      </w:r>
      <w:r>
        <w:rPr>
          <w:rFonts w:ascii="Georgia" w:hAnsi="Georgia"/>
          <w:color w:val="000000" w:themeColor="text1"/>
          <w:sz w:val="24"/>
          <w:szCs w:val="24"/>
        </w:rPr>
        <w:t>та</w:t>
      </w:r>
      <w:r w:rsidRPr="00EC462A">
        <w:rPr>
          <w:rFonts w:ascii="Georgia" w:hAnsi="Georgia"/>
          <w:color w:val="000000" w:themeColor="text1"/>
          <w:sz w:val="24"/>
          <w:szCs w:val="24"/>
        </w:rPr>
        <w:t xml:space="preserve"> типа болка. Внатрешната </w:t>
      </w:r>
      <w:proofErr w:type="spellStart"/>
      <w:r w:rsidRPr="00EC462A">
        <w:rPr>
          <w:rFonts w:ascii="Georgia" w:hAnsi="Georgia"/>
          <w:color w:val="000000" w:themeColor="text1"/>
          <w:sz w:val="24"/>
          <w:szCs w:val="24"/>
        </w:rPr>
        <w:t>конзитентност</w:t>
      </w:r>
      <w:proofErr w:type="spellEnd"/>
      <w:r w:rsidRPr="00EC462A">
        <w:rPr>
          <w:rFonts w:ascii="Georgia" w:hAnsi="Georgia"/>
          <w:color w:val="000000" w:themeColor="text1"/>
          <w:sz w:val="24"/>
          <w:szCs w:val="24"/>
        </w:rPr>
        <w:t xml:space="preserve"> беше анализирана и вкупно за целиот блок прашања</w:t>
      </w:r>
      <w:r w:rsidR="00207D78">
        <w:rPr>
          <w:rFonts w:ascii="Georgia" w:hAnsi="Georgia"/>
          <w:color w:val="000000" w:themeColor="text1"/>
          <w:sz w:val="24"/>
          <w:szCs w:val="24"/>
        </w:rPr>
        <w:t xml:space="preserve"> </w:t>
      </w:r>
      <w:r w:rsidRPr="00EC462A">
        <w:rPr>
          <w:rFonts w:ascii="Georgia" w:hAnsi="Georgia"/>
          <w:color w:val="000000" w:themeColor="text1"/>
          <w:sz w:val="24"/>
          <w:szCs w:val="24"/>
        </w:rPr>
        <w:t xml:space="preserve">при што беше добиен </w:t>
      </w:r>
      <w:proofErr w:type="spellStart"/>
      <w:r w:rsidRPr="00EC462A">
        <w:rPr>
          <w:rFonts w:ascii="Georgia" w:hAnsi="Georgia"/>
          <w:color w:val="000000" w:themeColor="text1"/>
          <w:sz w:val="24"/>
          <w:szCs w:val="24"/>
        </w:rPr>
        <w:t>Cronbach’s</w:t>
      </w:r>
      <w:proofErr w:type="spellEnd"/>
      <w:r w:rsidRPr="00EC462A">
        <w:rPr>
          <w:rFonts w:ascii="Georgia" w:hAnsi="Georgia"/>
          <w:color w:val="000000" w:themeColor="text1"/>
          <w:sz w:val="24"/>
          <w:szCs w:val="24"/>
        </w:rPr>
        <w:t xml:space="preserve"> </w:t>
      </w:r>
      <w:proofErr w:type="spellStart"/>
      <w:r w:rsidRPr="00EC462A">
        <w:rPr>
          <w:rFonts w:ascii="Georgia" w:hAnsi="Georgia"/>
          <w:color w:val="000000" w:themeColor="text1"/>
          <w:sz w:val="24"/>
          <w:szCs w:val="24"/>
        </w:rPr>
        <w:t>Аlpha</w:t>
      </w:r>
      <w:proofErr w:type="spellEnd"/>
      <w:r w:rsidRPr="00EC462A">
        <w:rPr>
          <w:rFonts w:ascii="Georgia" w:hAnsi="Georgia"/>
          <w:color w:val="000000" w:themeColor="text1"/>
          <w:sz w:val="24"/>
          <w:szCs w:val="24"/>
        </w:rPr>
        <w:t>=0,942.</w:t>
      </w:r>
    </w:p>
    <w:p w14:paraId="16BA7E6B" w14:textId="77777777" w:rsidR="00494049" w:rsidRPr="00BA3CBF" w:rsidRDefault="00494049" w:rsidP="00494049">
      <w:pPr>
        <w:spacing w:line="276" w:lineRule="auto"/>
        <w:jc w:val="both"/>
        <w:rPr>
          <w:rFonts w:ascii="Times New Roman" w:hAnsi="Times New Roman"/>
          <w:color w:val="000000" w:themeColor="text1"/>
          <w:sz w:val="24"/>
          <w:szCs w:val="24"/>
        </w:rPr>
      </w:pPr>
    </w:p>
    <w:p w14:paraId="16BA7E6C" w14:textId="77777777" w:rsidR="00494049" w:rsidRPr="000508CA" w:rsidRDefault="00494049" w:rsidP="00494049">
      <w:pPr>
        <w:tabs>
          <w:tab w:val="center" w:pos="4089"/>
        </w:tabs>
        <w:autoSpaceDE w:val="0"/>
        <w:autoSpaceDN w:val="0"/>
        <w:adjustRightInd w:val="0"/>
        <w:rPr>
          <w:rFonts w:ascii="Georgia" w:hAnsi="Georgia"/>
          <w:b/>
          <w:color w:val="000000"/>
          <w:sz w:val="18"/>
          <w:szCs w:val="18"/>
        </w:rPr>
      </w:pPr>
      <w:r w:rsidRPr="000508CA">
        <w:rPr>
          <w:rFonts w:ascii="Georgia" w:hAnsi="Georgia"/>
          <w:b/>
          <w:bCs/>
          <w:color w:val="000000"/>
          <w:sz w:val="18"/>
          <w:szCs w:val="18"/>
        </w:rPr>
        <w:t xml:space="preserve">Табела </w:t>
      </w:r>
      <w:r w:rsidR="009841DB">
        <w:rPr>
          <w:rFonts w:ascii="Georgia" w:hAnsi="Georgia"/>
          <w:b/>
          <w:bCs/>
          <w:color w:val="000000"/>
          <w:sz w:val="18"/>
          <w:szCs w:val="18"/>
        </w:rPr>
        <w:t>4</w:t>
      </w:r>
      <w:r w:rsidRPr="000508CA">
        <w:rPr>
          <w:rFonts w:ascii="Georgia" w:hAnsi="Georgia"/>
          <w:b/>
          <w:bCs/>
          <w:color w:val="000000"/>
          <w:sz w:val="18"/>
          <w:szCs w:val="18"/>
        </w:rPr>
        <w:t xml:space="preserve">. Внатрешна конзистентност </w:t>
      </w:r>
      <w:r w:rsidRPr="000508CA">
        <w:rPr>
          <w:rFonts w:ascii="Georgia" w:hAnsi="Georgia"/>
          <w:b/>
          <w:color w:val="000000"/>
          <w:sz w:val="18"/>
          <w:szCs w:val="18"/>
        </w:rPr>
        <w:t xml:space="preserve">за евалуација на добиени одговори за </w:t>
      </w:r>
    </w:p>
    <w:p w14:paraId="16BA7E6D" w14:textId="77777777" w:rsidR="00494049" w:rsidRPr="000508CA" w:rsidRDefault="00F2659E" w:rsidP="00F2659E">
      <w:pPr>
        <w:autoSpaceDE w:val="0"/>
        <w:autoSpaceDN w:val="0"/>
        <w:adjustRightInd w:val="0"/>
        <w:spacing w:line="360" w:lineRule="auto"/>
        <w:rPr>
          <w:rFonts w:ascii="Georgia" w:hAnsi="Georgia"/>
          <w:b/>
          <w:color w:val="000000"/>
          <w:sz w:val="18"/>
          <w:szCs w:val="18"/>
        </w:rPr>
      </w:pPr>
      <w:r>
        <w:rPr>
          <w:rFonts w:ascii="Georgia" w:hAnsi="Georgia"/>
          <w:b/>
          <w:color w:val="000000"/>
          <w:sz w:val="18"/>
          <w:szCs w:val="18"/>
        </w:rPr>
        <w:tab/>
      </w:r>
      <w:r w:rsidR="00AF0BA5">
        <w:rPr>
          <w:rFonts w:ascii="Georgia" w:hAnsi="Georgia"/>
          <w:b/>
          <w:color w:val="000000"/>
          <w:sz w:val="18"/>
          <w:szCs w:val="18"/>
          <w:lang w:val="en-US"/>
        </w:rPr>
        <w:t xml:space="preserve">     </w:t>
      </w:r>
      <w:r w:rsidR="00494049" w:rsidRPr="000508CA">
        <w:rPr>
          <w:rFonts w:ascii="Georgia" w:hAnsi="Georgia"/>
          <w:b/>
          <w:color w:val="000000"/>
          <w:sz w:val="18"/>
          <w:szCs w:val="18"/>
        </w:rPr>
        <w:t>спонтана болка и болка при перкусија</w:t>
      </w:r>
    </w:p>
    <w:tbl>
      <w:tblPr>
        <w:tblStyle w:val="TableGrid"/>
        <w:tblW w:w="0" w:type="auto"/>
        <w:tblInd w:w="108" w:type="dxa"/>
        <w:tblLook w:val="04A0" w:firstRow="1" w:lastRow="0" w:firstColumn="1" w:lastColumn="0" w:noHBand="0" w:noVBand="1"/>
      </w:tblPr>
      <w:tblGrid>
        <w:gridCol w:w="806"/>
        <w:gridCol w:w="1976"/>
        <w:gridCol w:w="1898"/>
        <w:gridCol w:w="2377"/>
        <w:gridCol w:w="1851"/>
      </w:tblGrid>
      <w:tr w:rsidR="00494049" w:rsidRPr="00A02B77" w14:paraId="16BA7E72" w14:textId="77777777" w:rsidTr="00161340">
        <w:trPr>
          <w:trHeight w:val="448"/>
        </w:trPr>
        <w:tc>
          <w:tcPr>
            <w:tcW w:w="2835" w:type="dxa"/>
            <w:gridSpan w:val="2"/>
            <w:shd w:val="clear" w:color="auto" w:fill="76CDEE" w:themeFill="accent1" w:themeFillTint="99"/>
            <w:vAlign w:val="center"/>
          </w:tcPr>
          <w:p w14:paraId="16BA7E6E" w14:textId="77777777" w:rsidR="00494049" w:rsidRPr="00A02B77" w:rsidRDefault="00494049" w:rsidP="00161340">
            <w:pPr>
              <w:autoSpaceDE w:val="0"/>
              <w:autoSpaceDN w:val="0"/>
              <w:adjustRightInd w:val="0"/>
              <w:jc w:val="center"/>
              <w:rPr>
                <w:rFonts w:ascii="Georgia" w:hAnsi="Georgia"/>
                <w:b/>
                <w:color w:val="000000"/>
                <w:sz w:val="18"/>
                <w:szCs w:val="18"/>
                <w:lang w:val="mk-MK"/>
              </w:rPr>
            </w:pPr>
            <w:r w:rsidRPr="00A02B77">
              <w:rPr>
                <w:rFonts w:ascii="Georgia" w:hAnsi="Georgia"/>
                <w:b/>
                <w:color w:val="000000"/>
                <w:sz w:val="18"/>
                <w:szCs w:val="18"/>
                <w:lang w:val="mk-MK"/>
              </w:rPr>
              <w:t>Болка</w:t>
            </w:r>
          </w:p>
        </w:tc>
        <w:tc>
          <w:tcPr>
            <w:tcW w:w="1933" w:type="dxa"/>
            <w:shd w:val="clear" w:color="auto" w:fill="76CDEE" w:themeFill="accent1" w:themeFillTint="99"/>
            <w:vAlign w:val="center"/>
          </w:tcPr>
          <w:p w14:paraId="16BA7E6F" w14:textId="77777777" w:rsidR="00494049" w:rsidRPr="00A02B77" w:rsidRDefault="00494049" w:rsidP="00161340">
            <w:pPr>
              <w:autoSpaceDE w:val="0"/>
              <w:autoSpaceDN w:val="0"/>
              <w:adjustRightInd w:val="0"/>
              <w:jc w:val="center"/>
              <w:rPr>
                <w:rFonts w:ascii="Georgia" w:hAnsi="Georgia"/>
                <w:b/>
                <w:color w:val="000000"/>
                <w:sz w:val="18"/>
                <w:szCs w:val="18"/>
              </w:rPr>
            </w:pPr>
            <w:r w:rsidRPr="00A02B77">
              <w:rPr>
                <w:rFonts w:ascii="Georgia" w:hAnsi="Georgia"/>
                <w:b/>
                <w:color w:val="000000"/>
                <w:sz w:val="18"/>
                <w:szCs w:val="18"/>
              </w:rPr>
              <w:t xml:space="preserve">Cronbach's Alpha  </w:t>
            </w:r>
          </w:p>
        </w:tc>
        <w:tc>
          <w:tcPr>
            <w:tcW w:w="2428" w:type="dxa"/>
            <w:shd w:val="clear" w:color="auto" w:fill="76CDEE" w:themeFill="accent1" w:themeFillTint="99"/>
            <w:vAlign w:val="center"/>
          </w:tcPr>
          <w:p w14:paraId="16BA7E70" w14:textId="77777777" w:rsidR="00494049" w:rsidRPr="00A02B77" w:rsidRDefault="00494049" w:rsidP="00161340">
            <w:pPr>
              <w:autoSpaceDE w:val="0"/>
              <w:autoSpaceDN w:val="0"/>
              <w:adjustRightInd w:val="0"/>
              <w:jc w:val="center"/>
              <w:rPr>
                <w:rFonts w:ascii="Georgia" w:hAnsi="Georgia"/>
                <w:b/>
                <w:color w:val="000000"/>
                <w:sz w:val="18"/>
                <w:szCs w:val="18"/>
              </w:rPr>
            </w:pPr>
            <w:r w:rsidRPr="00A02B77">
              <w:rPr>
                <w:rFonts w:ascii="Georgia" w:hAnsi="Georgia"/>
                <w:b/>
                <w:color w:val="000000"/>
                <w:sz w:val="18"/>
                <w:szCs w:val="18"/>
              </w:rPr>
              <w:t>Cronbach's Alpha Based on Standardized Items</w:t>
            </w:r>
          </w:p>
        </w:tc>
        <w:tc>
          <w:tcPr>
            <w:tcW w:w="1891" w:type="dxa"/>
            <w:shd w:val="clear" w:color="auto" w:fill="76CDEE" w:themeFill="accent1" w:themeFillTint="99"/>
            <w:vAlign w:val="center"/>
          </w:tcPr>
          <w:p w14:paraId="16BA7E71" w14:textId="77777777" w:rsidR="00494049" w:rsidRPr="00A02B77" w:rsidRDefault="00494049" w:rsidP="00161340">
            <w:pPr>
              <w:autoSpaceDE w:val="0"/>
              <w:autoSpaceDN w:val="0"/>
              <w:adjustRightInd w:val="0"/>
              <w:jc w:val="center"/>
              <w:rPr>
                <w:rFonts w:ascii="Georgia" w:hAnsi="Georgia"/>
                <w:b/>
                <w:color w:val="000000"/>
                <w:sz w:val="18"/>
                <w:szCs w:val="18"/>
              </w:rPr>
            </w:pPr>
            <w:proofErr w:type="spellStart"/>
            <w:r w:rsidRPr="00A02B77">
              <w:rPr>
                <w:rFonts w:ascii="Georgia" w:hAnsi="Georgia"/>
                <w:b/>
                <w:color w:val="000000"/>
                <w:sz w:val="18"/>
                <w:szCs w:val="18"/>
              </w:rPr>
              <w:t>Вкупно</w:t>
            </w:r>
            <w:proofErr w:type="spellEnd"/>
            <w:r w:rsidRPr="00A02B77">
              <w:rPr>
                <w:rFonts w:ascii="Georgia" w:hAnsi="Georgia"/>
                <w:b/>
                <w:color w:val="000000"/>
                <w:sz w:val="18"/>
                <w:szCs w:val="18"/>
              </w:rPr>
              <w:t xml:space="preserve"> </w:t>
            </w:r>
            <w:proofErr w:type="spellStart"/>
            <w:r w:rsidRPr="00A02B77">
              <w:rPr>
                <w:rFonts w:ascii="Georgia" w:hAnsi="Georgia"/>
                <w:b/>
                <w:color w:val="000000"/>
                <w:sz w:val="18"/>
                <w:szCs w:val="18"/>
              </w:rPr>
              <w:t>прашања</w:t>
            </w:r>
            <w:proofErr w:type="spellEnd"/>
          </w:p>
        </w:tc>
      </w:tr>
      <w:tr w:rsidR="00494049" w:rsidRPr="00A02B77" w14:paraId="16BA7E78" w14:textId="77777777" w:rsidTr="00161340">
        <w:tc>
          <w:tcPr>
            <w:tcW w:w="817" w:type="dxa"/>
            <w:vMerge w:val="restart"/>
            <w:shd w:val="clear" w:color="auto" w:fill="76CDEE" w:themeFill="accent1" w:themeFillTint="99"/>
            <w:vAlign w:val="center"/>
          </w:tcPr>
          <w:p w14:paraId="16BA7E73" w14:textId="77777777" w:rsidR="00494049" w:rsidRPr="00A02B77" w:rsidRDefault="00494049" w:rsidP="00161340">
            <w:pPr>
              <w:tabs>
                <w:tab w:val="center" w:pos="4089"/>
              </w:tabs>
              <w:autoSpaceDE w:val="0"/>
              <w:autoSpaceDN w:val="0"/>
              <w:adjustRightInd w:val="0"/>
              <w:rPr>
                <w:rFonts w:ascii="Georgia" w:hAnsi="Georgia"/>
                <w:b/>
                <w:bCs/>
                <w:color w:val="000000"/>
                <w:sz w:val="18"/>
                <w:szCs w:val="18"/>
                <w:lang w:val="mk-MK"/>
              </w:rPr>
            </w:pPr>
            <w:r w:rsidRPr="00A02B77">
              <w:rPr>
                <w:rFonts w:ascii="Georgia" w:hAnsi="Georgia"/>
                <w:b/>
                <w:bCs/>
                <w:color w:val="000000"/>
                <w:sz w:val="18"/>
                <w:szCs w:val="18"/>
                <w:lang w:val="mk-MK"/>
              </w:rPr>
              <w:t>Тип</w:t>
            </w:r>
          </w:p>
        </w:tc>
        <w:tc>
          <w:tcPr>
            <w:tcW w:w="2018" w:type="dxa"/>
            <w:shd w:val="clear" w:color="auto" w:fill="76CDEE" w:themeFill="accent1" w:themeFillTint="99"/>
            <w:vAlign w:val="center"/>
          </w:tcPr>
          <w:p w14:paraId="16BA7E74" w14:textId="77777777" w:rsidR="00494049" w:rsidRPr="00A02B77" w:rsidRDefault="00494049" w:rsidP="00161340">
            <w:pPr>
              <w:tabs>
                <w:tab w:val="center" w:pos="4089"/>
              </w:tabs>
              <w:autoSpaceDE w:val="0"/>
              <w:autoSpaceDN w:val="0"/>
              <w:adjustRightInd w:val="0"/>
              <w:rPr>
                <w:rFonts w:ascii="Georgia" w:hAnsi="Georgia"/>
                <w:b/>
                <w:bCs/>
                <w:color w:val="000000"/>
                <w:sz w:val="18"/>
                <w:szCs w:val="18"/>
                <w:lang w:val="mk-MK"/>
              </w:rPr>
            </w:pPr>
            <w:r w:rsidRPr="00A02B77">
              <w:rPr>
                <w:rFonts w:ascii="Georgia" w:hAnsi="Georgia"/>
                <w:b/>
                <w:bCs/>
                <w:color w:val="000000"/>
                <w:sz w:val="18"/>
                <w:szCs w:val="18"/>
                <w:lang w:val="mk-MK"/>
              </w:rPr>
              <w:t>Спонтана</w:t>
            </w:r>
          </w:p>
        </w:tc>
        <w:tc>
          <w:tcPr>
            <w:tcW w:w="1933" w:type="dxa"/>
            <w:vAlign w:val="center"/>
          </w:tcPr>
          <w:p w14:paraId="16BA7E75"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0,886</w:t>
            </w:r>
          </w:p>
        </w:tc>
        <w:tc>
          <w:tcPr>
            <w:tcW w:w="2428" w:type="dxa"/>
            <w:vAlign w:val="center"/>
          </w:tcPr>
          <w:p w14:paraId="16BA7E76"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0,887</w:t>
            </w:r>
          </w:p>
        </w:tc>
        <w:tc>
          <w:tcPr>
            <w:tcW w:w="1891" w:type="dxa"/>
          </w:tcPr>
          <w:p w14:paraId="16BA7E77" w14:textId="77777777" w:rsidR="00494049" w:rsidRPr="00A02B77" w:rsidRDefault="00494049" w:rsidP="00161340">
            <w:pPr>
              <w:jc w:val="center"/>
              <w:rPr>
                <w:rFonts w:ascii="Georgia" w:hAnsi="Georgia"/>
                <w:sz w:val="18"/>
                <w:szCs w:val="18"/>
              </w:rPr>
            </w:pPr>
            <w:r w:rsidRPr="00A02B77">
              <w:rPr>
                <w:rFonts w:ascii="Georgia" w:hAnsi="Georgia"/>
                <w:bCs/>
                <w:color w:val="000000"/>
                <w:sz w:val="18"/>
                <w:szCs w:val="18"/>
                <w:lang w:val="mk-MK"/>
              </w:rPr>
              <w:t>5</w:t>
            </w:r>
          </w:p>
        </w:tc>
      </w:tr>
      <w:tr w:rsidR="00494049" w:rsidRPr="00A02B77" w14:paraId="16BA7E7E" w14:textId="77777777" w:rsidTr="00161340">
        <w:tc>
          <w:tcPr>
            <w:tcW w:w="817" w:type="dxa"/>
            <w:vMerge/>
            <w:shd w:val="clear" w:color="auto" w:fill="76CDEE" w:themeFill="accent1" w:themeFillTint="99"/>
            <w:vAlign w:val="center"/>
          </w:tcPr>
          <w:p w14:paraId="16BA7E79" w14:textId="77777777" w:rsidR="00494049" w:rsidRPr="00A02B77" w:rsidRDefault="00494049" w:rsidP="00161340">
            <w:pPr>
              <w:tabs>
                <w:tab w:val="center" w:pos="4089"/>
              </w:tabs>
              <w:autoSpaceDE w:val="0"/>
              <w:autoSpaceDN w:val="0"/>
              <w:adjustRightInd w:val="0"/>
              <w:rPr>
                <w:rFonts w:ascii="Georgia" w:hAnsi="Georgia"/>
                <w:b/>
                <w:bCs/>
                <w:color w:val="000000"/>
                <w:sz w:val="18"/>
                <w:szCs w:val="18"/>
                <w:lang w:val="mk-MK"/>
              </w:rPr>
            </w:pPr>
          </w:p>
        </w:tc>
        <w:tc>
          <w:tcPr>
            <w:tcW w:w="2018" w:type="dxa"/>
            <w:shd w:val="clear" w:color="auto" w:fill="76CDEE" w:themeFill="accent1" w:themeFillTint="99"/>
            <w:vAlign w:val="center"/>
          </w:tcPr>
          <w:p w14:paraId="16BA7E7A" w14:textId="77777777" w:rsidR="00494049" w:rsidRPr="00A02B77" w:rsidRDefault="00494049" w:rsidP="00192B52">
            <w:pPr>
              <w:tabs>
                <w:tab w:val="center" w:pos="4089"/>
              </w:tabs>
              <w:autoSpaceDE w:val="0"/>
              <w:autoSpaceDN w:val="0"/>
              <w:adjustRightInd w:val="0"/>
              <w:rPr>
                <w:rFonts w:ascii="Georgia" w:hAnsi="Georgia"/>
                <w:b/>
                <w:bCs/>
                <w:color w:val="000000"/>
                <w:sz w:val="18"/>
                <w:szCs w:val="18"/>
                <w:lang w:val="mk-MK"/>
              </w:rPr>
            </w:pPr>
            <w:r w:rsidRPr="00A02B77">
              <w:rPr>
                <w:rFonts w:ascii="Georgia" w:hAnsi="Georgia"/>
                <w:b/>
                <w:bCs/>
                <w:color w:val="000000"/>
                <w:sz w:val="18"/>
                <w:szCs w:val="18"/>
                <w:lang w:val="mk-MK"/>
              </w:rPr>
              <w:t>Перку</w:t>
            </w:r>
            <w:r w:rsidR="00192B52">
              <w:rPr>
                <w:rFonts w:ascii="Georgia" w:hAnsi="Georgia"/>
                <w:b/>
                <w:bCs/>
                <w:color w:val="000000"/>
                <w:sz w:val="18"/>
                <w:szCs w:val="18"/>
                <w:lang w:val="mk-MK"/>
              </w:rPr>
              <w:t>сија</w:t>
            </w:r>
          </w:p>
        </w:tc>
        <w:tc>
          <w:tcPr>
            <w:tcW w:w="1933" w:type="dxa"/>
            <w:vAlign w:val="center"/>
          </w:tcPr>
          <w:p w14:paraId="16BA7E7B"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0,898</w:t>
            </w:r>
          </w:p>
        </w:tc>
        <w:tc>
          <w:tcPr>
            <w:tcW w:w="2428" w:type="dxa"/>
            <w:vAlign w:val="center"/>
          </w:tcPr>
          <w:p w14:paraId="16BA7E7C"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0,911</w:t>
            </w:r>
          </w:p>
        </w:tc>
        <w:tc>
          <w:tcPr>
            <w:tcW w:w="1891" w:type="dxa"/>
          </w:tcPr>
          <w:p w14:paraId="16BA7E7D" w14:textId="77777777" w:rsidR="00494049" w:rsidRPr="00A02B77" w:rsidRDefault="00494049" w:rsidP="00161340">
            <w:pPr>
              <w:jc w:val="center"/>
              <w:rPr>
                <w:rFonts w:ascii="Georgia" w:hAnsi="Georgia"/>
                <w:sz w:val="18"/>
                <w:szCs w:val="18"/>
              </w:rPr>
            </w:pPr>
            <w:r w:rsidRPr="00A02B77">
              <w:rPr>
                <w:rFonts w:ascii="Georgia" w:hAnsi="Georgia"/>
                <w:bCs/>
                <w:color w:val="000000"/>
                <w:sz w:val="18"/>
                <w:szCs w:val="18"/>
                <w:lang w:val="mk-MK"/>
              </w:rPr>
              <w:t>5</w:t>
            </w:r>
          </w:p>
        </w:tc>
      </w:tr>
      <w:tr w:rsidR="00494049" w:rsidRPr="00A02B77" w14:paraId="16BA7E83" w14:textId="77777777" w:rsidTr="00161340">
        <w:tc>
          <w:tcPr>
            <w:tcW w:w="2835" w:type="dxa"/>
            <w:gridSpan w:val="2"/>
            <w:shd w:val="clear" w:color="auto" w:fill="76CDEE" w:themeFill="accent1" w:themeFillTint="99"/>
            <w:vAlign w:val="center"/>
          </w:tcPr>
          <w:p w14:paraId="16BA7E7F" w14:textId="77777777" w:rsidR="00494049" w:rsidRPr="00A02B77" w:rsidRDefault="00494049" w:rsidP="00161340">
            <w:pPr>
              <w:tabs>
                <w:tab w:val="center" w:pos="4089"/>
              </w:tabs>
              <w:autoSpaceDE w:val="0"/>
              <w:autoSpaceDN w:val="0"/>
              <w:adjustRightInd w:val="0"/>
              <w:rPr>
                <w:rFonts w:ascii="Georgia" w:hAnsi="Georgia"/>
                <w:b/>
                <w:bCs/>
                <w:color w:val="000000"/>
                <w:sz w:val="18"/>
                <w:szCs w:val="18"/>
                <w:lang w:val="mk-MK"/>
              </w:rPr>
            </w:pPr>
            <w:r w:rsidRPr="00A02B77">
              <w:rPr>
                <w:rFonts w:ascii="Georgia" w:hAnsi="Georgia"/>
                <w:b/>
                <w:bCs/>
                <w:color w:val="000000"/>
                <w:sz w:val="18"/>
                <w:szCs w:val="18"/>
                <w:lang w:val="mk-MK"/>
              </w:rPr>
              <w:t>Вкупно</w:t>
            </w:r>
          </w:p>
        </w:tc>
        <w:tc>
          <w:tcPr>
            <w:tcW w:w="1933" w:type="dxa"/>
            <w:vAlign w:val="bottom"/>
          </w:tcPr>
          <w:p w14:paraId="16BA7E80"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0,942</w:t>
            </w:r>
          </w:p>
        </w:tc>
        <w:tc>
          <w:tcPr>
            <w:tcW w:w="2428" w:type="dxa"/>
            <w:vAlign w:val="bottom"/>
          </w:tcPr>
          <w:p w14:paraId="16BA7E81"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0,943</w:t>
            </w:r>
          </w:p>
        </w:tc>
        <w:tc>
          <w:tcPr>
            <w:tcW w:w="1891" w:type="dxa"/>
            <w:vAlign w:val="bottom"/>
          </w:tcPr>
          <w:p w14:paraId="16BA7E82" w14:textId="77777777" w:rsidR="00494049" w:rsidRPr="00A02B77" w:rsidRDefault="00494049" w:rsidP="00161340">
            <w:pPr>
              <w:tabs>
                <w:tab w:val="center" w:pos="4089"/>
              </w:tabs>
              <w:autoSpaceDE w:val="0"/>
              <w:autoSpaceDN w:val="0"/>
              <w:adjustRightInd w:val="0"/>
              <w:jc w:val="center"/>
              <w:rPr>
                <w:rFonts w:ascii="Georgia" w:hAnsi="Georgia"/>
                <w:bCs/>
                <w:color w:val="000000"/>
                <w:sz w:val="18"/>
                <w:szCs w:val="18"/>
                <w:lang w:val="mk-MK"/>
              </w:rPr>
            </w:pPr>
            <w:r w:rsidRPr="00A02B77">
              <w:rPr>
                <w:rFonts w:ascii="Georgia" w:hAnsi="Georgia"/>
                <w:bCs/>
                <w:color w:val="000000"/>
                <w:sz w:val="18"/>
                <w:szCs w:val="18"/>
                <w:lang w:val="mk-MK"/>
              </w:rPr>
              <w:t>10</w:t>
            </w:r>
          </w:p>
        </w:tc>
      </w:tr>
    </w:tbl>
    <w:p w14:paraId="16BA7E84" w14:textId="77777777" w:rsidR="00494049" w:rsidRPr="004440B0" w:rsidRDefault="00494049" w:rsidP="00494049">
      <w:pPr>
        <w:tabs>
          <w:tab w:val="center" w:pos="4089"/>
        </w:tabs>
        <w:autoSpaceDE w:val="0"/>
        <w:autoSpaceDN w:val="0"/>
        <w:adjustRightInd w:val="0"/>
        <w:rPr>
          <w:rFonts w:ascii="Times New Roman" w:hAnsi="Times New Roman"/>
          <w:bCs/>
          <w:color w:val="000000"/>
          <w:sz w:val="24"/>
          <w:szCs w:val="24"/>
        </w:rPr>
      </w:pPr>
    </w:p>
    <w:p w14:paraId="16BA7E85" w14:textId="77777777" w:rsidR="007D09C8" w:rsidRDefault="007D09C8">
      <w:pPr>
        <w:rPr>
          <w:rFonts w:ascii="Times New Roman" w:hAnsi="Times New Roman"/>
          <w:bCs/>
          <w:color w:val="000000"/>
          <w:sz w:val="24"/>
          <w:szCs w:val="24"/>
        </w:rPr>
      </w:pPr>
      <w:r>
        <w:rPr>
          <w:rFonts w:ascii="Times New Roman" w:hAnsi="Times New Roman"/>
          <w:bCs/>
          <w:color w:val="000000"/>
          <w:sz w:val="24"/>
          <w:szCs w:val="24"/>
        </w:rPr>
        <w:br w:type="page"/>
      </w:r>
    </w:p>
    <w:p w14:paraId="16BA7E86" w14:textId="77777777" w:rsidR="00494049" w:rsidRPr="00B473A4" w:rsidRDefault="00494049" w:rsidP="002769F6">
      <w:pPr>
        <w:pStyle w:val="11"/>
        <w:spacing w:after="360"/>
        <w:rPr>
          <w:rFonts w:ascii="Georgia" w:hAnsi="Georgia" w:cs="Times New Roman"/>
          <w:color w:val="000000"/>
          <w:sz w:val="26"/>
          <w:szCs w:val="26"/>
          <w:lang w:val="en-US"/>
        </w:rPr>
      </w:pPr>
      <w:r w:rsidRPr="00B473A4">
        <w:rPr>
          <w:rFonts w:ascii="Georgia" w:hAnsi="Georgia" w:cs="Times New Roman"/>
          <w:color w:val="000000"/>
          <w:sz w:val="26"/>
          <w:szCs w:val="26"/>
        </w:rPr>
        <w:lastRenderedPageBreak/>
        <w:t xml:space="preserve">5.2.2. </w:t>
      </w:r>
      <w:r w:rsidR="00581EA8" w:rsidRPr="00B473A4">
        <w:rPr>
          <w:rFonts w:ascii="Georgia" w:hAnsi="Georgia" w:cs="Times New Roman"/>
          <w:color w:val="000000"/>
          <w:sz w:val="26"/>
          <w:szCs w:val="26"/>
        </w:rPr>
        <w:t xml:space="preserve">Ниво </w:t>
      </w:r>
      <w:r w:rsidR="00161340" w:rsidRPr="00B473A4">
        <w:rPr>
          <w:rFonts w:ascii="Georgia" w:hAnsi="Georgia" w:cs="Times New Roman"/>
          <w:color w:val="000000"/>
          <w:sz w:val="26"/>
          <w:szCs w:val="26"/>
        </w:rPr>
        <w:t xml:space="preserve">на </w:t>
      </w:r>
      <w:proofErr w:type="spellStart"/>
      <w:r w:rsidR="00161340" w:rsidRPr="00B473A4">
        <w:rPr>
          <w:rFonts w:ascii="Georgia" w:hAnsi="Georgia" w:cs="Times New Roman"/>
          <w:color w:val="000000"/>
          <w:sz w:val="26"/>
          <w:szCs w:val="26"/>
        </w:rPr>
        <w:t>б</w:t>
      </w:r>
      <w:r w:rsidRPr="00B473A4">
        <w:rPr>
          <w:rFonts w:ascii="Georgia" w:hAnsi="Georgia" w:cs="Times New Roman"/>
          <w:color w:val="000000"/>
          <w:sz w:val="26"/>
          <w:szCs w:val="26"/>
        </w:rPr>
        <w:t>олкапред</w:t>
      </w:r>
      <w:proofErr w:type="spellEnd"/>
      <w:r w:rsidRPr="00B473A4">
        <w:rPr>
          <w:rFonts w:ascii="Georgia" w:hAnsi="Georgia" w:cs="Times New Roman"/>
          <w:color w:val="000000"/>
          <w:sz w:val="26"/>
          <w:szCs w:val="26"/>
        </w:rPr>
        <w:t xml:space="preserve"> </w:t>
      </w:r>
      <w:proofErr w:type="spellStart"/>
      <w:r w:rsidR="00807E54">
        <w:rPr>
          <w:rFonts w:ascii="Georgia" w:hAnsi="Georgia" w:cs="Times New Roman"/>
          <w:color w:val="000000"/>
          <w:sz w:val="26"/>
          <w:szCs w:val="26"/>
        </w:rPr>
        <w:t>ендодонтски</w:t>
      </w:r>
      <w:proofErr w:type="spellEnd"/>
      <w:r w:rsidR="00807E54">
        <w:rPr>
          <w:rFonts w:ascii="Georgia" w:hAnsi="Georgia" w:cs="Times New Roman"/>
          <w:color w:val="000000"/>
          <w:sz w:val="26"/>
          <w:szCs w:val="26"/>
        </w:rPr>
        <w:t xml:space="preserve"> третман</w:t>
      </w:r>
    </w:p>
    <w:p w14:paraId="16BA7E87" w14:textId="77777777" w:rsidR="00494049" w:rsidRPr="00EE72D9" w:rsidRDefault="00494049" w:rsidP="00494049">
      <w:pPr>
        <w:spacing w:line="276" w:lineRule="auto"/>
        <w:ind w:firstLine="720"/>
        <w:jc w:val="both"/>
        <w:rPr>
          <w:rFonts w:ascii="Georgia" w:hAnsi="Georgia" w:cs="Times New Roman"/>
          <w:color w:val="000000"/>
          <w:sz w:val="24"/>
          <w:szCs w:val="24"/>
          <w:lang w:eastAsia="en-GB"/>
        </w:rPr>
      </w:pPr>
      <w:r w:rsidRPr="00EE72D9">
        <w:rPr>
          <w:rFonts w:ascii="Georgia" w:hAnsi="Georgia" w:cs="Arial"/>
          <w:color w:val="000000"/>
          <w:sz w:val="24"/>
          <w:szCs w:val="24"/>
          <w:shd w:val="clear" w:color="auto" w:fill="FFFFFF"/>
        </w:rPr>
        <w:t xml:space="preserve">Анализата на дистрибуцијата на вредностите за </w:t>
      </w:r>
      <w:r w:rsidR="00581EA8">
        <w:rPr>
          <w:rFonts w:ascii="Georgia" w:hAnsi="Georgia" w:cs="Arial"/>
          <w:color w:val="000000"/>
          <w:sz w:val="24"/>
          <w:szCs w:val="24"/>
          <w:shd w:val="clear" w:color="auto" w:fill="FFFFFF"/>
        </w:rPr>
        <w:t>нивото</w:t>
      </w:r>
      <w:r w:rsidR="00161340">
        <w:rPr>
          <w:rFonts w:ascii="Georgia" w:hAnsi="Georgia" w:cs="Arial"/>
          <w:color w:val="000000"/>
          <w:sz w:val="24"/>
          <w:szCs w:val="24"/>
          <w:shd w:val="clear" w:color="auto" w:fill="FFFFFF"/>
        </w:rPr>
        <w:t xml:space="preserve"> на </w:t>
      </w:r>
      <w:r w:rsidRPr="00EE72D9">
        <w:rPr>
          <w:rFonts w:ascii="Georgia" w:hAnsi="Georgia" w:cs="Times New Roman"/>
          <w:color w:val="000000"/>
          <w:sz w:val="24"/>
          <w:szCs w:val="24"/>
          <w:lang w:eastAsia="en-GB"/>
        </w:rPr>
        <w:t>б</w:t>
      </w:r>
      <w:r w:rsidRPr="00EE72D9">
        <w:rPr>
          <w:rFonts w:ascii="Georgia" w:hAnsi="Georgia" w:cs="Arial"/>
          <w:color w:val="000000"/>
          <w:sz w:val="24"/>
          <w:szCs w:val="24"/>
          <w:shd w:val="clear" w:color="auto" w:fill="FFFFFF"/>
        </w:rPr>
        <w:t xml:space="preserve">олка пред </w:t>
      </w:r>
      <w:proofErr w:type="spellStart"/>
      <w:r w:rsidR="00807E54">
        <w:rPr>
          <w:rFonts w:ascii="Georgia" w:hAnsi="Georgia" w:cs="Arial"/>
          <w:color w:val="000000"/>
          <w:sz w:val="24"/>
          <w:szCs w:val="24"/>
          <w:shd w:val="clear" w:color="auto" w:fill="FFFFFF"/>
        </w:rPr>
        <w:t>ендодонтски</w:t>
      </w:r>
      <w:proofErr w:type="spellEnd"/>
      <w:r w:rsidR="00807E54">
        <w:rPr>
          <w:rFonts w:ascii="Georgia" w:hAnsi="Georgia" w:cs="Arial"/>
          <w:color w:val="000000"/>
          <w:sz w:val="24"/>
          <w:szCs w:val="24"/>
          <w:shd w:val="clear" w:color="auto" w:fill="FFFFFF"/>
        </w:rPr>
        <w:t xml:space="preserve"> третман</w:t>
      </w:r>
      <w:r w:rsidRPr="00EE72D9">
        <w:rPr>
          <w:rFonts w:ascii="Georgia" w:hAnsi="Georgia" w:cs="Arial"/>
          <w:color w:val="000000"/>
          <w:sz w:val="24"/>
          <w:szCs w:val="24"/>
          <w:shd w:val="clear" w:color="auto" w:fill="FFFFFF"/>
        </w:rPr>
        <w:t xml:space="preserve"> добиени од сите </w:t>
      </w:r>
      <w:proofErr w:type="spellStart"/>
      <w:r w:rsidRPr="00EE72D9">
        <w:rPr>
          <w:rFonts w:ascii="Georgia" w:hAnsi="Georgia" w:cs="Arial"/>
          <w:color w:val="000000"/>
          <w:sz w:val="24"/>
          <w:szCs w:val="24"/>
          <w:shd w:val="clear" w:color="auto" w:fill="FFFFFF"/>
        </w:rPr>
        <w:t>паценти</w:t>
      </w:r>
      <w:proofErr w:type="spellEnd"/>
      <w:r w:rsidRPr="00EE72D9">
        <w:rPr>
          <w:rFonts w:ascii="Georgia" w:hAnsi="Georgia" w:cs="Arial"/>
          <w:color w:val="000000"/>
          <w:sz w:val="24"/>
          <w:szCs w:val="24"/>
          <w:shd w:val="clear" w:color="auto" w:fill="FFFFFF"/>
        </w:rPr>
        <w:t xml:space="preserve"> во </w:t>
      </w:r>
      <w:proofErr w:type="spellStart"/>
      <w:r w:rsidRPr="00EE72D9">
        <w:rPr>
          <w:rFonts w:ascii="Georgia" w:hAnsi="Georgia" w:cs="Arial"/>
          <w:color w:val="000000"/>
          <w:sz w:val="24"/>
          <w:szCs w:val="24"/>
          <w:shd w:val="clear" w:color="auto" w:fill="FFFFFF"/>
        </w:rPr>
        <w:t>примерокотсогласно</w:t>
      </w:r>
      <w:proofErr w:type="spellEnd"/>
      <w:r w:rsidRPr="00EE72D9">
        <w:rPr>
          <w:rFonts w:ascii="Georgia" w:hAnsi="Georgia" w:cs="Arial"/>
          <w:color w:val="000000"/>
          <w:sz w:val="24"/>
          <w:szCs w:val="24"/>
          <w:shd w:val="clear" w:color="auto" w:fill="FFFFFF"/>
        </w:rPr>
        <w:t xml:space="preserve"> </w:t>
      </w:r>
      <w:r w:rsidRPr="00EE72D9">
        <w:rPr>
          <w:rFonts w:ascii="Georgia" w:hAnsi="Georgia" w:cs="Times New Roman"/>
          <w:color w:val="000000"/>
          <w:sz w:val="24"/>
          <w:szCs w:val="24"/>
          <w:lang w:eastAsia="en-GB"/>
        </w:rPr>
        <w:t xml:space="preserve">VAS скалата </w:t>
      </w:r>
      <w:r w:rsidRPr="00EE72D9">
        <w:rPr>
          <w:rFonts w:ascii="Georgia" w:hAnsi="Georgia" w:cs="Arial"/>
          <w:color w:val="000000"/>
          <w:sz w:val="24"/>
          <w:szCs w:val="24"/>
          <w:shd w:val="clear" w:color="auto" w:fill="FFFFFF"/>
        </w:rPr>
        <w:t xml:space="preserve">укажа на неправилна дистрибуција на фреквенциите за </w:t>
      </w:r>
      <w:proofErr w:type="spellStart"/>
      <w:r w:rsidRPr="00EE72D9">
        <w:rPr>
          <w:rFonts w:ascii="Georgia" w:hAnsi="Georgia" w:cs="Times New Roman"/>
          <w:color w:val="000000"/>
          <w:kern w:val="1"/>
          <w:sz w:val="24"/>
          <w:szCs w:val="24"/>
          <w:lang w:eastAsia="mk-MK"/>
        </w:rPr>
        <w:t>Shapiro-Wilk</w:t>
      </w:r>
      <w:proofErr w:type="spellEnd"/>
      <w:r w:rsidRPr="00EE72D9">
        <w:rPr>
          <w:rFonts w:ascii="Georgia" w:hAnsi="Georgia" w:cs="Times New Roman"/>
          <w:color w:val="000000"/>
          <w:kern w:val="1"/>
          <w:sz w:val="24"/>
          <w:szCs w:val="24"/>
          <w:lang w:eastAsia="mk-MK"/>
        </w:rPr>
        <w:t xml:space="preserve"> W=0,9124</w:t>
      </w:r>
      <w:r w:rsidRPr="00EE72D9">
        <w:rPr>
          <w:rFonts w:ascii="Georgia" w:hAnsi="Georgia" w:cs="Times New Roman"/>
          <w:color w:val="000000"/>
          <w:kern w:val="1"/>
          <w:sz w:val="24"/>
          <w:szCs w:val="24"/>
          <w:lang w:val="en-US" w:eastAsia="mk-MK"/>
        </w:rPr>
        <w:t>;</w:t>
      </w:r>
      <w:r w:rsidRPr="00EE72D9">
        <w:rPr>
          <w:rFonts w:ascii="Georgia" w:hAnsi="Georgia" w:cs="Times New Roman"/>
          <w:color w:val="000000"/>
          <w:kern w:val="1"/>
          <w:sz w:val="24"/>
          <w:szCs w:val="24"/>
          <w:lang w:eastAsia="mk-MK"/>
        </w:rPr>
        <w:t xml:space="preserve"> p=0,00004</w:t>
      </w:r>
      <w:r w:rsidR="005D0CD8">
        <w:rPr>
          <w:rFonts w:ascii="Georgia" w:hAnsi="Georgia" w:cs="Times New Roman"/>
          <w:color w:val="000000"/>
          <w:kern w:val="1"/>
          <w:sz w:val="24"/>
          <w:szCs w:val="24"/>
          <w:lang w:eastAsia="mk-MK"/>
        </w:rPr>
        <w:t xml:space="preserve"> (График 5)</w:t>
      </w:r>
      <w:r w:rsidRPr="00EE72D9">
        <w:rPr>
          <w:rFonts w:ascii="Georgia" w:hAnsi="Georgia" w:cs="Times New Roman"/>
          <w:color w:val="000000"/>
          <w:kern w:val="1"/>
          <w:sz w:val="24"/>
          <w:szCs w:val="24"/>
          <w:lang w:eastAsia="mk-MK"/>
        </w:rPr>
        <w:t>. Согл</w:t>
      </w:r>
      <w:r>
        <w:rPr>
          <w:rFonts w:ascii="Georgia" w:hAnsi="Georgia" w:cs="Times New Roman"/>
          <w:color w:val="000000"/>
          <w:kern w:val="1"/>
          <w:sz w:val="24"/>
          <w:szCs w:val="24"/>
          <w:lang w:eastAsia="mk-MK"/>
        </w:rPr>
        <w:t>а</w:t>
      </w:r>
      <w:r w:rsidRPr="00EE72D9">
        <w:rPr>
          <w:rFonts w:ascii="Georgia" w:hAnsi="Georgia" w:cs="Times New Roman"/>
          <w:color w:val="000000"/>
          <w:kern w:val="1"/>
          <w:sz w:val="24"/>
          <w:szCs w:val="24"/>
          <w:lang w:eastAsia="mk-MK"/>
        </w:rPr>
        <w:t xml:space="preserve">сно ваквиот наод, во понатамошната анализа беа применети </w:t>
      </w:r>
      <w:proofErr w:type="spellStart"/>
      <w:r w:rsidRPr="00EE72D9">
        <w:rPr>
          <w:rFonts w:ascii="Georgia" w:hAnsi="Georgia" w:cs="Times New Roman"/>
          <w:color w:val="000000"/>
          <w:kern w:val="1"/>
          <w:sz w:val="24"/>
          <w:szCs w:val="24"/>
          <w:lang w:eastAsia="mk-MK"/>
        </w:rPr>
        <w:t>непараметарски</w:t>
      </w:r>
      <w:proofErr w:type="spellEnd"/>
      <w:r w:rsidRPr="00EE72D9">
        <w:rPr>
          <w:rFonts w:ascii="Georgia" w:hAnsi="Georgia" w:cs="Times New Roman"/>
          <w:color w:val="000000"/>
          <w:kern w:val="1"/>
          <w:sz w:val="24"/>
          <w:szCs w:val="24"/>
          <w:lang w:eastAsia="mk-MK"/>
        </w:rPr>
        <w:t xml:space="preserve"> статистички тестови.</w:t>
      </w:r>
    </w:p>
    <w:p w14:paraId="16BA7E88"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r w:rsidRPr="00336655">
        <w:rPr>
          <w:noProof/>
          <w:highlight w:val="yellow"/>
          <w:lang w:eastAsia="mk-MK"/>
        </w:rPr>
        <w:drawing>
          <wp:anchor distT="0" distB="0" distL="114300" distR="114300" simplePos="0" relativeHeight="251648512" behindDoc="1" locked="0" layoutInCell="1" allowOverlap="1" wp14:anchorId="16BA8868" wp14:editId="16BA8869">
            <wp:simplePos x="0" y="0"/>
            <wp:positionH relativeFrom="column">
              <wp:posOffset>28575</wp:posOffset>
            </wp:positionH>
            <wp:positionV relativeFrom="paragraph">
              <wp:posOffset>173355</wp:posOffset>
            </wp:positionV>
            <wp:extent cx="3048000" cy="2282454"/>
            <wp:effectExtent l="0" t="0" r="0" b="0"/>
            <wp:wrapTight wrapText="bothSides">
              <wp:wrapPolygon edited="0">
                <wp:start x="0" y="0"/>
                <wp:lineTo x="0" y="21456"/>
                <wp:lineTo x="21465" y="21456"/>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2282454"/>
                    </a:xfrm>
                    <a:prstGeom prst="rect">
                      <a:avLst/>
                    </a:prstGeom>
                    <a:noFill/>
                    <a:ln>
                      <a:noFill/>
                    </a:ln>
                  </pic:spPr>
                </pic:pic>
              </a:graphicData>
            </a:graphic>
          </wp:anchor>
        </w:drawing>
      </w:r>
    </w:p>
    <w:p w14:paraId="16BA7E89"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8A"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8B"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8C"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8D"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8E" w14:textId="77777777" w:rsidR="00494049" w:rsidRPr="000508CA" w:rsidRDefault="00494049" w:rsidP="00494049">
      <w:pPr>
        <w:rPr>
          <w:rFonts w:ascii="Georgia" w:hAnsi="Georgia" w:cs="Times New Roman"/>
          <w:b/>
          <w:color w:val="000000"/>
          <w:sz w:val="18"/>
          <w:szCs w:val="18"/>
          <w:lang w:eastAsia="en-GB"/>
        </w:rPr>
      </w:pPr>
      <w:r w:rsidRPr="000508CA">
        <w:rPr>
          <w:rFonts w:ascii="Georgia" w:hAnsi="Georgia" w:cs="Times New Roman"/>
          <w:b/>
          <w:color w:val="000000"/>
          <w:sz w:val="18"/>
          <w:szCs w:val="18"/>
          <w:lang w:eastAsia="en-GB"/>
        </w:rPr>
        <w:t xml:space="preserve">График </w:t>
      </w:r>
      <w:r w:rsidR="005D0CD8">
        <w:rPr>
          <w:rFonts w:ascii="Georgia" w:hAnsi="Georgia" w:cs="Times New Roman"/>
          <w:b/>
          <w:color w:val="000000"/>
          <w:sz w:val="18"/>
          <w:szCs w:val="18"/>
          <w:lang w:eastAsia="en-GB"/>
        </w:rPr>
        <w:t>5</w:t>
      </w:r>
      <w:r w:rsidRPr="000508CA">
        <w:rPr>
          <w:rFonts w:ascii="Georgia" w:hAnsi="Georgia" w:cs="Times New Roman"/>
          <w:b/>
          <w:color w:val="000000"/>
          <w:sz w:val="18"/>
          <w:szCs w:val="18"/>
          <w:lang w:eastAsia="en-GB"/>
        </w:rPr>
        <w:t xml:space="preserve">. Дистрибуција на фреквенции на </w:t>
      </w:r>
      <w:r w:rsidR="00DB553A">
        <w:rPr>
          <w:rFonts w:ascii="Georgia" w:hAnsi="Georgia" w:cs="Times New Roman"/>
          <w:b/>
          <w:color w:val="000000"/>
          <w:sz w:val="18"/>
          <w:szCs w:val="18"/>
          <w:lang w:eastAsia="en-GB"/>
        </w:rPr>
        <w:t xml:space="preserve">ниво на </w:t>
      </w:r>
      <w:r w:rsidRPr="000508CA">
        <w:rPr>
          <w:rFonts w:ascii="Georgia" w:hAnsi="Georgia" w:cs="Times New Roman"/>
          <w:b/>
          <w:color w:val="000000"/>
          <w:sz w:val="18"/>
          <w:szCs w:val="18"/>
          <w:lang w:eastAsia="en-GB"/>
        </w:rPr>
        <w:t>болка пред интервенција</w:t>
      </w:r>
    </w:p>
    <w:p w14:paraId="16BA7E8F"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90"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91" w14:textId="77777777" w:rsidR="00CF7C3B" w:rsidRDefault="00CF7C3B" w:rsidP="00494049">
      <w:pPr>
        <w:tabs>
          <w:tab w:val="left" w:pos="3930"/>
        </w:tabs>
        <w:spacing w:line="360" w:lineRule="auto"/>
        <w:jc w:val="both"/>
        <w:rPr>
          <w:rFonts w:ascii="Georgia" w:hAnsi="Georgia" w:cs="Times New Roman"/>
          <w:color w:val="FF0000"/>
          <w:sz w:val="24"/>
          <w:szCs w:val="24"/>
          <w:highlight w:val="yellow"/>
          <w:lang w:eastAsia="en-GB"/>
        </w:rPr>
      </w:pPr>
    </w:p>
    <w:p w14:paraId="16BA7E92" w14:textId="77777777" w:rsidR="006850C6" w:rsidRDefault="00581EA8" w:rsidP="00581EA8">
      <w:pPr>
        <w:tabs>
          <w:tab w:val="left" w:pos="0"/>
        </w:tabs>
        <w:spacing w:line="276" w:lineRule="auto"/>
        <w:jc w:val="both"/>
        <w:rPr>
          <w:rFonts w:ascii="Georgia" w:hAnsi="Georgia" w:cs="Times New Roman"/>
          <w:color w:val="000000" w:themeColor="text1"/>
          <w:sz w:val="24"/>
          <w:szCs w:val="24"/>
          <w:lang w:eastAsia="en-GB"/>
        </w:rPr>
      </w:pPr>
      <w:r w:rsidRPr="00581EA8">
        <w:rPr>
          <w:rFonts w:ascii="Georgia" w:hAnsi="Georgia" w:cs="Times New Roman"/>
          <w:color w:val="000000" w:themeColor="text1"/>
          <w:sz w:val="24"/>
          <w:szCs w:val="24"/>
          <w:lang w:eastAsia="en-GB"/>
        </w:rPr>
        <w:tab/>
      </w:r>
    </w:p>
    <w:p w14:paraId="16BA7E93" w14:textId="53EE3203" w:rsidR="00494049" w:rsidRPr="00D77285" w:rsidRDefault="006850C6" w:rsidP="00581EA8">
      <w:pPr>
        <w:tabs>
          <w:tab w:val="left" w:pos="0"/>
        </w:tabs>
        <w:spacing w:line="276" w:lineRule="auto"/>
        <w:jc w:val="both"/>
        <w:rPr>
          <w:rFonts w:ascii="Georgia" w:hAnsi="Georgia" w:cs="Times New Roman"/>
          <w:color w:val="000000" w:themeColor="text1"/>
          <w:sz w:val="24"/>
          <w:szCs w:val="24"/>
          <w:lang w:eastAsia="en-GB"/>
        </w:rPr>
      </w:pPr>
      <w:r>
        <w:rPr>
          <w:rFonts w:ascii="Georgia" w:hAnsi="Georgia" w:cs="Times New Roman"/>
          <w:color w:val="000000" w:themeColor="text1"/>
          <w:sz w:val="24"/>
          <w:szCs w:val="24"/>
          <w:lang w:eastAsia="en-GB"/>
        </w:rPr>
        <w:tab/>
      </w:r>
      <w:r w:rsidR="00581EA8" w:rsidRPr="00581EA8">
        <w:rPr>
          <w:rFonts w:ascii="Georgia" w:hAnsi="Georgia" w:cs="Times New Roman"/>
          <w:color w:val="000000" w:themeColor="text1"/>
          <w:sz w:val="24"/>
          <w:szCs w:val="24"/>
          <w:lang w:eastAsia="en-GB"/>
        </w:rPr>
        <w:t xml:space="preserve">Во периодот пред </w:t>
      </w:r>
      <w:proofErr w:type="spellStart"/>
      <w:r w:rsidR="00807E54">
        <w:rPr>
          <w:rFonts w:ascii="Georgia" w:hAnsi="Georgia" w:cs="Times New Roman"/>
          <w:color w:val="000000" w:themeColor="text1"/>
          <w:sz w:val="24"/>
          <w:szCs w:val="24"/>
          <w:lang w:eastAsia="en-GB"/>
        </w:rPr>
        <w:t>ендодонтскиот</w:t>
      </w:r>
      <w:proofErr w:type="spellEnd"/>
      <w:r w:rsidR="00807E54">
        <w:rPr>
          <w:rFonts w:ascii="Georgia" w:hAnsi="Georgia" w:cs="Times New Roman"/>
          <w:color w:val="000000" w:themeColor="text1"/>
          <w:sz w:val="24"/>
          <w:szCs w:val="24"/>
          <w:lang w:eastAsia="en-GB"/>
        </w:rPr>
        <w:t xml:space="preserve"> третман</w:t>
      </w:r>
      <w:r w:rsidR="00581EA8" w:rsidRPr="00581EA8">
        <w:rPr>
          <w:rFonts w:ascii="Georgia" w:hAnsi="Georgia" w:cs="Times New Roman"/>
          <w:color w:val="000000" w:themeColor="text1"/>
          <w:sz w:val="24"/>
          <w:szCs w:val="24"/>
          <w:lang w:eastAsia="en-GB"/>
        </w:rPr>
        <w:t xml:space="preserve">, пациентите имаа можност на VAS скала од 10 единици да укажат на нивото на болката која ја </w:t>
      </w:r>
      <w:proofErr w:type="spellStart"/>
      <w:r w:rsidR="00581EA8" w:rsidRPr="00581EA8">
        <w:rPr>
          <w:rFonts w:ascii="Georgia" w:hAnsi="Georgia" w:cs="Times New Roman"/>
          <w:color w:val="000000" w:themeColor="text1"/>
          <w:sz w:val="24"/>
          <w:szCs w:val="24"/>
          <w:lang w:eastAsia="en-GB"/>
        </w:rPr>
        <w:t>чуствуваат</w:t>
      </w:r>
      <w:proofErr w:type="spellEnd"/>
      <w:r w:rsidR="00581EA8" w:rsidRPr="00581EA8">
        <w:rPr>
          <w:rFonts w:ascii="Georgia" w:hAnsi="Georgia" w:cs="Times New Roman"/>
          <w:color w:val="000000" w:themeColor="text1"/>
          <w:sz w:val="24"/>
          <w:szCs w:val="24"/>
          <w:lang w:eastAsia="en-GB"/>
        </w:rPr>
        <w:t xml:space="preserve">. Анализата укажа дека просечното ниво на болка кое го </w:t>
      </w:r>
      <w:proofErr w:type="spellStart"/>
      <w:r w:rsidR="00581EA8" w:rsidRPr="00581EA8">
        <w:rPr>
          <w:rFonts w:ascii="Georgia" w:hAnsi="Georgia" w:cs="Times New Roman"/>
          <w:color w:val="000000" w:themeColor="text1"/>
          <w:sz w:val="24"/>
          <w:szCs w:val="24"/>
          <w:lang w:eastAsia="en-GB"/>
        </w:rPr>
        <w:t>чуствуваа</w:t>
      </w:r>
      <w:proofErr w:type="spellEnd"/>
      <w:r w:rsidR="00581EA8" w:rsidRPr="00581EA8">
        <w:rPr>
          <w:rFonts w:ascii="Georgia" w:hAnsi="Georgia" w:cs="Times New Roman"/>
          <w:color w:val="000000" w:themeColor="text1"/>
          <w:sz w:val="24"/>
          <w:szCs w:val="24"/>
          <w:lang w:eastAsia="en-GB"/>
        </w:rPr>
        <w:t xml:space="preserve"> пациентите </w:t>
      </w:r>
      <w:r w:rsidR="00E760A2">
        <w:rPr>
          <w:rFonts w:ascii="Georgia" w:hAnsi="Georgia" w:cs="Times New Roman"/>
          <w:color w:val="000000" w:themeColor="text1"/>
          <w:sz w:val="24"/>
          <w:szCs w:val="24"/>
          <w:lang w:eastAsia="en-GB"/>
        </w:rPr>
        <w:t xml:space="preserve">од целиот примерок </w:t>
      </w:r>
      <w:r w:rsidR="00581EA8" w:rsidRPr="00581EA8">
        <w:rPr>
          <w:rFonts w:ascii="Georgia" w:hAnsi="Georgia" w:cs="Times New Roman"/>
          <w:color w:val="000000" w:themeColor="text1"/>
          <w:sz w:val="24"/>
          <w:szCs w:val="24"/>
          <w:lang w:eastAsia="en-GB"/>
        </w:rPr>
        <w:t>изнесуваше</w:t>
      </w:r>
      <w:r w:rsidR="00581EA8">
        <w:rPr>
          <w:rFonts w:ascii="Georgia" w:hAnsi="Georgia" w:cs="Times New Roman"/>
          <w:color w:val="000000" w:themeColor="text1"/>
          <w:sz w:val="24"/>
          <w:szCs w:val="24"/>
          <w:lang w:eastAsia="en-GB"/>
        </w:rPr>
        <w:t xml:space="preserve"> 7,3±1,1 (многу тешка болка) со </w:t>
      </w:r>
      <w:proofErr w:type="spellStart"/>
      <w:r w:rsidR="00581EA8">
        <w:rPr>
          <w:rFonts w:ascii="Georgia" w:hAnsi="Georgia" w:cs="Times New Roman"/>
          <w:color w:val="000000" w:themeColor="text1"/>
          <w:sz w:val="24"/>
          <w:szCs w:val="24"/>
          <w:lang w:eastAsia="en-GB"/>
        </w:rPr>
        <w:t>мин</w:t>
      </w:r>
      <w:proofErr w:type="spellEnd"/>
      <w:r w:rsidR="00581EA8">
        <w:rPr>
          <w:rFonts w:ascii="Georgia" w:hAnsi="Georgia" w:cs="Times New Roman"/>
          <w:color w:val="000000" w:themeColor="text1"/>
          <w:sz w:val="24"/>
          <w:szCs w:val="24"/>
          <w:lang w:eastAsia="en-GB"/>
        </w:rPr>
        <w:t>/мак вредност од 5/8 односно од умерено-тешка бол</w:t>
      </w:r>
      <w:r w:rsidR="00B473A4">
        <w:rPr>
          <w:rFonts w:ascii="Georgia" w:hAnsi="Georgia" w:cs="Times New Roman"/>
          <w:color w:val="000000" w:themeColor="text1"/>
          <w:sz w:val="24"/>
          <w:szCs w:val="24"/>
          <w:lang w:eastAsia="en-GB"/>
        </w:rPr>
        <w:t>ка</w:t>
      </w:r>
      <w:r w:rsidR="00581EA8">
        <w:rPr>
          <w:rFonts w:ascii="Georgia" w:hAnsi="Georgia" w:cs="Times New Roman"/>
          <w:color w:val="000000" w:themeColor="text1"/>
          <w:sz w:val="24"/>
          <w:szCs w:val="24"/>
          <w:lang w:eastAsia="en-GB"/>
        </w:rPr>
        <w:t xml:space="preserve">/многу тешка болка. Кај 50% од пациентите во примерокот нивото на болка беше поголемо од 7 </w:t>
      </w:r>
      <w:r w:rsidR="00D77285">
        <w:rPr>
          <w:rFonts w:ascii="Georgia" w:hAnsi="Georgia" w:cs="Times New Roman"/>
          <w:color w:val="000000" w:themeColor="text1"/>
          <w:sz w:val="24"/>
          <w:szCs w:val="24"/>
          <w:lang w:eastAsia="en-GB"/>
        </w:rPr>
        <w:t xml:space="preserve">(од многу тешка болка кон најлоша болка што постои) </w:t>
      </w:r>
      <w:r w:rsidR="00581EA8">
        <w:rPr>
          <w:rFonts w:ascii="Georgia" w:hAnsi="Georgia" w:cs="Times New Roman"/>
          <w:color w:val="000000" w:themeColor="text1"/>
          <w:sz w:val="24"/>
          <w:szCs w:val="24"/>
          <w:lang w:eastAsia="en-GB"/>
        </w:rPr>
        <w:t xml:space="preserve">за </w:t>
      </w:r>
      <w:r w:rsidR="00581EA8">
        <w:rPr>
          <w:rFonts w:ascii="Georgia" w:hAnsi="Georgia" w:cs="Times New Roman"/>
          <w:color w:val="000000" w:themeColor="text1"/>
          <w:sz w:val="24"/>
          <w:szCs w:val="24"/>
          <w:lang w:val="en-US" w:eastAsia="en-GB"/>
        </w:rPr>
        <w:t>Median IQR = 7 (6-8).</w:t>
      </w:r>
      <w:r w:rsidR="00207D78">
        <w:rPr>
          <w:rFonts w:ascii="Georgia" w:hAnsi="Georgia" w:cs="Times New Roman"/>
          <w:color w:val="000000" w:themeColor="text1"/>
          <w:sz w:val="24"/>
          <w:szCs w:val="24"/>
          <w:lang w:eastAsia="en-GB"/>
        </w:rPr>
        <w:t xml:space="preserve"> </w:t>
      </w:r>
      <w:r w:rsidR="009877F8">
        <w:rPr>
          <w:rFonts w:ascii="Georgia" w:hAnsi="Georgia" w:cs="Times New Roman"/>
          <w:color w:val="000000" w:themeColor="text1"/>
          <w:sz w:val="24"/>
          <w:szCs w:val="24"/>
          <w:lang w:eastAsia="en-GB"/>
        </w:rPr>
        <w:t>Ниеден од испитаниците во примерокот не б</w:t>
      </w:r>
      <w:r w:rsidR="00147F12">
        <w:rPr>
          <w:rFonts w:ascii="Georgia" w:hAnsi="Georgia" w:cs="Times New Roman"/>
          <w:color w:val="000000" w:themeColor="text1"/>
          <w:sz w:val="24"/>
          <w:szCs w:val="24"/>
          <w:lang w:eastAsia="en-GB"/>
        </w:rPr>
        <w:t>еше</w:t>
      </w:r>
      <w:r w:rsidR="009877F8">
        <w:rPr>
          <w:rFonts w:ascii="Georgia" w:hAnsi="Georgia" w:cs="Times New Roman"/>
          <w:color w:val="000000" w:themeColor="text1"/>
          <w:sz w:val="24"/>
          <w:szCs w:val="24"/>
          <w:lang w:eastAsia="en-GB"/>
        </w:rPr>
        <w:t xml:space="preserve"> без болка, односно ниеден не изјави дека </w:t>
      </w:r>
      <w:r>
        <w:rPr>
          <w:rFonts w:ascii="Georgia" w:hAnsi="Georgia" w:cs="Times New Roman"/>
          <w:color w:val="000000" w:themeColor="text1"/>
          <w:sz w:val="24"/>
          <w:szCs w:val="24"/>
          <w:lang w:eastAsia="en-GB"/>
        </w:rPr>
        <w:t xml:space="preserve">има </w:t>
      </w:r>
      <w:proofErr w:type="spellStart"/>
      <w:r w:rsidR="009877F8">
        <w:rPr>
          <w:rFonts w:ascii="Georgia" w:hAnsi="Georgia" w:cs="Times New Roman"/>
          <w:color w:val="000000" w:themeColor="text1"/>
          <w:sz w:val="24"/>
          <w:szCs w:val="24"/>
          <w:lang w:eastAsia="en-GB"/>
        </w:rPr>
        <w:t>болака</w:t>
      </w:r>
      <w:proofErr w:type="spellEnd"/>
      <w:r w:rsidR="009877F8">
        <w:rPr>
          <w:rFonts w:ascii="Georgia" w:hAnsi="Georgia" w:cs="Times New Roman"/>
          <w:color w:val="000000" w:themeColor="text1"/>
          <w:sz w:val="24"/>
          <w:szCs w:val="24"/>
          <w:lang w:eastAsia="en-GB"/>
        </w:rPr>
        <w:t xml:space="preserve"> со ниво 10 односно дека е најлоша болка што постои</w:t>
      </w:r>
      <w:r w:rsidR="00147F12">
        <w:rPr>
          <w:rFonts w:ascii="Georgia" w:hAnsi="Georgia" w:cs="Times New Roman"/>
          <w:color w:val="000000" w:themeColor="text1"/>
          <w:sz w:val="24"/>
          <w:szCs w:val="24"/>
          <w:lang w:eastAsia="en-GB"/>
        </w:rPr>
        <w:t>.</w:t>
      </w:r>
    </w:p>
    <w:p w14:paraId="16BA7E94" w14:textId="77777777" w:rsidR="00494049" w:rsidRDefault="00494049" w:rsidP="00494049">
      <w:pPr>
        <w:tabs>
          <w:tab w:val="left" w:pos="3930"/>
        </w:tabs>
        <w:spacing w:line="360" w:lineRule="auto"/>
        <w:jc w:val="both"/>
        <w:rPr>
          <w:rFonts w:ascii="Georgia" w:hAnsi="Georgia" w:cs="Times New Roman"/>
          <w:color w:val="FF0000"/>
          <w:sz w:val="24"/>
          <w:szCs w:val="24"/>
          <w:highlight w:val="yellow"/>
          <w:lang w:eastAsia="en-GB"/>
        </w:rPr>
      </w:pPr>
    </w:p>
    <w:p w14:paraId="16BA7E95" w14:textId="77777777" w:rsidR="00494049" w:rsidRPr="000508CA" w:rsidRDefault="00494049" w:rsidP="00494049">
      <w:pPr>
        <w:jc w:val="both"/>
        <w:rPr>
          <w:rFonts w:ascii="Georgia" w:hAnsi="Georgia" w:cs="Times New Roman"/>
          <w:b/>
          <w:color w:val="000000"/>
          <w:sz w:val="18"/>
          <w:szCs w:val="18"/>
        </w:rPr>
      </w:pPr>
      <w:r w:rsidRPr="000508CA">
        <w:rPr>
          <w:rFonts w:ascii="Georgia" w:hAnsi="Georgia" w:cs="Times New Roman"/>
          <w:b/>
          <w:color w:val="000000"/>
          <w:sz w:val="18"/>
          <w:szCs w:val="18"/>
        </w:rPr>
        <w:t xml:space="preserve">Табела </w:t>
      </w:r>
      <w:r w:rsidR="005D0CD8">
        <w:rPr>
          <w:rFonts w:ascii="Georgia" w:hAnsi="Georgia" w:cs="Times New Roman"/>
          <w:b/>
          <w:color w:val="000000"/>
          <w:sz w:val="18"/>
          <w:szCs w:val="18"/>
        </w:rPr>
        <w:t>5</w:t>
      </w:r>
      <w:r w:rsidRPr="000508CA">
        <w:rPr>
          <w:rFonts w:ascii="Georgia" w:hAnsi="Georgia" w:cs="Times New Roman"/>
          <w:b/>
          <w:color w:val="000000"/>
          <w:sz w:val="18"/>
          <w:szCs w:val="18"/>
        </w:rPr>
        <w:t xml:space="preserve">. Анализа според групи на аплициран </w:t>
      </w:r>
      <w:proofErr w:type="spellStart"/>
      <w:r w:rsidRPr="000508CA">
        <w:rPr>
          <w:rFonts w:ascii="Georgia" w:hAnsi="Georgia" w:cs="Times New Roman"/>
          <w:b/>
          <w:color w:val="000000"/>
          <w:sz w:val="18"/>
          <w:szCs w:val="18"/>
        </w:rPr>
        <w:t>ириганс</w:t>
      </w:r>
      <w:proofErr w:type="spellEnd"/>
      <w:r w:rsidRPr="000508CA">
        <w:rPr>
          <w:rFonts w:ascii="Georgia" w:hAnsi="Georgia" w:cs="Times New Roman"/>
          <w:b/>
          <w:color w:val="000000"/>
          <w:sz w:val="18"/>
          <w:szCs w:val="18"/>
        </w:rPr>
        <w:t xml:space="preserve"> и </w:t>
      </w:r>
      <w:r w:rsidR="00DB553A">
        <w:rPr>
          <w:rFonts w:ascii="Georgia" w:hAnsi="Georgia" w:cs="Times New Roman"/>
          <w:b/>
          <w:color w:val="000000"/>
          <w:sz w:val="18"/>
          <w:szCs w:val="18"/>
        </w:rPr>
        <w:t>ниво</w:t>
      </w:r>
      <w:r w:rsidRPr="000508CA">
        <w:rPr>
          <w:rFonts w:ascii="Georgia" w:hAnsi="Georgia" w:cs="Times New Roman"/>
          <w:b/>
          <w:color w:val="000000"/>
          <w:sz w:val="18"/>
          <w:szCs w:val="18"/>
        </w:rPr>
        <w:t xml:space="preserve"> на </w:t>
      </w:r>
    </w:p>
    <w:p w14:paraId="16BA7E96" w14:textId="77777777" w:rsidR="00494049" w:rsidRPr="000508CA" w:rsidRDefault="00AF0BA5" w:rsidP="007D404B">
      <w:pPr>
        <w:spacing w:line="360" w:lineRule="auto"/>
        <w:ind w:firstLine="720"/>
        <w:jc w:val="both"/>
        <w:rPr>
          <w:rFonts w:ascii="Georgia" w:hAnsi="Georgia" w:cs="Times New Roman"/>
          <w:b/>
          <w:color w:val="000000"/>
          <w:sz w:val="18"/>
          <w:szCs w:val="18"/>
        </w:rPr>
      </w:pPr>
      <w:r>
        <w:rPr>
          <w:rFonts w:ascii="Georgia" w:hAnsi="Georgia" w:cs="Times New Roman"/>
          <w:b/>
          <w:color w:val="000000"/>
          <w:sz w:val="18"/>
          <w:szCs w:val="18"/>
          <w:lang w:val="en-US"/>
        </w:rPr>
        <w:t xml:space="preserve">     </w:t>
      </w:r>
      <w:r w:rsidR="00494049" w:rsidRPr="000508CA">
        <w:rPr>
          <w:rFonts w:ascii="Georgia" w:hAnsi="Georgia" w:cs="Times New Roman"/>
          <w:b/>
          <w:color w:val="000000"/>
          <w:sz w:val="18"/>
          <w:szCs w:val="18"/>
        </w:rPr>
        <w:t>болка пред интервенција</w:t>
      </w:r>
    </w:p>
    <w:tbl>
      <w:tblPr>
        <w:tblpPr w:leftFromText="180" w:rightFromText="180" w:vertAnchor="text" w:horzAnchor="margin" w:tblpX="-338" w:tblpY="5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1"/>
        <w:gridCol w:w="714"/>
        <w:gridCol w:w="1133"/>
        <w:gridCol w:w="1129"/>
        <w:gridCol w:w="704"/>
        <w:gridCol w:w="993"/>
        <w:gridCol w:w="703"/>
        <w:gridCol w:w="1994"/>
      </w:tblGrid>
      <w:tr w:rsidR="00466687" w:rsidRPr="00F20461" w14:paraId="16BA7E99" w14:textId="77777777" w:rsidTr="00180039">
        <w:trPr>
          <w:cantSplit/>
          <w:trHeight w:val="251"/>
        </w:trPr>
        <w:tc>
          <w:tcPr>
            <w:tcW w:w="2411" w:type="dxa"/>
            <w:vMerge w:val="restart"/>
            <w:shd w:val="clear" w:color="auto" w:fill="76CDEE" w:themeFill="accent1" w:themeFillTint="99"/>
            <w:vAlign w:val="center"/>
          </w:tcPr>
          <w:p w14:paraId="16BA7E97"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Групи</w:t>
            </w:r>
            <w:r>
              <w:rPr>
                <w:rFonts w:ascii="Georgia" w:hAnsi="Georgia" w:cs="Times New Roman"/>
                <w:b/>
                <w:color w:val="000000" w:themeColor="text1"/>
                <w:sz w:val="18"/>
                <w:szCs w:val="18"/>
                <w:lang w:eastAsia="mk-MK"/>
              </w:rPr>
              <w:t xml:space="preserve"> - </w:t>
            </w:r>
            <w:proofErr w:type="spellStart"/>
            <w:r>
              <w:rPr>
                <w:rFonts w:ascii="Georgia" w:hAnsi="Georgia" w:cs="Times New Roman"/>
                <w:b/>
                <w:color w:val="000000" w:themeColor="text1"/>
                <w:sz w:val="18"/>
                <w:szCs w:val="18"/>
                <w:lang w:eastAsia="mk-MK"/>
              </w:rPr>
              <w:t>ириганси</w:t>
            </w:r>
            <w:proofErr w:type="spellEnd"/>
          </w:p>
        </w:tc>
        <w:tc>
          <w:tcPr>
            <w:tcW w:w="7370" w:type="dxa"/>
            <w:gridSpan w:val="7"/>
            <w:shd w:val="clear" w:color="auto" w:fill="76CDEE" w:themeFill="accent1" w:themeFillTint="99"/>
            <w:vAlign w:val="center"/>
          </w:tcPr>
          <w:p w14:paraId="16BA7E98" w14:textId="77777777" w:rsidR="00466687" w:rsidRPr="00466687" w:rsidRDefault="00DB553A" w:rsidP="00180039">
            <w:pPr>
              <w:jc w:val="center"/>
              <w:rPr>
                <w:rFonts w:ascii="Georgia" w:hAnsi="Georgia" w:cs="Times New Roman"/>
                <w:b/>
                <w:color w:val="000000" w:themeColor="text1"/>
                <w:sz w:val="18"/>
                <w:szCs w:val="18"/>
                <w:lang w:eastAsia="mk-MK"/>
              </w:rPr>
            </w:pPr>
            <w:r>
              <w:rPr>
                <w:rFonts w:ascii="Georgia" w:hAnsi="Georgia" w:cs="Times New Roman"/>
                <w:b/>
                <w:color w:val="000000" w:themeColor="text1"/>
                <w:sz w:val="18"/>
                <w:szCs w:val="18"/>
                <w:lang w:eastAsia="mk-MK"/>
              </w:rPr>
              <w:t>Ниво на б</w:t>
            </w:r>
            <w:r w:rsidR="00466687">
              <w:rPr>
                <w:rFonts w:ascii="Georgia" w:hAnsi="Georgia" w:cs="Times New Roman"/>
                <w:b/>
                <w:color w:val="000000" w:themeColor="text1"/>
                <w:sz w:val="18"/>
                <w:szCs w:val="18"/>
                <w:lang w:eastAsia="mk-MK"/>
              </w:rPr>
              <w:t xml:space="preserve">олка </w:t>
            </w:r>
            <w:r w:rsidR="00466687" w:rsidRPr="00466687">
              <w:rPr>
                <w:rFonts w:ascii="Georgia" w:hAnsi="Georgia" w:cs="Times New Roman"/>
                <w:b/>
                <w:color w:val="000000" w:themeColor="text1"/>
                <w:sz w:val="18"/>
                <w:szCs w:val="18"/>
                <w:lang w:eastAsia="mk-MK"/>
              </w:rPr>
              <w:t>пред интервенција</w:t>
            </w:r>
          </w:p>
        </w:tc>
      </w:tr>
      <w:tr w:rsidR="00466687" w:rsidRPr="00F20461" w14:paraId="16BA7EA0" w14:textId="77777777" w:rsidTr="00180039">
        <w:trPr>
          <w:cantSplit/>
          <w:trHeight w:val="251"/>
        </w:trPr>
        <w:tc>
          <w:tcPr>
            <w:tcW w:w="2411" w:type="dxa"/>
            <w:vMerge/>
            <w:shd w:val="clear" w:color="auto" w:fill="76CDEE" w:themeFill="accent1" w:themeFillTint="99"/>
            <w:vAlign w:val="center"/>
          </w:tcPr>
          <w:p w14:paraId="16BA7E9A"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highlight w:val="yellow"/>
                <w:lang w:eastAsia="mk-MK"/>
              </w:rPr>
            </w:pPr>
          </w:p>
        </w:tc>
        <w:tc>
          <w:tcPr>
            <w:tcW w:w="714" w:type="dxa"/>
            <w:vMerge w:val="restart"/>
            <w:shd w:val="clear" w:color="auto" w:fill="76CDEE" w:themeFill="accent1" w:themeFillTint="99"/>
            <w:vAlign w:val="center"/>
          </w:tcPr>
          <w:p w14:paraId="16BA7E9B" w14:textId="77777777" w:rsidR="00466687" w:rsidRPr="00F20461" w:rsidRDefault="00466687" w:rsidP="00180039">
            <w:pPr>
              <w:autoSpaceDE w:val="0"/>
              <w:autoSpaceDN w:val="0"/>
              <w:adjustRightInd w:val="0"/>
              <w:ind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N</w:t>
            </w:r>
          </w:p>
        </w:tc>
        <w:tc>
          <w:tcPr>
            <w:tcW w:w="1133" w:type="dxa"/>
            <w:vMerge w:val="restart"/>
            <w:shd w:val="clear" w:color="auto" w:fill="76CDEE" w:themeFill="accent1" w:themeFillTint="99"/>
            <w:vAlign w:val="center"/>
          </w:tcPr>
          <w:p w14:paraId="16BA7E9C"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bCs/>
                <w:color w:val="000000"/>
                <w:position w:val="-4"/>
                <w:sz w:val="18"/>
                <w:szCs w:val="18"/>
              </w:rPr>
              <w:object w:dxaOrig="264" w:dyaOrig="300" w14:anchorId="16BA8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2pt" o:ole="">
                  <v:imagedata r:id="rId20" o:title=""/>
                </v:shape>
                <o:OLEObject Type="Embed" ProgID="Equation.3" ShapeID="_x0000_i1025" DrawAspect="Content" ObjectID="_1701031291" r:id="rId21"/>
              </w:object>
            </w:r>
            <w:r w:rsidRPr="00F20461">
              <w:rPr>
                <w:rFonts w:ascii="Georgia" w:hAnsi="Georgia" w:cs="Times New Roman"/>
                <w:b/>
                <w:bCs/>
                <w:color w:val="000000"/>
                <w:sz w:val="18"/>
                <w:szCs w:val="18"/>
              </w:rPr>
              <w:t>± SD</w:t>
            </w:r>
          </w:p>
        </w:tc>
        <w:tc>
          <w:tcPr>
            <w:tcW w:w="1129" w:type="dxa"/>
            <w:vMerge w:val="restart"/>
            <w:shd w:val="clear" w:color="auto" w:fill="76CDEE" w:themeFill="accent1" w:themeFillTint="99"/>
            <w:vAlign w:val="center"/>
          </w:tcPr>
          <w:p w14:paraId="16BA7E9D"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Min/Max</w:t>
            </w:r>
          </w:p>
        </w:tc>
        <w:tc>
          <w:tcPr>
            <w:tcW w:w="2400" w:type="dxa"/>
            <w:gridSpan w:val="3"/>
            <w:shd w:val="clear" w:color="auto" w:fill="76CDEE" w:themeFill="accent1" w:themeFillTint="99"/>
            <w:vAlign w:val="center"/>
          </w:tcPr>
          <w:p w14:paraId="16BA7E9E" w14:textId="77777777" w:rsidR="00466687" w:rsidRPr="00F20461" w:rsidRDefault="00466687" w:rsidP="00180039">
            <w:pPr>
              <w:jc w:val="center"/>
              <w:rPr>
                <w:rFonts w:ascii="Georgia" w:hAnsi="Georgia" w:cs="Times New Roman"/>
                <w:b/>
                <w:bCs/>
                <w:color w:val="000000" w:themeColor="text1"/>
                <w:sz w:val="18"/>
                <w:szCs w:val="18"/>
              </w:rPr>
            </w:pPr>
            <w:r w:rsidRPr="00F20461">
              <w:rPr>
                <w:rFonts w:ascii="Georgia" w:hAnsi="Georgia" w:cs="Times New Roman"/>
                <w:b/>
                <w:color w:val="000000" w:themeColor="text1"/>
                <w:sz w:val="18"/>
                <w:szCs w:val="18"/>
                <w:lang w:eastAsia="mk-MK"/>
              </w:rPr>
              <w:t>Percentiles</w:t>
            </w:r>
          </w:p>
        </w:tc>
        <w:tc>
          <w:tcPr>
            <w:tcW w:w="1994" w:type="dxa"/>
            <w:vMerge w:val="restart"/>
            <w:shd w:val="clear" w:color="auto" w:fill="76CDEE" w:themeFill="accent1" w:themeFillTint="99"/>
            <w:vAlign w:val="center"/>
          </w:tcPr>
          <w:p w14:paraId="16BA7E9F" w14:textId="77777777" w:rsidR="00466687" w:rsidRPr="00F20461" w:rsidRDefault="00466687" w:rsidP="00180039">
            <w:pPr>
              <w:jc w:val="center"/>
              <w:rPr>
                <w:rFonts w:ascii="Georgia" w:hAnsi="Georgia" w:cs="Times New Roman"/>
                <w:b/>
                <w:color w:val="000000" w:themeColor="text1"/>
                <w:sz w:val="18"/>
                <w:szCs w:val="18"/>
                <w:highlight w:val="yellow"/>
                <w:lang w:eastAsia="mk-MK"/>
              </w:rPr>
            </w:pPr>
            <w:r w:rsidRPr="00F20461">
              <w:rPr>
                <w:rFonts w:ascii="Georgia" w:hAnsi="Georgia" w:cs="Times New Roman"/>
                <w:b/>
                <w:color w:val="000000" w:themeColor="text1"/>
                <w:sz w:val="18"/>
                <w:szCs w:val="18"/>
                <w:vertAlign w:val="superscript"/>
                <w:lang w:eastAsia="mk-MK"/>
              </w:rPr>
              <w:t>1</w:t>
            </w:r>
            <w:r w:rsidRPr="00F20461">
              <w:rPr>
                <w:rFonts w:ascii="Georgia" w:hAnsi="Georgia" w:cs="Times New Roman"/>
                <w:b/>
                <w:color w:val="000000" w:themeColor="text1"/>
                <w:sz w:val="18"/>
                <w:szCs w:val="18"/>
                <w:lang w:eastAsia="mk-MK"/>
              </w:rPr>
              <w:t>p</w:t>
            </w:r>
          </w:p>
        </w:tc>
      </w:tr>
      <w:tr w:rsidR="00466687" w:rsidRPr="00F20461" w14:paraId="16BA7EAA" w14:textId="77777777" w:rsidTr="00180039">
        <w:trPr>
          <w:cantSplit/>
          <w:trHeight w:val="394"/>
        </w:trPr>
        <w:tc>
          <w:tcPr>
            <w:tcW w:w="2411" w:type="dxa"/>
            <w:vMerge/>
            <w:shd w:val="clear" w:color="auto" w:fill="76CDEE" w:themeFill="accent1" w:themeFillTint="99"/>
          </w:tcPr>
          <w:p w14:paraId="16BA7EA1" w14:textId="77777777" w:rsidR="00466687" w:rsidRPr="00F20461" w:rsidRDefault="00466687" w:rsidP="00180039">
            <w:pPr>
              <w:autoSpaceDE w:val="0"/>
              <w:autoSpaceDN w:val="0"/>
              <w:adjustRightInd w:val="0"/>
              <w:jc w:val="center"/>
              <w:rPr>
                <w:rFonts w:ascii="Georgia" w:hAnsi="Georgia" w:cs="Times New Roman"/>
                <w:color w:val="000000" w:themeColor="text1"/>
                <w:sz w:val="18"/>
                <w:szCs w:val="18"/>
                <w:highlight w:val="yellow"/>
                <w:lang w:eastAsia="mk-MK"/>
              </w:rPr>
            </w:pPr>
          </w:p>
        </w:tc>
        <w:tc>
          <w:tcPr>
            <w:tcW w:w="714" w:type="dxa"/>
            <w:vMerge/>
            <w:shd w:val="clear" w:color="auto" w:fill="7EC492" w:themeFill="accent5" w:themeFillTint="99"/>
          </w:tcPr>
          <w:p w14:paraId="16BA7EA2" w14:textId="77777777" w:rsidR="00466687" w:rsidRPr="00F20461" w:rsidRDefault="00466687" w:rsidP="00180039">
            <w:pPr>
              <w:autoSpaceDE w:val="0"/>
              <w:autoSpaceDN w:val="0"/>
              <w:adjustRightInd w:val="0"/>
              <w:jc w:val="center"/>
              <w:rPr>
                <w:rFonts w:ascii="Georgia" w:hAnsi="Georgia" w:cs="Times New Roman"/>
                <w:b/>
                <w:color w:val="000000" w:themeColor="text1"/>
                <w:sz w:val="18"/>
                <w:szCs w:val="18"/>
                <w:lang w:eastAsia="mk-MK"/>
              </w:rPr>
            </w:pPr>
          </w:p>
        </w:tc>
        <w:tc>
          <w:tcPr>
            <w:tcW w:w="1133" w:type="dxa"/>
            <w:vMerge/>
            <w:shd w:val="clear" w:color="auto" w:fill="7EC492" w:themeFill="accent5" w:themeFillTint="99"/>
          </w:tcPr>
          <w:p w14:paraId="16BA7EA3" w14:textId="77777777" w:rsidR="00466687" w:rsidRPr="00F20461" w:rsidRDefault="00466687" w:rsidP="00180039">
            <w:pPr>
              <w:autoSpaceDE w:val="0"/>
              <w:autoSpaceDN w:val="0"/>
              <w:adjustRightInd w:val="0"/>
              <w:jc w:val="center"/>
              <w:rPr>
                <w:rFonts w:ascii="Georgia" w:hAnsi="Georgia" w:cs="Times New Roman"/>
                <w:b/>
                <w:color w:val="000000" w:themeColor="text1"/>
                <w:sz w:val="18"/>
                <w:szCs w:val="18"/>
                <w:lang w:eastAsia="mk-MK"/>
              </w:rPr>
            </w:pPr>
          </w:p>
        </w:tc>
        <w:tc>
          <w:tcPr>
            <w:tcW w:w="1129" w:type="dxa"/>
            <w:vMerge/>
            <w:shd w:val="clear" w:color="auto" w:fill="7EC492" w:themeFill="accent5" w:themeFillTint="99"/>
          </w:tcPr>
          <w:p w14:paraId="16BA7EA4" w14:textId="77777777" w:rsidR="00466687" w:rsidRPr="00F20461" w:rsidRDefault="00466687" w:rsidP="00180039">
            <w:pPr>
              <w:autoSpaceDE w:val="0"/>
              <w:autoSpaceDN w:val="0"/>
              <w:adjustRightInd w:val="0"/>
              <w:jc w:val="center"/>
              <w:rPr>
                <w:rFonts w:ascii="Georgia" w:hAnsi="Georgia" w:cs="Times New Roman"/>
                <w:b/>
                <w:color w:val="000000" w:themeColor="text1"/>
                <w:sz w:val="18"/>
                <w:szCs w:val="18"/>
                <w:lang w:eastAsia="mk-MK"/>
              </w:rPr>
            </w:pPr>
          </w:p>
        </w:tc>
        <w:tc>
          <w:tcPr>
            <w:tcW w:w="704" w:type="dxa"/>
            <w:shd w:val="clear" w:color="auto" w:fill="76CDEE" w:themeFill="accent1" w:themeFillTint="99"/>
            <w:vAlign w:val="center"/>
          </w:tcPr>
          <w:p w14:paraId="16BA7EA5"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25th</w:t>
            </w:r>
          </w:p>
        </w:tc>
        <w:tc>
          <w:tcPr>
            <w:tcW w:w="993" w:type="dxa"/>
            <w:shd w:val="clear" w:color="auto" w:fill="76CDEE" w:themeFill="accent1" w:themeFillTint="99"/>
            <w:vAlign w:val="center"/>
          </w:tcPr>
          <w:p w14:paraId="16BA7EA6"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 xml:space="preserve">50th </w:t>
            </w:r>
          </w:p>
          <w:p w14:paraId="16BA7EA7"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(Median)</w:t>
            </w:r>
          </w:p>
        </w:tc>
        <w:tc>
          <w:tcPr>
            <w:tcW w:w="703" w:type="dxa"/>
            <w:shd w:val="clear" w:color="auto" w:fill="76CDEE" w:themeFill="accent1" w:themeFillTint="99"/>
            <w:vAlign w:val="center"/>
          </w:tcPr>
          <w:p w14:paraId="16BA7EA8"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lang w:eastAsia="mk-MK"/>
              </w:rPr>
            </w:pPr>
            <w:r w:rsidRPr="00F20461">
              <w:rPr>
                <w:rFonts w:ascii="Georgia" w:hAnsi="Georgia" w:cs="Times New Roman"/>
                <w:b/>
                <w:color w:val="000000" w:themeColor="text1"/>
                <w:sz w:val="18"/>
                <w:szCs w:val="18"/>
                <w:lang w:eastAsia="mk-MK"/>
              </w:rPr>
              <w:t>75th</w:t>
            </w:r>
          </w:p>
        </w:tc>
        <w:tc>
          <w:tcPr>
            <w:tcW w:w="1994" w:type="dxa"/>
            <w:vMerge/>
            <w:shd w:val="clear" w:color="auto" w:fill="8CD6C0" w:themeFill="accent4" w:themeFillTint="99"/>
          </w:tcPr>
          <w:p w14:paraId="16BA7EA9" w14:textId="77777777" w:rsidR="00466687" w:rsidRPr="00F20461" w:rsidRDefault="00466687" w:rsidP="00180039">
            <w:pPr>
              <w:autoSpaceDE w:val="0"/>
              <w:autoSpaceDN w:val="0"/>
              <w:adjustRightInd w:val="0"/>
              <w:ind w:left="60" w:right="60"/>
              <w:jc w:val="center"/>
              <w:rPr>
                <w:rFonts w:ascii="Georgia" w:hAnsi="Georgia" w:cs="Times New Roman"/>
                <w:b/>
                <w:color w:val="000000" w:themeColor="text1"/>
                <w:sz w:val="18"/>
                <w:szCs w:val="18"/>
                <w:highlight w:val="yellow"/>
                <w:lang w:eastAsia="mk-MK"/>
              </w:rPr>
            </w:pPr>
          </w:p>
        </w:tc>
      </w:tr>
      <w:tr w:rsidR="00494049" w:rsidRPr="00F20461" w14:paraId="16BA7EB3" w14:textId="77777777" w:rsidTr="00436467">
        <w:trPr>
          <w:cantSplit/>
          <w:trHeight w:val="231"/>
        </w:trPr>
        <w:tc>
          <w:tcPr>
            <w:tcW w:w="2411" w:type="dxa"/>
            <w:shd w:val="clear" w:color="auto" w:fill="76CDEE" w:themeFill="accent1" w:themeFillTint="99"/>
            <w:vAlign w:val="bottom"/>
          </w:tcPr>
          <w:p w14:paraId="16BA7EAB" w14:textId="77777777" w:rsidR="00494049" w:rsidRPr="00F20461" w:rsidRDefault="00494049" w:rsidP="00180039">
            <w:pPr>
              <w:ind w:left="157"/>
              <w:rPr>
                <w:rFonts w:ascii="Georgia" w:hAnsi="Georgia" w:cs="Times New Roman"/>
                <w:b/>
                <w:bCs/>
                <w:color w:val="000000" w:themeColor="text1"/>
                <w:sz w:val="18"/>
                <w:szCs w:val="18"/>
              </w:rPr>
            </w:pPr>
            <w:r w:rsidRPr="00F20461">
              <w:rPr>
                <w:rFonts w:ascii="Georgia" w:hAnsi="Georgia"/>
                <w:b/>
                <w:bCs/>
                <w:color w:val="000000"/>
                <w:sz w:val="18"/>
                <w:szCs w:val="18"/>
              </w:rPr>
              <w:t>Г</w:t>
            </w:r>
            <w:r w:rsidRPr="00F20461">
              <w:rPr>
                <w:rFonts w:ascii="Georgia" w:hAnsi="Georgia"/>
                <w:b/>
                <w:bCs/>
                <w:sz w:val="18"/>
                <w:szCs w:val="18"/>
              </w:rPr>
              <w:t>рупа</w:t>
            </w:r>
            <w:r w:rsidRPr="00F20461">
              <w:rPr>
                <w:rFonts w:ascii="Georgia" w:hAnsi="Georgia"/>
                <w:b/>
                <w:bCs/>
                <w:sz w:val="18"/>
                <w:szCs w:val="18"/>
                <w:lang w:val="en-US"/>
              </w:rPr>
              <w:t xml:space="preserve"> I (</w:t>
            </w:r>
            <w:r w:rsidRPr="00F20461">
              <w:rPr>
                <w:rFonts w:ascii="Georgia" w:hAnsi="Georgia"/>
                <w:b/>
                <w:bCs/>
                <w:sz w:val="18"/>
                <w:szCs w:val="18"/>
              </w:rPr>
              <w:t>5</w:t>
            </w:r>
            <w:r w:rsidRPr="00F20461">
              <w:rPr>
                <w:rFonts w:ascii="Georgia" w:hAnsi="Georgia"/>
                <w:b/>
                <w:bCs/>
                <w:sz w:val="18"/>
                <w:szCs w:val="18"/>
                <w:lang w:val="en-US"/>
              </w:rPr>
              <w:t>,</w:t>
            </w:r>
            <w:r w:rsidRPr="00F20461">
              <w:rPr>
                <w:rFonts w:ascii="Georgia" w:hAnsi="Georgia"/>
                <w:b/>
                <w:bCs/>
                <w:sz w:val="18"/>
                <w:szCs w:val="18"/>
              </w:rPr>
              <w:t xml:space="preserve">25% </w:t>
            </w:r>
            <w:r w:rsidRPr="00F20461">
              <w:rPr>
                <w:rFonts w:ascii="Georgia" w:hAnsi="Georgia"/>
                <w:b/>
                <w:bCs/>
                <w:sz w:val="18"/>
                <w:szCs w:val="18"/>
                <w:lang w:val="en-US"/>
              </w:rPr>
              <w:t>NaOCl)</w:t>
            </w:r>
          </w:p>
        </w:tc>
        <w:tc>
          <w:tcPr>
            <w:tcW w:w="714" w:type="dxa"/>
            <w:shd w:val="clear" w:color="auto" w:fill="auto"/>
            <w:vAlign w:val="bottom"/>
          </w:tcPr>
          <w:p w14:paraId="16BA7EAC"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20</w:t>
            </w:r>
          </w:p>
        </w:tc>
        <w:tc>
          <w:tcPr>
            <w:tcW w:w="1133" w:type="dxa"/>
            <w:shd w:val="clear" w:color="auto" w:fill="auto"/>
            <w:vAlign w:val="bottom"/>
          </w:tcPr>
          <w:p w14:paraId="16BA7EAD"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7,30±1,17</w:t>
            </w:r>
          </w:p>
        </w:tc>
        <w:tc>
          <w:tcPr>
            <w:tcW w:w="1129" w:type="dxa"/>
            <w:shd w:val="clear" w:color="auto" w:fill="auto"/>
            <w:vAlign w:val="bottom"/>
          </w:tcPr>
          <w:p w14:paraId="16BA7EAE"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Times New Roman"/>
                <w:color w:val="000000"/>
                <w:sz w:val="18"/>
                <w:szCs w:val="18"/>
              </w:rPr>
              <w:t>6/9</w:t>
            </w:r>
          </w:p>
        </w:tc>
        <w:tc>
          <w:tcPr>
            <w:tcW w:w="704" w:type="dxa"/>
            <w:shd w:val="clear" w:color="auto" w:fill="auto"/>
            <w:vAlign w:val="bottom"/>
          </w:tcPr>
          <w:p w14:paraId="16BA7EAF"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6</w:t>
            </w:r>
          </w:p>
        </w:tc>
        <w:tc>
          <w:tcPr>
            <w:tcW w:w="993" w:type="dxa"/>
            <w:shd w:val="clear" w:color="auto" w:fill="auto"/>
            <w:vAlign w:val="bottom"/>
          </w:tcPr>
          <w:p w14:paraId="16BA7EB0"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w:t>
            </w:r>
          </w:p>
        </w:tc>
        <w:tc>
          <w:tcPr>
            <w:tcW w:w="703" w:type="dxa"/>
            <w:shd w:val="clear" w:color="auto" w:fill="auto"/>
            <w:vAlign w:val="bottom"/>
          </w:tcPr>
          <w:p w14:paraId="16BA7EB1"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8,0</w:t>
            </w:r>
          </w:p>
        </w:tc>
        <w:tc>
          <w:tcPr>
            <w:tcW w:w="1994" w:type="dxa"/>
            <w:vMerge w:val="restart"/>
            <w:vAlign w:val="center"/>
          </w:tcPr>
          <w:p w14:paraId="16BA7EB2" w14:textId="77777777" w:rsidR="00494049" w:rsidRPr="00F20461" w:rsidRDefault="00494049" w:rsidP="00180039">
            <w:pPr>
              <w:jc w:val="center"/>
              <w:rPr>
                <w:rFonts w:ascii="Georgia" w:hAnsi="Georgia" w:cs="Times New Roman"/>
                <w:color w:val="000000"/>
                <w:sz w:val="18"/>
                <w:szCs w:val="18"/>
                <w:highlight w:val="yellow"/>
              </w:rPr>
            </w:pPr>
            <w:r w:rsidRPr="00071A51">
              <w:rPr>
                <w:rFonts w:ascii="Times New Roman" w:hAnsi="Times New Roman"/>
                <w:color w:val="000000"/>
                <w:sz w:val="18"/>
                <w:szCs w:val="18"/>
              </w:rPr>
              <w:t>Chi-square (</w:t>
            </w:r>
            <w:r>
              <w:rPr>
                <w:rFonts w:ascii="Times New Roman" w:hAnsi="Times New Roman"/>
                <w:color w:val="000000"/>
                <w:sz w:val="18"/>
                <w:szCs w:val="18"/>
              </w:rPr>
              <w:t>3</w:t>
            </w:r>
            <w:r w:rsidRPr="00071A51">
              <w:rPr>
                <w:rFonts w:ascii="Times New Roman" w:hAnsi="Times New Roman"/>
                <w:color w:val="000000"/>
                <w:sz w:val="18"/>
                <w:szCs w:val="18"/>
              </w:rPr>
              <w:t>)=</w:t>
            </w:r>
            <w:r>
              <w:rPr>
                <w:rFonts w:ascii="Times New Roman" w:hAnsi="Times New Roman"/>
                <w:color w:val="000000"/>
                <w:sz w:val="18"/>
                <w:szCs w:val="18"/>
              </w:rPr>
              <w:t>1,2325</w:t>
            </w:r>
            <w:r w:rsidRPr="00071A51">
              <w:rPr>
                <w:rFonts w:ascii="Times New Roman" w:hAnsi="Times New Roman"/>
                <w:color w:val="000000"/>
                <w:sz w:val="18"/>
                <w:szCs w:val="18"/>
              </w:rPr>
              <w:t>; p=0,</w:t>
            </w:r>
            <w:r>
              <w:rPr>
                <w:rFonts w:ascii="Times New Roman" w:hAnsi="Times New Roman"/>
                <w:color w:val="000000"/>
                <w:sz w:val="18"/>
                <w:szCs w:val="18"/>
              </w:rPr>
              <w:t>7452</w:t>
            </w:r>
          </w:p>
        </w:tc>
      </w:tr>
      <w:tr w:rsidR="00494049" w:rsidRPr="00F20461" w14:paraId="16BA7EBC" w14:textId="77777777" w:rsidTr="00436467">
        <w:trPr>
          <w:cantSplit/>
          <w:trHeight w:val="231"/>
        </w:trPr>
        <w:tc>
          <w:tcPr>
            <w:tcW w:w="2411" w:type="dxa"/>
            <w:shd w:val="clear" w:color="auto" w:fill="76CDEE" w:themeFill="accent1" w:themeFillTint="99"/>
            <w:vAlign w:val="bottom"/>
          </w:tcPr>
          <w:p w14:paraId="16BA7EB4" w14:textId="77777777" w:rsidR="00494049" w:rsidRPr="00F20461" w:rsidRDefault="00494049" w:rsidP="00180039">
            <w:pPr>
              <w:ind w:left="157"/>
              <w:rPr>
                <w:rFonts w:ascii="Georgia" w:hAnsi="Georgia" w:cs="Times New Roman"/>
                <w:b/>
                <w:bCs/>
                <w:color w:val="000000" w:themeColor="text1"/>
                <w:sz w:val="18"/>
                <w:szCs w:val="18"/>
              </w:rPr>
            </w:pPr>
            <w:r w:rsidRPr="00F20461">
              <w:rPr>
                <w:rFonts w:ascii="Georgia" w:hAnsi="Georgia"/>
                <w:b/>
                <w:bCs/>
                <w:color w:val="000000"/>
                <w:sz w:val="18"/>
                <w:szCs w:val="18"/>
              </w:rPr>
              <w:t>Г</w:t>
            </w:r>
            <w:r w:rsidRPr="00F20461">
              <w:rPr>
                <w:rFonts w:ascii="Georgia" w:hAnsi="Georgia"/>
                <w:b/>
                <w:bCs/>
                <w:sz w:val="18"/>
                <w:szCs w:val="18"/>
              </w:rPr>
              <w:t>рупа</w:t>
            </w:r>
            <w:r w:rsidRPr="00F20461">
              <w:rPr>
                <w:rFonts w:ascii="Georgia" w:hAnsi="Georgia"/>
                <w:b/>
                <w:bCs/>
                <w:sz w:val="18"/>
                <w:szCs w:val="18"/>
                <w:lang w:val="en-US"/>
              </w:rPr>
              <w:t xml:space="preserve"> II (</w:t>
            </w:r>
            <w:r w:rsidRPr="00F20461">
              <w:rPr>
                <w:rFonts w:ascii="Georgia" w:hAnsi="Georgia"/>
                <w:b/>
                <w:bCs/>
                <w:sz w:val="18"/>
                <w:szCs w:val="18"/>
              </w:rPr>
              <w:t>2%</w:t>
            </w:r>
            <w:r w:rsidRPr="00F20461">
              <w:rPr>
                <w:rFonts w:ascii="Georgia" w:hAnsi="Georgia"/>
                <w:b/>
                <w:bCs/>
                <w:sz w:val="18"/>
                <w:szCs w:val="18"/>
                <w:lang w:val="en-US"/>
              </w:rPr>
              <w:t xml:space="preserve"> NaOCl)</w:t>
            </w:r>
          </w:p>
        </w:tc>
        <w:tc>
          <w:tcPr>
            <w:tcW w:w="714" w:type="dxa"/>
            <w:shd w:val="clear" w:color="auto" w:fill="auto"/>
            <w:vAlign w:val="bottom"/>
          </w:tcPr>
          <w:p w14:paraId="16BA7EB5"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20</w:t>
            </w:r>
          </w:p>
        </w:tc>
        <w:tc>
          <w:tcPr>
            <w:tcW w:w="1133" w:type="dxa"/>
            <w:shd w:val="clear" w:color="auto" w:fill="auto"/>
            <w:vAlign w:val="bottom"/>
          </w:tcPr>
          <w:p w14:paraId="16BA7EB6"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7,00±1,02</w:t>
            </w:r>
          </w:p>
        </w:tc>
        <w:tc>
          <w:tcPr>
            <w:tcW w:w="1129" w:type="dxa"/>
            <w:shd w:val="clear" w:color="auto" w:fill="auto"/>
            <w:vAlign w:val="bottom"/>
          </w:tcPr>
          <w:p w14:paraId="16BA7EB7"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Times New Roman"/>
                <w:color w:val="000000"/>
                <w:sz w:val="18"/>
                <w:szCs w:val="18"/>
              </w:rPr>
              <w:t>5/9</w:t>
            </w:r>
          </w:p>
        </w:tc>
        <w:tc>
          <w:tcPr>
            <w:tcW w:w="704" w:type="dxa"/>
            <w:shd w:val="clear" w:color="auto" w:fill="auto"/>
            <w:vAlign w:val="bottom"/>
          </w:tcPr>
          <w:p w14:paraId="16BA7EB8"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6,5</w:t>
            </w:r>
          </w:p>
        </w:tc>
        <w:tc>
          <w:tcPr>
            <w:tcW w:w="993" w:type="dxa"/>
            <w:shd w:val="clear" w:color="auto" w:fill="auto"/>
            <w:vAlign w:val="bottom"/>
          </w:tcPr>
          <w:p w14:paraId="16BA7EB9"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w:t>
            </w:r>
          </w:p>
        </w:tc>
        <w:tc>
          <w:tcPr>
            <w:tcW w:w="703" w:type="dxa"/>
            <w:shd w:val="clear" w:color="auto" w:fill="auto"/>
            <w:vAlign w:val="bottom"/>
          </w:tcPr>
          <w:p w14:paraId="16BA7EBA"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8,0</w:t>
            </w:r>
          </w:p>
        </w:tc>
        <w:tc>
          <w:tcPr>
            <w:tcW w:w="1994" w:type="dxa"/>
            <w:vMerge/>
          </w:tcPr>
          <w:p w14:paraId="16BA7EBB" w14:textId="77777777" w:rsidR="00494049" w:rsidRPr="00F20461" w:rsidRDefault="00494049" w:rsidP="00180039">
            <w:pPr>
              <w:jc w:val="center"/>
              <w:rPr>
                <w:rFonts w:ascii="Georgia" w:hAnsi="Georgia" w:cs="Times New Roman"/>
                <w:color w:val="000000"/>
                <w:sz w:val="18"/>
                <w:szCs w:val="18"/>
                <w:highlight w:val="yellow"/>
              </w:rPr>
            </w:pPr>
          </w:p>
        </w:tc>
      </w:tr>
      <w:tr w:rsidR="00494049" w:rsidRPr="00F20461" w14:paraId="16BA7EC5" w14:textId="77777777" w:rsidTr="00436467">
        <w:trPr>
          <w:cantSplit/>
          <w:trHeight w:val="231"/>
        </w:trPr>
        <w:tc>
          <w:tcPr>
            <w:tcW w:w="2411" w:type="dxa"/>
            <w:shd w:val="clear" w:color="auto" w:fill="76CDEE" w:themeFill="accent1" w:themeFillTint="99"/>
            <w:vAlign w:val="bottom"/>
          </w:tcPr>
          <w:p w14:paraId="16BA7EBD" w14:textId="77777777" w:rsidR="00494049" w:rsidRPr="00F20461" w:rsidRDefault="00494049" w:rsidP="00180039">
            <w:pPr>
              <w:ind w:left="157"/>
              <w:rPr>
                <w:rFonts w:ascii="Georgia" w:hAnsi="Georgia" w:cs="Times New Roman"/>
                <w:b/>
                <w:bCs/>
                <w:color w:val="000000" w:themeColor="text1"/>
                <w:sz w:val="18"/>
                <w:szCs w:val="18"/>
              </w:rPr>
            </w:pPr>
            <w:r w:rsidRPr="00F20461">
              <w:rPr>
                <w:rFonts w:ascii="Georgia" w:hAnsi="Georgia"/>
                <w:b/>
                <w:bCs/>
                <w:color w:val="000000"/>
                <w:sz w:val="18"/>
                <w:szCs w:val="18"/>
              </w:rPr>
              <w:t>Г</w:t>
            </w:r>
            <w:r w:rsidRPr="00F20461">
              <w:rPr>
                <w:rFonts w:ascii="Georgia" w:hAnsi="Georgia"/>
                <w:b/>
                <w:bCs/>
                <w:sz w:val="18"/>
                <w:szCs w:val="18"/>
              </w:rPr>
              <w:t>рупа</w:t>
            </w:r>
            <w:r w:rsidRPr="00F20461">
              <w:rPr>
                <w:rFonts w:ascii="Georgia" w:hAnsi="Georgia"/>
                <w:b/>
                <w:bCs/>
                <w:sz w:val="18"/>
                <w:szCs w:val="18"/>
                <w:lang w:val="en-US"/>
              </w:rPr>
              <w:t xml:space="preserve"> III (3% </w:t>
            </w:r>
            <w:r w:rsidRPr="00F20461">
              <w:rPr>
                <w:rFonts w:ascii="Georgia" w:hAnsi="Georgia" w:cs="Arial"/>
                <w:b/>
                <w:bCs/>
                <w:color w:val="000000"/>
                <w:sz w:val="18"/>
                <w:szCs w:val="18"/>
                <w:lang w:val="en-US" w:eastAsia="mk-MK"/>
              </w:rPr>
              <w:t>H</w:t>
            </w:r>
            <w:r w:rsidRPr="00F20461">
              <w:rPr>
                <w:rFonts w:ascii="Georgia" w:hAnsi="Georgia" w:cs="Arial"/>
                <w:b/>
                <w:bCs/>
                <w:color w:val="000000"/>
                <w:sz w:val="18"/>
                <w:szCs w:val="18"/>
                <w:vertAlign w:val="subscript"/>
                <w:lang w:val="en-US" w:eastAsia="mk-MK"/>
              </w:rPr>
              <w:t>2</w:t>
            </w:r>
            <w:r w:rsidRPr="00F20461">
              <w:rPr>
                <w:rFonts w:ascii="Georgia" w:hAnsi="Georgia" w:cs="Arial"/>
                <w:b/>
                <w:bCs/>
                <w:color w:val="000000"/>
                <w:sz w:val="18"/>
                <w:szCs w:val="18"/>
                <w:lang w:val="en-US" w:eastAsia="mk-MK"/>
              </w:rPr>
              <w:t>O</w:t>
            </w:r>
            <w:r w:rsidRPr="00F20461">
              <w:rPr>
                <w:rFonts w:ascii="Georgia" w:hAnsi="Georgia" w:cs="Arial"/>
                <w:b/>
                <w:bCs/>
                <w:color w:val="000000"/>
                <w:sz w:val="18"/>
                <w:szCs w:val="18"/>
                <w:vertAlign w:val="subscript"/>
                <w:lang w:val="en-US" w:eastAsia="mk-MK"/>
              </w:rPr>
              <w:t>2</w:t>
            </w:r>
            <w:r w:rsidRPr="00B473A4">
              <w:rPr>
                <w:rFonts w:ascii="Georgia" w:hAnsi="Georgia" w:cs="Arial"/>
                <w:b/>
                <w:bCs/>
                <w:color w:val="000000"/>
                <w:sz w:val="18"/>
                <w:szCs w:val="18"/>
                <w:lang w:val="en-US" w:eastAsia="mk-MK"/>
              </w:rPr>
              <w:t>)</w:t>
            </w:r>
          </w:p>
        </w:tc>
        <w:tc>
          <w:tcPr>
            <w:tcW w:w="714" w:type="dxa"/>
            <w:shd w:val="clear" w:color="auto" w:fill="auto"/>
            <w:vAlign w:val="bottom"/>
          </w:tcPr>
          <w:p w14:paraId="16BA7EBE"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20</w:t>
            </w:r>
          </w:p>
        </w:tc>
        <w:tc>
          <w:tcPr>
            <w:tcW w:w="1133" w:type="dxa"/>
            <w:shd w:val="clear" w:color="auto" w:fill="auto"/>
            <w:vAlign w:val="bottom"/>
          </w:tcPr>
          <w:p w14:paraId="16BA7EBF"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7,00±1,12</w:t>
            </w:r>
          </w:p>
        </w:tc>
        <w:tc>
          <w:tcPr>
            <w:tcW w:w="1129" w:type="dxa"/>
            <w:shd w:val="clear" w:color="auto" w:fill="auto"/>
            <w:vAlign w:val="bottom"/>
          </w:tcPr>
          <w:p w14:paraId="16BA7EC0"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Times New Roman"/>
                <w:color w:val="000000"/>
                <w:sz w:val="18"/>
                <w:szCs w:val="18"/>
              </w:rPr>
              <w:t>5/9</w:t>
            </w:r>
          </w:p>
        </w:tc>
        <w:tc>
          <w:tcPr>
            <w:tcW w:w="704" w:type="dxa"/>
            <w:shd w:val="clear" w:color="auto" w:fill="auto"/>
            <w:vAlign w:val="bottom"/>
          </w:tcPr>
          <w:p w14:paraId="16BA7EC1"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6,0</w:t>
            </w:r>
          </w:p>
        </w:tc>
        <w:tc>
          <w:tcPr>
            <w:tcW w:w="993" w:type="dxa"/>
            <w:shd w:val="clear" w:color="auto" w:fill="auto"/>
            <w:vAlign w:val="bottom"/>
          </w:tcPr>
          <w:p w14:paraId="16BA7EC2"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w:t>
            </w:r>
          </w:p>
        </w:tc>
        <w:tc>
          <w:tcPr>
            <w:tcW w:w="703" w:type="dxa"/>
            <w:shd w:val="clear" w:color="auto" w:fill="auto"/>
            <w:vAlign w:val="bottom"/>
          </w:tcPr>
          <w:p w14:paraId="16BA7EC3"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8,0</w:t>
            </w:r>
          </w:p>
        </w:tc>
        <w:tc>
          <w:tcPr>
            <w:tcW w:w="1994" w:type="dxa"/>
            <w:vMerge/>
          </w:tcPr>
          <w:p w14:paraId="16BA7EC4" w14:textId="77777777" w:rsidR="00494049" w:rsidRPr="00F20461" w:rsidRDefault="00494049" w:rsidP="00180039">
            <w:pPr>
              <w:jc w:val="center"/>
              <w:rPr>
                <w:rFonts w:ascii="Georgia" w:hAnsi="Georgia" w:cs="Times New Roman"/>
                <w:color w:val="000000"/>
                <w:sz w:val="18"/>
                <w:szCs w:val="18"/>
                <w:highlight w:val="yellow"/>
              </w:rPr>
            </w:pPr>
          </w:p>
        </w:tc>
      </w:tr>
      <w:tr w:rsidR="00494049" w:rsidRPr="00F20461" w14:paraId="16BA7ECE" w14:textId="77777777" w:rsidTr="00436467">
        <w:trPr>
          <w:cantSplit/>
          <w:trHeight w:val="231"/>
        </w:trPr>
        <w:tc>
          <w:tcPr>
            <w:tcW w:w="2411" w:type="dxa"/>
            <w:shd w:val="clear" w:color="auto" w:fill="76CDEE" w:themeFill="accent1" w:themeFillTint="99"/>
            <w:vAlign w:val="bottom"/>
          </w:tcPr>
          <w:p w14:paraId="16BA7EC6" w14:textId="77777777" w:rsidR="00494049" w:rsidRPr="00F20461" w:rsidRDefault="00494049" w:rsidP="00180039">
            <w:pPr>
              <w:ind w:left="157"/>
              <w:rPr>
                <w:rFonts w:ascii="Georgia" w:hAnsi="Georgia" w:cs="Times New Roman"/>
                <w:b/>
                <w:bCs/>
                <w:color w:val="000000" w:themeColor="text1"/>
                <w:sz w:val="18"/>
                <w:szCs w:val="18"/>
              </w:rPr>
            </w:pPr>
            <w:r w:rsidRPr="00F20461">
              <w:rPr>
                <w:rFonts w:ascii="Georgia" w:hAnsi="Georgia"/>
                <w:b/>
                <w:bCs/>
                <w:color w:val="000000"/>
                <w:sz w:val="18"/>
                <w:szCs w:val="18"/>
              </w:rPr>
              <w:t>Г</w:t>
            </w:r>
            <w:r w:rsidRPr="00F20461">
              <w:rPr>
                <w:rFonts w:ascii="Georgia" w:hAnsi="Georgia"/>
                <w:b/>
                <w:bCs/>
                <w:sz w:val="18"/>
                <w:szCs w:val="18"/>
              </w:rPr>
              <w:t>рупа</w:t>
            </w:r>
            <w:r w:rsidRPr="00F20461">
              <w:rPr>
                <w:rFonts w:ascii="Georgia" w:hAnsi="Georgia"/>
                <w:b/>
                <w:bCs/>
                <w:sz w:val="18"/>
                <w:szCs w:val="18"/>
                <w:lang w:val="en-US"/>
              </w:rPr>
              <w:t xml:space="preserve"> IV (</w:t>
            </w:r>
            <w:r w:rsidRPr="00F20461">
              <w:rPr>
                <w:rFonts w:ascii="Georgia" w:hAnsi="Georgia"/>
                <w:b/>
                <w:bCs/>
                <w:sz w:val="18"/>
                <w:szCs w:val="18"/>
              </w:rPr>
              <w:t>Chex 2%</w:t>
            </w:r>
            <w:r w:rsidRPr="00F20461">
              <w:rPr>
                <w:rFonts w:ascii="Georgia" w:hAnsi="Georgia"/>
                <w:b/>
                <w:bCs/>
                <w:sz w:val="18"/>
                <w:szCs w:val="18"/>
                <w:lang w:val="en-US"/>
              </w:rPr>
              <w:t>)</w:t>
            </w:r>
          </w:p>
        </w:tc>
        <w:tc>
          <w:tcPr>
            <w:tcW w:w="714" w:type="dxa"/>
            <w:shd w:val="clear" w:color="auto" w:fill="auto"/>
            <w:vAlign w:val="bottom"/>
          </w:tcPr>
          <w:p w14:paraId="16BA7EC7"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20</w:t>
            </w:r>
          </w:p>
        </w:tc>
        <w:tc>
          <w:tcPr>
            <w:tcW w:w="1133" w:type="dxa"/>
            <w:shd w:val="clear" w:color="auto" w:fill="auto"/>
            <w:vAlign w:val="bottom"/>
          </w:tcPr>
          <w:p w14:paraId="16BA7EC8"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6,85±0,99</w:t>
            </w:r>
          </w:p>
        </w:tc>
        <w:tc>
          <w:tcPr>
            <w:tcW w:w="1129" w:type="dxa"/>
            <w:shd w:val="clear" w:color="auto" w:fill="auto"/>
            <w:vAlign w:val="bottom"/>
          </w:tcPr>
          <w:p w14:paraId="16BA7EC9"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Times New Roman"/>
                <w:color w:val="000000"/>
                <w:sz w:val="18"/>
                <w:szCs w:val="18"/>
              </w:rPr>
              <w:t>5/8</w:t>
            </w:r>
          </w:p>
        </w:tc>
        <w:tc>
          <w:tcPr>
            <w:tcW w:w="704" w:type="dxa"/>
            <w:shd w:val="clear" w:color="auto" w:fill="auto"/>
            <w:vAlign w:val="bottom"/>
          </w:tcPr>
          <w:p w14:paraId="16BA7ECA"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6,0</w:t>
            </w:r>
          </w:p>
        </w:tc>
        <w:tc>
          <w:tcPr>
            <w:tcW w:w="993" w:type="dxa"/>
            <w:shd w:val="clear" w:color="auto" w:fill="auto"/>
            <w:vAlign w:val="bottom"/>
          </w:tcPr>
          <w:p w14:paraId="16BA7ECB"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w:t>
            </w:r>
          </w:p>
        </w:tc>
        <w:tc>
          <w:tcPr>
            <w:tcW w:w="703" w:type="dxa"/>
            <w:shd w:val="clear" w:color="auto" w:fill="auto"/>
            <w:vAlign w:val="bottom"/>
          </w:tcPr>
          <w:p w14:paraId="16BA7ECC"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8,0</w:t>
            </w:r>
          </w:p>
        </w:tc>
        <w:tc>
          <w:tcPr>
            <w:tcW w:w="1994" w:type="dxa"/>
            <w:vMerge/>
            <w:vAlign w:val="center"/>
          </w:tcPr>
          <w:p w14:paraId="16BA7ECD" w14:textId="77777777" w:rsidR="00494049" w:rsidRPr="00F20461" w:rsidRDefault="00494049" w:rsidP="00180039">
            <w:pPr>
              <w:jc w:val="center"/>
              <w:rPr>
                <w:rFonts w:ascii="Georgia" w:hAnsi="Georgia" w:cs="Times New Roman"/>
                <w:color w:val="000000"/>
                <w:sz w:val="18"/>
                <w:szCs w:val="18"/>
                <w:highlight w:val="yellow"/>
              </w:rPr>
            </w:pPr>
          </w:p>
        </w:tc>
      </w:tr>
      <w:tr w:rsidR="00494049" w:rsidRPr="00F20461" w14:paraId="16BA7ED7" w14:textId="77777777" w:rsidTr="00436467">
        <w:trPr>
          <w:cantSplit/>
          <w:trHeight w:val="231"/>
        </w:trPr>
        <w:tc>
          <w:tcPr>
            <w:tcW w:w="2411" w:type="dxa"/>
            <w:shd w:val="clear" w:color="auto" w:fill="76CDEE" w:themeFill="accent1" w:themeFillTint="99"/>
            <w:vAlign w:val="bottom"/>
          </w:tcPr>
          <w:p w14:paraId="16BA7ECF" w14:textId="77777777" w:rsidR="00494049" w:rsidRPr="00F20461" w:rsidRDefault="00494049" w:rsidP="00180039">
            <w:pPr>
              <w:ind w:left="157"/>
              <w:rPr>
                <w:rFonts w:ascii="Georgia" w:hAnsi="Georgia" w:cs="Times New Roman"/>
                <w:b/>
                <w:color w:val="000000" w:themeColor="text1"/>
                <w:sz w:val="18"/>
                <w:szCs w:val="18"/>
              </w:rPr>
            </w:pPr>
            <w:r w:rsidRPr="00F20461">
              <w:rPr>
                <w:rFonts w:ascii="Georgia" w:hAnsi="Georgia" w:cs="Times New Roman"/>
                <w:b/>
                <w:color w:val="000000" w:themeColor="text1"/>
                <w:sz w:val="18"/>
                <w:szCs w:val="18"/>
              </w:rPr>
              <w:t>Вкупно</w:t>
            </w:r>
          </w:p>
        </w:tc>
        <w:tc>
          <w:tcPr>
            <w:tcW w:w="714" w:type="dxa"/>
            <w:shd w:val="clear" w:color="auto" w:fill="auto"/>
            <w:vAlign w:val="bottom"/>
          </w:tcPr>
          <w:p w14:paraId="16BA7ED0"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80</w:t>
            </w:r>
          </w:p>
        </w:tc>
        <w:tc>
          <w:tcPr>
            <w:tcW w:w="1133" w:type="dxa"/>
            <w:shd w:val="clear" w:color="auto" w:fill="auto"/>
            <w:vAlign w:val="bottom"/>
          </w:tcPr>
          <w:p w14:paraId="16BA7ED1"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7,30±1,07</w:t>
            </w:r>
          </w:p>
        </w:tc>
        <w:tc>
          <w:tcPr>
            <w:tcW w:w="1129" w:type="dxa"/>
            <w:shd w:val="clear" w:color="auto" w:fill="auto"/>
            <w:vAlign w:val="bottom"/>
          </w:tcPr>
          <w:p w14:paraId="16BA7ED2"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Times New Roman"/>
                <w:color w:val="000000"/>
                <w:sz w:val="18"/>
                <w:szCs w:val="18"/>
              </w:rPr>
              <w:t>5/8</w:t>
            </w:r>
          </w:p>
        </w:tc>
        <w:tc>
          <w:tcPr>
            <w:tcW w:w="704" w:type="dxa"/>
            <w:shd w:val="clear" w:color="auto" w:fill="auto"/>
            <w:vAlign w:val="bottom"/>
          </w:tcPr>
          <w:p w14:paraId="16BA7ED3"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6,0</w:t>
            </w:r>
          </w:p>
        </w:tc>
        <w:tc>
          <w:tcPr>
            <w:tcW w:w="993" w:type="dxa"/>
            <w:shd w:val="clear" w:color="auto" w:fill="auto"/>
            <w:vAlign w:val="bottom"/>
          </w:tcPr>
          <w:p w14:paraId="16BA7ED4"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7,0</w:t>
            </w:r>
          </w:p>
        </w:tc>
        <w:tc>
          <w:tcPr>
            <w:tcW w:w="703" w:type="dxa"/>
            <w:shd w:val="clear" w:color="auto" w:fill="auto"/>
            <w:vAlign w:val="bottom"/>
          </w:tcPr>
          <w:p w14:paraId="16BA7ED5" w14:textId="77777777" w:rsidR="00494049" w:rsidRPr="00336655" w:rsidRDefault="00494049" w:rsidP="00436467">
            <w:pPr>
              <w:jc w:val="center"/>
              <w:rPr>
                <w:rFonts w:ascii="Georgia" w:hAnsi="Georgia" w:cs="Times New Roman"/>
                <w:color w:val="000000"/>
                <w:sz w:val="18"/>
                <w:szCs w:val="18"/>
              </w:rPr>
            </w:pPr>
            <w:r w:rsidRPr="00336655">
              <w:rPr>
                <w:rFonts w:ascii="Georgia" w:hAnsi="Georgia" w:cs="Arial"/>
                <w:color w:val="000000"/>
                <w:sz w:val="18"/>
                <w:szCs w:val="18"/>
              </w:rPr>
              <w:t>8,0</w:t>
            </w:r>
          </w:p>
        </w:tc>
        <w:tc>
          <w:tcPr>
            <w:tcW w:w="1994" w:type="dxa"/>
            <w:vMerge/>
            <w:vAlign w:val="center"/>
          </w:tcPr>
          <w:p w14:paraId="16BA7ED6" w14:textId="77777777" w:rsidR="00494049" w:rsidRPr="00F20461" w:rsidRDefault="00494049" w:rsidP="00180039">
            <w:pPr>
              <w:jc w:val="center"/>
              <w:rPr>
                <w:rFonts w:ascii="Georgia" w:hAnsi="Georgia" w:cs="Times New Roman"/>
                <w:color w:val="000000"/>
                <w:sz w:val="18"/>
                <w:szCs w:val="18"/>
                <w:lang w:eastAsia="mk-MK"/>
              </w:rPr>
            </w:pPr>
          </w:p>
        </w:tc>
      </w:tr>
      <w:tr w:rsidR="00494049" w:rsidRPr="00EB2633" w14:paraId="16BA7ED9" w14:textId="77777777" w:rsidTr="00180039">
        <w:trPr>
          <w:cantSplit/>
          <w:trHeight w:val="367"/>
        </w:trPr>
        <w:tc>
          <w:tcPr>
            <w:tcW w:w="9781" w:type="dxa"/>
            <w:gridSpan w:val="8"/>
            <w:shd w:val="clear" w:color="auto" w:fill="76CDEE" w:themeFill="accent1" w:themeFillTint="99"/>
            <w:vAlign w:val="center"/>
          </w:tcPr>
          <w:p w14:paraId="16BA7ED8" w14:textId="77777777" w:rsidR="00494049" w:rsidRPr="00EB2633" w:rsidRDefault="00494049" w:rsidP="00180039">
            <w:pPr>
              <w:jc w:val="center"/>
              <w:rPr>
                <w:rFonts w:ascii="Georgia" w:hAnsi="Georgia" w:cs="Times New Roman"/>
                <w:color w:val="000000"/>
                <w:sz w:val="16"/>
                <w:szCs w:val="16"/>
              </w:rPr>
            </w:pPr>
            <w:r w:rsidRPr="00EB2633">
              <w:rPr>
                <w:rFonts w:ascii="Georgia" w:hAnsi="Georgia" w:cs="Times New Roman"/>
                <w:color w:val="000000"/>
                <w:sz w:val="16"/>
                <w:szCs w:val="16"/>
                <w:vertAlign w:val="superscript"/>
                <w:lang w:eastAsia="mk-MK"/>
              </w:rPr>
              <w:t>1</w:t>
            </w:r>
            <w:r w:rsidRPr="00EB2633">
              <w:rPr>
                <w:rFonts w:ascii="Georgia" w:hAnsi="Georgia"/>
                <w:color w:val="000000"/>
                <w:sz w:val="16"/>
                <w:szCs w:val="16"/>
              </w:rPr>
              <w:t>Kruskal-Wallis H test</w:t>
            </w:r>
            <w:r w:rsidRPr="00EB2633">
              <w:rPr>
                <w:rFonts w:ascii="Georgia" w:hAnsi="Georgia" w:cs="Times New Roman"/>
                <w:color w:val="000000"/>
                <w:sz w:val="16"/>
                <w:szCs w:val="16"/>
              </w:rPr>
              <w:t>Вкупно–цел примерок*сигнификантно за p&lt;0,05</w:t>
            </w:r>
          </w:p>
        </w:tc>
      </w:tr>
    </w:tbl>
    <w:p w14:paraId="16BA7EDA" w14:textId="77777777" w:rsidR="00494049" w:rsidRDefault="00494049" w:rsidP="00494049"/>
    <w:p w14:paraId="16BA7EDB" w14:textId="77777777" w:rsidR="00C978F5" w:rsidRDefault="00180039" w:rsidP="00B3063E">
      <w:pPr>
        <w:tabs>
          <w:tab w:val="left" w:pos="0"/>
        </w:tabs>
        <w:spacing w:after="120" w:line="276" w:lineRule="auto"/>
        <w:jc w:val="both"/>
        <w:rPr>
          <w:rFonts w:ascii="Georgia" w:hAnsi="Georgia" w:cs="Times New Roman"/>
          <w:color w:val="000000" w:themeColor="text1"/>
          <w:sz w:val="24"/>
          <w:szCs w:val="24"/>
          <w:lang w:eastAsia="en-GB"/>
        </w:rPr>
      </w:pPr>
      <w:r>
        <w:rPr>
          <w:rFonts w:ascii="Georgia" w:hAnsi="Georgia" w:cs="Times New Roman"/>
          <w:color w:val="000000" w:themeColor="text1"/>
          <w:sz w:val="24"/>
          <w:szCs w:val="24"/>
          <w:lang w:eastAsia="en-GB"/>
        </w:rPr>
        <w:tab/>
      </w:r>
    </w:p>
    <w:p w14:paraId="16BA7EDC" w14:textId="38004061" w:rsidR="00D77285" w:rsidRPr="004E73CF" w:rsidRDefault="00C978F5" w:rsidP="00B3063E">
      <w:pPr>
        <w:tabs>
          <w:tab w:val="left" w:pos="0"/>
        </w:tabs>
        <w:spacing w:after="120" w:line="276" w:lineRule="auto"/>
        <w:jc w:val="both"/>
        <w:rPr>
          <w:rFonts w:ascii="Georgia" w:hAnsi="Georgia" w:cs="Times New Roman"/>
          <w:color w:val="000000" w:themeColor="text1"/>
          <w:sz w:val="24"/>
          <w:szCs w:val="24"/>
          <w:lang w:eastAsia="en-GB"/>
        </w:rPr>
      </w:pPr>
      <w:r>
        <w:rPr>
          <w:rFonts w:ascii="Georgia" w:hAnsi="Georgia" w:cs="Times New Roman"/>
          <w:color w:val="000000" w:themeColor="text1"/>
          <w:sz w:val="24"/>
          <w:szCs w:val="24"/>
          <w:lang w:eastAsia="en-GB"/>
        </w:rPr>
        <w:lastRenderedPageBreak/>
        <w:tab/>
      </w:r>
      <w:r w:rsidR="00D77285">
        <w:rPr>
          <w:rFonts w:ascii="Georgia" w:hAnsi="Georgia" w:cs="Times New Roman"/>
          <w:color w:val="000000" w:themeColor="text1"/>
          <w:sz w:val="24"/>
          <w:szCs w:val="24"/>
          <w:lang w:eastAsia="en-GB"/>
        </w:rPr>
        <w:t>Поделбата на пациентите по групи</w:t>
      </w:r>
      <w:r w:rsidR="00E760A2">
        <w:rPr>
          <w:rFonts w:ascii="Georgia" w:hAnsi="Georgia" w:cs="Times New Roman"/>
          <w:color w:val="000000" w:themeColor="text1"/>
          <w:sz w:val="24"/>
          <w:szCs w:val="24"/>
          <w:lang w:eastAsia="en-GB"/>
        </w:rPr>
        <w:t>,</w:t>
      </w:r>
      <w:r w:rsidR="00207D78">
        <w:rPr>
          <w:rFonts w:ascii="Georgia" w:hAnsi="Georgia" w:cs="Times New Roman"/>
          <w:color w:val="000000" w:themeColor="text1"/>
          <w:sz w:val="24"/>
          <w:szCs w:val="24"/>
          <w:lang w:eastAsia="en-GB"/>
        </w:rPr>
        <w:t xml:space="preserve"> </w:t>
      </w:r>
      <w:r w:rsidR="00D77285">
        <w:rPr>
          <w:rFonts w:ascii="Georgia" w:hAnsi="Georgia" w:cs="Times New Roman"/>
          <w:color w:val="000000" w:themeColor="text1"/>
          <w:sz w:val="24"/>
          <w:szCs w:val="24"/>
          <w:lang w:eastAsia="en-GB"/>
        </w:rPr>
        <w:t>согласно ириганс</w:t>
      </w:r>
      <w:r w:rsidR="00E760A2">
        <w:rPr>
          <w:rFonts w:ascii="Georgia" w:hAnsi="Georgia" w:cs="Times New Roman"/>
          <w:color w:val="000000" w:themeColor="text1"/>
          <w:sz w:val="24"/>
          <w:szCs w:val="24"/>
          <w:lang w:eastAsia="en-GB"/>
        </w:rPr>
        <w:t>от кој се планираше да биде аплициран,</w:t>
      </w:r>
      <w:r w:rsidR="00D77285">
        <w:rPr>
          <w:rFonts w:ascii="Georgia" w:hAnsi="Georgia" w:cs="Times New Roman"/>
          <w:color w:val="000000" w:themeColor="text1"/>
          <w:sz w:val="24"/>
          <w:szCs w:val="24"/>
          <w:lang w:eastAsia="en-GB"/>
        </w:rPr>
        <w:t xml:space="preserve"> беше еднострано слепа со рандомизирана распределба</w:t>
      </w:r>
      <w:r w:rsidR="00E760A2">
        <w:rPr>
          <w:rFonts w:ascii="Georgia" w:hAnsi="Georgia" w:cs="Times New Roman"/>
          <w:color w:val="000000" w:themeColor="text1"/>
          <w:sz w:val="24"/>
          <w:szCs w:val="24"/>
          <w:lang w:eastAsia="en-GB"/>
        </w:rPr>
        <w:t xml:space="preserve"> (</w:t>
      </w:r>
      <w:r w:rsidR="00E760A2">
        <w:rPr>
          <w:rFonts w:ascii="Georgia" w:hAnsi="Georgia"/>
          <w:color w:val="000000"/>
          <w:sz w:val="24"/>
          <w:szCs w:val="24"/>
        </w:rPr>
        <w:t>Г</w:t>
      </w:r>
      <w:r w:rsidR="00E760A2">
        <w:rPr>
          <w:rFonts w:ascii="Georgia" w:hAnsi="Georgia"/>
          <w:bCs/>
          <w:sz w:val="24"/>
          <w:szCs w:val="24"/>
        </w:rPr>
        <w:t>рупа</w:t>
      </w:r>
      <w:r w:rsidR="00EE29A4">
        <w:rPr>
          <w:rFonts w:ascii="Georgia" w:hAnsi="Georgia"/>
          <w:bCs/>
          <w:sz w:val="24"/>
          <w:szCs w:val="24"/>
          <w:lang w:val="en-US"/>
        </w:rPr>
        <w:t xml:space="preserve"> </w:t>
      </w:r>
      <w:r w:rsidR="00E760A2">
        <w:rPr>
          <w:rFonts w:ascii="Georgia" w:hAnsi="Georgia"/>
          <w:bCs/>
          <w:sz w:val="24"/>
          <w:szCs w:val="24"/>
          <w:lang w:val="en-US"/>
        </w:rPr>
        <w:t xml:space="preserve">I </w:t>
      </w:r>
      <w:r w:rsidR="00E760A2" w:rsidRPr="00203EF1">
        <w:rPr>
          <w:rFonts w:ascii="Georgia" w:hAnsi="Georgia"/>
          <w:bCs/>
          <w:sz w:val="24"/>
          <w:szCs w:val="24"/>
          <w:lang w:val="en-US"/>
        </w:rPr>
        <w:t>(</w:t>
      </w:r>
      <w:r w:rsidR="00E760A2" w:rsidRPr="00203EF1">
        <w:rPr>
          <w:rFonts w:ascii="Georgia" w:hAnsi="Georgia"/>
          <w:bCs/>
          <w:sz w:val="24"/>
          <w:szCs w:val="24"/>
        </w:rPr>
        <w:t>5</w:t>
      </w:r>
      <w:r w:rsidR="00E760A2" w:rsidRPr="00203EF1">
        <w:rPr>
          <w:rFonts w:ascii="Georgia" w:hAnsi="Georgia"/>
          <w:bCs/>
          <w:sz w:val="24"/>
          <w:szCs w:val="24"/>
          <w:lang w:val="en-US"/>
        </w:rPr>
        <w:t>,</w:t>
      </w:r>
      <w:r w:rsidR="00E760A2" w:rsidRPr="00203EF1">
        <w:rPr>
          <w:rFonts w:ascii="Georgia" w:hAnsi="Georgia"/>
          <w:bCs/>
          <w:sz w:val="24"/>
          <w:szCs w:val="24"/>
        </w:rPr>
        <w:t xml:space="preserve">25% </w:t>
      </w:r>
      <w:r w:rsidR="00E760A2" w:rsidRPr="00203EF1">
        <w:rPr>
          <w:rFonts w:ascii="Georgia" w:hAnsi="Georgia"/>
          <w:bCs/>
          <w:sz w:val="24"/>
          <w:szCs w:val="24"/>
          <w:lang w:val="en-US"/>
        </w:rPr>
        <w:t>NaOCl)</w:t>
      </w:r>
      <w:r w:rsidR="00E760A2">
        <w:rPr>
          <w:rFonts w:ascii="Georgia" w:hAnsi="Georgia"/>
          <w:bCs/>
          <w:sz w:val="24"/>
          <w:szCs w:val="24"/>
        </w:rPr>
        <w:t xml:space="preserve">; </w:t>
      </w:r>
      <w:r w:rsidR="00E760A2">
        <w:rPr>
          <w:rFonts w:ascii="Georgia" w:hAnsi="Georgia"/>
          <w:color w:val="000000"/>
          <w:sz w:val="24"/>
          <w:szCs w:val="24"/>
        </w:rPr>
        <w:t>Г</w:t>
      </w:r>
      <w:r w:rsidR="00E760A2">
        <w:rPr>
          <w:rFonts w:ascii="Georgia" w:hAnsi="Georgia"/>
          <w:bCs/>
          <w:sz w:val="24"/>
          <w:szCs w:val="24"/>
        </w:rPr>
        <w:t>рупа</w:t>
      </w:r>
      <w:r w:rsidR="00EE29A4">
        <w:rPr>
          <w:rFonts w:ascii="Georgia" w:hAnsi="Georgia"/>
          <w:bCs/>
          <w:sz w:val="24"/>
          <w:szCs w:val="24"/>
          <w:lang w:val="en-US"/>
        </w:rPr>
        <w:t xml:space="preserve"> </w:t>
      </w:r>
      <w:r w:rsidR="00E760A2">
        <w:rPr>
          <w:rFonts w:ascii="Georgia" w:hAnsi="Georgia"/>
          <w:bCs/>
          <w:sz w:val="24"/>
          <w:szCs w:val="24"/>
          <w:lang w:val="en-US"/>
        </w:rPr>
        <w:t xml:space="preserve">II </w:t>
      </w:r>
      <w:r w:rsidR="00E760A2" w:rsidRPr="00203EF1">
        <w:rPr>
          <w:rFonts w:ascii="Georgia" w:hAnsi="Georgia"/>
          <w:bCs/>
          <w:sz w:val="24"/>
          <w:szCs w:val="24"/>
          <w:lang w:val="en-US"/>
        </w:rPr>
        <w:t>(</w:t>
      </w:r>
      <w:r w:rsidR="00E760A2" w:rsidRPr="00203EF1">
        <w:rPr>
          <w:rFonts w:ascii="Georgia" w:hAnsi="Georgia"/>
          <w:bCs/>
          <w:sz w:val="24"/>
          <w:szCs w:val="24"/>
        </w:rPr>
        <w:t>2%</w:t>
      </w:r>
      <w:r w:rsidR="00E760A2" w:rsidRPr="00203EF1">
        <w:rPr>
          <w:rFonts w:ascii="Georgia" w:hAnsi="Georgia"/>
          <w:bCs/>
          <w:sz w:val="24"/>
          <w:szCs w:val="24"/>
          <w:lang w:val="en-US"/>
        </w:rPr>
        <w:t xml:space="preserve"> NaOCl)</w:t>
      </w:r>
      <w:r w:rsidR="00E760A2" w:rsidRPr="00203EF1">
        <w:rPr>
          <w:rFonts w:ascii="Georgia" w:hAnsi="Georgia"/>
          <w:bCs/>
          <w:sz w:val="24"/>
          <w:szCs w:val="24"/>
        </w:rPr>
        <w:t xml:space="preserve">; </w:t>
      </w:r>
      <w:r w:rsidR="00E760A2">
        <w:rPr>
          <w:rFonts w:ascii="Georgia" w:hAnsi="Georgia"/>
          <w:color w:val="000000"/>
          <w:sz w:val="24"/>
          <w:szCs w:val="24"/>
        </w:rPr>
        <w:t>Г</w:t>
      </w:r>
      <w:r w:rsidR="00E760A2">
        <w:rPr>
          <w:rFonts w:ascii="Georgia" w:hAnsi="Georgia"/>
          <w:bCs/>
          <w:sz w:val="24"/>
          <w:szCs w:val="24"/>
        </w:rPr>
        <w:t>рупа</w:t>
      </w:r>
      <w:r w:rsidR="00EE29A4">
        <w:rPr>
          <w:rFonts w:ascii="Georgia" w:hAnsi="Georgia"/>
          <w:bCs/>
          <w:sz w:val="24"/>
          <w:szCs w:val="24"/>
          <w:lang w:val="en-US"/>
        </w:rPr>
        <w:t xml:space="preserve"> </w:t>
      </w:r>
      <w:r w:rsidR="00E760A2">
        <w:rPr>
          <w:rFonts w:ascii="Georgia" w:hAnsi="Georgia"/>
          <w:bCs/>
          <w:sz w:val="24"/>
          <w:szCs w:val="24"/>
          <w:lang w:val="en-US"/>
        </w:rPr>
        <w:t xml:space="preserve">III </w:t>
      </w:r>
      <w:r w:rsidR="00E760A2" w:rsidRPr="00203EF1">
        <w:rPr>
          <w:rFonts w:ascii="Georgia" w:hAnsi="Georgia"/>
          <w:bCs/>
          <w:sz w:val="24"/>
          <w:szCs w:val="24"/>
          <w:lang w:val="en-US"/>
        </w:rPr>
        <w:t xml:space="preserve">(3% </w:t>
      </w:r>
      <w:r w:rsidR="00E760A2" w:rsidRPr="00203EF1">
        <w:rPr>
          <w:rFonts w:ascii="Georgia" w:hAnsi="Georgia" w:cs="Arial"/>
          <w:color w:val="000000"/>
          <w:sz w:val="24"/>
          <w:szCs w:val="24"/>
          <w:lang w:val="en-US" w:eastAsia="mk-MK"/>
        </w:rPr>
        <w:t>H</w:t>
      </w:r>
      <w:r w:rsidR="00E760A2" w:rsidRPr="00203EF1">
        <w:rPr>
          <w:rFonts w:ascii="Georgia" w:hAnsi="Georgia" w:cs="Arial"/>
          <w:color w:val="000000"/>
          <w:sz w:val="24"/>
          <w:szCs w:val="24"/>
          <w:vertAlign w:val="subscript"/>
          <w:lang w:val="en-US" w:eastAsia="mk-MK"/>
        </w:rPr>
        <w:t>2</w:t>
      </w:r>
      <w:r w:rsidR="00E760A2" w:rsidRPr="00203EF1">
        <w:rPr>
          <w:rFonts w:ascii="Georgia" w:hAnsi="Georgia" w:cs="Arial"/>
          <w:color w:val="000000"/>
          <w:sz w:val="24"/>
          <w:szCs w:val="24"/>
          <w:lang w:val="en-US" w:eastAsia="mk-MK"/>
        </w:rPr>
        <w:t>O</w:t>
      </w:r>
      <w:r w:rsidR="00E760A2" w:rsidRPr="00203EF1">
        <w:rPr>
          <w:rFonts w:ascii="Georgia" w:hAnsi="Georgia" w:cs="Arial"/>
          <w:color w:val="000000"/>
          <w:sz w:val="24"/>
          <w:szCs w:val="24"/>
          <w:vertAlign w:val="subscript"/>
          <w:lang w:val="en-US" w:eastAsia="mk-MK"/>
        </w:rPr>
        <w:t>2)</w:t>
      </w:r>
      <w:r w:rsidR="00E760A2" w:rsidRPr="00203EF1">
        <w:rPr>
          <w:rFonts w:ascii="Georgia" w:hAnsi="Georgia"/>
          <w:bCs/>
          <w:sz w:val="24"/>
          <w:szCs w:val="24"/>
        </w:rPr>
        <w:t xml:space="preserve">; и </w:t>
      </w:r>
      <w:r w:rsidR="00E760A2">
        <w:rPr>
          <w:rFonts w:ascii="Georgia" w:hAnsi="Georgia"/>
          <w:color w:val="000000"/>
          <w:sz w:val="24"/>
          <w:szCs w:val="24"/>
        </w:rPr>
        <w:t>Г</w:t>
      </w:r>
      <w:r w:rsidR="00E760A2">
        <w:rPr>
          <w:rFonts w:ascii="Georgia" w:hAnsi="Georgia"/>
          <w:bCs/>
          <w:sz w:val="24"/>
          <w:szCs w:val="24"/>
        </w:rPr>
        <w:t>рупа</w:t>
      </w:r>
      <w:r w:rsidR="00EE29A4">
        <w:rPr>
          <w:rFonts w:ascii="Georgia" w:hAnsi="Georgia"/>
          <w:bCs/>
          <w:sz w:val="24"/>
          <w:szCs w:val="24"/>
          <w:lang w:val="en-US"/>
        </w:rPr>
        <w:t xml:space="preserve"> </w:t>
      </w:r>
      <w:r w:rsidR="00E760A2">
        <w:rPr>
          <w:rFonts w:ascii="Georgia" w:hAnsi="Georgia"/>
          <w:bCs/>
          <w:sz w:val="24"/>
          <w:szCs w:val="24"/>
          <w:lang w:val="en-US"/>
        </w:rPr>
        <w:t xml:space="preserve">IV </w:t>
      </w:r>
      <w:r w:rsidR="00E760A2" w:rsidRPr="00203EF1">
        <w:rPr>
          <w:rFonts w:ascii="Georgia" w:hAnsi="Georgia"/>
          <w:bCs/>
          <w:sz w:val="24"/>
          <w:szCs w:val="24"/>
          <w:lang w:val="en-US"/>
        </w:rPr>
        <w:t>(</w:t>
      </w:r>
      <w:r w:rsidR="00E760A2" w:rsidRPr="00203EF1">
        <w:rPr>
          <w:rFonts w:ascii="Georgia" w:hAnsi="Georgia"/>
          <w:bCs/>
          <w:sz w:val="24"/>
          <w:szCs w:val="24"/>
        </w:rPr>
        <w:t>Chex 2%</w:t>
      </w:r>
      <w:r w:rsidR="00E760A2" w:rsidRPr="00203EF1">
        <w:rPr>
          <w:rFonts w:ascii="Georgia" w:hAnsi="Georgia"/>
          <w:bCs/>
          <w:sz w:val="24"/>
          <w:szCs w:val="24"/>
          <w:lang w:val="en-US"/>
        </w:rPr>
        <w:t>)</w:t>
      </w:r>
      <w:r w:rsidR="00D77285">
        <w:rPr>
          <w:rFonts w:ascii="Georgia" w:hAnsi="Georgia" w:cs="Times New Roman"/>
          <w:color w:val="000000" w:themeColor="text1"/>
          <w:sz w:val="24"/>
          <w:szCs w:val="24"/>
          <w:lang w:eastAsia="en-GB"/>
        </w:rPr>
        <w:t xml:space="preserve">. </w:t>
      </w:r>
      <w:r w:rsidR="00503189">
        <w:rPr>
          <w:rFonts w:ascii="Georgia" w:hAnsi="Georgia" w:cs="Times New Roman"/>
          <w:color w:val="000000" w:themeColor="text1"/>
          <w:sz w:val="24"/>
          <w:szCs w:val="24"/>
          <w:lang w:eastAsia="en-GB"/>
        </w:rPr>
        <w:t>За доследно споредување на нивото на болка</w:t>
      </w:r>
      <w:r w:rsidR="00207134">
        <w:rPr>
          <w:rFonts w:ascii="Georgia" w:hAnsi="Georgia" w:cs="Times New Roman"/>
          <w:color w:val="000000" w:themeColor="text1"/>
          <w:sz w:val="24"/>
          <w:szCs w:val="24"/>
          <w:lang w:val="en-US" w:eastAsia="en-GB"/>
        </w:rPr>
        <w:t xml:space="preserve"> </w:t>
      </w:r>
      <w:r w:rsidR="00503189">
        <w:rPr>
          <w:rFonts w:ascii="Georgia" w:hAnsi="Georgia" w:cs="Times New Roman"/>
          <w:color w:val="000000" w:themeColor="text1"/>
          <w:sz w:val="24"/>
          <w:szCs w:val="24"/>
          <w:lang w:eastAsia="en-GB"/>
        </w:rPr>
        <w:t xml:space="preserve">после аплицирањето на иригансот, </w:t>
      </w:r>
      <w:r w:rsidR="00E760A2">
        <w:rPr>
          <w:rFonts w:ascii="Georgia" w:hAnsi="Georgia" w:cs="Times New Roman"/>
          <w:color w:val="000000" w:themeColor="text1"/>
          <w:sz w:val="24"/>
          <w:szCs w:val="24"/>
          <w:lang w:eastAsia="en-GB"/>
        </w:rPr>
        <w:t xml:space="preserve">прелиминарно </w:t>
      </w:r>
      <w:r w:rsidR="00503189">
        <w:rPr>
          <w:rFonts w:ascii="Georgia" w:hAnsi="Georgia" w:cs="Times New Roman"/>
          <w:color w:val="000000" w:themeColor="text1"/>
          <w:sz w:val="24"/>
          <w:szCs w:val="24"/>
          <w:lang w:eastAsia="en-GB"/>
        </w:rPr>
        <w:t xml:space="preserve">беше </w:t>
      </w:r>
      <w:r w:rsidR="00E760A2">
        <w:rPr>
          <w:rFonts w:ascii="Georgia" w:hAnsi="Georgia" w:cs="Times New Roman"/>
          <w:color w:val="000000" w:themeColor="text1"/>
          <w:sz w:val="24"/>
          <w:szCs w:val="24"/>
          <w:lang w:eastAsia="en-GB"/>
        </w:rPr>
        <w:t xml:space="preserve">направена </w:t>
      </w:r>
      <w:r w:rsidR="004E73CF">
        <w:rPr>
          <w:rFonts w:ascii="Georgia" w:hAnsi="Georgia" w:cs="Times New Roman"/>
          <w:color w:val="000000" w:themeColor="text1"/>
          <w:sz w:val="24"/>
          <w:szCs w:val="24"/>
          <w:lang w:eastAsia="en-GB"/>
        </w:rPr>
        <w:t xml:space="preserve">нејзина </w:t>
      </w:r>
      <w:r w:rsidR="00503189">
        <w:rPr>
          <w:rFonts w:ascii="Georgia" w:hAnsi="Georgia" w:cs="Times New Roman"/>
          <w:color w:val="000000" w:themeColor="text1"/>
          <w:sz w:val="24"/>
          <w:szCs w:val="24"/>
          <w:lang w:eastAsia="en-GB"/>
        </w:rPr>
        <w:t xml:space="preserve">споредба пред интервенцијата </w:t>
      </w:r>
      <w:r w:rsidR="004E73CF">
        <w:rPr>
          <w:rFonts w:ascii="Georgia" w:hAnsi="Georgia" w:cs="Times New Roman"/>
          <w:color w:val="000000" w:themeColor="text1"/>
          <w:sz w:val="24"/>
          <w:szCs w:val="24"/>
          <w:lang w:eastAsia="en-GB"/>
        </w:rPr>
        <w:t xml:space="preserve">меѓу </w:t>
      </w:r>
      <w:r w:rsidR="00503189">
        <w:rPr>
          <w:rFonts w:ascii="Georgia" w:hAnsi="Georgia" w:cs="Times New Roman"/>
          <w:color w:val="000000" w:themeColor="text1"/>
          <w:sz w:val="24"/>
          <w:szCs w:val="24"/>
          <w:lang w:eastAsia="en-GB"/>
        </w:rPr>
        <w:t xml:space="preserve">четирите групи (Табела </w:t>
      </w:r>
      <w:r w:rsidR="005D0CD8">
        <w:rPr>
          <w:rFonts w:ascii="Georgia" w:hAnsi="Georgia" w:cs="Times New Roman"/>
          <w:color w:val="000000" w:themeColor="text1"/>
          <w:sz w:val="24"/>
          <w:szCs w:val="24"/>
          <w:lang w:eastAsia="en-GB"/>
        </w:rPr>
        <w:t>5</w:t>
      </w:r>
      <w:r w:rsidR="00EE29A4">
        <w:rPr>
          <w:rFonts w:ascii="Georgia" w:hAnsi="Georgia" w:cs="Times New Roman"/>
          <w:color w:val="000000" w:themeColor="text1"/>
          <w:sz w:val="24"/>
          <w:szCs w:val="24"/>
          <w:lang w:val="en-US" w:eastAsia="en-GB"/>
        </w:rPr>
        <w:t xml:space="preserve"> </w:t>
      </w:r>
      <w:r w:rsidR="005D0CD8">
        <w:rPr>
          <w:rFonts w:ascii="Georgia" w:hAnsi="Georgia"/>
          <w:color w:val="000000"/>
          <w:sz w:val="24"/>
          <w:szCs w:val="24"/>
        </w:rPr>
        <w:t>и График 6</w:t>
      </w:r>
      <w:r w:rsidR="00503189">
        <w:rPr>
          <w:rFonts w:ascii="Georgia" w:hAnsi="Georgia" w:cs="Times New Roman"/>
          <w:color w:val="000000" w:themeColor="text1"/>
          <w:sz w:val="24"/>
          <w:szCs w:val="24"/>
          <w:lang w:eastAsia="en-GB"/>
        </w:rPr>
        <w:t xml:space="preserve">). </w:t>
      </w:r>
      <w:r w:rsidR="004E73CF" w:rsidRPr="004E73CF">
        <w:rPr>
          <w:rFonts w:ascii="Georgia" w:hAnsi="Georgia" w:cs="Times New Roman"/>
          <w:color w:val="000000" w:themeColor="text1"/>
          <w:sz w:val="24"/>
          <w:szCs w:val="24"/>
          <w:lang w:eastAsia="en-GB"/>
        </w:rPr>
        <w:t xml:space="preserve">За </w:t>
      </w:r>
      <w:r w:rsidR="004E73CF" w:rsidRPr="004E73CF">
        <w:rPr>
          <w:rFonts w:ascii="Georgia" w:hAnsi="Georgia" w:cs="Times New Roman"/>
          <w:color w:val="000000" w:themeColor="text1"/>
          <w:sz w:val="24"/>
          <w:szCs w:val="24"/>
          <w:lang w:val="en-US" w:eastAsia="en-GB"/>
        </w:rPr>
        <w:t xml:space="preserve">p&gt;0,05, </w:t>
      </w:r>
      <w:r w:rsidR="00805250">
        <w:rPr>
          <w:rFonts w:ascii="Georgia" w:hAnsi="Georgia" w:cs="Times New Roman"/>
          <w:color w:val="000000" w:themeColor="text1"/>
          <w:sz w:val="24"/>
          <w:szCs w:val="24"/>
          <w:lang w:eastAsia="en-GB"/>
        </w:rPr>
        <w:t xml:space="preserve">анализата не укажа на </w:t>
      </w:r>
      <w:r w:rsidR="004E73CF" w:rsidRPr="004E73CF">
        <w:rPr>
          <w:rFonts w:ascii="Georgia" w:hAnsi="Georgia" w:cs="Times New Roman"/>
          <w:color w:val="000000" w:themeColor="text1"/>
          <w:sz w:val="24"/>
          <w:szCs w:val="24"/>
          <w:lang w:eastAsia="en-GB"/>
        </w:rPr>
        <w:t xml:space="preserve">сигнификантна разлика помеѓу пациентите од четирите групи во однос на нивото на болка пред интервенција за </w:t>
      </w:r>
      <w:r w:rsidR="004E73CF" w:rsidRPr="004E73CF">
        <w:rPr>
          <w:rFonts w:ascii="Georgia" w:hAnsi="Georgia"/>
          <w:color w:val="000000"/>
          <w:sz w:val="24"/>
          <w:szCs w:val="24"/>
        </w:rPr>
        <w:t>Kruskal-Wallis H test: Chi-square (3)=1,232; p=0,7452</w:t>
      </w:r>
      <w:r w:rsidR="004E73CF">
        <w:rPr>
          <w:rFonts w:ascii="Georgia" w:hAnsi="Georgia"/>
          <w:color w:val="000000"/>
          <w:sz w:val="24"/>
          <w:szCs w:val="24"/>
        </w:rPr>
        <w:t>.</w:t>
      </w:r>
    </w:p>
    <w:p w14:paraId="16BA7EDD" w14:textId="77777777" w:rsidR="00805250" w:rsidRPr="00B3063E" w:rsidRDefault="00887CE9" w:rsidP="00805250">
      <w:pPr>
        <w:tabs>
          <w:tab w:val="left" w:pos="3930"/>
        </w:tabs>
        <w:spacing w:line="276" w:lineRule="auto"/>
        <w:jc w:val="both"/>
        <w:rPr>
          <w:rFonts w:ascii="Georgia" w:hAnsi="Georgia" w:cs="Times New Roman"/>
          <w:color w:val="FF0000"/>
          <w:sz w:val="24"/>
          <w:szCs w:val="24"/>
          <w:highlight w:val="yellow"/>
          <w:lang w:eastAsia="en-GB"/>
        </w:rPr>
      </w:pPr>
      <w:r>
        <w:rPr>
          <w:rFonts w:ascii="Georgia" w:hAnsi="Georgia" w:cs="Times New Roman"/>
          <w:noProof/>
          <w:color w:val="FF0000"/>
          <w:sz w:val="24"/>
          <w:szCs w:val="24"/>
          <w:lang w:eastAsia="mk-MK"/>
        </w:rPr>
        <w:drawing>
          <wp:anchor distT="0" distB="0" distL="114300" distR="114300" simplePos="0" relativeHeight="251651584" behindDoc="0" locked="0" layoutInCell="1" allowOverlap="1" wp14:anchorId="16BA886B" wp14:editId="16BA886C">
            <wp:simplePos x="0" y="0"/>
            <wp:positionH relativeFrom="column">
              <wp:posOffset>316230</wp:posOffset>
            </wp:positionH>
            <wp:positionV relativeFrom="paragraph">
              <wp:posOffset>71755</wp:posOffset>
            </wp:positionV>
            <wp:extent cx="5031105" cy="2562225"/>
            <wp:effectExtent l="19050" t="0" r="0" b="0"/>
            <wp:wrapSquare wrapText="bothSides"/>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031105" cy="2562225"/>
                    </a:xfrm>
                    <a:prstGeom prst="rect">
                      <a:avLst/>
                    </a:prstGeom>
                    <a:noFill/>
                    <a:ln w="9525">
                      <a:noFill/>
                      <a:miter lim="800000"/>
                      <a:headEnd/>
                      <a:tailEnd/>
                    </a:ln>
                  </pic:spPr>
                </pic:pic>
              </a:graphicData>
            </a:graphic>
          </wp:anchor>
        </w:drawing>
      </w:r>
    </w:p>
    <w:p w14:paraId="16BA7EDE" w14:textId="77777777" w:rsidR="00887CE9" w:rsidRDefault="00887CE9" w:rsidP="00805250">
      <w:pPr>
        <w:spacing w:line="276" w:lineRule="auto"/>
        <w:jc w:val="center"/>
        <w:rPr>
          <w:rFonts w:ascii="Georgia" w:hAnsi="Georgia" w:cs="Times New Roman"/>
          <w:b/>
          <w:color w:val="000000"/>
          <w:sz w:val="18"/>
          <w:szCs w:val="18"/>
        </w:rPr>
      </w:pPr>
    </w:p>
    <w:p w14:paraId="16BA7EDF" w14:textId="77777777" w:rsidR="00887CE9" w:rsidRDefault="00887CE9" w:rsidP="00805250">
      <w:pPr>
        <w:spacing w:line="276" w:lineRule="auto"/>
        <w:jc w:val="center"/>
        <w:rPr>
          <w:rFonts w:ascii="Georgia" w:hAnsi="Georgia" w:cs="Times New Roman"/>
          <w:b/>
          <w:color w:val="000000"/>
          <w:sz w:val="18"/>
          <w:szCs w:val="18"/>
        </w:rPr>
      </w:pPr>
    </w:p>
    <w:p w14:paraId="16BA7EE0" w14:textId="77777777" w:rsidR="00887CE9" w:rsidRDefault="00887CE9" w:rsidP="00805250">
      <w:pPr>
        <w:spacing w:line="276" w:lineRule="auto"/>
        <w:jc w:val="center"/>
        <w:rPr>
          <w:rFonts w:ascii="Georgia" w:hAnsi="Georgia" w:cs="Times New Roman"/>
          <w:b/>
          <w:color w:val="000000"/>
          <w:sz w:val="18"/>
          <w:szCs w:val="18"/>
        </w:rPr>
      </w:pPr>
    </w:p>
    <w:p w14:paraId="16BA7EE1" w14:textId="77777777" w:rsidR="00887CE9" w:rsidRDefault="00887CE9" w:rsidP="00805250">
      <w:pPr>
        <w:spacing w:line="276" w:lineRule="auto"/>
        <w:jc w:val="center"/>
        <w:rPr>
          <w:rFonts w:ascii="Georgia" w:hAnsi="Georgia" w:cs="Times New Roman"/>
          <w:b/>
          <w:color w:val="000000"/>
          <w:sz w:val="18"/>
          <w:szCs w:val="18"/>
        </w:rPr>
      </w:pPr>
    </w:p>
    <w:p w14:paraId="16BA7EE2" w14:textId="77777777" w:rsidR="00887CE9" w:rsidRDefault="00887CE9" w:rsidP="00805250">
      <w:pPr>
        <w:spacing w:line="276" w:lineRule="auto"/>
        <w:jc w:val="center"/>
        <w:rPr>
          <w:rFonts w:ascii="Georgia" w:hAnsi="Georgia" w:cs="Times New Roman"/>
          <w:b/>
          <w:color w:val="000000"/>
          <w:sz w:val="18"/>
          <w:szCs w:val="18"/>
        </w:rPr>
      </w:pPr>
    </w:p>
    <w:p w14:paraId="16BA7EE3" w14:textId="77777777" w:rsidR="00887CE9" w:rsidRDefault="00887CE9" w:rsidP="00805250">
      <w:pPr>
        <w:spacing w:line="276" w:lineRule="auto"/>
        <w:jc w:val="center"/>
        <w:rPr>
          <w:rFonts w:ascii="Georgia" w:hAnsi="Georgia" w:cs="Times New Roman"/>
          <w:b/>
          <w:color w:val="000000"/>
          <w:sz w:val="18"/>
          <w:szCs w:val="18"/>
        </w:rPr>
      </w:pPr>
    </w:p>
    <w:p w14:paraId="16BA7EE4" w14:textId="77777777" w:rsidR="00887CE9" w:rsidRDefault="00887CE9" w:rsidP="00805250">
      <w:pPr>
        <w:spacing w:line="276" w:lineRule="auto"/>
        <w:jc w:val="center"/>
        <w:rPr>
          <w:rFonts w:ascii="Georgia" w:hAnsi="Georgia" w:cs="Times New Roman"/>
          <w:b/>
          <w:color w:val="000000"/>
          <w:sz w:val="18"/>
          <w:szCs w:val="18"/>
        </w:rPr>
      </w:pPr>
    </w:p>
    <w:p w14:paraId="16BA7EE5" w14:textId="77777777" w:rsidR="00887CE9" w:rsidRDefault="00887CE9" w:rsidP="00805250">
      <w:pPr>
        <w:spacing w:line="276" w:lineRule="auto"/>
        <w:jc w:val="center"/>
        <w:rPr>
          <w:rFonts w:ascii="Georgia" w:hAnsi="Georgia" w:cs="Times New Roman"/>
          <w:b/>
          <w:color w:val="000000"/>
          <w:sz w:val="18"/>
          <w:szCs w:val="18"/>
        </w:rPr>
      </w:pPr>
    </w:p>
    <w:p w14:paraId="16BA7EE6" w14:textId="77777777" w:rsidR="00887CE9" w:rsidRDefault="00887CE9" w:rsidP="00805250">
      <w:pPr>
        <w:spacing w:line="276" w:lineRule="auto"/>
        <w:jc w:val="center"/>
        <w:rPr>
          <w:rFonts w:ascii="Georgia" w:hAnsi="Georgia" w:cs="Times New Roman"/>
          <w:b/>
          <w:color w:val="000000"/>
          <w:sz w:val="18"/>
          <w:szCs w:val="18"/>
        </w:rPr>
      </w:pPr>
    </w:p>
    <w:p w14:paraId="16BA7EE7" w14:textId="77777777" w:rsidR="00887CE9" w:rsidRDefault="00887CE9" w:rsidP="00805250">
      <w:pPr>
        <w:spacing w:line="276" w:lineRule="auto"/>
        <w:jc w:val="center"/>
        <w:rPr>
          <w:rFonts w:ascii="Georgia" w:hAnsi="Georgia" w:cs="Times New Roman"/>
          <w:b/>
          <w:color w:val="000000"/>
          <w:sz w:val="18"/>
          <w:szCs w:val="18"/>
        </w:rPr>
      </w:pPr>
    </w:p>
    <w:p w14:paraId="16BA7EE8" w14:textId="77777777" w:rsidR="00887CE9" w:rsidRDefault="00887CE9" w:rsidP="00805250">
      <w:pPr>
        <w:spacing w:line="276" w:lineRule="auto"/>
        <w:jc w:val="center"/>
        <w:rPr>
          <w:rFonts w:ascii="Georgia" w:hAnsi="Georgia" w:cs="Times New Roman"/>
          <w:b/>
          <w:color w:val="000000"/>
          <w:sz w:val="18"/>
          <w:szCs w:val="18"/>
        </w:rPr>
      </w:pPr>
    </w:p>
    <w:p w14:paraId="16BA7EE9" w14:textId="77777777" w:rsidR="00887CE9" w:rsidRDefault="00887CE9" w:rsidP="00805250">
      <w:pPr>
        <w:spacing w:line="276" w:lineRule="auto"/>
        <w:jc w:val="center"/>
        <w:rPr>
          <w:rFonts w:ascii="Georgia" w:hAnsi="Georgia" w:cs="Times New Roman"/>
          <w:b/>
          <w:color w:val="000000"/>
          <w:sz w:val="18"/>
          <w:szCs w:val="18"/>
        </w:rPr>
      </w:pPr>
    </w:p>
    <w:p w14:paraId="16BA7EEA" w14:textId="77777777" w:rsidR="00887CE9" w:rsidRDefault="00887CE9" w:rsidP="00805250">
      <w:pPr>
        <w:spacing w:line="276" w:lineRule="auto"/>
        <w:jc w:val="center"/>
        <w:rPr>
          <w:rFonts w:ascii="Georgia" w:hAnsi="Georgia" w:cs="Times New Roman"/>
          <w:b/>
          <w:color w:val="000000"/>
          <w:sz w:val="18"/>
          <w:szCs w:val="18"/>
        </w:rPr>
      </w:pPr>
    </w:p>
    <w:p w14:paraId="16BA7EEB" w14:textId="77777777" w:rsidR="00887CE9" w:rsidRDefault="00887CE9" w:rsidP="00805250">
      <w:pPr>
        <w:spacing w:line="276" w:lineRule="auto"/>
        <w:jc w:val="center"/>
        <w:rPr>
          <w:rFonts w:ascii="Georgia" w:hAnsi="Georgia" w:cs="Times New Roman"/>
          <w:b/>
          <w:color w:val="000000"/>
          <w:sz w:val="18"/>
          <w:szCs w:val="18"/>
        </w:rPr>
      </w:pPr>
    </w:p>
    <w:p w14:paraId="16BA7EEC" w14:textId="77777777" w:rsidR="00887CE9" w:rsidRDefault="00887CE9" w:rsidP="00805250">
      <w:pPr>
        <w:spacing w:line="276" w:lineRule="auto"/>
        <w:jc w:val="center"/>
        <w:rPr>
          <w:rFonts w:ascii="Georgia" w:hAnsi="Georgia" w:cs="Times New Roman"/>
          <w:b/>
          <w:color w:val="000000"/>
          <w:sz w:val="18"/>
          <w:szCs w:val="18"/>
        </w:rPr>
      </w:pPr>
    </w:p>
    <w:p w14:paraId="16BA7EED" w14:textId="77777777" w:rsidR="00887CE9" w:rsidRDefault="00887CE9" w:rsidP="00805250">
      <w:pPr>
        <w:spacing w:line="276" w:lineRule="auto"/>
        <w:jc w:val="center"/>
        <w:rPr>
          <w:rFonts w:ascii="Georgia" w:hAnsi="Georgia" w:cs="Times New Roman"/>
          <w:b/>
          <w:color w:val="000000"/>
          <w:sz w:val="18"/>
          <w:szCs w:val="18"/>
        </w:rPr>
      </w:pPr>
    </w:p>
    <w:p w14:paraId="16BA7EEE" w14:textId="77777777" w:rsidR="00887CE9" w:rsidRDefault="00887CE9" w:rsidP="00805250">
      <w:pPr>
        <w:spacing w:line="276" w:lineRule="auto"/>
        <w:jc w:val="center"/>
        <w:rPr>
          <w:rFonts w:ascii="Georgia" w:hAnsi="Georgia" w:cs="Times New Roman"/>
          <w:b/>
          <w:color w:val="000000"/>
          <w:sz w:val="18"/>
          <w:szCs w:val="18"/>
        </w:rPr>
      </w:pPr>
    </w:p>
    <w:p w14:paraId="16BA7EEF" w14:textId="77777777" w:rsidR="00805250" w:rsidRPr="000508CA" w:rsidRDefault="00805250" w:rsidP="00F2659E">
      <w:pPr>
        <w:jc w:val="center"/>
        <w:rPr>
          <w:rFonts w:ascii="Georgia" w:hAnsi="Georgia" w:cs="Times New Roman"/>
          <w:b/>
          <w:color w:val="000000"/>
          <w:sz w:val="18"/>
          <w:szCs w:val="18"/>
        </w:rPr>
      </w:pPr>
      <w:r w:rsidRPr="000508CA">
        <w:rPr>
          <w:rFonts w:ascii="Georgia" w:hAnsi="Georgia" w:cs="Times New Roman"/>
          <w:b/>
          <w:color w:val="000000"/>
          <w:sz w:val="18"/>
          <w:szCs w:val="18"/>
        </w:rPr>
        <w:t xml:space="preserve">График </w:t>
      </w:r>
      <w:r w:rsidR="005D0CD8">
        <w:rPr>
          <w:rFonts w:ascii="Georgia" w:hAnsi="Georgia" w:cs="Times New Roman"/>
          <w:b/>
          <w:color w:val="000000"/>
          <w:sz w:val="18"/>
          <w:szCs w:val="18"/>
        </w:rPr>
        <w:t>6</w:t>
      </w:r>
      <w:r w:rsidRPr="000508CA">
        <w:rPr>
          <w:rFonts w:ascii="Georgia" w:hAnsi="Georgia" w:cs="Times New Roman"/>
          <w:b/>
          <w:color w:val="000000"/>
          <w:sz w:val="18"/>
          <w:szCs w:val="18"/>
        </w:rPr>
        <w:t xml:space="preserve">. Анализа </w:t>
      </w:r>
      <w:r w:rsidR="00B14757">
        <w:rPr>
          <w:rFonts w:ascii="Georgia" w:hAnsi="Georgia" w:cs="Times New Roman"/>
          <w:b/>
          <w:color w:val="000000"/>
          <w:sz w:val="18"/>
          <w:szCs w:val="18"/>
        </w:rPr>
        <w:t xml:space="preserve">(просек </w:t>
      </w:r>
      <w:r w:rsidR="00436467">
        <w:rPr>
          <w:rFonts w:ascii="Georgia" w:hAnsi="Georgia" w:cs="Times New Roman"/>
          <w:b/>
          <w:color w:val="000000"/>
          <w:sz w:val="18"/>
          <w:szCs w:val="18"/>
        </w:rPr>
        <w:t xml:space="preserve">+/- </w:t>
      </w:r>
      <w:r w:rsidR="00B14757">
        <w:rPr>
          <w:rFonts w:ascii="Georgia" w:hAnsi="Georgia" w:cs="Times New Roman"/>
          <w:b/>
          <w:color w:val="000000"/>
          <w:sz w:val="18"/>
          <w:szCs w:val="18"/>
        </w:rPr>
        <w:t xml:space="preserve">стандардна девјација) </w:t>
      </w:r>
      <w:r w:rsidRPr="000508CA">
        <w:rPr>
          <w:rFonts w:ascii="Georgia" w:hAnsi="Georgia" w:cs="Times New Roman"/>
          <w:b/>
          <w:color w:val="000000"/>
          <w:sz w:val="18"/>
          <w:szCs w:val="18"/>
        </w:rPr>
        <w:t xml:space="preserve">според групи на </w:t>
      </w:r>
      <w:r w:rsidR="00B14757" w:rsidRPr="000508CA">
        <w:rPr>
          <w:rFonts w:ascii="Georgia" w:hAnsi="Georgia" w:cs="Times New Roman"/>
          <w:b/>
          <w:color w:val="000000"/>
          <w:sz w:val="18"/>
          <w:szCs w:val="18"/>
        </w:rPr>
        <w:t>аплициран</w:t>
      </w:r>
    </w:p>
    <w:p w14:paraId="16BA7EF0" w14:textId="77777777" w:rsidR="00805250" w:rsidRPr="000508CA" w:rsidRDefault="00B14757" w:rsidP="007D404B">
      <w:pPr>
        <w:jc w:val="center"/>
        <w:rPr>
          <w:rFonts w:ascii="Georgia" w:hAnsi="Georgia" w:cs="Times New Roman"/>
          <w:b/>
          <w:color w:val="000000"/>
          <w:sz w:val="18"/>
          <w:szCs w:val="18"/>
        </w:rPr>
      </w:pPr>
      <w:r w:rsidRPr="000508CA">
        <w:rPr>
          <w:rFonts w:ascii="Georgia" w:hAnsi="Georgia" w:cs="Times New Roman"/>
          <w:b/>
          <w:color w:val="000000"/>
          <w:sz w:val="18"/>
          <w:szCs w:val="18"/>
        </w:rPr>
        <w:t xml:space="preserve">ириганс и </w:t>
      </w:r>
      <w:r w:rsidR="00DB553A">
        <w:rPr>
          <w:rFonts w:ascii="Georgia" w:hAnsi="Georgia" w:cs="Times New Roman"/>
          <w:b/>
          <w:color w:val="000000"/>
          <w:sz w:val="18"/>
          <w:szCs w:val="18"/>
        </w:rPr>
        <w:t xml:space="preserve">ниво </w:t>
      </w:r>
      <w:r w:rsidRPr="000508CA">
        <w:rPr>
          <w:rFonts w:ascii="Georgia" w:hAnsi="Georgia" w:cs="Times New Roman"/>
          <w:b/>
          <w:color w:val="000000"/>
          <w:sz w:val="18"/>
          <w:szCs w:val="18"/>
        </w:rPr>
        <w:t xml:space="preserve">на </w:t>
      </w:r>
      <w:r w:rsidR="00805250" w:rsidRPr="000508CA">
        <w:rPr>
          <w:rFonts w:ascii="Georgia" w:hAnsi="Georgia" w:cs="Times New Roman"/>
          <w:b/>
          <w:color w:val="000000"/>
          <w:sz w:val="18"/>
          <w:szCs w:val="18"/>
        </w:rPr>
        <w:t xml:space="preserve">болка пред </w:t>
      </w:r>
      <w:r w:rsidR="00807E54">
        <w:rPr>
          <w:rFonts w:ascii="Georgia" w:hAnsi="Georgia" w:cs="Times New Roman"/>
          <w:b/>
          <w:color w:val="000000"/>
          <w:sz w:val="18"/>
          <w:szCs w:val="18"/>
        </w:rPr>
        <w:t>ендодонтски третман</w:t>
      </w:r>
    </w:p>
    <w:p w14:paraId="16BA7EF1" w14:textId="77777777" w:rsidR="000508CA" w:rsidRDefault="000508CA" w:rsidP="00805250">
      <w:pPr>
        <w:tabs>
          <w:tab w:val="left" w:pos="3930"/>
        </w:tabs>
        <w:spacing w:line="276" w:lineRule="auto"/>
        <w:jc w:val="both"/>
        <w:rPr>
          <w:rFonts w:ascii="Georgia" w:hAnsi="Georgia" w:cs="Times New Roman"/>
          <w:color w:val="FF0000"/>
          <w:sz w:val="24"/>
          <w:szCs w:val="24"/>
          <w:highlight w:val="yellow"/>
          <w:lang w:eastAsia="en-GB"/>
        </w:rPr>
      </w:pPr>
    </w:p>
    <w:p w14:paraId="16BA7EF2" w14:textId="77777777" w:rsidR="00147F12" w:rsidRDefault="00B3063E" w:rsidP="00E760A2">
      <w:pPr>
        <w:spacing w:line="276" w:lineRule="auto"/>
        <w:ind w:firstLine="720"/>
        <w:jc w:val="both"/>
        <w:rPr>
          <w:rFonts w:ascii="Georgia" w:hAnsi="Georgia" w:cs="Arial"/>
          <w:color w:val="000000"/>
          <w:sz w:val="24"/>
          <w:szCs w:val="24"/>
          <w:shd w:val="clear" w:color="auto" w:fill="FFFFFF"/>
        </w:rPr>
      </w:pPr>
      <w:r w:rsidRPr="00147F12">
        <w:rPr>
          <w:rFonts w:ascii="Georgia" w:hAnsi="Georgia" w:cs="Arial"/>
          <w:color w:val="000000"/>
          <w:sz w:val="24"/>
          <w:szCs w:val="24"/>
          <w:shd w:val="clear" w:color="auto" w:fill="FFFFFF"/>
        </w:rPr>
        <w:t xml:space="preserve">Дополнително беше направено анализа </w:t>
      </w:r>
      <w:r w:rsidR="009877F8" w:rsidRPr="00147F12">
        <w:rPr>
          <w:rFonts w:ascii="Georgia" w:hAnsi="Georgia" w:cs="Arial"/>
          <w:color w:val="000000"/>
          <w:sz w:val="24"/>
          <w:szCs w:val="24"/>
          <w:shd w:val="clear" w:color="auto" w:fill="FFFFFF"/>
        </w:rPr>
        <w:t xml:space="preserve">за </w:t>
      </w:r>
      <w:r w:rsidR="00B14757" w:rsidRPr="00147F12">
        <w:rPr>
          <w:rFonts w:ascii="Georgia" w:hAnsi="Georgia" w:cs="Arial"/>
          <w:color w:val="000000"/>
          <w:sz w:val="24"/>
          <w:szCs w:val="24"/>
          <w:shd w:val="clear" w:color="auto" w:fill="FFFFFF"/>
        </w:rPr>
        <w:t xml:space="preserve">секоја од четирите групи како и вкупно на целиот примерок </w:t>
      </w:r>
      <w:r w:rsidRPr="00147F12">
        <w:rPr>
          <w:rFonts w:ascii="Georgia" w:hAnsi="Georgia" w:cs="Arial"/>
          <w:color w:val="000000"/>
          <w:sz w:val="24"/>
          <w:szCs w:val="24"/>
          <w:shd w:val="clear" w:color="auto" w:fill="FFFFFF"/>
        </w:rPr>
        <w:t xml:space="preserve">според 5 делна </w:t>
      </w:r>
      <w:r w:rsidRPr="00147F12">
        <w:rPr>
          <w:rFonts w:ascii="Georgia" w:hAnsi="Georgia" w:cs="Times New Roman"/>
          <w:color w:val="000000"/>
          <w:sz w:val="24"/>
          <w:szCs w:val="24"/>
          <w:lang w:eastAsia="en-GB"/>
        </w:rPr>
        <w:t xml:space="preserve">VAS скала </w:t>
      </w:r>
      <w:r w:rsidRPr="00147F12">
        <w:rPr>
          <w:rFonts w:ascii="Georgia" w:hAnsi="Georgia" w:cs="Arial"/>
          <w:color w:val="000000"/>
          <w:sz w:val="24"/>
          <w:szCs w:val="24"/>
          <w:shd w:val="clear" w:color="auto" w:fill="FFFFFF"/>
        </w:rPr>
        <w:t>и тоа: 0=нема болка, 1-3=блага болка; 4-6=умерено-тешка болка; 7-9=многу тешка болка; и 10=најлоша можна бол</w:t>
      </w:r>
      <w:r w:rsidR="00147F12">
        <w:rPr>
          <w:rFonts w:ascii="Georgia" w:hAnsi="Georgia" w:cs="Arial"/>
          <w:color w:val="000000"/>
          <w:sz w:val="24"/>
          <w:szCs w:val="24"/>
          <w:shd w:val="clear" w:color="auto" w:fill="FFFFFF"/>
        </w:rPr>
        <w:t>к</w:t>
      </w:r>
      <w:r w:rsidRPr="00147F12">
        <w:rPr>
          <w:rFonts w:ascii="Georgia" w:hAnsi="Georgia" w:cs="Arial"/>
          <w:color w:val="000000"/>
          <w:sz w:val="24"/>
          <w:szCs w:val="24"/>
          <w:shd w:val="clear" w:color="auto" w:fill="FFFFFF"/>
        </w:rPr>
        <w:t>а.</w:t>
      </w:r>
      <w:r w:rsidR="009877F8" w:rsidRPr="00147F12">
        <w:rPr>
          <w:rFonts w:ascii="Georgia" w:hAnsi="Georgia" w:cs="Arial"/>
          <w:color w:val="000000"/>
          <w:sz w:val="24"/>
          <w:szCs w:val="24"/>
          <w:shd w:val="clear" w:color="auto" w:fill="FFFFFF"/>
        </w:rPr>
        <w:t xml:space="preserve"> Генерално за целиот примерок</w:t>
      </w:r>
      <w:r w:rsidR="00147F12">
        <w:rPr>
          <w:rFonts w:ascii="Georgia" w:hAnsi="Georgia" w:cs="Arial"/>
          <w:color w:val="000000"/>
          <w:sz w:val="24"/>
          <w:szCs w:val="24"/>
          <w:shd w:val="clear" w:color="auto" w:fill="FFFFFF"/>
        </w:rPr>
        <w:t>,</w:t>
      </w:r>
      <w:r w:rsidR="009877F8" w:rsidRPr="00147F12">
        <w:rPr>
          <w:rFonts w:ascii="Georgia" w:hAnsi="Georgia" w:cs="Arial"/>
          <w:color w:val="000000"/>
          <w:sz w:val="24"/>
          <w:szCs w:val="24"/>
          <w:shd w:val="clear" w:color="auto" w:fill="FFFFFF"/>
        </w:rPr>
        <w:t xml:space="preserve"> беше согледано дека најголемиот дел од пациентите </w:t>
      </w:r>
      <w:r w:rsidR="00147F12" w:rsidRPr="00147F12">
        <w:rPr>
          <w:rFonts w:ascii="Georgia" w:hAnsi="Georgia" w:cs="Arial"/>
          <w:color w:val="000000"/>
          <w:sz w:val="24"/>
          <w:szCs w:val="24"/>
          <w:shd w:val="clear" w:color="auto" w:fill="FFFFFF"/>
        </w:rPr>
        <w:t xml:space="preserve">53 (66,2%) </w:t>
      </w:r>
      <w:r w:rsidR="009877F8" w:rsidRPr="00147F12">
        <w:rPr>
          <w:rFonts w:ascii="Georgia" w:hAnsi="Georgia" w:cs="Arial"/>
          <w:color w:val="000000"/>
          <w:sz w:val="24"/>
          <w:szCs w:val="24"/>
          <w:shd w:val="clear" w:color="auto" w:fill="FFFFFF"/>
        </w:rPr>
        <w:t xml:space="preserve">изјавиле дека имаат </w:t>
      </w:r>
      <w:r w:rsidR="004E57F3">
        <w:rPr>
          <w:rFonts w:ascii="Georgia" w:hAnsi="Georgia" w:cs="Arial"/>
          <w:color w:val="000000"/>
          <w:sz w:val="24"/>
          <w:szCs w:val="24"/>
          <w:shd w:val="clear" w:color="auto" w:fill="FFFFFF"/>
        </w:rPr>
        <w:t xml:space="preserve">многу </w:t>
      </w:r>
      <w:r w:rsidR="009877F8" w:rsidRPr="00147F12">
        <w:rPr>
          <w:rFonts w:ascii="Georgia" w:hAnsi="Georgia" w:cs="Arial"/>
          <w:color w:val="000000"/>
          <w:sz w:val="24"/>
          <w:szCs w:val="24"/>
          <w:shd w:val="clear" w:color="auto" w:fill="FFFFFF"/>
        </w:rPr>
        <w:t xml:space="preserve">тешка болка </w:t>
      </w:r>
      <w:r w:rsidR="00147F12" w:rsidRPr="00147F12">
        <w:rPr>
          <w:rFonts w:ascii="Georgia" w:hAnsi="Georgia" w:cs="Arial"/>
          <w:color w:val="000000"/>
          <w:sz w:val="24"/>
          <w:szCs w:val="24"/>
          <w:shd w:val="clear" w:color="auto" w:fill="FFFFFF"/>
        </w:rPr>
        <w:t xml:space="preserve">следено со 27 (33,7%) кои имале </w:t>
      </w:r>
      <w:r w:rsidR="004E57F3">
        <w:rPr>
          <w:rFonts w:ascii="Georgia" w:hAnsi="Georgia" w:cs="Arial"/>
          <w:color w:val="000000"/>
          <w:sz w:val="24"/>
          <w:szCs w:val="24"/>
          <w:shd w:val="clear" w:color="auto" w:fill="FFFFFF"/>
        </w:rPr>
        <w:t xml:space="preserve">умерена </w:t>
      </w:r>
      <w:r w:rsidR="00147F12" w:rsidRPr="00147F12">
        <w:rPr>
          <w:rFonts w:ascii="Georgia" w:hAnsi="Georgia" w:cs="Arial"/>
          <w:color w:val="000000"/>
          <w:sz w:val="24"/>
          <w:szCs w:val="24"/>
          <w:shd w:val="clear" w:color="auto" w:fill="FFFFFF"/>
        </w:rPr>
        <w:t>болка</w:t>
      </w:r>
      <w:r w:rsidR="00147F12">
        <w:rPr>
          <w:rFonts w:ascii="Georgia" w:hAnsi="Georgia" w:cs="Arial"/>
          <w:color w:val="000000"/>
          <w:sz w:val="24"/>
          <w:szCs w:val="24"/>
          <w:shd w:val="clear" w:color="auto" w:fill="FFFFFF"/>
        </w:rPr>
        <w:t xml:space="preserve"> (Табела </w:t>
      </w:r>
      <w:r w:rsidR="005D0CD8">
        <w:rPr>
          <w:rFonts w:ascii="Georgia" w:hAnsi="Georgia" w:cs="Arial"/>
          <w:color w:val="000000"/>
          <w:sz w:val="24"/>
          <w:szCs w:val="24"/>
          <w:shd w:val="clear" w:color="auto" w:fill="FFFFFF"/>
        </w:rPr>
        <w:t>6</w:t>
      </w:r>
      <w:r w:rsidR="00147F12">
        <w:rPr>
          <w:rFonts w:ascii="Georgia" w:hAnsi="Georgia" w:cs="Arial"/>
          <w:color w:val="000000"/>
          <w:sz w:val="24"/>
          <w:szCs w:val="24"/>
          <w:shd w:val="clear" w:color="auto" w:fill="FFFFFF"/>
        </w:rPr>
        <w:t xml:space="preserve"> и График </w:t>
      </w:r>
      <w:r w:rsidR="005D0CD8">
        <w:rPr>
          <w:rFonts w:ascii="Georgia" w:hAnsi="Georgia" w:cs="Arial"/>
          <w:color w:val="000000"/>
          <w:sz w:val="24"/>
          <w:szCs w:val="24"/>
          <w:shd w:val="clear" w:color="auto" w:fill="FFFFFF"/>
        </w:rPr>
        <w:t>7</w:t>
      </w:r>
      <w:r w:rsidR="00147F12">
        <w:rPr>
          <w:rFonts w:ascii="Georgia" w:hAnsi="Georgia" w:cs="Arial"/>
          <w:color w:val="000000"/>
          <w:sz w:val="24"/>
          <w:szCs w:val="24"/>
          <w:shd w:val="clear" w:color="auto" w:fill="FFFFFF"/>
        </w:rPr>
        <w:t>)</w:t>
      </w:r>
      <w:r w:rsidR="00147F12" w:rsidRPr="00147F12">
        <w:rPr>
          <w:rFonts w:ascii="Georgia" w:hAnsi="Georgia" w:cs="Arial"/>
          <w:color w:val="000000"/>
          <w:sz w:val="24"/>
          <w:szCs w:val="24"/>
          <w:shd w:val="clear" w:color="auto" w:fill="FFFFFF"/>
        </w:rPr>
        <w:t xml:space="preserve">. </w:t>
      </w:r>
      <w:r w:rsidR="00147F12">
        <w:rPr>
          <w:rFonts w:ascii="Georgia" w:hAnsi="Georgia" w:cs="Arial"/>
          <w:color w:val="000000"/>
          <w:sz w:val="24"/>
          <w:szCs w:val="24"/>
          <w:shd w:val="clear" w:color="auto" w:fill="FFFFFF"/>
        </w:rPr>
        <w:t>Во три</w:t>
      </w:r>
      <w:r w:rsidR="00E760A2">
        <w:rPr>
          <w:rFonts w:ascii="Georgia" w:hAnsi="Georgia" w:cs="Arial"/>
          <w:color w:val="000000"/>
          <w:sz w:val="24"/>
          <w:szCs w:val="24"/>
          <w:shd w:val="clear" w:color="auto" w:fill="FFFFFF"/>
        </w:rPr>
        <w:t xml:space="preserve"> одкатегориите</w:t>
      </w:r>
      <w:r w:rsidR="00147F12">
        <w:rPr>
          <w:rFonts w:ascii="Georgia" w:hAnsi="Georgia" w:cs="Arial"/>
          <w:color w:val="000000"/>
          <w:sz w:val="24"/>
          <w:szCs w:val="24"/>
          <w:shd w:val="clear" w:color="auto" w:fill="FFFFFF"/>
        </w:rPr>
        <w:t xml:space="preserve"> за ниво на болка </w:t>
      </w:r>
      <w:r w:rsidR="00E760A2">
        <w:rPr>
          <w:rFonts w:ascii="Georgia" w:hAnsi="Georgia" w:cs="Arial"/>
          <w:color w:val="000000"/>
          <w:sz w:val="24"/>
          <w:szCs w:val="24"/>
          <w:shd w:val="clear" w:color="auto" w:fill="FFFFFF"/>
        </w:rPr>
        <w:t>(</w:t>
      </w:r>
      <w:r w:rsidR="00147F12">
        <w:rPr>
          <w:rFonts w:ascii="Georgia" w:hAnsi="Georgia" w:cs="Arial"/>
          <w:color w:val="000000"/>
          <w:sz w:val="24"/>
          <w:szCs w:val="24"/>
          <w:shd w:val="clear" w:color="auto" w:fill="FFFFFF"/>
        </w:rPr>
        <w:t xml:space="preserve">нема болка, </w:t>
      </w:r>
      <w:r w:rsidR="004E57F3">
        <w:rPr>
          <w:rFonts w:ascii="Georgia" w:hAnsi="Georgia" w:cs="Arial"/>
          <w:color w:val="000000"/>
          <w:sz w:val="24"/>
          <w:szCs w:val="24"/>
          <w:shd w:val="clear" w:color="auto" w:fill="FFFFFF"/>
        </w:rPr>
        <w:t xml:space="preserve">блага </w:t>
      </w:r>
      <w:r w:rsidR="00147F12">
        <w:rPr>
          <w:rFonts w:ascii="Georgia" w:hAnsi="Georgia" w:cs="Arial"/>
          <w:color w:val="000000"/>
          <w:sz w:val="24"/>
          <w:szCs w:val="24"/>
          <w:shd w:val="clear" w:color="auto" w:fill="FFFFFF"/>
        </w:rPr>
        <w:t>болка и најлоша можна болка</w:t>
      </w:r>
      <w:r w:rsidR="00E760A2">
        <w:rPr>
          <w:rFonts w:ascii="Georgia" w:hAnsi="Georgia" w:cs="Arial"/>
          <w:color w:val="000000"/>
          <w:sz w:val="24"/>
          <w:szCs w:val="24"/>
          <w:shd w:val="clear" w:color="auto" w:fill="FFFFFF"/>
        </w:rPr>
        <w:t>)</w:t>
      </w:r>
      <w:r w:rsidR="00147F12">
        <w:rPr>
          <w:rFonts w:ascii="Georgia" w:hAnsi="Georgia" w:cs="Arial"/>
          <w:color w:val="000000"/>
          <w:sz w:val="24"/>
          <w:szCs w:val="24"/>
          <w:shd w:val="clear" w:color="auto" w:fill="FFFFFF"/>
        </w:rPr>
        <w:t xml:space="preserve"> не беше класифициран ниеден од </w:t>
      </w:r>
      <w:r w:rsidR="00E760A2">
        <w:rPr>
          <w:rFonts w:ascii="Georgia" w:hAnsi="Georgia" w:cs="Arial"/>
          <w:color w:val="000000"/>
          <w:sz w:val="24"/>
          <w:szCs w:val="24"/>
          <w:shd w:val="clear" w:color="auto" w:fill="FFFFFF"/>
        </w:rPr>
        <w:t>пациентите</w:t>
      </w:r>
      <w:r w:rsidR="00147F12">
        <w:rPr>
          <w:rFonts w:ascii="Georgia" w:hAnsi="Georgia" w:cs="Arial"/>
          <w:color w:val="000000"/>
          <w:sz w:val="24"/>
          <w:szCs w:val="24"/>
          <w:shd w:val="clear" w:color="auto" w:fill="FFFFFF"/>
        </w:rPr>
        <w:t>.</w:t>
      </w:r>
    </w:p>
    <w:p w14:paraId="16BA7EF3" w14:textId="77777777" w:rsidR="00DB553A" w:rsidRPr="00147F12" w:rsidRDefault="00DB553A" w:rsidP="00147F12">
      <w:pPr>
        <w:spacing w:line="276" w:lineRule="auto"/>
        <w:ind w:firstLine="720"/>
        <w:jc w:val="both"/>
        <w:rPr>
          <w:rFonts w:ascii="Georgia" w:hAnsi="Georgia" w:cs="Times New Roman"/>
          <w:color w:val="000000"/>
          <w:sz w:val="24"/>
          <w:szCs w:val="24"/>
          <w:lang w:eastAsia="en-GB"/>
        </w:rPr>
      </w:pPr>
    </w:p>
    <w:p w14:paraId="16BA7EF4" w14:textId="77777777" w:rsidR="00DB553A" w:rsidRPr="000508CA" w:rsidRDefault="00DB553A" w:rsidP="00DB553A">
      <w:pPr>
        <w:jc w:val="both"/>
        <w:rPr>
          <w:rFonts w:ascii="Georgia" w:hAnsi="Georgia" w:cs="Times New Roman"/>
          <w:b/>
          <w:color w:val="000000"/>
          <w:sz w:val="18"/>
          <w:szCs w:val="18"/>
        </w:rPr>
      </w:pPr>
      <w:r w:rsidRPr="000508CA">
        <w:rPr>
          <w:rFonts w:ascii="Georgia" w:hAnsi="Georgia" w:cs="Times New Roman"/>
          <w:b/>
          <w:color w:val="000000"/>
          <w:sz w:val="18"/>
          <w:szCs w:val="18"/>
        </w:rPr>
        <w:t xml:space="preserve">Табела </w:t>
      </w:r>
      <w:r w:rsidR="005D0CD8">
        <w:rPr>
          <w:rFonts w:ascii="Georgia" w:hAnsi="Georgia" w:cs="Times New Roman"/>
          <w:b/>
          <w:color w:val="000000"/>
          <w:sz w:val="18"/>
          <w:szCs w:val="18"/>
        </w:rPr>
        <w:t>6</w:t>
      </w:r>
      <w:r w:rsidRPr="000508CA">
        <w:rPr>
          <w:rFonts w:ascii="Georgia" w:hAnsi="Georgia" w:cs="Times New Roman"/>
          <w:b/>
          <w:color w:val="000000"/>
          <w:sz w:val="18"/>
          <w:szCs w:val="18"/>
        </w:rPr>
        <w:t xml:space="preserve">. Анализа според групи на аплициран ириганс и </w:t>
      </w:r>
      <w:r>
        <w:rPr>
          <w:rFonts w:ascii="Georgia" w:hAnsi="Georgia" w:cs="Times New Roman"/>
          <w:b/>
          <w:color w:val="000000"/>
          <w:sz w:val="18"/>
          <w:szCs w:val="18"/>
        </w:rPr>
        <w:t xml:space="preserve">ниво </w:t>
      </w:r>
      <w:r w:rsidRPr="000508CA">
        <w:rPr>
          <w:rFonts w:ascii="Georgia" w:hAnsi="Georgia" w:cs="Times New Roman"/>
          <w:b/>
          <w:color w:val="000000"/>
          <w:sz w:val="18"/>
          <w:szCs w:val="18"/>
        </w:rPr>
        <w:t xml:space="preserve">на </w:t>
      </w:r>
    </w:p>
    <w:p w14:paraId="16BA7EF5" w14:textId="77777777" w:rsidR="002769F6" w:rsidRPr="00DB553A" w:rsidRDefault="00AF0BA5" w:rsidP="00807E54">
      <w:pPr>
        <w:spacing w:line="360" w:lineRule="auto"/>
        <w:ind w:left="720"/>
        <w:jc w:val="both"/>
        <w:rPr>
          <w:rFonts w:ascii="Georgia" w:hAnsi="Georgia" w:cs="Times New Roman"/>
          <w:b/>
          <w:color w:val="000000"/>
          <w:sz w:val="18"/>
          <w:szCs w:val="18"/>
        </w:rPr>
      </w:pPr>
      <w:r>
        <w:rPr>
          <w:rFonts w:ascii="Georgia" w:hAnsi="Georgia" w:cs="Times New Roman"/>
          <w:b/>
          <w:color w:val="000000"/>
          <w:sz w:val="18"/>
          <w:szCs w:val="18"/>
          <w:lang w:val="en-US"/>
        </w:rPr>
        <w:t xml:space="preserve">     </w:t>
      </w:r>
      <w:r w:rsidR="00DB553A" w:rsidRPr="000508CA">
        <w:rPr>
          <w:rFonts w:ascii="Georgia" w:hAnsi="Georgia" w:cs="Times New Roman"/>
          <w:b/>
          <w:color w:val="000000"/>
          <w:sz w:val="18"/>
          <w:szCs w:val="18"/>
        </w:rPr>
        <w:t xml:space="preserve">болка пред </w:t>
      </w:r>
      <w:r w:rsidR="00807E54">
        <w:rPr>
          <w:rFonts w:ascii="Georgia" w:hAnsi="Georgia" w:cs="Times New Roman"/>
          <w:b/>
          <w:color w:val="000000"/>
          <w:sz w:val="18"/>
          <w:szCs w:val="18"/>
        </w:rPr>
        <w:t>ендодонтски третман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1275"/>
        <w:gridCol w:w="1276"/>
        <w:gridCol w:w="1276"/>
        <w:gridCol w:w="1276"/>
        <w:gridCol w:w="1417"/>
      </w:tblGrid>
      <w:tr w:rsidR="00180039" w:rsidRPr="00180039" w14:paraId="16BA7EFA" w14:textId="77777777" w:rsidTr="009877F8">
        <w:trPr>
          <w:trHeight w:val="246"/>
        </w:trPr>
        <w:tc>
          <w:tcPr>
            <w:tcW w:w="2552" w:type="dxa"/>
            <w:gridSpan w:val="2"/>
            <w:vMerge w:val="restart"/>
            <w:shd w:val="clear" w:color="auto" w:fill="76CDEE" w:themeFill="accent1" w:themeFillTint="99"/>
            <w:vAlign w:val="center"/>
          </w:tcPr>
          <w:p w14:paraId="16BA7EF6" w14:textId="77777777" w:rsidR="00180039" w:rsidRDefault="00180039" w:rsidP="00180039">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sz w:val="18"/>
                <w:szCs w:val="18"/>
                <w:lang w:eastAsia="mk-MK"/>
              </w:rPr>
              <w:t>Ниво на болка</w:t>
            </w:r>
          </w:p>
          <w:p w14:paraId="16BA7EF7" w14:textId="77777777" w:rsidR="00180039" w:rsidRPr="00180039" w:rsidRDefault="00180039" w:rsidP="00180039">
            <w:pPr>
              <w:autoSpaceDE w:val="0"/>
              <w:autoSpaceDN w:val="0"/>
              <w:adjustRightInd w:val="0"/>
              <w:jc w:val="center"/>
              <w:rPr>
                <w:rFonts w:ascii="Georgia" w:hAnsi="Georgia" w:cs="Times New Roman"/>
                <w:b/>
                <w:sz w:val="18"/>
                <w:szCs w:val="18"/>
                <w:lang w:eastAsia="mk-MK"/>
              </w:rPr>
            </w:pPr>
            <w:r>
              <w:rPr>
                <w:rFonts w:ascii="Georgia" w:hAnsi="Georgia" w:cs="Times New Roman"/>
                <w:b/>
                <w:sz w:val="18"/>
                <w:szCs w:val="18"/>
                <w:lang w:eastAsia="mk-MK"/>
              </w:rPr>
              <w:t>пред интервенција</w:t>
            </w:r>
          </w:p>
        </w:tc>
        <w:tc>
          <w:tcPr>
            <w:tcW w:w="5103" w:type="dxa"/>
            <w:gridSpan w:val="4"/>
            <w:shd w:val="clear" w:color="auto" w:fill="76CDEE" w:themeFill="accent1" w:themeFillTint="99"/>
            <w:vAlign w:val="bottom"/>
          </w:tcPr>
          <w:p w14:paraId="16BA7EF8" w14:textId="77777777" w:rsidR="00180039" w:rsidRPr="00180039" w:rsidRDefault="00180039" w:rsidP="00180039">
            <w:pPr>
              <w:jc w:val="center"/>
              <w:rPr>
                <w:rFonts w:ascii="Georgia" w:hAnsi="Georgia" w:cs="Times New Roman"/>
                <w:b/>
                <w:sz w:val="18"/>
                <w:szCs w:val="18"/>
              </w:rPr>
            </w:pPr>
            <w:r w:rsidRPr="00F20461">
              <w:rPr>
                <w:rFonts w:ascii="Georgia" w:hAnsi="Georgia" w:cs="Times New Roman"/>
                <w:b/>
                <w:color w:val="000000" w:themeColor="text1"/>
                <w:sz w:val="18"/>
                <w:szCs w:val="18"/>
                <w:lang w:eastAsia="mk-MK"/>
              </w:rPr>
              <w:t>Групи</w:t>
            </w:r>
            <w:r>
              <w:rPr>
                <w:rFonts w:ascii="Georgia" w:hAnsi="Georgia" w:cs="Times New Roman"/>
                <w:b/>
                <w:color w:val="000000" w:themeColor="text1"/>
                <w:sz w:val="18"/>
                <w:szCs w:val="18"/>
                <w:lang w:eastAsia="mk-MK"/>
              </w:rPr>
              <w:t xml:space="preserve"> - ириганси</w:t>
            </w:r>
          </w:p>
        </w:tc>
        <w:tc>
          <w:tcPr>
            <w:tcW w:w="1417" w:type="dxa"/>
            <w:vMerge w:val="restart"/>
            <w:shd w:val="clear" w:color="auto" w:fill="76CDEE" w:themeFill="accent1" w:themeFillTint="99"/>
            <w:vAlign w:val="center"/>
          </w:tcPr>
          <w:p w14:paraId="16BA7EF9" w14:textId="77777777" w:rsidR="00180039" w:rsidRPr="00180039" w:rsidRDefault="00180039" w:rsidP="00180039">
            <w:pPr>
              <w:jc w:val="center"/>
              <w:rPr>
                <w:rFonts w:ascii="Georgia" w:hAnsi="Georgia" w:cs="Times New Roman"/>
                <w:b/>
                <w:sz w:val="18"/>
                <w:szCs w:val="18"/>
              </w:rPr>
            </w:pPr>
            <w:r>
              <w:rPr>
                <w:rFonts w:ascii="Georgia" w:hAnsi="Georgia" w:cs="Times New Roman"/>
                <w:b/>
                <w:sz w:val="18"/>
                <w:szCs w:val="18"/>
              </w:rPr>
              <w:t>Вкупно</w:t>
            </w:r>
          </w:p>
        </w:tc>
      </w:tr>
      <w:tr w:rsidR="00180039" w:rsidRPr="00180039" w14:paraId="16BA7F01" w14:textId="77777777" w:rsidTr="00436467">
        <w:trPr>
          <w:trHeight w:val="281"/>
        </w:trPr>
        <w:tc>
          <w:tcPr>
            <w:tcW w:w="2552" w:type="dxa"/>
            <w:gridSpan w:val="2"/>
            <w:vMerge/>
            <w:shd w:val="clear" w:color="auto" w:fill="8CD6C0" w:themeFill="accent4" w:themeFillTint="99"/>
            <w:vAlign w:val="center"/>
          </w:tcPr>
          <w:p w14:paraId="16BA7EFB" w14:textId="77777777" w:rsidR="00180039" w:rsidRPr="00180039" w:rsidRDefault="00180039" w:rsidP="00180039">
            <w:pPr>
              <w:autoSpaceDE w:val="0"/>
              <w:autoSpaceDN w:val="0"/>
              <w:adjustRightInd w:val="0"/>
              <w:jc w:val="center"/>
              <w:rPr>
                <w:rFonts w:ascii="Georgia" w:hAnsi="Georgia" w:cs="Times New Roman"/>
                <w:b/>
                <w:sz w:val="18"/>
                <w:szCs w:val="18"/>
                <w:lang w:eastAsia="mk-MK"/>
              </w:rPr>
            </w:pPr>
          </w:p>
        </w:tc>
        <w:tc>
          <w:tcPr>
            <w:tcW w:w="1275" w:type="dxa"/>
            <w:shd w:val="clear" w:color="auto" w:fill="76CDEE" w:themeFill="accent1" w:themeFillTint="99"/>
            <w:vAlign w:val="bottom"/>
          </w:tcPr>
          <w:p w14:paraId="16BA7EFC" w14:textId="77777777" w:rsidR="00180039" w:rsidRPr="00180039" w:rsidRDefault="00180039" w:rsidP="00436467">
            <w:pPr>
              <w:jc w:val="center"/>
              <w:rPr>
                <w:rFonts w:ascii="Georgia" w:hAnsi="Georgia" w:cs="Times New Roman"/>
                <w:b/>
                <w:color w:val="000000"/>
                <w:sz w:val="16"/>
                <w:szCs w:val="16"/>
              </w:rPr>
            </w:pPr>
            <w:r w:rsidRPr="00180039">
              <w:rPr>
                <w:rFonts w:ascii="Georgia" w:hAnsi="Georgia"/>
                <w:b/>
                <w:bCs/>
                <w:sz w:val="16"/>
                <w:szCs w:val="16"/>
              </w:rPr>
              <w:t>5</w:t>
            </w:r>
            <w:r w:rsidRPr="00180039">
              <w:rPr>
                <w:rFonts w:ascii="Georgia" w:hAnsi="Georgia"/>
                <w:b/>
                <w:bCs/>
                <w:sz w:val="16"/>
                <w:szCs w:val="16"/>
                <w:lang w:val="en-US"/>
              </w:rPr>
              <w:t>,</w:t>
            </w:r>
            <w:r w:rsidRPr="00180039">
              <w:rPr>
                <w:rFonts w:ascii="Georgia" w:hAnsi="Georgia"/>
                <w:b/>
                <w:bCs/>
                <w:sz w:val="16"/>
                <w:szCs w:val="16"/>
              </w:rPr>
              <w:t xml:space="preserve">25% </w:t>
            </w:r>
            <w:r w:rsidRPr="00180039">
              <w:rPr>
                <w:rFonts w:ascii="Georgia" w:hAnsi="Georgia"/>
                <w:b/>
                <w:bCs/>
                <w:sz w:val="16"/>
                <w:szCs w:val="16"/>
                <w:lang w:val="en-US"/>
              </w:rPr>
              <w:t>NaOCl</w:t>
            </w:r>
          </w:p>
        </w:tc>
        <w:tc>
          <w:tcPr>
            <w:tcW w:w="1276" w:type="dxa"/>
            <w:shd w:val="clear" w:color="auto" w:fill="76CDEE" w:themeFill="accent1" w:themeFillTint="99"/>
            <w:vAlign w:val="bottom"/>
          </w:tcPr>
          <w:p w14:paraId="16BA7EFD" w14:textId="77777777" w:rsidR="00180039" w:rsidRPr="00180039" w:rsidRDefault="00180039" w:rsidP="00436467">
            <w:pPr>
              <w:jc w:val="center"/>
              <w:rPr>
                <w:rFonts w:ascii="Georgia" w:hAnsi="Georgia" w:cs="Times New Roman"/>
                <w:b/>
                <w:color w:val="000000"/>
                <w:sz w:val="16"/>
                <w:szCs w:val="16"/>
              </w:rPr>
            </w:pPr>
            <w:r w:rsidRPr="00180039">
              <w:rPr>
                <w:rFonts w:ascii="Georgia" w:hAnsi="Georgia"/>
                <w:b/>
                <w:bCs/>
                <w:sz w:val="16"/>
                <w:szCs w:val="16"/>
              </w:rPr>
              <w:t>2%</w:t>
            </w:r>
            <w:r w:rsidRPr="00180039">
              <w:rPr>
                <w:rFonts w:ascii="Georgia" w:hAnsi="Georgia"/>
                <w:b/>
                <w:bCs/>
                <w:sz w:val="16"/>
                <w:szCs w:val="16"/>
                <w:lang w:val="en-US"/>
              </w:rPr>
              <w:t xml:space="preserve"> NaOCl</w:t>
            </w:r>
          </w:p>
        </w:tc>
        <w:tc>
          <w:tcPr>
            <w:tcW w:w="1276" w:type="dxa"/>
            <w:shd w:val="clear" w:color="auto" w:fill="76CDEE" w:themeFill="accent1" w:themeFillTint="99"/>
            <w:vAlign w:val="bottom"/>
          </w:tcPr>
          <w:p w14:paraId="16BA7EFE" w14:textId="77777777" w:rsidR="00180039" w:rsidRPr="00180039" w:rsidRDefault="00180039" w:rsidP="00436467">
            <w:pPr>
              <w:jc w:val="center"/>
              <w:rPr>
                <w:rFonts w:ascii="Georgia" w:hAnsi="Georgia" w:cs="Times New Roman"/>
                <w:b/>
                <w:color w:val="000000"/>
                <w:sz w:val="16"/>
                <w:szCs w:val="16"/>
              </w:rPr>
            </w:pPr>
            <w:r w:rsidRPr="00180039">
              <w:rPr>
                <w:rFonts w:ascii="Georgia" w:hAnsi="Georgia"/>
                <w:b/>
                <w:bCs/>
                <w:sz w:val="16"/>
                <w:szCs w:val="16"/>
                <w:lang w:val="en-US"/>
              </w:rPr>
              <w:t xml:space="preserve">3% </w:t>
            </w:r>
            <w:r w:rsidRPr="00180039">
              <w:rPr>
                <w:rFonts w:ascii="Georgia" w:hAnsi="Georgia" w:cs="Arial"/>
                <w:b/>
                <w:bCs/>
                <w:color w:val="000000"/>
                <w:sz w:val="16"/>
                <w:szCs w:val="16"/>
                <w:lang w:val="en-US" w:eastAsia="mk-MK"/>
              </w:rPr>
              <w:t>H</w:t>
            </w:r>
            <w:r w:rsidRPr="00180039">
              <w:rPr>
                <w:rFonts w:ascii="Georgia" w:hAnsi="Georgia" w:cs="Arial"/>
                <w:b/>
                <w:bCs/>
                <w:color w:val="000000"/>
                <w:sz w:val="16"/>
                <w:szCs w:val="16"/>
                <w:vertAlign w:val="subscript"/>
                <w:lang w:val="en-US" w:eastAsia="mk-MK"/>
              </w:rPr>
              <w:t>2</w:t>
            </w:r>
            <w:r w:rsidRPr="00180039">
              <w:rPr>
                <w:rFonts w:ascii="Georgia" w:hAnsi="Georgia" w:cs="Arial"/>
                <w:b/>
                <w:bCs/>
                <w:color w:val="000000"/>
                <w:sz w:val="16"/>
                <w:szCs w:val="16"/>
                <w:lang w:val="en-US" w:eastAsia="mk-MK"/>
              </w:rPr>
              <w:t>O</w:t>
            </w:r>
            <w:r w:rsidRPr="00180039">
              <w:rPr>
                <w:rFonts w:ascii="Georgia" w:hAnsi="Georgia" w:cs="Arial"/>
                <w:b/>
                <w:bCs/>
                <w:color w:val="000000"/>
                <w:sz w:val="16"/>
                <w:szCs w:val="16"/>
                <w:vertAlign w:val="subscript"/>
                <w:lang w:val="en-US" w:eastAsia="mk-MK"/>
              </w:rPr>
              <w:t>2</w:t>
            </w:r>
          </w:p>
        </w:tc>
        <w:tc>
          <w:tcPr>
            <w:tcW w:w="1276" w:type="dxa"/>
            <w:shd w:val="clear" w:color="auto" w:fill="76CDEE" w:themeFill="accent1" w:themeFillTint="99"/>
            <w:vAlign w:val="bottom"/>
          </w:tcPr>
          <w:p w14:paraId="16BA7EFF" w14:textId="77777777" w:rsidR="00180039" w:rsidRPr="00180039" w:rsidRDefault="00180039" w:rsidP="00436467">
            <w:pPr>
              <w:jc w:val="center"/>
              <w:rPr>
                <w:rFonts w:ascii="Georgia" w:hAnsi="Georgia" w:cs="Times New Roman"/>
                <w:b/>
                <w:color w:val="000000"/>
                <w:sz w:val="16"/>
                <w:szCs w:val="16"/>
              </w:rPr>
            </w:pPr>
            <w:r w:rsidRPr="00180039">
              <w:rPr>
                <w:rFonts w:ascii="Georgia" w:hAnsi="Georgia"/>
                <w:b/>
                <w:bCs/>
                <w:sz w:val="16"/>
                <w:szCs w:val="16"/>
              </w:rPr>
              <w:t>Chex 2%</w:t>
            </w:r>
            <w:r w:rsidRPr="00180039">
              <w:rPr>
                <w:rFonts w:ascii="Georgia" w:hAnsi="Georgia"/>
                <w:b/>
                <w:bCs/>
                <w:sz w:val="16"/>
                <w:szCs w:val="16"/>
                <w:lang w:val="en-US"/>
              </w:rPr>
              <w:t>)</w:t>
            </w:r>
          </w:p>
        </w:tc>
        <w:tc>
          <w:tcPr>
            <w:tcW w:w="1417" w:type="dxa"/>
            <w:vMerge/>
            <w:shd w:val="clear" w:color="auto" w:fill="8CD6C0" w:themeFill="accent4" w:themeFillTint="99"/>
          </w:tcPr>
          <w:p w14:paraId="16BA7F00" w14:textId="77777777" w:rsidR="00180039" w:rsidRPr="00180039" w:rsidRDefault="00180039" w:rsidP="00180039">
            <w:pPr>
              <w:jc w:val="center"/>
              <w:rPr>
                <w:rFonts w:ascii="Georgia" w:hAnsi="Georgia" w:cs="Times New Roman"/>
                <w:b/>
                <w:color w:val="000000"/>
                <w:sz w:val="18"/>
                <w:szCs w:val="18"/>
              </w:rPr>
            </w:pPr>
          </w:p>
        </w:tc>
      </w:tr>
      <w:tr w:rsidR="004E57F3" w:rsidRPr="00180039" w14:paraId="16BA7F09" w14:textId="77777777" w:rsidTr="00436467">
        <w:trPr>
          <w:trHeight w:val="214"/>
        </w:trPr>
        <w:tc>
          <w:tcPr>
            <w:tcW w:w="1843" w:type="dxa"/>
            <w:vMerge w:val="restart"/>
            <w:shd w:val="clear" w:color="auto" w:fill="76CDEE" w:themeFill="accent1" w:themeFillTint="99"/>
            <w:vAlign w:val="center"/>
          </w:tcPr>
          <w:p w14:paraId="16BA7F02" w14:textId="77777777" w:rsidR="004E57F3" w:rsidRPr="00180039" w:rsidRDefault="004E57F3" w:rsidP="004E57F3">
            <w:pPr>
              <w:autoSpaceDE w:val="0"/>
              <w:autoSpaceDN w:val="0"/>
              <w:adjustRightInd w:val="0"/>
              <w:rPr>
                <w:rFonts w:ascii="Georgia" w:hAnsi="Georgia" w:cs="Times New Roman"/>
                <w:b/>
                <w:sz w:val="18"/>
                <w:szCs w:val="18"/>
                <w:lang w:eastAsia="mk-MK"/>
              </w:rPr>
            </w:pPr>
            <w:r w:rsidRPr="00F8750C">
              <w:rPr>
                <w:rFonts w:ascii="Georgia" w:hAnsi="Georgia"/>
                <w:b/>
                <w:color w:val="000000" w:themeColor="text1"/>
                <w:sz w:val="18"/>
                <w:szCs w:val="18"/>
              </w:rPr>
              <w:t>Умерено тешка</w:t>
            </w:r>
          </w:p>
        </w:tc>
        <w:tc>
          <w:tcPr>
            <w:tcW w:w="709" w:type="dxa"/>
            <w:shd w:val="clear" w:color="auto" w:fill="76CDEE" w:themeFill="accent1" w:themeFillTint="99"/>
            <w:vAlign w:val="bottom"/>
          </w:tcPr>
          <w:p w14:paraId="16BA7F03" w14:textId="77777777" w:rsidR="004E57F3" w:rsidRPr="00180039" w:rsidRDefault="004E57F3" w:rsidP="004E57F3">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color w:val="000000"/>
                <w:sz w:val="18"/>
                <w:szCs w:val="18"/>
              </w:rPr>
              <w:t>N</w:t>
            </w:r>
          </w:p>
        </w:tc>
        <w:tc>
          <w:tcPr>
            <w:tcW w:w="1275" w:type="dxa"/>
            <w:shd w:val="clear" w:color="auto" w:fill="auto"/>
            <w:vAlign w:val="bottom"/>
          </w:tcPr>
          <w:p w14:paraId="16BA7F04"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7</w:t>
            </w:r>
          </w:p>
        </w:tc>
        <w:tc>
          <w:tcPr>
            <w:tcW w:w="1276" w:type="dxa"/>
            <w:shd w:val="clear" w:color="auto" w:fill="auto"/>
            <w:vAlign w:val="bottom"/>
          </w:tcPr>
          <w:p w14:paraId="16BA7F05"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5</w:t>
            </w:r>
          </w:p>
        </w:tc>
        <w:tc>
          <w:tcPr>
            <w:tcW w:w="1276" w:type="dxa"/>
            <w:shd w:val="clear" w:color="auto" w:fill="auto"/>
            <w:vAlign w:val="bottom"/>
          </w:tcPr>
          <w:p w14:paraId="16BA7F06"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8</w:t>
            </w:r>
          </w:p>
        </w:tc>
        <w:tc>
          <w:tcPr>
            <w:tcW w:w="1276" w:type="dxa"/>
            <w:vAlign w:val="bottom"/>
          </w:tcPr>
          <w:p w14:paraId="16BA7F07"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7</w:t>
            </w:r>
          </w:p>
        </w:tc>
        <w:tc>
          <w:tcPr>
            <w:tcW w:w="1417" w:type="dxa"/>
            <w:vAlign w:val="bottom"/>
          </w:tcPr>
          <w:p w14:paraId="16BA7F08"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27</w:t>
            </w:r>
          </w:p>
        </w:tc>
      </w:tr>
      <w:tr w:rsidR="004E57F3" w:rsidRPr="00180039" w14:paraId="16BA7F11" w14:textId="77777777" w:rsidTr="00436467">
        <w:trPr>
          <w:trHeight w:val="214"/>
        </w:trPr>
        <w:tc>
          <w:tcPr>
            <w:tcW w:w="1843" w:type="dxa"/>
            <w:vMerge/>
            <w:shd w:val="clear" w:color="auto" w:fill="76CDEE" w:themeFill="accent1" w:themeFillTint="99"/>
            <w:vAlign w:val="center"/>
          </w:tcPr>
          <w:p w14:paraId="16BA7F0A" w14:textId="77777777" w:rsidR="004E57F3" w:rsidRPr="00180039" w:rsidRDefault="004E57F3" w:rsidP="004E57F3">
            <w:pPr>
              <w:autoSpaceDE w:val="0"/>
              <w:autoSpaceDN w:val="0"/>
              <w:adjustRightInd w:val="0"/>
              <w:jc w:val="center"/>
              <w:rPr>
                <w:rFonts w:ascii="Georgia" w:hAnsi="Georgia" w:cs="Times New Roman"/>
                <w:b/>
                <w:sz w:val="18"/>
                <w:szCs w:val="18"/>
                <w:lang w:eastAsia="mk-MK"/>
              </w:rPr>
            </w:pPr>
          </w:p>
        </w:tc>
        <w:tc>
          <w:tcPr>
            <w:tcW w:w="709" w:type="dxa"/>
            <w:shd w:val="clear" w:color="auto" w:fill="76CDEE" w:themeFill="accent1" w:themeFillTint="99"/>
            <w:vAlign w:val="bottom"/>
          </w:tcPr>
          <w:p w14:paraId="16BA7F0B" w14:textId="77777777" w:rsidR="004E57F3" w:rsidRPr="00180039" w:rsidRDefault="004E57F3" w:rsidP="004E57F3">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sz w:val="18"/>
                <w:szCs w:val="18"/>
                <w:lang w:eastAsia="mk-MK"/>
              </w:rPr>
              <w:t>%</w:t>
            </w:r>
          </w:p>
        </w:tc>
        <w:tc>
          <w:tcPr>
            <w:tcW w:w="1275" w:type="dxa"/>
            <w:shd w:val="clear" w:color="auto" w:fill="auto"/>
            <w:vAlign w:val="bottom"/>
          </w:tcPr>
          <w:p w14:paraId="16BA7F0C"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35%</w:t>
            </w:r>
          </w:p>
        </w:tc>
        <w:tc>
          <w:tcPr>
            <w:tcW w:w="1276" w:type="dxa"/>
            <w:shd w:val="clear" w:color="auto" w:fill="auto"/>
            <w:vAlign w:val="bottom"/>
          </w:tcPr>
          <w:p w14:paraId="16BA7F0D"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25%</w:t>
            </w:r>
          </w:p>
        </w:tc>
        <w:tc>
          <w:tcPr>
            <w:tcW w:w="1276" w:type="dxa"/>
            <w:shd w:val="clear" w:color="auto" w:fill="auto"/>
            <w:vAlign w:val="bottom"/>
          </w:tcPr>
          <w:p w14:paraId="16BA7F0E"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40%</w:t>
            </w:r>
          </w:p>
        </w:tc>
        <w:tc>
          <w:tcPr>
            <w:tcW w:w="1276" w:type="dxa"/>
            <w:shd w:val="clear" w:color="auto" w:fill="auto"/>
            <w:vAlign w:val="bottom"/>
          </w:tcPr>
          <w:p w14:paraId="16BA7F0F"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35%</w:t>
            </w:r>
          </w:p>
        </w:tc>
        <w:tc>
          <w:tcPr>
            <w:tcW w:w="1417" w:type="dxa"/>
            <w:shd w:val="clear" w:color="auto" w:fill="auto"/>
            <w:vAlign w:val="bottom"/>
          </w:tcPr>
          <w:p w14:paraId="16BA7F10"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33,75%</w:t>
            </w:r>
          </w:p>
        </w:tc>
      </w:tr>
      <w:tr w:rsidR="004E57F3" w:rsidRPr="00180039" w14:paraId="16BA7F19" w14:textId="77777777" w:rsidTr="00436467">
        <w:trPr>
          <w:trHeight w:val="214"/>
        </w:trPr>
        <w:tc>
          <w:tcPr>
            <w:tcW w:w="1843" w:type="dxa"/>
            <w:vMerge w:val="restart"/>
            <w:shd w:val="clear" w:color="auto" w:fill="76CDEE" w:themeFill="accent1" w:themeFillTint="99"/>
            <w:vAlign w:val="center"/>
          </w:tcPr>
          <w:p w14:paraId="16BA7F12" w14:textId="77777777" w:rsidR="004E57F3" w:rsidRPr="00180039" w:rsidRDefault="004E57F3" w:rsidP="004E57F3">
            <w:pPr>
              <w:autoSpaceDE w:val="0"/>
              <w:autoSpaceDN w:val="0"/>
              <w:adjustRightInd w:val="0"/>
              <w:rPr>
                <w:rFonts w:ascii="Georgia" w:hAnsi="Georgia" w:cs="Times New Roman"/>
                <w:b/>
                <w:sz w:val="18"/>
                <w:szCs w:val="18"/>
                <w:lang w:eastAsia="mk-MK"/>
              </w:rPr>
            </w:pPr>
            <w:r>
              <w:rPr>
                <w:rFonts w:ascii="Georgia" w:hAnsi="Georgia"/>
                <w:b/>
                <w:color w:val="000000" w:themeColor="text1"/>
                <w:sz w:val="18"/>
                <w:szCs w:val="18"/>
              </w:rPr>
              <w:t>Многу</w:t>
            </w:r>
            <w:r w:rsidRPr="00F8750C">
              <w:rPr>
                <w:rFonts w:ascii="Georgia" w:hAnsi="Georgia"/>
                <w:b/>
                <w:color w:val="000000" w:themeColor="text1"/>
                <w:sz w:val="18"/>
                <w:szCs w:val="18"/>
              </w:rPr>
              <w:t xml:space="preserve"> тешка</w:t>
            </w:r>
          </w:p>
        </w:tc>
        <w:tc>
          <w:tcPr>
            <w:tcW w:w="709" w:type="dxa"/>
            <w:shd w:val="clear" w:color="auto" w:fill="76CDEE" w:themeFill="accent1" w:themeFillTint="99"/>
            <w:vAlign w:val="bottom"/>
          </w:tcPr>
          <w:p w14:paraId="16BA7F13" w14:textId="77777777" w:rsidR="004E57F3" w:rsidRPr="00180039" w:rsidRDefault="004E57F3" w:rsidP="004E57F3">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color w:val="000000"/>
                <w:sz w:val="18"/>
                <w:szCs w:val="18"/>
              </w:rPr>
              <w:t>N</w:t>
            </w:r>
          </w:p>
        </w:tc>
        <w:tc>
          <w:tcPr>
            <w:tcW w:w="1275" w:type="dxa"/>
            <w:shd w:val="clear" w:color="auto" w:fill="auto"/>
            <w:vAlign w:val="bottom"/>
          </w:tcPr>
          <w:p w14:paraId="16BA7F14"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13</w:t>
            </w:r>
          </w:p>
        </w:tc>
        <w:tc>
          <w:tcPr>
            <w:tcW w:w="1276" w:type="dxa"/>
            <w:shd w:val="clear" w:color="auto" w:fill="auto"/>
            <w:vAlign w:val="bottom"/>
          </w:tcPr>
          <w:p w14:paraId="16BA7F15"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15</w:t>
            </w:r>
          </w:p>
        </w:tc>
        <w:tc>
          <w:tcPr>
            <w:tcW w:w="1276" w:type="dxa"/>
            <w:shd w:val="clear" w:color="auto" w:fill="auto"/>
            <w:vAlign w:val="bottom"/>
          </w:tcPr>
          <w:p w14:paraId="16BA7F16"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12</w:t>
            </w:r>
          </w:p>
        </w:tc>
        <w:tc>
          <w:tcPr>
            <w:tcW w:w="1276" w:type="dxa"/>
            <w:shd w:val="clear" w:color="auto" w:fill="auto"/>
            <w:vAlign w:val="bottom"/>
          </w:tcPr>
          <w:p w14:paraId="16BA7F17"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13</w:t>
            </w:r>
          </w:p>
        </w:tc>
        <w:tc>
          <w:tcPr>
            <w:tcW w:w="1417" w:type="dxa"/>
            <w:shd w:val="clear" w:color="auto" w:fill="auto"/>
            <w:vAlign w:val="bottom"/>
          </w:tcPr>
          <w:p w14:paraId="16BA7F18" w14:textId="77777777" w:rsidR="004E57F3" w:rsidRPr="009877F8" w:rsidRDefault="004E57F3" w:rsidP="004E57F3">
            <w:pPr>
              <w:jc w:val="center"/>
              <w:rPr>
                <w:rFonts w:ascii="Georgia" w:hAnsi="Georgia"/>
                <w:sz w:val="18"/>
                <w:szCs w:val="18"/>
              </w:rPr>
            </w:pPr>
            <w:r w:rsidRPr="009877F8">
              <w:rPr>
                <w:rFonts w:ascii="Georgia" w:hAnsi="Georgia" w:cs="Arial"/>
                <w:color w:val="000000"/>
                <w:sz w:val="18"/>
                <w:szCs w:val="18"/>
              </w:rPr>
              <w:t>53</w:t>
            </w:r>
          </w:p>
        </w:tc>
      </w:tr>
      <w:tr w:rsidR="009877F8" w:rsidRPr="00180039" w14:paraId="16BA7F21" w14:textId="77777777" w:rsidTr="00436467">
        <w:trPr>
          <w:trHeight w:val="214"/>
        </w:trPr>
        <w:tc>
          <w:tcPr>
            <w:tcW w:w="1843" w:type="dxa"/>
            <w:vMerge/>
            <w:shd w:val="clear" w:color="auto" w:fill="76CDEE" w:themeFill="accent1" w:themeFillTint="99"/>
            <w:vAlign w:val="center"/>
          </w:tcPr>
          <w:p w14:paraId="16BA7F1A" w14:textId="77777777" w:rsidR="009877F8" w:rsidRPr="00180039" w:rsidRDefault="009877F8" w:rsidP="00180039">
            <w:pPr>
              <w:autoSpaceDE w:val="0"/>
              <w:autoSpaceDN w:val="0"/>
              <w:adjustRightInd w:val="0"/>
              <w:rPr>
                <w:rFonts w:ascii="Georgia" w:hAnsi="Georgia" w:cs="Times New Roman"/>
                <w:b/>
                <w:sz w:val="18"/>
                <w:szCs w:val="18"/>
                <w:lang w:eastAsia="mk-MK"/>
              </w:rPr>
            </w:pPr>
          </w:p>
        </w:tc>
        <w:tc>
          <w:tcPr>
            <w:tcW w:w="709" w:type="dxa"/>
            <w:shd w:val="clear" w:color="auto" w:fill="76CDEE" w:themeFill="accent1" w:themeFillTint="99"/>
            <w:vAlign w:val="bottom"/>
          </w:tcPr>
          <w:p w14:paraId="16BA7F1B" w14:textId="77777777" w:rsidR="009877F8" w:rsidRPr="00180039" w:rsidRDefault="009877F8" w:rsidP="00180039">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sz w:val="18"/>
                <w:szCs w:val="18"/>
                <w:lang w:eastAsia="mk-MK"/>
              </w:rPr>
              <w:t>%</w:t>
            </w:r>
          </w:p>
        </w:tc>
        <w:tc>
          <w:tcPr>
            <w:tcW w:w="1275" w:type="dxa"/>
            <w:shd w:val="clear" w:color="auto" w:fill="auto"/>
            <w:vAlign w:val="bottom"/>
          </w:tcPr>
          <w:p w14:paraId="16BA7F1C"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65%</w:t>
            </w:r>
          </w:p>
        </w:tc>
        <w:tc>
          <w:tcPr>
            <w:tcW w:w="1276" w:type="dxa"/>
            <w:shd w:val="clear" w:color="auto" w:fill="auto"/>
            <w:vAlign w:val="bottom"/>
          </w:tcPr>
          <w:p w14:paraId="16BA7F1D"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75%</w:t>
            </w:r>
          </w:p>
        </w:tc>
        <w:tc>
          <w:tcPr>
            <w:tcW w:w="1276" w:type="dxa"/>
            <w:shd w:val="clear" w:color="auto" w:fill="auto"/>
            <w:vAlign w:val="bottom"/>
          </w:tcPr>
          <w:p w14:paraId="16BA7F1E"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60%</w:t>
            </w:r>
          </w:p>
        </w:tc>
        <w:tc>
          <w:tcPr>
            <w:tcW w:w="1276" w:type="dxa"/>
            <w:shd w:val="clear" w:color="auto" w:fill="auto"/>
            <w:vAlign w:val="bottom"/>
          </w:tcPr>
          <w:p w14:paraId="16BA7F1F"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65%</w:t>
            </w:r>
          </w:p>
        </w:tc>
        <w:tc>
          <w:tcPr>
            <w:tcW w:w="1417" w:type="dxa"/>
            <w:shd w:val="clear" w:color="auto" w:fill="auto"/>
            <w:vAlign w:val="bottom"/>
          </w:tcPr>
          <w:p w14:paraId="16BA7F20"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66,25%</w:t>
            </w:r>
          </w:p>
        </w:tc>
      </w:tr>
      <w:tr w:rsidR="009877F8" w:rsidRPr="00180039" w14:paraId="16BA7F29" w14:textId="77777777" w:rsidTr="00436467">
        <w:trPr>
          <w:trHeight w:val="214"/>
        </w:trPr>
        <w:tc>
          <w:tcPr>
            <w:tcW w:w="1843" w:type="dxa"/>
            <w:vMerge w:val="restart"/>
            <w:shd w:val="clear" w:color="auto" w:fill="76CDEE" w:themeFill="accent1" w:themeFillTint="99"/>
            <w:vAlign w:val="center"/>
          </w:tcPr>
          <w:p w14:paraId="16BA7F22" w14:textId="77777777" w:rsidR="009877F8" w:rsidRPr="00180039" w:rsidRDefault="009877F8" w:rsidP="00180039">
            <w:pPr>
              <w:autoSpaceDE w:val="0"/>
              <w:autoSpaceDN w:val="0"/>
              <w:adjustRightInd w:val="0"/>
              <w:rPr>
                <w:rFonts w:ascii="Georgia" w:hAnsi="Georgia" w:cs="Times New Roman"/>
                <w:b/>
                <w:sz w:val="18"/>
                <w:szCs w:val="18"/>
                <w:lang w:eastAsia="mk-MK"/>
              </w:rPr>
            </w:pPr>
            <w:r w:rsidRPr="00180039">
              <w:rPr>
                <w:rFonts w:ascii="Georgia" w:hAnsi="Georgia" w:cs="Times New Roman"/>
                <w:b/>
                <w:color w:val="000000"/>
                <w:sz w:val="18"/>
                <w:szCs w:val="18"/>
              </w:rPr>
              <w:t>Вкупно</w:t>
            </w:r>
          </w:p>
        </w:tc>
        <w:tc>
          <w:tcPr>
            <w:tcW w:w="709" w:type="dxa"/>
            <w:shd w:val="clear" w:color="auto" w:fill="76CDEE" w:themeFill="accent1" w:themeFillTint="99"/>
            <w:vAlign w:val="bottom"/>
          </w:tcPr>
          <w:p w14:paraId="16BA7F23" w14:textId="77777777" w:rsidR="009877F8" w:rsidRPr="00180039" w:rsidRDefault="009877F8" w:rsidP="00180039">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color w:val="000000"/>
                <w:sz w:val="18"/>
                <w:szCs w:val="18"/>
              </w:rPr>
              <w:t xml:space="preserve">N </w:t>
            </w:r>
          </w:p>
        </w:tc>
        <w:tc>
          <w:tcPr>
            <w:tcW w:w="1275" w:type="dxa"/>
            <w:shd w:val="clear" w:color="auto" w:fill="auto"/>
            <w:vAlign w:val="bottom"/>
          </w:tcPr>
          <w:p w14:paraId="16BA7F24"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20</w:t>
            </w:r>
          </w:p>
        </w:tc>
        <w:tc>
          <w:tcPr>
            <w:tcW w:w="1276" w:type="dxa"/>
            <w:shd w:val="clear" w:color="auto" w:fill="auto"/>
            <w:vAlign w:val="bottom"/>
          </w:tcPr>
          <w:p w14:paraId="16BA7F25"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20</w:t>
            </w:r>
          </w:p>
        </w:tc>
        <w:tc>
          <w:tcPr>
            <w:tcW w:w="1276" w:type="dxa"/>
            <w:shd w:val="clear" w:color="auto" w:fill="auto"/>
            <w:vAlign w:val="bottom"/>
          </w:tcPr>
          <w:p w14:paraId="16BA7F26"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20</w:t>
            </w:r>
          </w:p>
        </w:tc>
        <w:tc>
          <w:tcPr>
            <w:tcW w:w="1276" w:type="dxa"/>
            <w:shd w:val="clear" w:color="auto" w:fill="auto"/>
            <w:vAlign w:val="bottom"/>
          </w:tcPr>
          <w:p w14:paraId="16BA7F27"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20</w:t>
            </w:r>
          </w:p>
        </w:tc>
        <w:tc>
          <w:tcPr>
            <w:tcW w:w="1417" w:type="dxa"/>
            <w:shd w:val="clear" w:color="auto" w:fill="auto"/>
            <w:vAlign w:val="bottom"/>
          </w:tcPr>
          <w:p w14:paraId="16BA7F28"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80</w:t>
            </w:r>
          </w:p>
        </w:tc>
      </w:tr>
      <w:tr w:rsidR="009877F8" w:rsidRPr="00180039" w14:paraId="16BA7F31" w14:textId="77777777" w:rsidTr="00436467">
        <w:trPr>
          <w:trHeight w:val="214"/>
        </w:trPr>
        <w:tc>
          <w:tcPr>
            <w:tcW w:w="1843" w:type="dxa"/>
            <w:vMerge/>
            <w:shd w:val="clear" w:color="auto" w:fill="76CDEE" w:themeFill="accent1" w:themeFillTint="99"/>
            <w:vAlign w:val="center"/>
          </w:tcPr>
          <w:p w14:paraId="16BA7F2A" w14:textId="77777777" w:rsidR="009877F8" w:rsidRPr="00180039" w:rsidRDefault="009877F8" w:rsidP="00180039">
            <w:pPr>
              <w:autoSpaceDE w:val="0"/>
              <w:autoSpaceDN w:val="0"/>
              <w:adjustRightInd w:val="0"/>
              <w:rPr>
                <w:rFonts w:ascii="Georgia" w:hAnsi="Georgia" w:cs="Times New Roman"/>
                <w:b/>
                <w:sz w:val="18"/>
                <w:szCs w:val="18"/>
                <w:highlight w:val="yellow"/>
                <w:lang w:eastAsia="mk-MK"/>
              </w:rPr>
            </w:pPr>
          </w:p>
        </w:tc>
        <w:tc>
          <w:tcPr>
            <w:tcW w:w="709" w:type="dxa"/>
            <w:shd w:val="clear" w:color="auto" w:fill="76CDEE" w:themeFill="accent1" w:themeFillTint="99"/>
            <w:vAlign w:val="bottom"/>
          </w:tcPr>
          <w:p w14:paraId="16BA7F2B" w14:textId="77777777" w:rsidR="009877F8" w:rsidRPr="00180039" w:rsidRDefault="009877F8" w:rsidP="00180039">
            <w:pPr>
              <w:autoSpaceDE w:val="0"/>
              <w:autoSpaceDN w:val="0"/>
              <w:adjustRightInd w:val="0"/>
              <w:jc w:val="center"/>
              <w:rPr>
                <w:rFonts w:ascii="Georgia" w:hAnsi="Georgia" w:cs="Times New Roman"/>
                <w:b/>
                <w:sz w:val="18"/>
                <w:szCs w:val="18"/>
                <w:lang w:eastAsia="mk-MK"/>
              </w:rPr>
            </w:pPr>
            <w:r w:rsidRPr="00180039">
              <w:rPr>
                <w:rFonts w:ascii="Georgia" w:hAnsi="Georgia" w:cs="Times New Roman"/>
                <w:b/>
                <w:sz w:val="18"/>
                <w:szCs w:val="18"/>
                <w:lang w:eastAsia="mk-MK"/>
              </w:rPr>
              <w:t>%</w:t>
            </w:r>
          </w:p>
        </w:tc>
        <w:tc>
          <w:tcPr>
            <w:tcW w:w="1275" w:type="dxa"/>
            <w:shd w:val="clear" w:color="auto" w:fill="auto"/>
            <w:vAlign w:val="bottom"/>
          </w:tcPr>
          <w:p w14:paraId="16BA7F2C"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25%</w:t>
            </w:r>
          </w:p>
        </w:tc>
        <w:tc>
          <w:tcPr>
            <w:tcW w:w="1276" w:type="dxa"/>
            <w:shd w:val="clear" w:color="auto" w:fill="auto"/>
            <w:vAlign w:val="bottom"/>
          </w:tcPr>
          <w:p w14:paraId="16BA7F2D"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25%</w:t>
            </w:r>
          </w:p>
        </w:tc>
        <w:tc>
          <w:tcPr>
            <w:tcW w:w="1276" w:type="dxa"/>
            <w:shd w:val="clear" w:color="auto" w:fill="auto"/>
            <w:vAlign w:val="bottom"/>
          </w:tcPr>
          <w:p w14:paraId="16BA7F2E"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25%</w:t>
            </w:r>
          </w:p>
        </w:tc>
        <w:tc>
          <w:tcPr>
            <w:tcW w:w="1276" w:type="dxa"/>
            <w:shd w:val="clear" w:color="auto" w:fill="auto"/>
            <w:vAlign w:val="bottom"/>
          </w:tcPr>
          <w:p w14:paraId="16BA7F2F"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25%</w:t>
            </w:r>
          </w:p>
        </w:tc>
        <w:tc>
          <w:tcPr>
            <w:tcW w:w="1417" w:type="dxa"/>
            <w:shd w:val="clear" w:color="auto" w:fill="auto"/>
            <w:vAlign w:val="bottom"/>
          </w:tcPr>
          <w:p w14:paraId="16BA7F30" w14:textId="77777777" w:rsidR="009877F8" w:rsidRPr="009877F8" w:rsidRDefault="009877F8" w:rsidP="00436467">
            <w:pPr>
              <w:jc w:val="center"/>
              <w:rPr>
                <w:rFonts w:ascii="Georgia" w:hAnsi="Georgia"/>
                <w:sz w:val="18"/>
                <w:szCs w:val="18"/>
              </w:rPr>
            </w:pPr>
            <w:r w:rsidRPr="009877F8">
              <w:rPr>
                <w:rFonts w:ascii="Georgia" w:hAnsi="Georgia" w:cs="Arial"/>
                <w:color w:val="000000"/>
                <w:sz w:val="18"/>
                <w:szCs w:val="18"/>
              </w:rPr>
              <w:t>100%</w:t>
            </w:r>
          </w:p>
        </w:tc>
      </w:tr>
      <w:tr w:rsidR="00DB553A" w:rsidRPr="00180039" w14:paraId="16BA7F34" w14:textId="77777777" w:rsidTr="00D53D9D">
        <w:trPr>
          <w:trHeight w:val="214"/>
        </w:trPr>
        <w:tc>
          <w:tcPr>
            <w:tcW w:w="9072" w:type="dxa"/>
            <w:gridSpan w:val="7"/>
            <w:shd w:val="clear" w:color="auto" w:fill="76CDEE" w:themeFill="accent1" w:themeFillTint="99"/>
            <w:vAlign w:val="center"/>
          </w:tcPr>
          <w:p w14:paraId="16BA7F32" w14:textId="478DDC06" w:rsidR="00DB553A" w:rsidRPr="00DB553A" w:rsidRDefault="00DB553A" w:rsidP="00DB553A">
            <w:pPr>
              <w:jc w:val="both"/>
              <w:rPr>
                <w:rFonts w:ascii="Georgia" w:hAnsi="Georgia"/>
                <w:color w:val="000000" w:themeColor="text1"/>
                <w:sz w:val="16"/>
                <w:szCs w:val="16"/>
              </w:rPr>
            </w:pPr>
            <w:r>
              <w:rPr>
                <w:rFonts w:ascii="Georgia" w:hAnsi="Georgia"/>
                <w:color w:val="000000" w:themeColor="text1"/>
                <w:sz w:val="16"/>
                <w:szCs w:val="16"/>
              </w:rPr>
              <w:t xml:space="preserve"> 4-6=умерено тешка болка</w:t>
            </w:r>
            <w:r w:rsidR="00200171">
              <w:rPr>
                <w:rFonts w:ascii="Georgia" w:hAnsi="Georgia"/>
                <w:color w:val="000000" w:themeColor="text1"/>
                <w:sz w:val="16"/>
                <w:szCs w:val="16"/>
              </w:rPr>
              <w:t xml:space="preserve">; 7-9=многу тешка болка; </w:t>
            </w:r>
            <w:r w:rsidR="00207D78">
              <w:rPr>
                <w:rFonts w:ascii="Georgia" w:hAnsi="Georgia"/>
                <w:color w:val="000000" w:themeColor="text1"/>
                <w:sz w:val="16"/>
                <w:szCs w:val="16"/>
              </w:rPr>
              <w:t xml:space="preserve">                                    </w:t>
            </w:r>
            <w:r w:rsidRPr="00DB553A">
              <w:rPr>
                <w:rFonts w:ascii="Georgia" w:hAnsi="Georgia"/>
                <w:color w:val="000000" w:themeColor="text1"/>
                <w:sz w:val="16"/>
                <w:szCs w:val="16"/>
              </w:rPr>
              <w:t>Pearson Chi-square test=</w:t>
            </w:r>
            <w:r w:rsidRPr="00DB553A">
              <w:rPr>
                <w:rFonts w:ascii="Georgia" w:hAnsi="Georgia"/>
                <w:color w:val="000000" w:themeColor="text1"/>
                <w:sz w:val="16"/>
                <w:szCs w:val="16"/>
                <w:lang w:val="en-US"/>
              </w:rPr>
              <w:t>1,0622; df=3; p=0,786</w:t>
            </w:r>
          </w:p>
          <w:p w14:paraId="16BA7F33" w14:textId="77777777" w:rsidR="00DB553A" w:rsidRPr="00887CE9" w:rsidRDefault="00DB553A" w:rsidP="00887CE9">
            <w:pPr>
              <w:spacing w:line="276" w:lineRule="auto"/>
              <w:ind w:firstLine="720"/>
              <w:jc w:val="center"/>
              <w:rPr>
                <w:rFonts w:ascii="Georgia" w:hAnsi="Georgia" w:cs="Times New Roman"/>
                <w:color w:val="000000"/>
                <w:sz w:val="24"/>
                <w:szCs w:val="24"/>
                <w:lang w:eastAsia="en-GB"/>
              </w:rPr>
            </w:pPr>
            <w:r w:rsidRPr="00DB553A">
              <w:rPr>
                <w:rFonts w:ascii="Georgia" w:hAnsi="Georgia"/>
                <w:color w:val="000000"/>
                <w:sz w:val="16"/>
                <w:szCs w:val="16"/>
              </w:rPr>
              <w:t>*сигнификантно за p&lt;0,0</w:t>
            </w:r>
            <w:r w:rsidR="00887CE9">
              <w:rPr>
                <w:rFonts w:ascii="Georgia" w:hAnsi="Georgia"/>
                <w:color w:val="000000"/>
                <w:sz w:val="16"/>
                <w:szCs w:val="16"/>
              </w:rPr>
              <w:t>5</w:t>
            </w:r>
          </w:p>
        </w:tc>
      </w:tr>
    </w:tbl>
    <w:p w14:paraId="16BA7F35" w14:textId="77777777" w:rsidR="00887CE9" w:rsidRDefault="00887CE9" w:rsidP="00147F12">
      <w:pPr>
        <w:spacing w:line="276" w:lineRule="auto"/>
        <w:ind w:firstLine="720"/>
        <w:jc w:val="both"/>
      </w:pPr>
    </w:p>
    <w:p w14:paraId="16BA7F36" w14:textId="77777777" w:rsidR="00147F12" w:rsidRDefault="00147F12" w:rsidP="00147F12">
      <w:pPr>
        <w:spacing w:line="276" w:lineRule="auto"/>
        <w:ind w:firstLine="720"/>
        <w:jc w:val="both"/>
        <w:rPr>
          <w:rFonts w:ascii="Georgia" w:hAnsi="Georgia"/>
          <w:color w:val="000000" w:themeColor="text1"/>
          <w:sz w:val="24"/>
          <w:szCs w:val="24"/>
          <w:lang w:eastAsia="mk-MK"/>
        </w:rPr>
      </w:pPr>
      <w:r w:rsidRPr="00147F12">
        <w:rPr>
          <w:rFonts w:ascii="Georgia" w:hAnsi="Georgia" w:cs="Times New Roman"/>
          <w:color w:val="000000" w:themeColor="text1"/>
          <w:sz w:val="24"/>
          <w:szCs w:val="24"/>
          <w:lang w:eastAsia="en-GB"/>
        </w:rPr>
        <w:lastRenderedPageBreak/>
        <w:t xml:space="preserve">За </w:t>
      </w:r>
      <w:r w:rsidRPr="00147F12">
        <w:rPr>
          <w:rFonts w:ascii="Georgia" w:hAnsi="Georgia" w:cs="Times New Roman"/>
          <w:color w:val="000000" w:themeColor="text1"/>
          <w:sz w:val="24"/>
          <w:szCs w:val="24"/>
          <w:lang w:val="en-US" w:eastAsia="en-GB"/>
        </w:rPr>
        <w:t>p&gt;0,05,</w:t>
      </w:r>
      <w:r w:rsidRPr="00147F12">
        <w:rPr>
          <w:rFonts w:ascii="Georgia" w:hAnsi="Georgia" w:cs="Times New Roman"/>
          <w:color w:val="000000" w:themeColor="text1"/>
          <w:sz w:val="24"/>
          <w:szCs w:val="24"/>
          <w:lang w:eastAsia="en-GB"/>
        </w:rPr>
        <w:t xml:space="preserve"> не беше утврдена сигнификатна асоцијација помеѓу групата на која и припаѓаат пациентите и нивото на болка пред интервенција </w:t>
      </w:r>
      <w:r w:rsidRPr="00147F12">
        <w:rPr>
          <w:rFonts w:ascii="Georgia" w:hAnsi="Georgia" w:cs="Times New Roman"/>
          <w:color w:val="000000"/>
          <w:sz w:val="24"/>
          <w:szCs w:val="24"/>
          <w:lang w:eastAsia="en-GB"/>
        </w:rPr>
        <w:t>(</w:t>
      </w:r>
      <w:r w:rsidRPr="00147F12">
        <w:rPr>
          <w:rFonts w:ascii="Georgia" w:hAnsi="Georgia"/>
          <w:color w:val="000000" w:themeColor="text1"/>
          <w:sz w:val="24"/>
          <w:szCs w:val="24"/>
        </w:rPr>
        <w:t>Pearson Chi-square test=1,06</w:t>
      </w:r>
      <w:r>
        <w:rPr>
          <w:rFonts w:ascii="Georgia" w:hAnsi="Georgia"/>
          <w:color w:val="000000" w:themeColor="text1"/>
          <w:sz w:val="24"/>
          <w:szCs w:val="24"/>
        </w:rPr>
        <w:t>2</w:t>
      </w:r>
      <w:r w:rsidRPr="00147F12">
        <w:rPr>
          <w:rFonts w:ascii="Georgia" w:hAnsi="Georgia"/>
          <w:color w:val="000000" w:themeColor="text1"/>
          <w:sz w:val="24"/>
          <w:szCs w:val="24"/>
          <w:lang w:eastAsia="mk-MK"/>
        </w:rPr>
        <w:t>; df=3; p=0,786</w:t>
      </w:r>
      <w:r>
        <w:rPr>
          <w:rFonts w:ascii="Georgia" w:hAnsi="Georgia"/>
          <w:color w:val="000000" w:themeColor="text1"/>
          <w:sz w:val="24"/>
          <w:szCs w:val="24"/>
          <w:lang w:eastAsia="mk-MK"/>
        </w:rPr>
        <w:t>2</w:t>
      </w:r>
      <w:r w:rsidRPr="00147F12">
        <w:rPr>
          <w:rFonts w:ascii="Georgia" w:hAnsi="Georgia"/>
          <w:color w:val="000000" w:themeColor="text1"/>
          <w:sz w:val="24"/>
          <w:szCs w:val="24"/>
          <w:lang w:eastAsia="mk-MK"/>
        </w:rPr>
        <w:t>).</w:t>
      </w:r>
    </w:p>
    <w:p w14:paraId="16BA7F37" w14:textId="77777777" w:rsidR="00730108" w:rsidRDefault="00FF1A03" w:rsidP="00147F12">
      <w:pPr>
        <w:spacing w:line="276" w:lineRule="auto"/>
        <w:ind w:firstLine="720"/>
        <w:jc w:val="both"/>
        <w:rPr>
          <w:rFonts w:ascii="Georgia" w:hAnsi="Georgia"/>
          <w:color w:val="000000" w:themeColor="text1"/>
          <w:sz w:val="24"/>
          <w:szCs w:val="24"/>
          <w:lang w:eastAsia="mk-MK"/>
        </w:rPr>
      </w:pPr>
      <w:r w:rsidRPr="00FF1A03">
        <w:rPr>
          <w:noProof/>
          <w:szCs w:val="24"/>
          <w:lang w:eastAsia="mk-MK"/>
        </w:rPr>
        <w:drawing>
          <wp:anchor distT="0" distB="0" distL="114300" distR="114300" simplePos="0" relativeHeight="251671040" behindDoc="1" locked="0" layoutInCell="1" allowOverlap="1" wp14:anchorId="16BA886D" wp14:editId="16BA886E">
            <wp:simplePos x="0" y="0"/>
            <wp:positionH relativeFrom="column">
              <wp:posOffset>369570</wp:posOffset>
            </wp:positionH>
            <wp:positionV relativeFrom="paragraph">
              <wp:posOffset>82550</wp:posOffset>
            </wp:positionV>
            <wp:extent cx="4807585" cy="2435860"/>
            <wp:effectExtent l="19050" t="0" r="0" b="0"/>
            <wp:wrapTight wrapText="bothSides">
              <wp:wrapPolygon edited="0">
                <wp:start x="-86" y="0"/>
                <wp:lineTo x="-86" y="21454"/>
                <wp:lineTo x="21569" y="21454"/>
                <wp:lineTo x="21569" y="0"/>
                <wp:lineTo x="-86" y="0"/>
              </wp:wrapPolygon>
            </wp:wrapTight>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4807585" cy="2435860"/>
                    </a:xfrm>
                    <a:prstGeom prst="rect">
                      <a:avLst/>
                    </a:prstGeom>
                    <a:noFill/>
                    <a:ln w="9525">
                      <a:noFill/>
                      <a:miter lim="800000"/>
                      <a:headEnd/>
                      <a:tailEnd/>
                    </a:ln>
                  </pic:spPr>
                </pic:pic>
              </a:graphicData>
            </a:graphic>
          </wp:anchor>
        </w:drawing>
      </w:r>
    </w:p>
    <w:p w14:paraId="16BA7F38" w14:textId="77777777" w:rsidR="00DB553A" w:rsidRDefault="00DB553A" w:rsidP="00147F12">
      <w:pPr>
        <w:spacing w:line="276" w:lineRule="auto"/>
        <w:ind w:firstLine="720"/>
        <w:jc w:val="both"/>
        <w:rPr>
          <w:rFonts w:ascii="Georgia" w:hAnsi="Georgia"/>
          <w:color w:val="000000" w:themeColor="text1"/>
          <w:sz w:val="24"/>
          <w:szCs w:val="24"/>
          <w:lang w:eastAsia="mk-MK"/>
        </w:rPr>
      </w:pPr>
    </w:p>
    <w:p w14:paraId="16BA7F39" w14:textId="77777777" w:rsidR="004B2AC5" w:rsidRDefault="004B2AC5" w:rsidP="004D436C">
      <w:pPr>
        <w:jc w:val="both"/>
        <w:rPr>
          <w:rFonts w:ascii="Georgia" w:hAnsi="Georgia" w:cs="Times New Roman"/>
          <w:b/>
          <w:color w:val="000000"/>
          <w:sz w:val="18"/>
          <w:szCs w:val="18"/>
        </w:rPr>
      </w:pPr>
    </w:p>
    <w:p w14:paraId="16BA7F3A" w14:textId="77777777" w:rsidR="004B2AC5" w:rsidRDefault="004B2AC5" w:rsidP="004D436C">
      <w:pPr>
        <w:jc w:val="both"/>
        <w:rPr>
          <w:rFonts w:ascii="Georgia" w:hAnsi="Georgia" w:cs="Times New Roman"/>
          <w:b/>
          <w:color w:val="000000"/>
          <w:sz w:val="18"/>
          <w:szCs w:val="18"/>
        </w:rPr>
      </w:pPr>
    </w:p>
    <w:p w14:paraId="16BA7F3B" w14:textId="77777777" w:rsidR="004B2AC5" w:rsidRDefault="004B2AC5" w:rsidP="004D436C">
      <w:pPr>
        <w:jc w:val="both"/>
        <w:rPr>
          <w:rFonts w:ascii="Georgia" w:hAnsi="Georgia" w:cs="Times New Roman"/>
          <w:b/>
          <w:color w:val="000000"/>
          <w:sz w:val="18"/>
          <w:szCs w:val="18"/>
        </w:rPr>
      </w:pPr>
    </w:p>
    <w:p w14:paraId="16BA7F3C" w14:textId="77777777" w:rsidR="004B2AC5" w:rsidRDefault="004B2AC5" w:rsidP="004D436C">
      <w:pPr>
        <w:jc w:val="both"/>
        <w:rPr>
          <w:rFonts w:ascii="Georgia" w:hAnsi="Georgia" w:cs="Times New Roman"/>
          <w:b/>
          <w:color w:val="000000"/>
          <w:sz w:val="18"/>
          <w:szCs w:val="18"/>
        </w:rPr>
      </w:pPr>
    </w:p>
    <w:p w14:paraId="16BA7F3D" w14:textId="77777777" w:rsidR="004B2AC5" w:rsidRDefault="004B2AC5" w:rsidP="004D436C">
      <w:pPr>
        <w:jc w:val="both"/>
        <w:rPr>
          <w:rFonts w:ascii="Georgia" w:hAnsi="Georgia" w:cs="Times New Roman"/>
          <w:b/>
          <w:color w:val="000000"/>
          <w:sz w:val="18"/>
          <w:szCs w:val="18"/>
        </w:rPr>
      </w:pPr>
    </w:p>
    <w:p w14:paraId="16BA7F3E" w14:textId="77777777" w:rsidR="004B2AC5" w:rsidRDefault="004B2AC5" w:rsidP="004D436C">
      <w:pPr>
        <w:jc w:val="both"/>
        <w:rPr>
          <w:rFonts w:ascii="Georgia" w:hAnsi="Georgia" w:cs="Times New Roman"/>
          <w:b/>
          <w:color w:val="000000"/>
          <w:sz w:val="18"/>
          <w:szCs w:val="18"/>
        </w:rPr>
      </w:pPr>
    </w:p>
    <w:p w14:paraId="16BA7F3F" w14:textId="77777777" w:rsidR="004B2AC5" w:rsidRDefault="004B2AC5" w:rsidP="004D436C">
      <w:pPr>
        <w:jc w:val="both"/>
        <w:rPr>
          <w:rFonts w:ascii="Georgia" w:hAnsi="Georgia" w:cs="Times New Roman"/>
          <w:b/>
          <w:color w:val="000000"/>
          <w:sz w:val="18"/>
          <w:szCs w:val="18"/>
        </w:rPr>
      </w:pPr>
    </w:p>
    <w:p w14:paraId="16BA7F40" w14:textId="77777777" w:rsidR="004B2AC5" w:rsidRDefault="004B2AC5" w:rsidP="004D436C">
      <w:pPr>
        <w:jc w:val="both"/>
        <w:rPr>
          <w:rFonts w:ascii="Georgia" w:hAnsi="Georgia" w:cs="Times New Roman"/>
          <w:b/>
          <w:color w:val="000000"/>
          <w:sz w:val="18"/>
          <w:szCs w:val="18"/>
        </w:rPr>
      </w:pPr>
    </w:p>
    <w:p w14:paraId="16BA7F41" w14:textId="77777777" w:rsidR="004B2AC5" w:rsidRDefault="004B2AC5" w:rsidP="004D436C">
      <w:pPr>
        <w:jc w:val="both"/>
        <w:rPr>
          <w:rFonts w:ascii="Georgia" w:hAnsi="Georgia" w:cs="Times New Roman"/>
          <w:b/>
          <w:color w:val="000000"/>
          <w:sz w:val="18"/>
          <w:szCs w:val="18"/>
        </w:rPr>
      </w:pPr>
    </w:p>
    <w:p w14:paraId="16BA7F42" w14:textId="77777777" w:rsidR="004B2AC5" w:rsidRDefault="004B2AC5" w:rsidP="004D436C">
      <w:pPr>
        <w:jc w:val="both"/>
        <w:rPr>
          <w:rFonts w:ascii="Georgia" w:hAnsi="Georgia" w:cs="Times New Roman"/>
          <w:b/>
          <w:color w:val="000000"/>
          <w:sz w:val="18"/>
          <w:szCs w:val="18"/>
        </w:rPr>
      </w:pPr>
    </w:p>
    <w:p w14:paraId="16BA7F43" w14:textId="77777777" w:rsidR="004B2AC5" w:rsidRDefault="004B2AC5" w:rsidP="004D436C">
      <w:pPr>
        <w:jc w:val="both"/>
        <w:rPr>
          <w:rFonts w:ascii="Georgia" w:hAnsi="Georgia" w:cs="Times New Roman"/>
          <w:b/>
          <w:color w:val="000000"/>
          <w:sz w:val="18"/>
          <w:szCs w:val="18"/>
        </w:rPr>
      </w:pPr>
    </w:p>
    <w:p w14:paraId="16BA7F44" w14:textId="77777777" w:rsidR="004B2AC5" w:rsidRDefault="004B2AC5" w:rsidP="004D436C">
      <w:pPr>
        <w:jc w:val="both"/>
        <w:rPr>
          <w:rFonts w:ascii="Georgia" w:hAnsi="Georgia" w:cs="Times New Roman"/>
          <w:b/>
          <w:color w:val="000000"/>
          <w:sz w:val="18"/>
          <w:szCs w:val="18"/>
        </w:rPr>
      </w:pPr>
    </w:p>
    <w:p w14:paraId="16BA7F45" w14:textId="77777777" w:rsidR="004B2AC5" w:rsidRDefault="004B2AC5" w:rsidP="004D436C">
      <w:pPr>
        <w:jc w:val="both"/>
        <w:rPr>
          <w:rFonts w:ascii="Georgia" w:hAnsi="Georgia" w:cs="Times New Roman"/>
          <w:b/>
          <w:color w:val="000000"/>
          <w:sz w:val="18"/>
          <w:szCs w:val="18"/>
        </w:rPr>
      </w:pPr>
    </w:p>
    <w:p w14:paraId="16BA7F46" w14:textId="77777777" w:rsidR="004B2AC5" w:rsidRDefault="004B2AC5" w:rsidP="004D436C">
      <w:pPr>
        <w:jc w:val="both"/>
        <w:rPr>
          <w:rFonts w:ascii="Georgia" w:hAnsi="Georgia" w:cs="Times New Roman"/>
          <w:b/>
          <w:color w:val="000000"/>
          <w:sz w:val="18"/>
          <w:szCs w:val="18"/>
        </w:rPr>
      </w:pPr>
    </w:p>
    <w:p w14:paraId="16BA7F47" w14:textId="77777777" w:rsidR="004B2AC5" w:rsidRDefault="004B2AC5" w:rsidP="004D436C">
      <w:pPr>
        <w:jc w:val="both"/>
        <w:rPr>
          <w:rFonts w:ascii="Georgia" w:hAnsi="Georgia" w:cs="Times New Roman"/>
          <w:b/>
          <w:color w:val="000000"/>
          <w:sz w:val="18"/>
          <w:szCs w:val="18"/>
        </w:rPr>
      </w:pPr>
    </w:p>
    <w:p w14:paraId="16BA7F48" w14:textId="77777777" w:rsidR="004B2AC5" w:rsidRDefault="004B2AC5" w:rsidP="004D436C">
      <w:pPr>
        <w:jc w:val="both"/>
        <w:rPr>
          <w:rFonts w:ascii="Georgia" w:hAnsi="Georgia" w:cs="Times New Roman"/>
          <w:b/>
          <w:color w:val="000000"/>
          <w:sz w:val="18"/>
          <w:szCs w:val="18"/>
        </w:rPr>
      </w:pPr>
    </w:p>
    <w:p w14:paraId="16BA7F49" w14:textId="77777777" w:rsidR="00FF1A03" w:rsidRDefault="00FF1A03" w:rsidP="00F2659E">
      <w:pPr>
        <w:jc w:val="center"/>
        <w:rPr>
          <w:rFonts w:ascii="Georgia" w:hAnsi="Georgia" w:cs="Times New Roman"/>
          <w:b/>
          <w:color w:val="000000"/>
          <w:sz w:val="18"/>
          <w:szCs w:val="18"/>
        </w:rPr>
      </w:pPr>
    </w:p>
    <w:p w14:paraId="16BA7F4A" w14:textId="77777777" w:rsidR="004B2AC5" w:rsidRDefault="000C5097" w:rsidP="00F2659E">
      <w:pPr>
        <w:jc w:val="center"/>
        <w:rPr>
          <w:rFonts w:ascii="Georgia" w:hAnsi="Georgia" w:cs="Times New Roman"/>
          <w:b/>
          <w:color w:val="000000"/>
          <w:sz w:val="18"/>
          <w:szCs w:val="18"/>
        </w:rPr>
      </w:pPr>
      <w:r w:rsidRPr="000508CA">
        <w:rPr>
          <w:rFonts w:ascii="Georgia" w:hAnsi="Georgia" w:cs="Times New Roman"/>
          <w:b/>
          <w:color w:val="000000"/>
          <w:sz w:val="18"/>
          <w:szCs w:val="18"/>
        </w:rPr>
        <w:t xml:space="preserve">График </w:t>
      </w:r>
      <w:r w:rsidR="005D0CD8">
        <w:rPr>
          <w:rFonts w:ascii="Georgia" w:hAnsi="Georgia" w:cs="Times New Roman"/>
          <w:b/>
          <w:color w:val="000000"/>
          <w:sz w:val="18"/>
          <w:szCs w:val="18"/>
        </w:rPr>
        <w:t>7</w:t>
      </w:r>
      <w:r>
        <w:rPr>
          <w:rFonts w:ascii="Georgia" w:hAnsi="Georgia" w:cs="Times New Roman"/>
          <w:b/>
          <w:color w:val="000000"/>
          <w:sz w:val="18"/>
          <w:szCs w:val="18"/>
        </w:rPr>
        <w:t>. Болка пред интервенција категоризирана во 2 нивои</w:t>
      </w:r>
    </w:p>
    <w:p w14:paraId="16BA7F4B" w14:textId="77777777" w:rsidR="00DB553A" w:rsidRPr="000C5097" w:rsidRDefault="00F2659E" w:rsidP="004D436C">
      <w:pPr>
        <w:jc w:val="both"/>
        <w:rPr>
          <w:rFonts w:ascii="Georgia" w:hAnsi="Georgia" w:cs="Times New Roman"/>
          <w:b/>
          <w:color w:val="000000"/>
          <w:sz w:val="18"/>
          <w:szCs w:val="18"/>
        </w:rPr>
      </w:pPr>
      <w:r>
        <w:rPr>
          <w:rFonts w:ascii="Georgia" w:hAnsi="Georgia" w:cs="Times New Roman"/>
          <w:b/>
          <w:color w:val="000000"/>
          <w:sz w:val="18"/>
          <w:szCs w:val="18"/>
        </w:rPr>
        <w:t xml:space="preserve">                                                     к</w:t>
      </w:r>
      <w:r w:rsidR="000C5097">
        <w:rPr>
          <w:rFonts w:ascii="Georgia" w:hAnsi="Georgia" w:cs="Times New Roman"/>
          <w:b/>
          <w:color w:val="000000"/>
          <w:sz w:val="18"/>
          <w:szCs w:val="18"/>
        </w:rPr>
        <w:t xml:space="preserve">ајпациенти од четири групи според </w:t>
      </w:r>
      <w:r w:rsidR="000C5097" w:rsidRPr="000508CA">
        <w:rPr>
          <w:rFonts w:ascii="Georgia" w:hAnsi="Georgia" w:cs="Times New Roman"/>
          <w:b/>
          <w:color w:val="000000"/>
          <w:sz w:val="18"/>
          <w:szCs w:val="18"/>
        </w:rPr>
        <w:t>ириганс</w:t>
      </w:r>
    </w:p>
    <w:p w14:paraId="16BA7F4C" w14:textId="77777777" w:rsidR="000C5097" w:rsidRDefault="000C5097" w:rsidP="00FF1A03">
      <w:pPr>
        <w:pStyle w:val="11"/>
        <w:spacing w:after="0" w:line="276" w:lineRule="auto"/>
        <w:rPr>
          <w:rFonts w:ascii="Georgia" w:hAnsi="Georgia" w:cs="Times New Roman"/>
          <w:color w:val="000000"/>
        </w:rPr>
      </w:pPr>
    </w:p>
    <w:p w14:paraId="16BA7F4D" w14:textId="77777777" w:rsidR="00FF1A03" w:rsidRDefault="00FF1A03" w:rsidP="00FF1A03">
      <w:pPr>
        <w:pStyle w:val="11"/>
        <w:spacing w:after="0" w:line="276" w:lineRule="auto"/>
        <w:rPr>
          <w:rFonts w:ascii="Georgia" w:hAnsi="Georgia" w:cs="Times New Roman"/>
          <w:color w:val="000000"/>
        </w:rPr>
      </w:pPr>
    </w:p>
    <w:p w14:paraId="16BA7F4E" w14:textId="77777777" w:rsidR="00FF1A03" w:rsidRDefault="00FF1A03" w:rsidP="00FF1A03">
      <w:pPr>
        <w:pStyle w:val="11"/>
        <w:spacing w:after="0" w:line="276" w:lineRule="auto"/>
        <w:rPr>
          <w:rFonts w:ascii="Georgia" w:hAnsi="Georgia" w:cs="Times New Roman"/>
          <w:color w:val="000000"/>
        </w:rPr>
      </w:pPr>
    </w:p>
    <w:p w14:paraId="16BA7F4F" w14:textId="77777777" w:rsidR="00CF7C3B" w:rsidRPr="002769F6" w:rsidRDefault="002769F6" w:rsidP="002769F6">
      <w:pPr>
        <w:pStyle w:val="11"/>
        <w:spacing w:after="240"/>
        <w:rPr>
          <w:rFonts w:ascii="Georgia" w:hAnsi="Georgia" w:cs="Times New Roman"/>
          <w:color w:val="000000"/>
          <w:lang w:val="en-US"/>
        </w:rPr>
      </w:pPr>
      <w:r w:rsidRPr="002769F6">
        <w:rPr>
          <w:rFonts w:ascii="Georgia" w:hAnsi="Georgia" w:cs="Times New Roman"/>
          <w:color w:val="000000"/>
        </w:rPr>
        <w:t xml:space="preserve">5.2.2.1. </w:t>
      </w:r>
      <w:r w:rsidR="00B73AA9">
        <w:rPr>
          <w:rFonts w:ascii="Georgia" w:hAnsi="Georgia" w:cs="Times New Roman"/>
          <w:color w:val="000000"/>
        </w:rPr>
        <w:t xml:space="preserve">Поврзаност </w:t>
      </w:r>
      <w:r>
        <w:rPr>
          <w:rFonts w:ascii="Georgia" w:hAnsi="Georgia" w:cs="Times New Roman"/>
          <w:color w:val="000000"/>
        </w:rPr>
        <w:t>на болка пред интервенција со пол и возраст</w:t>
      </w:r>
    </w:p>
    <w:p w14:paraId="16BA7F50" w14:textId="687F50B6" w:rsidR="00BA6941" w:rsidRDefault="00B473A4" w:rsidP="00BA6941">
      <w:pPr>
        <w:spacing w:after="120" w:line="276" w:lineRule="auto"/>
        <w:ind w:firstLine="720"/>
        <w:jc w:val="both"/>
        <w:rPr>
          <w:rFonts w:ascii="Georgia" w:hAnsi="Georgia"/>
          <w:color w:val="000000" w:themeColor="text1"/>
          <w:sz w:val="24"/>
          <w:szCs w:val="24"/>
        </w:rPr>
      </w:pPr>
      <w:r w:rsidRPr="00CF7C3B">
        <w:rPr>
          <w:rFonts w:ascii="Georgia" w:hAnsi="Georgia"/>
          <w:sz w:val="24"/>
          <w:szCs w:val="24"/>
          <w:lang w:val="ru-RU"/>
        </w:rPr>
        <w:t xml:space="preserve">Дополнително, во </w:t>
      </w:r>
      <w:r w:rsidRPr="00CF7C3B">
        <w:rPr>
          <w:rFonts w:ascii="Georgia" w:hAnsi="Georgia"/>
          <w:sz w:val="24"/>
          <w:szCs w:val="24"/>
        </w:rPr>
        <w:t>целиот примерок,</w:t>
      </w:r>
      <w:r w:rsidR="00207D78">
        <w:rPr>
          <w:rFonts w:ascii="Georgia" w:hAnsi="Georgia"/>
          <w:sz w:val="24"/>
          <w:szCs w:val="24"/>
        </w:rPr>
        <w:t xml:space="preserve"> </w:t>
      </w:r>
      <w:r w:rsidRPr="00CF7C3B">
        <w:rPr>
          <w:rFonts w:ascii="Georgia" w:hAnsi="Georgia"/>
          <w:sz w:val="24"/>
          <w:szCs w:val="24"/>
          <w:lang w:val="ru-RU"/>
        </w:rPr>
        <w:t xml:space="preserve">беше направена анализа на поврзаноста на нивото на болка пред </w:t>
      </w:r>
      <w:r w:rsidR="00207D78">
        <w:rPr>
          <w:rFonts w:ascii="Georgia" w:hAnsi="Georgia"/>
          <w:sz w:val="24"/>
          <w:szCs w:val="24"/>
          <w:lang w:val="ru-RU"/>
        </w:rPr>
        <w:t>ендодонтскиот третман</w:t>
      </w:r>
      <w:r w:rsidRPr="00CF7C3B">
        <w:rPr>
          <w:rFonts w:ascii="Georgia" w:eastAsia="SimSun" w:hAnsi="Georgia"/>
          <w:sz w:val="24"/>
          <w:szCs w:val="24"/>
        </w:rPr>
        <w:t xml:space="preserve"> со полот и возраста на пациентите (Табела </w:t>
      </w:r>
      <w:r w:rsidR="005D0CD8">
        <w:rPr>
          <w:rFonts w:ascii="Georgia" w:eastAsia="SimSun" w:hAnsi="Georgia"/>
          <w:sz w:val="24"/>
          <w:szCs w:val="24"/>
        </w:rPr>
        <w:t>7</w:t>
      </w:r>
      <w:r w:rsidRPr="00CF7C3B">
        <w:rPr>
          <w:rFonts w:ascii="Georgia" w:eastAsia="SimSun" w:hAnsi="Georgia"/>
          <w:sz w:val="24"/>
          <w:szCs w:val="24"/>
        </w:rPr>
        <w:t xml:space="preserve"> и График </w:t>
      </w:r>
      <w:r w:rsidR="005D0CD8">
        <w:rPr>
          <w:rFonts w:ascii="Georgia" w:eastAsia="SimSun" w:hAnsi="Georgia"/>
          <w:sz w:val="24"/>
          <w:szCs w:val="24"/>
        </w:rPr>
        <w:t>8</w:t>
      </w:r>
      <w:r w:rsidRPr="00CF7C3B">
        <w:rPr>
          <w:rFonts w:ascii="Georgia" w:eastAsia="SimSun" w:hAnsi="Georgia"/>
          <w:sz w:val="24"/>
          <w:szCs w:val="24"/>
        </w:rPr>
        <w:t>)</w:t>
      </w:r>
      <w:r w:rsidRPr="00CF7C3B">
        <w:rPr>
          <w:rFonts w:ascii="Georgia" w:hAnsi="Georgia"/>
          <w:color w:val="000000" w:themeColor="text1"/>
          <w:sz w:val="24"/>
          <w:szCs w:val="24"/>
        </w:rPr>
        <w:t>.</w:t>
      </w:r>
    </w:p>
    <w:p w14:paraId="16BA7F51" w14:textId="77777777" w:rsidR="00B3063E" w:rsidRDefault="00B3063E" w:rsidP="00B3063E">
      <w:pPr>
        <w:spacing w:line="276" w:lineRule="auto"/>
        <w:ind w:firstLine="720"/>
        <w:jc w:val="both"/>
        <w:rPr>
          <w:rFonts w:ascii="Georgia" w:hAnsi="Georgia"/>
          <w:color w:val="000000" w:themeColor="text1"/>
          <w:sz w:val="24"/>
          <w:szCs w:val="24"/>
        </w:rPr>
      </w:pPr>
    </w:p>
    <w:p w14:paraId="16BA7F52" w14:textId="77777777" w:rsidR="00B473A4" w:rsidRDefault="00B473A4" w:rsidP="00FA54ED">
      <w:pPr>
        <w:pStyle w:val="Heading1"/>
        <w:spacing w:before="0" w:beforeAutospacing="0" w:after="0" w:afterAutospacing="0"/>
        <w:rPr>
          <w:rFonts w:ascii="Georgia" w:hAnsi="Georgia"/>
          <w:color w:val="000000"/>
          <w:sz w:val="18"/>
          <w:szCs w:val="18"/>
          <w:lang w:val="mk-MK"/>
        </w:rPr>
      </w:pPr>
      <w:r w:rsidRPr="000508CA">
        <w:rPr>
          <w:rFonts w:ascii="Georgia" w:hAnsi="Georgia"/>
          <w:color w:val="000000"/>
          <w:sz w:val="18"/>
          <w:szCs w:val="18"/>
          <w:lang w:val="ru-RU"/>
        </w:rPr>
        <w:t xml:space="preserve">Табела </w:t>
      </w:r>
      <w:r w:rsidR="005D0CD8">
        <w:rPr>
          <w:rFonts w:ascii="Georgia" w:hAnsi="Georgia"/>
          <w:color w:val="000000"/>
          <w:sz w:val="18"/>
          <w:szCs w:val="18"/>
          <w:lang w:val="ru-RU"/>
        </w:rPr>
        <w:t>7</w:t>
      </w:r>
      <w:r w:rsidRPr="000508CA">
        <w:rPr>
          <w:rFonts w:ascii="Georgia" w:hAnsi="Georgia"/>
          <w:color w:val="000000"/>
          <w:sz w:val="18"/>
          <w:szCs w:val="18"/>
          <w:lang w:val="ru-RU"/>
        </w:rPr>
        <w:t xml:space="preserve">. </w:t>
      </w:r>
      <w:r w:rsidRPr="000508CA">
        <w:rPr>
          <w:rFonts w:ascii="Georgia" w:hAnsi="Georgia"/>
          <w:color w:val="000000"/>
          <w:sz w:val="18"/>
          <w:szCs w:val="18"/>
          <w:lang w:val="mk-MK"/>
        </w:rPr>
        <w:t xml:space="preserve">Корелација помеѓу </w:t>
      </w:r>
      <w:r w:rsidR="000508CA">
        <w:rPr>
          <w:rFonts w:ascii="Georgia" w:hAnsi="Georgia"/>
          <w:color w:val="000000"/>
          <w:sz w:val="18"/>
          <w:szCs w:val="18"/>
          <w:lang w:val="mk-MK"/>
        </w:rPr>
        <w:t xml:space="preserve">ниво на болка пред </w:t>
      </w:r>
      <w:r w:rsidR="00807E54">
        <w:rPr>
          <w:rFonts w:ascii="Georgia" w:hAnsi="Georgia"/>
          <w:color w:val="000000"/>
          <w:sz w:val="18"/>
          <w:szCs w:val="18"/>
          <w:lang w:val="mk-MK"/>
        </w:rPr>
        <w:t>ендодонтски третман</w:t>
      </w:r>
      <w:r w:rsidR="000508CA">
        <w:rPr>
          <w:rFonts w:ascii="Georgia" w:hAnsi="Georgia"/>
          <w:color w:val="000000"/>
          <w:sz w:val="18"/>
          <w:szCs w:val="18"/>
          <w:lang w:val="mk-MK"/>
        </w:rPr>
        <w:t xml:space="preserve"> со </w:t>
      </w:r>
    </w:p>
    <w:p w14:paraId="16BA7F53" w14:textId="77777777" w:rsidR="00FA54ED" w:rsidRPr="000508CA" w:rsidRDefault="00AF0BA5" w:rsidP="00AF0BA5">
      <w:pPr>
        <w:pStyle w:val="Heading1"/>
        <w:spacing w:before="0" w:beforeAutospacing="0" w:after="0" w:afterAutospacing="0" w:line="360" w:lineRule="auto"/>
        <w:ind w:firstLine="720"/>
        <w:rPr>
          <w:rFonts w:ascii="Georgia" w:hAnsi="Georgia"/>
          <w:color w:val="000000"/>
          <w:sz w:val="18"/>
          <w:szCs w:val="18"/>
          <w:lang w:val="mk-MK"/>
        </w:rPr>
      </w:pPr>
      <w:r>
        <w:rPr>
          <w:rFonts w:ascii="Georgia" w:hAnsi="Georgia"/>
          <w:color w:val="000000"/>
          <w:sz w:val="18"/>
          <w:szCs w:val="18"/>
        </w:rPr>
        <w:t xml:space="preserve">     </w:t>
      </w:r>
      <w:r w:rsidR="00807E54">
        <w:rPr>
          <w:rFonts w:ascii="Georgia" w:hAnsi="Georgia"/>
          <w:color w:val="000000"/>
          <w:sz w:val="18"/>
          <w:szCs w:val="18"/>
          <w:lang w:val="mk-MK"/>
        </w:rPr>
        <w:t xml:space="preserve">пол односно со </w:t>
      </w:r>
      <w:r w:rsidR="00FA54ED">
        <w:rPr>
          <w:rFonts w:ascii="Georgia" w:hAnsi="Georgia"/>
          <w:color w:val="000000"/>
          <w:sz w:val="18"/>
          <w:szCs w:val="18"/>
          <w:lang w:val="mk-MK"/>
        </w:rPr>
        <w:t>возраст во цел примерок</w:t>
      </w:r>
    </w:p>
    <w:tbl>
      <w:tblPr>
        <w:tblStyle w:val="TableGrid"/>
        <w:tblW w:w="8364" w:type="dxa"/>
        <w:tblInd w:w="250" w:type="dxa"/>
        <w:tblLook w:val="04A0" w:firstRow="1" w:lastRow="0" w:firstColumn="1" w:lastColumn="0" w:noHBand="0" w:noVBand="1"/>
      </w:tblPr>
      <w:tblGrid>
        <w:gridCol w:w="3119"/>
        <w:gridCol w:w="5245"/>
      </w:tblGrid>
      <w:tr w:rsidR="00B73AA9" w:rsidRPr="000508CA" w14:paraId="16BA7F55" w14:textId="77777777" w:rsidTr="00180039">
        <w:trPr>
          <w:trHeight w:val="340"/>
        </w:trPr>
        <w:tc>
          <w:tcPr>
            <w:tcW w:w="8364" w:type="dxa"/>
            <w:gridSpan w:val="2"/>
            <w:shd w:val="clear" w:color="auto" w:fill="76CDEE" w:themeFill="accent1" w:themeFillTint="99"/>
            <w:vAlign w:val="center"/>
          </w:tcPr>
          <w:p w14:paraId="16BA7F54" w14:textId="77777777" w:rsidR="00B73AA9" w:rsidRPr="000508CA" w:rsidRDefault="00B73AA9" w:rsidP="00180039">
            <w:pPr>
              <w:jc w:val="center"/>
              <w:rPr>
                <w:rFonts w:ascii="Georgia" w:hAnsi="Georgia"/>
                <w:b/>
                <w:bCs/>
                <w:color w:val="000000"/>
                <w:sz w:val="18"/>
                <w:szCs w:val="18"/>
              </w:rPr>
            </w:pPr>
            <w:r w:rsidRPr="000508CA">
              <w:rPr>
                <w:rFonts w:ascii="Georgia" w:hAnsi="Georgia"/>
                <w:b/>
                <w:bCs/>
                <w:color w:val="000000"/>
                <w:sz w:val="18"/>
                <w:szCs w:val="18"/>
              </w:rPr>
              <w:t xml:space="preserve">Spearman Rank order </w:t>
            </w:r>
            <w:r w:rsidRPr="000508CA">
              <w:rPr>
                <w:rFonts w:ascii="Georgia" w:hAnsi="Georgia"/>
                <w:b/>
                <w:color w:val="000000"/>
                <w:sz w:val="18"/>
                <w:szCs w:val="18"/>
              </w:rPr>
              <w:t>coreallations</w:t>
            </w:r>
            <w:r w:rsidRPr="000508CA">
              <w:rPr>
                <w:rFonts w:ascii="Georgia" w:hAnsi="Georgia"/>
                <w:b/>
                <w:color w:val="000000"/>
                <w:sz w:val="18"/>
                <w:szCs w:val="18"/>
                <w:lang w:val="mk-MK"/>
              </w:rPr>
              <w:t xml:space="preserve"> - </w:t>
            </w:r>
            <w:r w:rsidRPr="000508CA">
              <w:rPr>
                <w:rFonts w:ascii="Georgia" w:hAnsi="Georgia"/>
                <w:b/>
                <w:color w:val="000000"/>
                <w:sz w:val="18"/>
                <w:szCs w:val="18"/>
              </w:rPr>
              <w:t>R</w:t>
            </w:r>
          </w:p>
        </w:tc>
      </w:tr>
      <w:tr w:rsidR="00B73AA9" w:rsidRPr="000508CA" w14:paraId="16BA7F58" w14:textId="77777777" w:rsidTr="00180039">
        <w:trPr>
          <w:trHeight w:val="326"/>
        </w:trPr>
        <w:tc>
          <w:tcPr>
            <w:tcW w:w="3119" w:type="dxa"/>
            <w:shd w:val="clear" w:color="auto" w:fill="76CDEE" w:themeFill="accent1" w:themeFillTint="99"/>
            <w:vAlign w:val="center"/>
          </w:tcPr>
          <w:p w14:paraId="16BA7F56" w14:textId="77777777" w:rsidR="00B73AA9" w:rsidRPr="000508CA" w:rsidRDefault="00B73AA9" w:rsidP="00180039">
            <w:pPr>
              <w:jc w:val="center"/>
              <w:rPr>
                <w:rFonts w:ascii="Georgia" w:hAnsi="Georgia"/>
                <w:b/>
                <w:color w:val="000000" w:themeColor="text1"/>
                <w:sz w:val="18"/>
                <w:szCs w:val="18"/>
                <w:lang w:val="mk-MK"/>
              </w:rPr>
            </w:pPr>
            <w:r w:rsidRPr="000508CA">
              <w:rPr>
                <w:rFonts w:ascii="Georgia" w:hAnsi="Georgia"/>
                <w:b/>
                <w:color w:val="000000" w:themeColor="text1"/>
                <w:sz w:val="18"/>
                <w:szCs w:val="18"/>
                <w:lang w:val="mk-MK"/>
              </w:rPr>
              <w:t>Параметри</w:t>
            </w:r>
          </w:p>
        </w:tc>
        <w:tc>
          <w:tcPr>
            <w:tcW w:w="5245" w:type="dxa"/>
            <w:shd w:val="clear" w:color="auto" w:fill="76CDEE" w:themeFill="accent1" w:themeFillTint="99"/>
            <w:vAlign w:val="center"/>
          </w:tcPr>
          <w:p w14:paraId="16BA7F57" w14:textId="77777777" w:rsidR="00B73AA9" w:rsidRPr="000508CA" w:rsidRDefault="00B73AA9" w:rsidP="00180039">
            <w:pPr>
              <w:jc w:val="center"/>
              <w:rPr>
                <w:rFonts w:ascii="Georgia" w:hAnsi="Georgia"/>
                <w:b/>
                <w:color w:val="000000" w:themeColor="text1"/>
                <w:sz w:val="18"/>
                <w:szCs w:val="18"/>
                <w:lang w:val="mk-MK"/>
              </w:rPr>
            </w:pPr>
            <w:r w:rsidRPr="000508CA">
              <w:rPr>
                <w:rFonts w:ascii="Georgia" w:hAnsi="Georgia"/>
                <w:b/>
                <w:color w:val="000000" w:themeColor="text1"/>
                <w:sz w:val="18"/>
                <w:szCs w:val="18"/>
                <w:lang w:val="mk-MK"/>
              </w:rPr>
              <w:t>Ниво на болка пред интервенција</w:t>
            </w:r>
          </w:p>
        </w:tc>
      </w:tr>
      <w:tr w:rsidR="00B473A4" w:rsidRPr="000508CA" w14:paraId="16BA7F5B" w14:textId="77777777" w:rsidTr="00180039">
        <w:trPr>
          <w:trHeight w:val="374"/>
        </w:trPr>
        <w:tc>
          <w:tcPr>
            <w:tcW w:w="3119" w:type="dxa"/>
            <w:shd w:val="clear" w:color="auto" w:fill="76CDEE" w:themeFill="accent1" w:themeFillTint="99"/>
            <w:vAlign w:val="center"/>
          </w:tcPr>
          <w:p w14:paraId="16BA7F59" w14:textId="77777777" w:rsidR="00B473A4" w:rsidRPr="000508CA" w:rsidRDefault="000508CA" w:rsidP="000508CA">
            <w:pPr>
              <w:rPr>
                <w:rFonts w:ascii="Georgia" w:hAnsi="Georgia"/>
                <w:b/>
                <w:color w:val="000000" w:themeColor="text1"/>
                <w:sz w:val="18"/>
                <w:szCs w:val="18"/>
                <w:lang w:val="mk-MK"/>
              </w:rPr>
            </w:pPr>
            <w:r w:rsidRPr="000508CA">
              <w:rPr>
                <w:rFonts w:ascii="Georgia" w:eastAsia="SimSun" w:hAnsi="Georgia"/>
                <w:b/>
                <w:sz w:val="18"/>
                <w:szCs w:val="18"/>
                <w:lang w:val="mk-MK"/>
              </w:rPr>
              <w:lastRenderedPageBreak/>
              <w:t>Пол</w:t>
            </w:r>
          </w:p>
        </w:tc>
        <w:tc>
          <w:tcPr>
            <w:tcW w:w="5245" w:type="dxa"/>
            <w:shd w:val="clear" w:color="auto" w:fill="auto"/>
            <w:vAlign w:val="center"/>
          </w:tcPr>
          <w:p w14:paraId="16BA7F5A" w14:textId="77777777" w:rsidR="00B473A4" w:rsidRPr="000508CA" w:rsidRDefault="00B473A4" w:rsidP="000508CA">
            <w:pPr>
              <w:jc w:val="center"/>
              <w:rPr>
                <w:rFonts w:ascii="Georgia" w:hAnsi="Georgia"/>
                <w:b/>
                <w:color w:val="000000"/>
                <w:sz w:val="18"/>
                <w:szCs w:val="18"/>
                <w:lang w:val="mk-MK"/>
              </w:rPr>
            </w:pPr>
            <w:r w:rsidRPr="000508CA">
              <w:rPr>
                <w:rFonts w:ascii="Georgia" w:hAnsi="Georgia"/>
                <w:color w:val="000000"/>
                <w:sz w:val="18"/>
                <w:szCs w:val="18"/>
              </w:rPr>
              <w:t>R (</w:t>
            </w:r>
            <w:r w:rsidRPr="000508CA">
              <w:rPr>
                <w:rFonts w:ascii="Georgia" w:hAnsi="Georgia"/>
                <w:color w:val="000000"/>
                <w:sz w:val="18"/>
                <w:szCs w:val="18"/>
                <w:lang w:val="mk-MK"/>
              </w:rPr>
              <w:t>80</w:t>
            </w:r>
            <w:r w:rsidRPr="000508CA">
              <w:rPr>
                <w:rFonts w:ascii="Georgia" w:hAnsi="Georgia"/>
                <w:color w:val="000000"/>
                <w:sz w:val="18"/>
                <w:szCs w:val="18"/>
              </w:rPr>
              <w:t>)=</w:t>
            </w:r>
            <w:r w:rsidR="000508CA">
              <w:rPr>
                <w:rFonts w:ascii="Georgia" w:hAnsi="Georgia"/>
                <w:color w:val="000000"/>
                <w:sz w:val="18"/>
                <w:szCs w:val="18"/>
                <w:lang w:val="mk-MK"/>
              </w:rPr>
              <w:t>-</w:t>
            </w:r>
            <w:r w:rsidRPr="000508CA">
              <w:rPr>
                <w:rFonts w:ascii="Georgia" w:hAnsi="Georgia"/>
                <w:color w:val="000000"/>
                <w:sz w:val="18"/>
                <w:szCs w:val="18"/>
              </w:rPr>
              <w:t>0,</w:t>
            </w:r>
            <w:r w:rsidR="000508CA">
              <w:rPr>
                <w:rFonts w:ascii="Georgia" w:hAnsi="Georgia"/>
                <w:color w:val="000000"/>
                <w:sz w:val="18"/>
                <w:szCs w:val="18"/>
                <w:lang w:val="mk-MK"/>
              </w:rPr>
              <w:t>077</w:t>
            </w:r>
            <w:r w:rsidRPr="000508CA">
              <w:rPr>
                <w:rFonts w:ascii="Georgia" w:hAnsi="Georgia"/>
                <w:color w:val="000000"/>
                <w:sz w:val="18"/>
                <w:szCs w:val="18"/>
              </w:rPr>
              <w:t>; p=0,</w:t>
            </w:r>
            <w:r w:rsidR="000508CA">
              <w:rPr>
                <w:rFonts w:ascii="Georgia" w:hAnsi="Georgia"/>
                <w:color w:val="000000"/>
                <w:sz w:val="18"/>
                <w:szCs w:val="18"/>
                <w:lang w:val="mk-MK"/>
              </w:rPr>
              <w:t>499</w:t>
            </w:r>
          </w:p>
        </w:tc>
      </w:tr>
      <w:tr w:rsidR="00B473A4" w:rsidRPr="000508CA" w14:paraId="16BA7F5E" w14:textId="77777777" w:rsidTr="00180039">
        <w:trPr>
          <w:trHeight w:val="374"/>
        </w:trPr>
        <w:tc>
          <w:tcPr>
            <w:tcW w:w="3119" w:type="dxa"/>
            <w:shd w:val="clear" w:color="auto" w:fill="76CDEE" w:themeFill="accent1" w:themeFillTint="99"/>
            <w:vAlign w:val="center"/>
          </w:tcPr>
          <w:p w14:paraId="16BA7F5C" w14:textId="77777777" w:rsidR="00B473A4" w:rsidRPr="000508CA" w:rsidRDefault="000508CA" w:rsidP="00180039">
            <w:pPr>
              <w:rPr>
                <w:rFonts w:ascii="Georgia" w:hAnsi="Georgia"/>
                <w:b/>
                <w:color w:val="000000" w:themeColor="text1"/>
                <w:sz w:val="18"/>
                <w:szCs w:val="18"/>
                <w:lang w:val="mk-MK"/>
              </w:rPr>
            </w:pPr>
            <w:r w:rsidRPr="000508CA">
              <w:rPr>
                <w:rFonts w:ascii="Georgia" w:eastAsia="SimSun" w:hAnsi="Georgia"/>
                <w:b/>
                <w:sz w:val="18"/>
                <w:szCs w:val="18"/>
                <w:lang w:val="mk-MK"/>
              </w:rPr>
              <w:t>Возраст</w:t>
            </w:r>
          </w:p>
        </w:tc>
        <w:tc>
          <w:tcPr>
            <w:tcW w:w="5245" w:type="dxa"/>
            <w:shd w:val="clear" w:color="auto" w:fill="auto"/>
            <w:vAlign w:val="center"/>
          </w:tcPr>
          <w:p w14:paraId="16BA7F5D" w14:textId="77777777" w:rsidR="00B473A4" w:rsidRPr="000508CA" w:rsidRDefault="00B473A4" w:rsidP="000508CA">
            <w:pPr>
              <w:jc w:val="center"/>
              <w:rPr>
                <w:rFonts w:ascii="Georgia" w:hAnsi="Georgia"/>
                <w:b/>
                <w:color w:val="000000"/>
                <w:sz w:val="18"/>
                <w:szCs w:val="18"/>
                <w:lang w:val="mk-MK"/>
              </w:rPr>
            </w:pPr>
            <w:r w:rsidRPr="000508CA">
              <w:rPr>
                <w:rFonts w:ascii="Georgia" w:hAnsi="Georgia"/>
                <w:color w:val="000000"/>
                <w:sz w:val="18"/>
                <w:szCs w:val="18"/>
              </w:rPr>
              <w:t>R (</w:t>
            </w:r>
            <w:r w:rsidRPr="000508CA">
              <w:rPr>
                <w:rFonts w:ascii="Georgia" w:hAnsi="Georgia"/>
                <w:color w:val="000000"/>
                <w:sz w:val="18"/>
                <w:szCs w:val="18"/>
                <w:lang w:val="mk-MK"/>
              </w:rPr>
              <w:t>80</w:t>
            </w:r>
            <w:r w:rsidRPr="000508CA">
              <w:rPr>
                <w:rFonts w:ascii="Georgia" w:hAnsi="Georgia"/>
                <w:color w:val="000000"/>
                <w:sz w:val="18"/>
                <w:szCs w:val="18"/>
              </w:rPr>
              <w:t>)=</w:t>
            </w:r>
            <w:r w:rsidR="000508CA">
              <w:rPr>
                <w:rFonts w:ascii="Georgia" w:hAnsi="Georgia"/>
                <w:color w:val="000000"/>
                <w:sz w:val="18"/>
                <w:szCs w:val="18"/>
                <w:lang w:val="mk-MK"/>
              </w:rPr>
              <w:t>-</w:t>
            </w:r>
            <w:r w:rsidRPr="000508CA">
              <w:rPr>
                <w:rFonts w:ascii="Georgia" w:hAnsi="Georgia"/>
                <w:color w:val="000000"/>
                <w:sz w:val="18"/>
                <w:szCs w:val="18"/>
              </w:rPr>
              <w:t>0,</w:t>
            </w:r>
            <w:r w:rsidR="000508CA">
              <w:rPr>
                <w:rFonts w:ascii="Georgia" w:hAnsi="Georgia"/>
                <w:color w:val="000000"/>
                <w:sz w:val="18"/>
                <w:szCs w:val="18"/>
                <w:lang w:val="mk-MK"/>
              </w:rPr>
              <w:t>121</w:t>
            </w:r>
            <w:r w:rsidRPr="000508CA">
              <w:rPr>
                <w:rFonts w:ascii="Georgia" w:hAnsi="Georgia"/>
                <w:color w:val="000000"/>
                <w:sz w:val="18"/>
                <w:szCs w:val="18"/>
              </w:rPr>
              <w:t>; p=0,</w:t>
            </w:r>
            <w:r w:rsidR="000508CA">
              <w:rPr>
                <w:rFonts w:ascii="Georgia" w:hAnsi="Georgia"/>
                <w:color w:val="000000"/>
                <w:sz w:val="18"/>
                <w:szCs w:val="18"/>
                <w:lang w:val="mk-MK"/>
              </w:rPr>
              <w:t>285</w:t>
            </w:r>
          </w:p>
        </w:tc>
      </w:tr>
      <w:tr w:rsidR="00B473A4" w:rsidRPr="000508CA" w14:paraId="16BA7F60" w14:textId="77777777" w:rsidTr="00180039">
        <w:trPr>
          <w:trHeight w:val="374"/>
        </w:trPr>
        <w:tc>
          <w:tcPr>
            <w:tcW w:w="8364" w:type="dxa"/>
            <w:gridSpan w:val="2"/>
            <w:shd w:val="clear" w:color="auto" w:fill="76CDEE" w:themeFill="accent1" w:themeFillTint="99"/>
            <w:vAlign w:val="center"/>
          </w:tcPr>
          <w:p w14:paraId="16BA7F5F" w14:textId="77777777" w:rsidR="00B473A4" w:rsidRPr="000508CA" w:rsidRDefault="00B473A4" w:rsidP="00180039">
            <w:pPr>
              <w:jc w:val="center"/>
              <w:rPr>
                <w:rFonts w:ascii="Georgia" w:hAnsi="Georgia"/>
                <w:color w:val="000000"/>
                <w:sz w:val="16"/>
                <w:szCs w:val="16"/>
              </w:rPr>
            </w:pPr>
            <w:r w:rsidRPr="000508CA">
              <w:rPr>
                <w:rFonts w:ascii="Georgia" w:hAnsi="Georgia"/>
                <w:color w:val="000000"/>
                <w:sz w:val="16"/>
                <w:szCs w:val="16"/>
              </w:rPr>
              <w:t>*сигнификантно за p&lt;0,05</w:t>
            </w:r>
          </w:p>
        </w:tc>
      </w:tr>
    </w:tbl>
    <w:p w14:paraId="16BA7F61" w14:textId="77777777" w:rsidR="00B3063E" w:rsidRDefault="00B3063E" w:rsidP="00B3063E">
      <w:pPr>
        <w:spacing w:line="276" w:lineRule="auto"/>
        <w:ind w:firstLine="720"/>
        <w:jc w:val="both"/>
        <w:rPr>
          <w:rFonts w:ascii="Georgia" w:hAnsi="Georgia"/>
          <w:color w:val="000000" w:themeColor="text1"/>
          <w:sz w:val="24"/>
          <w:szCs w:val="24"/>
        </w:rPr>
      </w:pPr>
    </w:p>
    <w:p w14:paraId="16BA7F62" w14:textId="77777777" w:rsidR="00B3063E" w:rsidRPr="00CF7C3B" w:rsidRDefault="00B3063E" w:rsidP="00D53D9D">
      <w:pPr>
        <w:spacing w:after="120" w:line="276" w:lineRule="auto"/>
        <w:ind w:firstLine="720"/>
        <w:jc w:val="both"/>
        <w:rPr>
          <w:rFonts w:ascii="Georgia" w:hAnsi="Georgia"/>
          <w:color w:val="000000" w:themeColor="text1"/>
          <w:sz w:val="24"/>
          <w:szCs w:val="24"/>
        </w:rPr>
      </w:pPr>
      <w:r w:rsidRPr="00CF7C3B">
        <w:rPr>
          <w:rFonts w:ascii="Georgia" w:hAnsi="Georgia"/>
          <w:color w:val="000000" w:themeColor="text1"/>
          <w:sz w:val="24"/>
          <w:szCs w:val="24"/>
        </w:rPr>
        <w:t xml:space="preserve">Согласно анализата согледана беше: </w:t>
      </w:r>
    </w:p>
    <w:p w14:paraId="16BA7F63" w14:textId="77777777" w:rsidR="00B3063E" w:rsidRPr="00CF7C3B" w:rsidRDefault="00B3063E" w:rsidP="00B3063E">
      <w:pPr>
        <w:spacing w:after="120" w:line="276" w:lineRule="auto"/>
        <w:ind w:firstLine="720"/>
        <w:jc w:val="both"/>
        <w:rPr>
          <w:rFonts w:ascii="Georgia" w:hAnsi="Georgia"/>
          <w:bCs/>
          <w:sz w:val="24"/>
          <w:szCs w:val="24"/>
        </w:rPr>
      </w:pPr>
      <w:r w:rsidRPr="00CF7C3B">
        <w:rPr>
          <w:rFonts w:ascii="Georgia" w:hAnsi="Georgia"/>
          <w:color w:val="000000" w:themeColor="text1"/>
          <w:sz w:val="24"/>
          <w:szCs w:val="24"/>
        </w:rPr>
        <w:t xml:space="preserve">а) </w:t>
      </w:r>
      <w:r w:rsidRPr="00CF7C3B">
        <w:rPr>
          <w:rFonts w:ascii="Georgia" w:hAnsi="Georgia"/>
          <w:bCs/>
          <w:sz w:val="24"/>
          <w:szCs w:val="24"/>
        </w:rPr>
        <w:t xml:space="preserve">несигнификантна линеарна негативна корелација помеѓу нивото на болка пред интервенција и полот на пациентите (Spearman Rank order coreallations: </w:t>
      </w:r>
      <w:r w:rsidRPr="00CF7C3B">
        <w:rPr>
          <w:rFonts w:ascii="Georgia" w:hAnsi="Georgia"/>
          <w:sz w:val="24"/>
          <w:szCs w:val="24"/>
        </w:rPr>
        <w:t>R</w:t>
      </w:r>
      <w:r w:rsidRPr="00CF7C3B">
        <w:rPr>
          <w:rFonts w:ascii="Georgia" w:hAnsi="Georgia"/>
          <w:sz w:val="24"/>
          <w:szCs w:val="24"/>
          <w:vertAlign w:val="subscript"/>
        </w:rPr>
        <w:t>(80)</w:t>
      </w:r>
      <w:r w:rsidRPr="00CF7C3B">
        <w:rPr>
          <w:rFonts w:ascii="Georgia" w:hAnsi="Georgia"/>
          <w:sz w:val="24"/>
          <w:szCs w:val="24"/>
        </w:rPr>
        <w:t>= -0,077; p=0,499</w:t>
      </w:r>
      <w:r w:rsidRPr="00CF7C3B">
        <w:rPr>
          <w:rFonts w:ascii="Georgia" w:hAnsi="Georgia"/>
          <w:bCs/>
          <w:sz w:val="24"/>
          <w:szCs w:val="24"/>
        </w:rPr>
        <w:t xml:space="preserve">) – болката беше несигнификантно </w:t>
      </w:r>
      <w:r w:rsidR="007D09C8">
        <w:rPr>
          <w:rFonts w:ascii="Georgia" w:hAnsi="Georgia"/>
          <w:bCs/>
          <w:sz w:val="24"/>
          <w:szCs w:val="24"/>
        </w:rPr>
        <w:t xml:space="preserve">повисока </w:t>
      </w:r>
      <w:r w:rsidR="00E760A2">
        <w:rPr>
          <w:rFonts w:ascii="Georgia" w:hAnsi="Georgia"/>
          <w:bCs/>
          <w:sz w:val="24"/>
          <w:szCs w:val="24"/>
        </w:rPr>
        <w:t xml:space="preserve">кај пациентите од </w:t>
      </w:r>
      <w:r w:rsidR="00081C2A">
        <w:rPr>
          <w:rFonts w:ascii="Georgia" w:hAnsi="Georgia"/>
          <w:bCs/>
          <w:sz w:val="24"/>
          <w:szCs w:val="24"/>
        </w:rPr>
        <w:t>машки</w:t>
      </w:r>
      <w:r w:rsidR="00E760A2">
        <w:rPr>
          <w:rFonts w:ascii="Georgia" w:hAnsi="Georgia"/>
          <w:bCs/>
          <w:sz w:val="24"/>
          <w:szCs w:val="24"/>
        </w:rPr>
        <w:t xml:space="preserve"> пол;</w:t>
      </w:r>
    </w:p>
    <w:p w14:paraId="16BA7F64" w14:textId="774831D4" w:rsidR="00FF1A03" w:rsidRDefault="00B3063E" w:rsidP="00B3063E">
      <w:pPr>
        <w:spacing w:after="120" w:line="276" w:lineRule="auto"/>
        <w:ind w:firstLine="720"/>
        <w:jc w:val="both"/>
        <w:rPr>
          <w:rFonts w:ascii="Georgia" w:hAnsi="Georgia"/>
          <w:bCs/>
          <w:sz w:val="24"/>
          <w:szCs w:val="24"/>
        </w:rPr>
      </w:pPr>
      <w:r w:rsidRPr="00CF7C3B">
        <w:rPr>
          <w:rFonts w:ascii="Georgia" w:hAnsi="Georgia"/>
          <w:bCs/>
          <w:sz w:val="24"/>
          <w:szCs w:val="24"/>
        </w:rPr>
        <w:t xml:space="preserve">б) несигнификантна линеарна негативна корелација помеѓу нивото на болка пред интервенција и возраста на пациентите (Spearman Rank order coreallations: </w:t>
      </w:r>
      <w:r w:rsidRPr="00CF7C3B">
        <w:rPr>
          <w:rFonts w:ascii="Georgia" w:hAnsi="Georgia"/>
          <w:sz w:val="24"/>
          <w:szCs w:val="24"/>
        </w:rPr>
        <w:t>R</w:t>
      </w:r>
      <w:r w:rsidRPr="00D53D9D">
        <w:rPr>
          <w:rFonts w:ascii="Georgia" w:hAnsi="Georgia"/>
          <w:sz w:val="24"/>
          <w:szCs w:val="24"/>
          <w:vertAlign w:val="subscript"/>
        </w:rPr>
        <w:t>(80)</w:t>
      </w:r>
      <w:r w:rsidRPr="00CF7C3B">
        <w:rPr>
          <w:rFonts w:ascii="Georgia" w:hAnsi="Georgia"/>
          <w:sz w:val="24"/>
          <w:szCs w:val="24"/>
        </w:rPr>
        <w:t>=-0,121; p=0,285)</w:t>
      </w:r>
      <w:r w:rsidRPr="00CF7C3B">
        <w:rPr>
          <w:rFonts w:ascii="Georgia" w:hAnsi="Georgia"/>
          <w:bCs/>
          <w:sz w:val="24"/>
          <w:szCs w:val="24"/>
        </w:rPr>
        <w:t xml:space="preserve"> – болката беше</w:t>
      </w:r>
      <w:r w:rsidR="00207D78">
        <w:rPr>
          <w:rFonts w:ascii="Georgia" w:hAnsi="Georgia"/>
          <w:bCs/>
          <w:sz w:val="24"/>
          <w:szCs w:val="24"/>
        </w:rPr>
        <w:t xml:space="preserve"> </w:t>
      </w:r>
      <w:r w:rsidRPr="00CF7C3B">
        <w:rPr>
          <w:rFonts w:ascii="Georgia" w:hAnsi="Georgia"/>
          <w:bCs/>
          <w:sz w:val="24"/>
          <w:szCs w:val="24"/>
        </w:rPr>
        <w:t>не</w:t>
      </w:r>
      <w:r w:rsidR="00E760A2">
        <w:rPr>
          <w:rFonts w:ascii="Georgia" w:hAnsi="Georgia"/>
          <w:bCs/>
          <w:sz w:val="24"/>
          <w:szCs w:val="24"/>
        </w:rPr>
        <w:t>не</w:t>
      </w:r>
      <w:r w:rsidRPr="00CF7C3B">
        <w:rPr>
          <w:rFonts w:ascii="Georgia" w:hAnsi="Georgia"/>
          <w:bCs/>
          <w:sz w:val="24"/>
          <w:szCs w:val="24"/>
        </w:rPr>
        <w:t xml:space="preserve">сигнификантно </w:t>
      </w:r>
      <w:r w:rsidR="007D09C8">
        <w:rPr>
          <w:rFonts w:ascii="Georgia" w:hAnsi="Georgia"/>
          <w:bCs/>
          <w:sz w:val="24"/>
          <w:szCs w:val="24"/>
        </w:rPr>
        <w:t xml:space="preserve">повисока </w:t>
      </w:r>
      <w:r w:rsidRPr="00CF7C3B">
        <w:rPr>
          <w:rFonts w:ascii="Georgia" w:hAnsi="Georgia"/>
          <w:bCs/>
          <w:sz w:val="24"/>
          <w:szCs w:val="24"/>
        </w:rPr>
        <w:t xml:space="preserve">кај </w:t>
      </w:r>
      <w:r w:rsidR="00081C2A">
        <w:rPr>
          <w:rFonts w:ascii="Georgia" w:hAnsi="Georgia"/>
          <w:bCs/>
          <w:sz w:val="24"/>
          <w:szCs w:val="24"/>
        </w:rPr>
        <w:t>помладите</w:t>
      </w:r>
      <w:r w:rsidRPr="00CF7C3B">
        <w:rPr>
          <w:rFonts w:ascii="Georgia" w:hAnsi="Georgia"/>
          <w:bCs/>
          <w:sz w:val="24"/>
          <w:szCs w:val="24"/>
        </w:rPr>
        <w:t xml:space="preserve"> пациенти</w:t>
      </w:r>
      <w:r w:rsidR="00436467">
        <w:rPr>
          <w:rFonts w:ascii="Georgia" w:hAnsi="Georgia"/>
          <w:bCs/>
          <w:sz w:val="24"/>
          <w:szCs w:val="24"/>
        </w:rPr>
        <w:t>.</w:t>
      </w:r>
    </w:p>
    <w:p w14:paraId="16BA7F65" w14:textId="77777777" w:rsidR="00FA54ED" w:rsidRDefault="004D436C" w:rsidP="00FA54ED">
      <w:pPr>
        <w:pStyle w:val="Heading1"/>
        <w:spacing w:before="0" w:beforeAutospacing="0" w:after="0" w:afterAutospacing="0" w:line="360" w:lineRule="auto"/>
        <w:rPr>
          <w:rFonts w:ascii="Georgia" w:hAnsi="Georgia"/>
          <w:color w:val="000000"/>
          <w:sz w:val="18"/>
          <w:szCs w:val="18"/>
          <w:lang w:val="ru-RU"/>
        </w:rPr>
      </w:pPr>
      <w:r>
        <w:rPr>
          <w:rFonts w:ascii="Georgia" w:hAnsi="Georgia"/>
          <w:noProof/>
          <w:color w:val="000000"/>
          <w:sz w:val="18"/>
          <w:szCs w:val="18"/>
          <w:lang w:val="mk-MK" w:eastAsia="mk-MK"/>
        </w:rPr>
        <w:drawing>
          <wp:anchor distT="0" distB="0" distL="114300" distR="114300" simplePos="0" relativeHeight="251652608" behindDoc="0" locked="0" layoutInCell="1" allowOverlap="1" wp14:anchorId="16BA886F" wp14:editId="16BA8870">
            <wp:simplePos x="0" y="0"/>
            <wp:positionH relativeFrom="column">
              <wp:posOffset>741680</wp:posOffset>
            </wp:positionH>
            <wp:positionV relativeFrom="paragraph">
              <wp:posOffset>105410</wp:posOffset>
            </wp:positionV>
            <wp:extent cx="4346575" cy="3253105"/>
            <wp:effectExtent l="19050" t="0" r="0" b="0"/>
            <wp:wrapSquare wrapText="bothSides"/>
            <wp:docPr id="5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4346575" cy="3253105"/>
                    </a:xfrm>
                    <a:prstGeom prst="rect">
                      <a:avLst/>
                    </a:prstGeom>
                    <a:noFill/>
                    <a:ln w="9525">
                      <a:noFill/>
                      <a:miter lim="800000"/>
                      <a:headEnd/>
                      <a:tailEnd/>
                    </a:ln>
                  </pic:spPr>
                </pic:pic>
              </a:graphicData>
            </a:graphic>
          </wp:anchor>
        </w:drawing>
      </w:r>
    </w:p>
    <w:p w14:paraId="16BA7F66"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7"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8"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9"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A"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B"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C"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D"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E"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6F"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0"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1"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2"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3"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4"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5"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6"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7"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8"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9" w14:textId="77777777" w:rsidR="001C107A" w:rsidRDefault="001C107A" w:rsidP="00FA54ED">
      <w:pPr>
        <w:pStyle w:val="Heading1"/>
        <w:spacing w:before="0" w:beforeAutospacing="0" w:after="0" w:afterAutospacing="0" w:line="276" w:lineRule="auto"/>
        <w:jc w:val="center"/>
        <w:rPr>
          <w:rFonts w:ascii="Georgia" w:hAnsi="Georgia"/>
          <w:color w:val="000000"/>
          <w:sz w:val="18"/>
          <w:szCs w:val="18"/>
          <w:lang w:val="ru-RU"/>
        </w:rPr>
      </w:pPr>
    </w:p>
    <w:p w14:paraId="16BA7F7A" w14:textId="77777777" w:rsidR="004D436C" w:rsidRDefault="004D436C" w:rsidP="0004701E">
      <w:pPr>
        <w:pStyle w:val="Heading1"/>
        <w:spacing w:before="0" w:beforeAutospacing="0" w:after="0" w:afterAutospacing="0" w:line="276" w:lineRule="auto"/>
        <w:rPr>
          <w:rFonts w:ascii="Georgia" w:hAnsi="Georgia"/>
          <w:color w:val="000000"/>
          <w:sz w:val="18"/>
          <w:szCs w:val="18"/>
          <w:lang w:val="ru-RU"/>
        </w:rPr>
      </w:pPr>
    </w:p>
    <w:p w14:paraId="16BA7F7B" w14:textId="77777777" w:rsidR="00DA2DBD" w:rsidRDefault="00DA2DBD" w:rsidP="004D436C">
      <w:pPr>
        <w:pStyle w:val="Heading1"/>
        <w:spacing w:before="0" w:beforeAutospacing="0" w:after="0" w:afterAutospacing="0"/>
        <w:jc w:val="center"/>
        <w:rPr>
          <w:rFonts w:ascii="Georgia" w:hAnsi="Georgia"/>
          <w:color w:val="000000"/>
          <w:sz w:val="18"/>
          <w:szCs w:val="18"/>
          <w:lang w:val="ru-RU"/>
        </w:rPr>
      </w:pPr>
    </w:p>
    <w:p w14:paraId="16BA7F7C" w14:textId="77777777" w:rsidR="00807E54" w:rsidRDefault="00FA54ED" w:rsidP="004D436C">
      <w:pPr>
        <w:pStyle w:val="Heading1"/>
        <w:spacing w:before="0" w:beforeAutospacing="0" w:after="0" w:afterAutospacing="0"/>
        <w:jc w:val="center"/>
        <w:rPr>
          <w:rFonts w:ascii="Georgia" w:hAnsi="Georgia"/>
          <w:color w:val="000000"/>
          <w:sz w:val="18"/>
          <w:szCs w:val="18"/>
          <w:lang w:val="mk-MK"/>
        </w:rPr>
      </w:pPr>
      <w:r>
        <w:rPr>
          <w:rFonts w:ascii="Georgia" w:hAnsi="Georgia"/>
          <w:color w:val="000000"/>
          <w:sz w:val="18"/>
          <w:szCs w:val="18"/>
          <w:lang w:val="ru-RU"/>
        </w:rPr>
        <w:t xml:space="preserve">График </w:t>
      </w:r>
      <w:r w:rsidR="005D0CD8">
        <w:rPr>
          <w:rFonts w:ascii="Georgia" w:hAnsi="Georgia"/>
          <w:color w:val="000000"/>
          <w:sz w:val="18"/>
          <w:szCs w:val="18"/>
          <w:lang w:val="ru-RU"/>
        </w:rPr>
        <w:t>8</w:t>
      </w:r>
      <w:r w:rsidRPr="000508CA">
        <w:rPr>
          <w:rFonts w:ascii="Georgia" w:hAnsi="Georgia"/>
          <w:color w:val="000000"/>
          <w:sz w:val="18"/>
          <w:szCs w:val="18"/>
          <w:lang w:val="ru-RU"/>
        </w:rPr>
        <w:t xml:space="preserve">. </w:t>
      </w:r>
      <w:r>
        <w:rPr>
          <w:rFonts w:ascii="Georgia" w:hAnsi="Georgia"/>
          <w:color w:val="000000"/>
          <w:sz w:val="18"/>
          <w:szCs w:val="18"/>
          <w:lang w:val="mk-MK"/>
        </w:rPr>
        <w:t xml:space="preserve">Поврзаност наниво на болка пред </w:t>
      </w:r>
      <w:r w:rsidR="00807E54">
        <w:rPr>
          <w:rFonts w:ascii="Georgia" w:hAnsi="Georgia"/>
          <w:color w:val="000000"/>
          <w:sz w:val="18"/>
          <w:szCs w:val="18"/>
          <w:lang w:val="mk-MK"/>
        </w:rPr>
        <w:t xml:space="preserve">пред </w:t>
      </w:r>
      <w:r w:rsidR="00807E54" w:rsidRPr="00807E54">
        <w:rPr>
          <w:rFonts w:ascii="Georgia" w:hAnsi="Georgia" w:cs="Times New Roman"/>
          <w:color w:val="000000"/>
          <w:sz w:val="18"/>
          <w:szCs w:val="18"/>
        </w:rPr>
        <w:t>ендодонтски третман</w:t>
      </w:r>
      <w:r>
        <w:rPr>
          <w:rFonts w:ascii="Georgia" w:hAnsi="Georgia"/>
          <w:color w:val="000000"/>
          <w:sz w:val="18"/>
          <w:szCs w:val="18"/>
          <w:lang w:val="mk-MK"/>
        </w:rPr>
        <w:t xml:space="preserve"> со </w:t>
      </w:r>
    </w:p>
    <w:p w14:paraId="16BA7F7D" w14:textId="77777777" w:rsidR="00FA54ED" w:rsidRPr="000508CA" w:rsidRDefault="00FA54ED" w:rsidP="00807E54">
      <w:pPr>
        <w:pStyle w:val="Heading1"/>
        <w:spacing w:before="0" w:beforeAutospacing="0" w:after="0" w:afterAutospacing="0"/>
        <w:jc w:val="center"/>
        <w:rPr>
          <w:rFonts w:ascii="Georgia" w:hAnsi="Georgia"/>
          <w:color w:val="000000"/>
          <w:sz w:val="18"/>
          <w:szCs w:val="18"/>
          <w:lang w:val="mk-MK"/>
        </w:rPr>
      </w:pPr>
      <w:r>
        <w:rPr>
          <w:rFonts w:ascii="Georgia" w:hAnsi="Georgia"/>
          <w:color w:val="000000"/>
          <w:sz w:val="18"/>
          <w:szCs w:val="18"/>
          <w:lang w:val="mk-MK"/>
        </w:rPr>
        <w:t>пол ивозраст во цел примерок</w:t>
      </w:r>
    </w:p>
    <w:p w14:paraId="16BA7F7E" w14:textId="77777777" w:rsidR="00805250" w:rsidRDefault="00805250" w:rsidP="00805250">
      <w:pPr>
        <w:tabs>
          <w:tab w:val="left" w:pos="3930"/>
        </w:tabs>
        <w:spacing w:line="276" w:lineRule="auto"/>
        <w:jc w:val="both"/>
        <w:rPr>
          <w:rFonts w:ascii="Georgia" w:hAnsi="Georgia" w:cs="Times New Roman"/>
          <w:color w:val="FF0000"/>
          <w:sz w:val="24"/>
          <w:szCs w:val="24"/>
          <w:highlight w:val="yellow"/>
          <w:lang w:eastAsia="en-GB"/>
        </w:rPr>
      </w:pPr>
    </w:p>
    <w:p w14:paraId="16BA7F7F" w14:textId="77777777" w:rsidR="007D09C8" w:rsidRDefault="007D09C8" w:rsidP="00805250">
      <w:pPr>
        <w:tabs>
          <w:tab w:val="left" w:pos="3930"/>
        </w:tabs>
        <w:spacing w:line="276" w:lineRule="auto"/>
        <w:jc w:val="both"/>
        <w:rPr>
          <w:rFonts w:ascii="Georgia" w:hAnsi="Georgia" w:cs="Times New Roman"/>
          <w:color w:val="FF0000"/>
          <w:sz w:val="24"/>
          <w:szCs w:val="24"/>
          <w:highlight w:val="yellow"/>
          <w:lang w:eastAsia="en-GB"/>
        </w:rPr>
      </w:pPr>
    </w:p>
    <w:p w14:paraId="16BA7F80" w14:textId="77777777" w:rsidR="00D22E78" w:rsidRDefault="00D22E78" w:rsidP="00805250">
      <w:pPr>
        <w:tabs>
          <w:tab w:val="left" w:pos="3930"/>
        </w:tabs>
        <w:spacing w:line="276" w:lineRule="auto"/>
        <w:jc w:val="both"/>
        <w:rPr>
          <w:rFonts w:ascii="Georgia" w:hAnsi="Georgia" w:cs="Times New Roman"/>
          <w:color w:val="FF0000"/>
          <w:sz w:val="24"/>
          <w:szCs w:val="24"/>
          <w:highlight w:val="yellow"/>
          <w:lang w:eastAsia="en-GB"/>
        </w:rPr>
      </w:pPr>
    </w:p>
    <w:p w14:paraId="16BA7F81" w14:textId="77777777" w:rsidR="00180039" w:rsidRDefault="00180039" w:rsidP="00180039">
      <w:pPr>
        <w:rPr>
          <w:rFonts w:ascii="Times New Roman" w:hAnsi="Times New Roman" w:cs="Times New Roman"/>
          <w:sz w:val="24"/>
          <w:szCs w:val="24"/>
          <w:highlight w:val="yellow"/>
        </w:rPr>
      </w:pPr>
    </w:p>
    <w:p w14:paraId="16BA7F82" w14:textId="77777777" w:rsidR="0004701E" w:rsidRDefault="0004701E" w:rsidP="0004701E">
      <w:pPr>
        <w:pStyle w:val="11"/>
        <w:spacing w:after="0" w:line="240" w:lineRule="auto"/>
        <w:rPr>
          <w:rFonts w:ascii="Georgia" w:hAnsi="Georgia" w:cs="Times New Roman"/>
          <w:color w:val="000000"/>
        </w:rPr>
      </w:pPr>
      <w:r w:rsidRPr="002769F6">
        <w:rPr>
          <w:rFonts w:ascii="Georgia" w:hAnsi="Georgia" w:cs="Times New Roman"/>
          <w:color w:val="000000"/>
        </w:rPr>
        <w:t>5.2.2.</w:t>
      </w:r>
      <w:r>
        <w:rPr>
          <w:rFonts w:ascii="Georgia" w:hAnsi="Georgia" w:cs="Times New Roman"/>
          <w:color w:val="000000"/>
        </w:rPr>
        <w:t>2</w:t>
      </w:r>
      <w:r w:rsidRPr="002769F6">
        <w:rPr>
          <w:rFonts w:ascii="Georgia" w:hAnsi="Georgia" w:cs="Times New Roman"/>
          <w:color w:val="000000"/>
        </w:rPr>
        <w:t xml:space="preserve">. </w:t>
      </w:r>
      <w:r>
        <w:rPr>
          <w:rFonts w:ascii="Georgia" w:hAnsi="Georgia" w:cs="Times New Roman"/>
          <w:color w:val="000000"/>
        </w:rPr>
        <w:t xml:space="preserve">Поврзаност на болка пред интервенција со селектирани  </w:t>
      </w:r>
    </w:p>
    <w:p w14:paraId="16BA7F83" w14:textId="77777777" w:rsidR="0004701E" w:rsidRPr="002769F6" w:rsidRDefault="0004701E" w:rsidP="0004701E">
      <w:pPr>
        <w:pStyle w:val="11"/>
        <w:spacing w:after="240"/>
        <w:rPr>
          <w:rFonts w:ascii="Georgia" w:hAnsi="Georgia" w:cs="Times New Roman"/>
          <w:color w:val="000000"/>
          <w:lang w:val="en-US"/>
        </w:rPr>
      </w:pPr>
      <w:r>
        <w:rPr>
          <w:rFonts w:ascii="Georgia" w:hAnsi="Georgia" w:cs="Times New Roman"/>
          <w:color w:val="000000"/>
        </w:rPr>
        <w:t xml:space="preserve">                 клинички параметри</w:t>
      </w:r>
    </w:p>
    <w:p w14:paraId="16BA7F84" w14:textId="77777777" w:rsidR="007D09C8" w:rsidRDefault="0004701E" w:rsidP="007D09C8">
      <w:pPr>
        <w:spacing w:after="120" w:line="276" w:lineRule="auto"/>
        <w:ind w:firstLine="720"/>
        <w:jc w:val="both"/>
        <w:rPr>
          <w:rFonts w:ascii="Georgia" w:hAnsi="Georgia"/>
          <w:color w:val="000000" w:themeColor="text1"/>
          <w:sz w:val="24"/>
          <w:szCs w:val="24"/>
        </w:rPr>
      </w:pPr>
      <w:r>
        <w:rPr>
          <w:rFonts w:ascii="Georgia" w:hAnsi="Georgia"/>
          <w:sz w:val="24"/>
          <w:szCs w:val="24"/>
          <w:lang w:val="ru-RU"/>
        </w:rPr>
        <w:t xml:space="preserve">За </w:t>
      </w:r>
      <w:r w:rsidRPr="00CF7C3B">
        <w:rPr>
          <w:rFonts w:ascii="Georgia" w:hAnsi="Georgia"/>
          <w:sz w:val="24"/>
          <w:szCs w:val="24"/>
        </w:rPr>
        <w:t>целиот примерок,</w:t>
      </w:r>
      <w:r w:rsidRPr="00CF7C3B">
        <w:rPr>
          <w:rFonts w:ascii="Georgia" w:hAnsi="Georgia"/>
          <w:sz w:val="24"/>
          <w:szCs w:val="24"/>
          <w:lang w:val="ru-RU"/>
        </w:rPr>
        <w:t>беше направена анализа на поврзаноста на нивото на болка пред интервенцијата</w:t>
      </w:r>
      <w:r w:rsidRPr="00CF7C3B">
        <w:rPr>
          <w:rFonts w:ascii="Georgia" w:eastAsia="SimSun" w:hAnsi="Georgia"/>
          <w:sz w:val="24"/>
          <w:szCs w:val="24"/>
        </w:rPr>
        <w:t xml:space="preserve"> со </w:t>
      </w:r>
      <w:r>
        <w:rPr>
          <w:rFonts w:ascii="Georgia" w:eastAsia="SimSun" w:hAnsi="Georgia"/>
          <w:sz w:val="24"/>
          <w:szCs w:val="24"/>
        </w:rPr>
        <w:t>позицијата на забот (долен/горен) и бројот на корени (еднокоре</w:t>
      </w:r>
      <w:r w:rsidR="007D09C8">
        <w:rPr>
          <w:rFonts w:ascii="Georgia" w:eastAsia="SimSun" w:hAnsi="Georgia"/>
          <w:sz w:val="24"/>
          <w:szCs w:val="24"/>
        </w:rPr>
        <w:t>н</w:t>
      </w:r>
      <w:r>
        <w:rPr>
          <w:rFonts w:ascii="Georgia" w:eastAsia="SimSun" w:hAnsi="Georgia"/>
          <w:sz w:val="24"/>
          <w:szCs w:val="24"/>
        </w:rPr>
        <w:t>/повеќекорен</w:t>
      </w:r>
      <w:r w:rsidRPr="00CF7C3B">
        <w:rPr>
          <w:rFonts w:ascii="Georgia" w:eastAsia="SimSun" w:hAnsi="Georgia"/>
          <w:sz w:val="24"/>
          <w:szCs w:val="24"/>
        </w:rPr>
        <w:t xml:space="preserve"> (Табела </w:t>
      </w:r>
      <w:r w:rsidR="002B01DF">
        <w:rPr>
          <w:rFonts w:ascii="Georgia" w:eastAsia="SimSun" w:hAnsi="Georgia"/>
          <w:sz w:val="24"/>
          <w:szCs w:val="24"/>
        </w:rPr>
        <w:t>8</w:t>
      </w:r>
      <w:r w:rsidRPr="00CF7C3B">
        <w:rPr>
          <w:rFonts w:ascii="Georgia" w:eastAsia="SimSun" w:hAnsi="Georgia"/>
          <w:sz w:val="24"/>
          <w:szCs w:val="24"/>
        </w:rPr>
        <w:t xml:space="preserve"> и График </w:t>
      </w:r>
      <w:r w:rsidR="002B01DF">
        <w:rPr>
          <w:rFonts w:ascii="Georgia" w:eastAsia="SimSun" w:hAnsi="Georgia"/>
          <w:sz w:val="24"/>
          <w:szCs w:val="24"/>
        </w:rPr>
        <w:t>9</w:t>
      </w:r>
      <w:r w:rsidRPr="00CF7C3B">
        <w:rPr>
          <w:rFonts w:ascii="Georgia" w:eastAsia="SimSun" w:hAnsi="Georgia"/>
          <w:sz w:val="24"/>
          <w:szCs w:val="24"/>
        </w:rPr>
        <w:t>)</w:t>
      </w:r>
      <w:r w:rsidRPr="00CF7C3B">
        <w:rPr>
          <w:rFonts w:ascii="Georgia" w:hAnsi="Georgia"/>
          <w:color w:val="000000" w:themeColor="text1"/>
          <w:sz w:val="24"/>
          <w:szCs w:val="24"/>
        </w:rPr>
        <w:t xml:space="preserve">. </w:t>
      </w:r>
    </w:p>
    <w:p w14:paraId="16BA7F85" w14:textId="77777777" w:rsidR="007D09C8" w:rsidRPr="00CF7C3B" w:rsidRDefault="007D09C8" w:rsidP="007D09C8">
      <w:pPr>
        <w:spacing w:after="120" w:line="276" w:lineRule="auto"/>
        <w:ind w:firstLine="720"/>
        <w:jc w:val="both"/>
        <w:rPr>
          <w:rFonts w:ascii="Georgia" w:hAnsi="Georgia"/>
          <w:color w:val="000000" w:themeColor="text1"/>
          <w:sz w:val="24"/>
          <w:szCs w:val="24"/>
        </w:rPr>
      </w:pPr>
      <w:r w:rsidRPr="00CF7C3B">
        <w:rPr>
          <w:rFonts w:ascii="Georgia" w:hAnsi="Georgia"/>
          <w:color w:val="000000" w:themeColor="text1"/>
          <w:sz w:val="24"/>
          <w:szCs w:val="24"/>
        </w:rPr>
        <w:lastRenderedPageBreak/>
        <w:t xml:space="preserve">Согласно анализата согледана беше: </w:t>
      </w:r>
    </w:p>
    <w:p w14:paraId="16BA7F86" w14:textId="77777777" w:rsidR="007D09C8" w:rsidRPr="00CF7C3B" w:rsidRDefault="007D09C8" w:rsidP="007D09C8">
      <w:pPr>
        <w:spacing w:after="120" w:line="276" w:lineRule="auto"/>
        <w:ind w:firstLine="720"/>
        <w:jc w:val="both"/>
        <w:rPr>
          <w:rFonts w:ascii="Georgia" w:hAnsi="Georgia"/>
          <w:bCs/>
          <w:sz w:val="24"/>
          <w:szCs w:val="24"/>
        </w:rPr>
      </w:pPr>
      <w:r w:rsidRPr="00CF7C3B">
        <w:rPr>
          <w:rFonts w:ascii="Georgia" w:hAnsi="Georgia"/>
          <w:color w:val="000000" w:themeColor="text1"/>
          <w:sz w:val="24"/>
          <w:szCs w:val="24"/>
        </w:rPr>
        <w:t xml:space="preserve">а) </w:t>
      </w:r>
      <w:r w:rsidRPr="00CF7C3B">
        <w:rPr>
          <w:rFonts w:ascii="Georgia" w:hAnsi="Georgia"/>
          <w:bCs/>
          <w:sz w:val="24"/>
          <w:szCs w:val="24"/>
        </w:rPr>
        <w:t xml:space="preserve">несигнификантна линеарна негативна корелација помеѓу нивото на болка пред интервенција и </w:t>
      </w:r>
      <w:r>
        <w:rPr>
          <w:rFonts w:ascii="Georgia" w:hAnsi="Georgia"/>
          <w:bCs/>
          <w:sz w:val="24"/>
          <w:szCs w:val="24"/>
        </w:rPr>
        <w:t>позицијата на забот</w:t>
      </w:r>
      <w:r w:rsidRPr="00CF7C3B">
        <w:rPr>
          <w:rFonts w:ascii="Georgia" w:hAnsi="Georgia"/>
          <w:bCs/>
          <w:sz w:val="24"/>
          <w:szCs w:val="24"/>
        </w:rPr>
        <w:t xml:space="preserve"> (Spearman Rank order coreallations: </w:t>
      </w:r>
      <w:r w:rsidRPr="00CF7C3B">
        <w:rPr>
          <w:rFonts w:ascii="Georgia" w:hAnsi="Georgia"/>
          <w:sz w:val="24"/>
          <w:szCs w:val="24"/>
        </w:rPr>
        <w:t>R</w:t>
      </w:r>
      <w:r w:rsidRPr="00CF7C3B">
        <w:rPr>
          <w:rFonts w:ascii="Georgia" w:hAnsi="Georgia"/>
          <w:sz w:val="24"/>
          <w:szCs w:val="24"/>
          <w:vertAlign w:val="subscript"/>
        </w:rPr>
        <w:t>(80)</w:t>
      </w:r>
      <w:r w:rsidRPr="00CF7C3B">
        <w:rPr>
          <w:rFonts w:ascii="Georgia" w:hAnsi="Georgia"/>
          <w:sz w:val="24"/>
          <w:szCs w:val="24"/>
        </w:rPr>
        <w:t>= -0,</w:t>
      </w:r>
      <w:r>
        <w:rPr>
          <w:rFonts w:ascii="Georgia" w:hAnsi="Georgia"/>
          <w:sz w:val="24"/>
          <w:szCs w:val="24"/>
        </w:rPr>
        <w:t>163</w:t>
      </w:r>
      <w:r w:rsidRPr="00CF7C3B">
        <w:rPr>
          <w:rFonts w:ascii="Georgia" w:hAnsi="Georgia"/>
          <w:sz w:val="24"/>
          <w:szCs w:val="24"/>
        </w:rPr>
        <w:t xml:space="preserve"> p=0,</w:t>
      </w:r>
      <w:r>
        <w:rPr>
          <w:rFonts w:ascii="Georgia" w:hAnsi="Georgia"/>
          <w:sz w:val="24"/>
          <w:szCs w:val="24"/>
        </w:rPr>
        <w:t>147</w:t>
      </w:r>
      <w:r w:rsidRPr="00CF7C3B">
        <w:rPr>
          <w:rFonts w:ascii="Georgia" w:hAnsi="Georgia"/>
          <w:bCs/>
          <w:sz w:val="24"/>
          <w:szCs w:val="24"/>
        </w:rPr>
        <w:t xml:space="preserve">) – болката беше несигнификантно </w:t>
      </w:r>
      <w:r>
        <w:rPr>
          <w:rFonts w:ascii="Georgia" w:hAnsi="Georgia"/>
          <w:bCs/>
          <w:sz w:val="24"/>
          <w:szCs w:val="24"/>
        </w:rPr>
        <w:t>повисока кај долните заби;</w:t>
      </w:r>
    </w:p>
    <w:p w14:paraId="16BA7F87" w14:textId="77777777" w:rsidR="007D09C8" w:rsidRPr="00CF7C3B" w:rsidRDefault="007D09C8" w:rsidP="007D09C8">
      <w:pPr>
        <w:spacing w:after="120" w:line="276" w:lineRule="auto"/>
        <w:ind w:firstLine="720"/>
        <w:jc w:val="both"/>
        <w:rPr>
          <w:rFonts w:ascii="Georgia" w:hAnsi="Georgia"/>
          <w:color w:val="000000" w:themeColor="text1"/>
          <w:sz w:val="24"/>
          <w:szCs w:val="24"/>
        </w:rPr>
      </w:pPr>
      <w:r w:rsidRPr="00CF7C3B">
        <w:rPr>
          <w:rFonts w:ascii="Georgia" w:hAnsi="Georgia"/>
          <w:bCs/>
          <w:sz w:val="24"/>
          <w:szCs w:val="24"/>
        </w:rPr>
        <w:t xml:space="preserve">б) несигнификантна линеарна негативна корелација помеѓу нивото на болка пред интервенција и </w:t>
      </w:r>
      <w:r>
        <w:rPr>
          <w:rFonts w:ascii="Georgia" w:hAnsi="Georgia"/>
          <w:bCs/>
          <w:sz w:val="24"/>
          <w:szCs w:val="24"/>
        </w:rPr>
        <w:t>кореноста на забот</w:t>
      </w:r>
      <w:r w:rsidRPr="00CF7C3B">
        <w:rPr>
          <w:rFonts w:ascii="Georgia" w:hAnsi="Georgia"/>
          <w:bCs/>
          <w:sz w:val="24"/>
          <w:szCs w:val="24"/>
        </w:rPr>
        <w:t xml:space="preserve"> (Spearman Rank order coreallations: </w:t>
      </w:r>
      <w:r w:rsidRPr="00CF7C3B">
        <w:rPr>
          <w:rFonts w:ascii="Georgia" w:hAnsi="Georgia"/>
          <w:sz w:val="24"/>
          <w:szCs w:val="24"/>
        </w:rPr>
        <w:t>R</w:t>
      </w:r>
      <w:r w:rsidRPr="00D53D9D">
        <w:rPr>
          <w:rFonts w:ascii="Georgia" w:hAnsi="Georgia"/>
          <w:sz w:val="24"/>
          <w:szCs w:val="24"/>
          <w:vertAlign w:val="subscript"/>
        </w:rPr>
        <w:t>(80)</w:t>
      </w:r>
      <w:r w:rsidRPr="00CF7C3B">
        <w:rPr>
          <w:rFonts w:ascii="Georgia" w:hAnsi="Georgia"/>
          <w:sz w:val="24"/>
          <w:szCs w:val="24"/>
        </w:rPr>
        <w:t>=-0,1</w:t>
      </w:r>
      <w:r>
        <w:rPr>
          <w:rFonts w:ascii="Georgia" w:hAnsi="Georgia"/>
          <w:sz w:val="24"/>
          <w:szCs w:val="24"/>
        </w:rPr>
        <w:t>75</w:t>
      </w:r>
      <w:r w:rsidRPr="00CF7C3B">
        <w:rPr>
          <w:rFonts w:ascii="Georgia" w:hAnsi="Georgia"/>
          <w:sz w:val="24"/>
          <w:szCs w:val="24"/>
        </w:rPr>
        <w:t>; p=0,</w:t>
      </w:r>
      <w:r>
        <w:rPr>
          <w:rFonts w:ascii="Georgia" w:hAnsi="Georgia"/>
          <w:sz w:val="24"/>
          <w:szCs w:val="24"/>
        </w:rPr>
        <w:t>119</w:t>
      </w:r>
      <w:r w:rsidRPr="00CF7C3B">
        <w:rPr>
          <w:rFonts w:ascii="Georgia" w:hAnsi="Georgia"/>
          <w:sz w:val="24"/>
          <w:szCs w:val="24"/>
        </w:rPr>
        <w:t>)</w:t>
      </w:r>
      <w:r w:rsidRPr="00CF7C3B">
        <w:rPr>
          <w:rFonts w:ascii="Georgia" w:hAnsi="Georgia"/>
          <w:bCs/>
          <w:sz w:val="24"/>
          <w:szCs w:val="24"/>
        </w:rPr>
        <w:t xml:space="preserve"> – болката беше</w:t>
      </w:r>
      <w:r>
        <w:rPr>
          <w:rFonts w:ascii="Georgia" w:hAnsi="Georgia"/>
          <w:bCs/>
          <w:sz w:val="24"/>
          <w:szCs w:val="24"/>
        </w:rPr>
        <w:t xml:space="preserve"> не</w:t>
      </w:r>
      <w:r w:rsidRPr="00CF7C3B">
        <w:rPr>
          <w:rFonts w:ascii="Georgia" w:hAnsi="Georgia"/>
          <w:bCs/>
          <w:sz w:val="24"/>
          <w:szCs w:val="24"/>
        </w:rPr>
        <w:t xml:space="preserve">сигнификантно </w:t>
      </w:r>
      <w:r>
        <w:rPr>
          <w:rFonts w:ascii="Georgia" w:hAnsi="Georgia"/>
          <w:bCs/>
          <w:sz w:val="24"/>
          <w:szCs w:val="24"/>
        </w:rPr>
        <w:t xml:space="preserve">повисока </w:t>
      </w:r>
      <w:r w:rsidRPr="00CF7C3B">
        <w:rPr>
          <w:rFonts w:ascii="Georgia" w:hAnsi="Georgia"/>
          <w:bCs/>
          <w:sz w:val="24"/>
          <w:szCs w:val="24"/>
        </w:rPr>
        <w:t xml:space="preserve">кај </w:t>
      </w:r>
      <w:r>
        <w:rPr>
          <w:rFonts w:ascii="Georgia" w:hAnsi="Georgia"/>
          <w:bCs/>
          <w:sz w:val="24"/>
          <w:szCs w:val="24"/>
        </w:rPr>
        <w:t>еднокорените заби.</w:t>
      </w:r>
    </w:p>
    <w:p w14:paraId="16BA7F88" w14:textId="77777777" w:rsidR="00DA2DBD" w:rsidRDefault="00DA2DBD">
      <w:pPr>
        <w:rPr>
          <w:rFonts w:ascii="Georgia" w:hAnsi="Georgia"/>
          <w:color w:val="000000" w:themeColor="text1"/>
          <w:sz w:val="24"/>
          <w:szCs w:val="24"/>
        </w:rPr>
      </w:pPr>
      <w:r>
        <w:rPr>
          <w:rFonts w:ascii="Georgia" w:hAnsi="Georgia"/>
          <w:color w:val="000000" w:themeColor="text1"/>
          <w:sz w:val="24"/>
          <w:szCs w:val="24"/>
        </w:rPr>
        <w:br w:type="page"/>
      </w:r>
    </w:p>
    <w:p w14:paraId="16BA7F89" w14:textId="77777777" w:rsidR="0004701E" w:rsidRDefault="0004701E" w:rsidP="0004701E">
      <w:pPr>
        <w:pStyle w:val="Heading1"/>
        <w:spacing w:before="0" w:beforeAutospacing="0" w:after="0" w:afterAutospacing="0"/>
        <w:rPr>
          <w:rFonts w:ascii="Georgia" w:hAnsi="Georgia"/>
          <w:color w:val="000000"/>
          <w:sz w:val="18"/>
          <w:szCs w:val="18"/>
          <w:lang w:val="mk-MK"/>
        </w:rPr>
      </w:pPr>
      <w:r w:rsidRPr="000508CA">
        <w:rPr>
          <w:rFonts w:ascii="Georgia" w:hAnsi="Georgia"/>
          <w:color w:val="000000"/>
          <w:sz w:val="18"/>
          <w:szCs w:val="18"/>
          <w:lang w:val="ru-RU"/>
        </w:rPr>
        <w:lastRenderedPageBreak/>
        <w:t>Табела</w:t>
      </w:r>
      <w:r>
        <w:rPr>
          <w:rFonts w:ascii="Georgia" w:hAnsi="Georgia"/>
          <w:color w:val="000000"/>
          <w:sz w:val="18"/>
          <w:szCs w:val="18"/>
          <w:lang w:val="ru-RU"/>
        </w:rPr>
        <w:t>8</w:t>
      </w:r>
      <w:r w:rsidRPr="000508CA">
        <w:rPr>
          <w:rFonts w:ascii="Georgia" w:hAnsi="Georgia"/>
          <w:color w:val="000000"/>
          <w:sz w:val="18"/>
          <w:szCs w:val="18"/>
          <w:lang w:val="ru-RU"/>
        </w:rPr>
        <w:t xml:space="preserve">. </w:t>
      </w:r>
      <w:r w:rsidRPr="000508CA">
        <w:rPr>
          <w:rFonts w:ascii="Georgia" w:hAnsi="Georgia"/>
          <w:color w:val="000000"/>
          <w:sz w:val="18"/>
          <w:szCs w:val="18"/>
          <w:lang w:val="mk-MK"/>
        </w:rPr>
        <w:t xml:space="preserve">Корелација помеѓу </w:t>
      </w:r>
      <w:r>
        <w:rPr>
          <w:rFonts w:ascii="Georgia" w:hAnsi="Georgia"/>
          <w:color w:val="000000"/>
          <w:sz w:val="18"/>
          <w:szCs w:val="18"/>
          <w:lang w:val="mk-MK"/>
        </w:rPr>
        <w:t xml:space="preserve">ниво на болка пред </w:t>
      </w:r>
      <w:r w:rsidR="00807E54" w:rsidRPr="00807E54">
        <w:rPr>
          <w:rFonts w:ascii="Georgia" w:hAnsi="Georgia" w:cs="Times New Roman"/>
          <w:color w:val="000000"/>
          <w:sz w:val="18"/>
          <w:szCs w:val="18"/>
        </w:rPr>
        <w:t>ендодонтски третман</w:t>
      </w:r>
      <w:r>
        <w:rPr>
          <w:rFonts w:ascii="Georgia" w:hAnsi="Georgia"/>
          <w:color w:val="000000"/>
          <w:sz w:val="18"/>
          <w:szCs w:val="18"/>
          <w:lang w:val="mk-MK"/>
        </w:rPr>
        <w:t xml:space="preserve"> со </w:t>
      </w:r>
    </w:p>
    <w:p w14:paraId="16BA7F8A" w14:textId="12AA7AD6" w:rsidR="0004701E" w:rsidRPr="000508CA" w:rsidRDefault="00207D78" w:rsidP="007D404B">
      <w:pPr>
        <w:pStyle w:val="Heading1"/>
        <w:spacing w:before="0" w:beforeAutospacing="0" w:after="0" w:afterAutospacing="0" w:line="360" w:lineRule="auto"/>
        <w:ind w:firstLine="720"/>
        <w:rPr>
          <w:rFonts w:ascii="Georgia" w:hAnsi="Georgia"/>
          <w:color w:val="000000"/>
          <w:sz w:val="18"/>
          <w:szCs w:val="18"/>
          <w:lang w:val="mk-MK"/>
        </w:rPr>
      </w:pPr>
      <w:r>
        <w:rPr>
          <w:rFonts w:ascii="Georgia" w:hAnsi="Georgia"/>
          <w:color w:val="000000"/>
          <w:sz w:val="18"/>
          <w:szCs w:val="18"/>
          <w:lang w:val="mk-MK"/>
        </w:rPr>
        <w:t xml:space="preserve">    </w:t>
      </w:r>
      <w:r w:rsidR="00807E54">
        <w:rPr>
          <w:rFonts w:ascii="Georgia" w:hAnsi="Georgia"/>
          <w:color w:val="000000"/>
          <w:sz w:val="18"/>
          <w:szCs w:val="18"/>
          <w:lang w:val="mk-MK"/>
        </w:rPr>
        <w:t xml:space="preserve">селектирани </w:t>
      </w:r>
      <w:r w:rsidR="00DA2DBD">
        <w:rPr>
          <w:rFonts w:ascii="Georgia" w:hAnsi="Georgia"/>
          <w:color w:val="000000"/>
          <w:sz w:val="18"/>
          <w:szCs w:val="18"/>
          <w:lang w:val="mk-MK"/>
        </w:rPr>
        <w:t>к</w:t>
      </w:r>
      <w:r w:rsidR="00D22E78">
        <w:rPr>
          <w:rFonts w:ascii="Georgia" w:hAnsi="Georgia"/>
          <w:color w:val="000000"/>
          <w:sz w:val="18"/>
          <w:szCs w:val="18"/>
          <w:lang w:val="mk-MK"/>
        </w:rPr>
        <w:t xml:space="preserve">линички параметри </w:t>
      </w:r>
      <w:r w:rsidR="0004701E">
        <w:rPr>
          <w:rFonts w:ascii="Georgia" w:hAnsi="Georgia"/>
          <w:color w:val="000000"/>
          <w:sz w:val="18"/>
          <w:szCs w:val="18"/>
          <w:lang w:val="mk-MK"/>
        </w:rPr>
        <w:t>во цел примерок</w:t>
      </w:r>
    </w:p>
    <w:tbl>
      <w:tblPr>
        <w:tblStyle w:val="TableGrid"/>
        <w:tblW w:w="8364" w:type="dxa"/>
        <w:tblInd w:w="250" w:type="dxa"/>
        <w:tblLook w:val="04A0" w:firstRow="1" w:lastRow="0" w:firstColumn="1" w:lastColumn="0" w:noHBand="0" w:noVBand="1"/>
      </w:tblPr>
      <w:tblGrid>
        <w:gridCol w:w="3119"/>
        <w:gridCol w:w="5245"/>
      </w:tblGrid>
      <w:tr w:rsidR="0004701E" w:rsidRPr="000508CA" w14:paraId="16BA7F8C" w14:textId="77777777" w:rsidTr="007D09C8">
        <w:trPr>
          <w:trHeight w:val="340"/>
        </w:trPr>
        <w:tc>
          <w:tcPr>
            <w:tcW w:w="8364" w:type="dxa"/>
            <w:gridSpan w:val="2"/>
            <w:shd w:val="clear" w:color="auto" w:fill="76CDEE" w:themeFill="accent1" w:themeFillTint="99"/>
            <w:vAlign w:val="center"/>
          </w:tcPr>
          <w:p w14:paraId="16BA7F8B" w14:textId="77777777" w:rsidR="0004701E" w:rsidRPr="000508CA" w:rsidRDefault="0004701E" w:rsidP="007D09C8">
            <w:pPr>
              <w:jc w:val="center"/>
              <w:rPr>
                <w:rFonts w:ascii="Georgia" w:hAnsi="Georgia"/>
                <w:b/>
                <w:bCs/>
                <w:color w:val="000000"/>
                <w:sz w:val="18"/>
                <w:szCs w:val="18"/>
              </w:rPr>
            </w:pPr>
            <w:r w:rsidRPr="000508CA">
              <w:rPr>
                <w:rFonts w:ascii="Georgia" w:hAnsi="Georgia"/>
                <w:b/>
                <w:bCs/>
                <w:color w:val="000000"/>
                <w:sz w:val="18"/>
                <w:szCs w:val="18"/>
              </w:rPr>
              <w:t xml:space="preserve">Spearman Rank order </w:t>
            </w:r>
            <w:r w:rsidRPr="000508CA">
              <w:rPr>
                <w:rFonts w:ascii="Georgia" w:hAnsi="Georgia"/>
                <w:b/>
                <w:color w:val="000000"/>
                <w:sz w:val="18"/>
                <w:szCs w:val="18"/>
              </w:rPr>
              <w:t>coreallations</w:t>
            </w:r>
            <w:r w:rsidRPr="000508CA">
              <w:rPr>
                <w:rFonts w:ascii="Georgia" w:hAnsi="Georgia"/>
                <w:b/>
                <w:color w:val="000000"/>
                <w:sz w:val="18"/>
                <w:szCs w:val="18"/>
                <w:lang w:val="mk-MK"/>
              </w:rPr>
              <w:t xml:space="preserve"> - </w:t>
            </w:r>
            <w:r w:rsidRPr="000508CA">
              <w:rPr>
                <w:rFonts w:ascii="Georgia" w:hAnsi="Georgia"/>
                <w:b/>
                <w:color w:val="000000"/>
                <w:sz w:val="18"/>
                <w:szCs w:val="18"/>
              </w:rPr>
              <w:t>R</w:t>
            </w:r>
          </w:p>
        </w:tc>
      </w:tr>
      <w:tr w:rsidR="0004701E" w:rsidRPr="000508CA" w14:paraId="16BA7F8F" w14:textId="77777777" w:rsidTr="007D09C8">
        <w:trPr>
          <w:trHeight w:val="326"/>
        </w:trPr>
        <w:tc>
          <w:tcPr>
            <w:tcW w:w="3119" w:type="dxa"/>
            <w:shd w:val="clear" w:color="auto" w:fill="76CDEE" w:themeFill="accent1" w:themeFillTint="99"/>
            <w:vAlign w:val="center"/>
          </w:tcPr>
          <w:p w14:paraId="16BA7F8D" w14:textId="77777777" w:rsidR="0004701E" w:rsidRPr="000508CA" w:rsidRDefault="0004701E" w:rsidP="007D09C8">
            <w:pPr>
              <w:jc w:val="center"/>
              <w:rPr>
                <w:rFonts w:ascii="Georgia" w:hAnsi="Georgia"/>
                <w:b/>
                <w:color w:val="000000" w:themeColor="text1"/>
                <w:sz w:val="18"/>
                <w:szCs w:val="18"/>
                <w:lang w:val="mk-MK"/>
              </w:rPr>
            </w:pPr>
            <w:r w:rsidRPr="000508CA">
              <w:rPr>
                <w:rFonts w:ascii="Georgia" w:hAnsi="Georgia"/>
                <w:b/>
                <w:color w:val="000000" w:themeColor="text1"/>
                <w:sz w:val="18"/>
                <w:szCs w:val="18"/>
                <w:lang w:val="mk-MK"/>
              </w:rPr>
              <w:t>Параметри</w:t>
            </w:r>
          </w:p>
        </w:tc>
        <w:tc>
          <w:tcPr>
            <w:tcW w:w="5245" w:type="dxa"/>
            <w:shd w:val="clear" w:color="auto" w:fill="76CDEE" w:themeFill="accent1" w:themeFillTint="99"/>
            <w:vAlign w:val="center"/>
          </w:tcPr>
          <w:p w14:paraId="16BA7F8E" w14:textId="77777777" w:rsidR="0004701E" w:rsidRPr="000508CA" w:rsidRDefault="0004701E" w:rsidP="007D09C8">
            <w:pPr>
              <w:jc w:val="center"/>
              <w:rPr>
                <w:rFonts w:ascii="Georgia" w:hAnsi="Georgia"/>
                <w:b/>
                <w:color w:val="000000" w:themeColor="text1"/>
                <w:sz w:val="18"/>
                <w:szCs w:val="18"/>
                <w:lang w:val="mk-MK"/>
              </w:rPr>
            </w:pPr>
            <w:r w:rsidRPr="000508CA">
              <w:rPr>
                <w:rFonts w:ascii="Georgia" w:hAnsi="Georgia"/>
                <w:b/>
                <w:color w:val="000000" w:themeColor="text1"/>
                <w:sz w:val="18"/>
                <w:szCs w:val="18"/>
                <w:lang w:val="mk-MK"/>
              </w:rPr>
              <w:t>Ниво на болка пред интервенција</w:t>
            </w:r>
          </w:p>
        </w:tc>
      </w:tr>
      <w:tr w:rsidR="0004701E" w:rsidRPr="000508CA" w14:paraId="16BA7F92" w14:textId="77777777" w:rsidTr="007D09C8">
        <w:trPr>
          <w:trHeight w:val="374"/>
        </w:trPr>
        <w:tc>
          <w:tcPr>
            <w:tcW w:w="3119" w:type="dxa"/>
            <w:shd w:val="clear" w:color="auto" w:fill="76CDEE" w:themeFill="accent1" w:themeFillTint="99"/>
            <w:vAlign w:val="center"/>
          </w:tcPr>
          <w:p w14:paraId="16BA7F90" w14:textId="77777777" w:rsidR="0004701E" w:rsidRPr="000508CA" w:rsidRDefault="002B01DF" w:rsidP="007D09C8">
            <w:pPr>
              <w:rPr>
                <w:rFonts w:ascii="Georgia" w:hAnsi="Georgia"/>
                <w:b/>
                <w:color w:val="000000" w:themeColor="text1"/>
                <w:sz w:val="18"/>
                <w:szCs w:val="18"/>
                <w:lang w:val="mk-MK"/>
              </w:rPr>
            </w:pPr>
            <w:r>
              <w:rPr>
                <w:rFonts w:ascii="Georgia" w:eastAsia="SimSun" w:hAnsi="Georgia"/>
                <w:b/>
                <w:sz w:val="18"/>
                <w:szCs w:val="18"/>
                <w:lang w:val="mk-MK"/>
              </w:rPr>
              <w:t>Позиција</w:t>
            </w:r>
            <w:r w:rsidR="00D22E78">
              <w:rPr>
                <w:rFonts w:ascii="Georgia" w:eastAsia="SimSun" w:hAnsi="Georgia"/>
                <w:b/>
                <w:sz w:val="18"/>
                <w:szCs w:val="18"/>
                <w:lang w:val="mk-MK"/>
              </w:rPr>
              <w:t xml:space="preserve"> на заб</w:t>
            </w:r>
          </w:p>
        </w:tc>
        <w:tc>
          <w:tcPr>
            <w:tcW w:w="5245" w:type="dxa"/>
            <w:shd w:val="clear" w:color="auto" w:fill="auto"/>
            <w:vAlign w:val="center"/>
          </w:tcPr>
          <w:p w14:paraId="16BA7F91" w14:textId="77777777" w:rsidR="0004701E" w:rsidRPr="000508CA" w:rsidRDefault="0004701E" w:rsidP="002B01DF">
            <w:pPr>
              <w:jc w:val="center"/>
              <w:rPr>
                <w:rFonts w:ascii="Georgia" w:hAnsi="Georgia"/>
                <w:b/>
                <w:color w:val="000000"/>
                <w:sz w:val="18"/>
                <w:szCs w:val="18"/>
                <w:lang w:val="mk-MK"/>
              </w:rPr>
            </w:pPr>
            <w:r w:rsidRPr="000508CA">
              <w:rPr>
                <w:rFonts w:ascii="Georgia" w:hAnsi="Georgia"/>
                <w:color w:val="000000"/>
                <w:sz w:val="18"/>
                <w:szCs w:val="18"/>
              </w:rPr>
              <w:t>R (</w:t>
            </w:r>
            <w:r w:rsidRPr="000508CA">
              <w:rPr>
                <w:rFonts w:ascii="Georgia" w:hAnsi="Georgia"/>
                <w:color w:val="000000"/>
                <w:sz w:val="18"/>
                <w:szCs w:val="18"/>
                <w:lang w:val="mk-MK"/>
              </w:rPr>
              <w:t>80</w:t>
            </w:r>
            <w:r w:rsidRPr="000508CA">
              <w:rPr>
                <w:rFonts w:ascii="Georgia" w:hAnsi="Georgia"/>
                <w:color w:val="000000"/>
                <w:sz w:val="18"/>
                <w:szCs w:val="18"/>
              </w:rPr>
              <w:t>)=</w:t>
            </w:r>
            <w:r>
              <w:rPr>
                <w:rFonts w:ascii="Georgia" w:hAnsi="Georgia"/>
                <w:color w:val="000000"/>
                <w:sz w:val="18"/>
                <w:szCs w:val="18"/>
                <w:lang w:val="mk-MK"/>
              </w:rPr>
              <w:t>-</w:t>
            </w:r>
            <w:r w:rsidRPr="000508CA">
              <w:rPr>
                <w:rFonts w:ascii="Georgia" w:hAnsi="Georgia"/>
                <w:color w:val="000000"/>
                <w:sz w:val="18"/>
                <w:szCs w:val="18"/>
              </w:rPr>
              <w:t>0,</w:t>
            </w:r>
            <w:r w:rsidR="002B01DF">
              <w:rPr>
                <w:rFonts w:ascii="Georgia" w:hAnsi="Georgia"/>
                <w:color w:val="000000"/>
                <w:sz w:val="18"/>
                <w:szCs w:val="18"/>
                <w:lang w:val="mk-MK"/>
              </w:rPr>
              <w:t>163</w:t>
            </w:r>
            <w:r w:rsidRPr="000508CA">
              <w:rPr>
                <w:rFonts w:ascii="Georgia" w:hAnsi="Georgia"/>
                <w:color w:val="000000"/>
                <w:sz w:val="18"/>
                <w:szCs w:val="18"/>
              </w:rPr>
              <w:t>; p=0,</w:t>
            </w:r>
            <w:r w:rsidR="002B01DF">
              <w:rPr>
                <w:rFonts w:ascii="Georgia" w:hAnsi="Georgia"/>
                <w:color w:val="000000"/>
                <w:sz w:val="18"/>
                <w:szCs w:val="18"/>
                <w:lang w:val="mk-MK"/>
              </w:rPr>
              <w:t>147</w:t>
            </w:r>
          </w:p>
        </w:tc>
      </w:tr>
      <w:tr w:rsidR="0004701E" w:rsidRPr="000508CA" w14:paraId="16BA7F95" w14:textId="77777777" w:rsidTr="007D09C8">
        <w:trPr>
          <w:trHeight w:val="374"/>
        </w:trPr>
        <w:tc>
          <w:tcPr>
            <w:tcW w:w="3119" w:type="dxa"/>
            <w:shd w:val="clear" w:color="auto" w:fill="76CDEE" w:themeFill="accent1" w:themeFillTint="99"/>
            <w:vAlign w:val="center"/>
          </w:tcPr>
          <w:p w14:paraId="16BA7F93" w14:textId="77777777" w:rsidR="0004701E" w:rsidRPr="000508CA" w:rsidRDefault="002B01DF" w:rsidP="007D09C8">
            <w:pPr>
              <w:rPr>
                <w:rFonts w:ascii="Georgia" w:hAnsi="Georgia"/>
                <w:b/>
                <w:color w:val="000000" w:themeColor="text1"/>
                <w:sz w:val="18"/>
                <w:szCs w:val="18"/>
                <w:lang w:val="mk-MK"/>
              </w:rPr>
            </w:pPr>
            <w:r>
              <w:rPr>
                <w:rFonts w:ascii="Georgia" w:eastAsia="SimSun" w:hAnsi="Georgia"/>
                <w:b/>
                <w:sz w:val="18"/>
                <w:szCs w:val="18"/>
                <w:lang w:val="mk-MK"/>
              </w:rPr>
              <w:t>Број на корени</w:t>
            </w:r>
            <w:r w:rsidR="00D22E78">
              <w:rPr>
                <w:rFonts w:ascii="Georgia" w:eastAsia="SimSun" w:hAnsi="Georgia"/>
                <w:b/>
                <w:sz w:val="18"/>
                <w:szCs w:val="18"/>
                <w:lang w:val="mk-MK"/>
              </w:rPr>
              <w:t xml:space="preserve"> на заб</w:t>
            </w:r>
          </w:p>
        </w:tc>
        <w:tc>
          <w:tcPr>
            <w:tcW w:w="5245" w:type="dxa"/>
            <w:shd w:val="clear" w:color="auto" w:fill="auto"/>
            <w:vAlign w:val="center"/>
          </w:tcPr>
          <w:p w14:paraId="16BA7F94" w14:textId="77777777" w:rsidR="0004701E" w:rsidRPr="000508CA" w:rsidRDefault="0004701E" w:rsidP="002B01DF">
            <w:pPr>
              <w:jc w:val="center"/>
              <w:rPr>
                <w:rFonts w:ascii="Georgia" w:hAnsi="Georgia"/>
                <w:b/>
                <w:color w:val="000000"/>
                <w:sz w:val="18"/>
                <w:szCs w:val="18"/>
                <w:lang w:val="mk-MK"/>
              </w:rPr>
            </w:pPr>
            <w:r w:rsidRPr="000508CA">
              <w:rPr>
                <w:rFonts w:ascii="Georgia" w:hAnsi="Georgia"/>
                <w:color w:val="000000"/>
                <w:sz w:val="18"/>
                <w:szCs w:val="18"/>
              </w:rPr>
              <w:t>R (</w:t>
            </w:r>
            <w:r w:rsidRPr="000508CA">
              <w:rPr>
                <w:rFonts w:ascii="Georgia" w:hAnsi="Georgia"/>
                <w:color w:val="000000"/>
                <w:sz w:val="18"/>
                <w:szCs w:val="18"/>
                <w:lang w:val="mk-MK"/>
              </w:rPr>
              <w:t>80</w:t>
            </w:r>
            <w:r w:rsidRPr="000508CA">
              <w:rPr>
                <w:rFonts w:ascii="Georgia" w:hAnsi="Georgia"/>
                <w:color w:val="000000"/>
                <w:sz w:val="18"/>
                <w:szCs w:val="18"/>
              </w:rPr>
              <w:t>)=</w:t>
            </w:r>
            <w:r>
              <w:rPr>
                <w:rFonts w:ascii="Georgia" w:hAnsi="Georgia"/>
                <w:color w:val="000000"/>
                <w:sz w:val="18"/>
                <w:szCs w:val="18"/>
                <w:lang w:val="mk-MK"/>
              </w:rPr>
              <w:t>-</w:t>
            </w:r>
            <w:r w:rsidRPr="000508CA">
              <w:rPr>
                <w:rFonts w:ascii="Georgia" w:hAnsi="Georgia"/>
                <w:color w:val="000000"/>
                <w:sz w:val="18"/>
                <w:szCs w:val="18"/>
              </w:rPr>
              <w:t>0,</w:t>
            </w:r>
            <w:r w:rsidR="002B01DF">
              <w:rPr>
                <w:rFonts w:ascii="Georgia" w:hAnsi="Georgia"/>
                <w:color w:val="000000"/>
                <w:sz w:val="18"/>
                <w:szCs w:val="18"/>
                <w:lang w:val="mk-MK"/>
              </w:rPr>
              <w:t>175</w:t>
            </w:r>
            <w:r w:rsidRPr="000508CA">
              <w:rPr>
                <w:rFonts w:ascii="Georgia" w:hAnsi="Georgia"/>
                <w:color w:val="000000"/>
                <w:sz w:val="18"/>
                <w:szCs w:val="18"/>
              </w:rPr>
              <w:t>; p=0,</w:t>
            </w:r>
            <w:r w:rsidR="002B01DF">
              <w:rPr>
                <w:rFonts w:ascii="Georgia" w:hAnsi="Georgia"/>
                <w:color w:val="000000"/>
                <w:sz w:val="18"/>
                <w:szCs w:val="18"/>
                <w:lang w:val="mk-MK"/>
              </w:rPr>
              <w:t>119</w:t>
            </w:r>
          </w:p>
        </w:tc>
      </w:tr>
      <w:tr w:rsidR="0004701E" w:rsidRPr="000508CA" w14:paraId="16BA7F97" w14:textId="77777777" w:rsidTr="007D09C8">
        <w:trPr>
          <w:trHeight w:val="374"/>
        </w:trPr>
        <w:tc>
          <w:tcPr>
            <w:tcW w:w="8364" w:type="dxa"/>
            <w:gridSpan w:val="2"/>
            <w:shd w:val="clear" w:color="auto" w:fill="76CDEE" w:themeFill="accent1" w:themeFillTint="99"/>
            <w:vAlign w:val="center"/>
          </w:tcPr>
          <w:p w14:paraId="16BA7F96" w14:textId="77777777" w:rsidR="0004701E" w:rsidRPr="000508CA" w:rsidRDefault="0004701E" w:rsidP="007D09C8">
            <w:pPr>
              <w:jc w:val="center"/>
              <w:rPr>
                <w:rFonts w:ascii="Georgia" w:hAnsi="Georgia"/>
                <w:color w:val="000000"/>
                <w:sz w:val="16"/>
                <w:szCs w:val="16"/>
              </w:rPr>
            </w:pPr>
            <w:r w:rsidRPr="000508CA">
              <w:rPr>
                <w:rFonts w:ascii="Georgia" w:hAnsi="Georgia"/>
                <w:color w:val="000000"/>
                <w:sz w:val="16"/>
                <w:szCs w:val="16"/>
              </w:rPr>
              <w:t>*сигнификантно за p&lt;0,05</w:t>
            </w:r>
          </w:p>
        </w:tc>
      </w:tr>
    </w:tbl>
    <w:p w14:paraId="16BA7F98" w14:textId="77777777" w:rsidR="0004701E" w:rsidRDefault="0004701E" w:rsidP="0004701E">
      <w:pPr>
        <w:spacing w:line="276" w:lineRule="auto"/>
        <w:ind w:firstLine="720"/>
        <w:jc w:val="both"/>
        <w:rPr>
          <w:rFonts w:ascii="Georgia" w:hAnsi="Georgia"/>
          <w:color w:val="000000" w:themeColor="text1"/>
          <w:sz w:val="24"/>
          <w:szCs w:val="24"/>
        </w:rPr>
      </w:pPr>
    </w:p>
    <w:p w14:paraId="16BA7F99" w14:textId="77777777" w:rsidR="00DA2DBD" w:rsidRDefault="00DA2DBD">
      <w:pPr>
        <w:rPr>
          <w:rFonts w:ascii="Georgia" w:hAnsi="Georgia"/>
          <w:color w:val="000000" w:themeColor="text1"/>
          <w:sz w:val="24"/>
          <w:szCs w:val="24"/>
        </w:rPr>
      </w:pPr>
    </w:p>
    <w:p w14:paraId="16BA7F9A" w14:textId="77777777" w:rsidR="00DA2DBD" w:rsidRDefault="00DA2DBD" w:rsidP="00DA2DBD">
      <w:pPr>
        <w:ind w:firstLine="720"/>
        <w:jc w:val="both"/>
        <w:rPr>
          <w:rFonts w:ascii="Georgia" w:hAnsi="Georgia"/>
          <w:color w:val="000000" w:themeColor="text1"/>
          <w:sz w:val="24"/>
          <w:szCs w:val="24"/>
        </w:rPr>
      </w:pPr>
      <w:r>
        <w:rPr>
          <w:rFonts w:ascii="Georgia" w:hAnsi="Georgia"/>
          <w:color w:val="000000" w:themeColor="text1"/>
          <w:sz w:val="24"/>
          <w:szCs w:val="24"/>
        </w:rPr>
        <w:t>Графичкиот приказ на поврзаноста на нивото на болка пред интервенција со селектирани параметри во цел примерок е даден на График 9.</w:t>
      </w:r>
    </w:p>
    <w:p w14:paraId="16BA7F9B" w14:textId="77777777" w:rsidR="00DA2DBD" w:rsidRDefault="00DA2DBD" w:rsidP="00DA2DBD">
      <w:pPr>
        <w:ind w:firstLine="720"/>
        <w:jc w:val="both"/>
        <w:rPr>
          <w:rFonts w:ascii="Georgia" w:hAnsi="Georgia"/>
          <w:color w:val="000000" w:themeColor="text1"/>
          <w:sz w:val="24"/>
          <w:szCs w:val="24"/>
        </w:rPr>
      </w:pPr>
    </w:p>
    <w:p w14:paraId="16BA7F9C" w14:textId="77777777" w:rsidR="00DA2DBD" w:rsidRDefault="00DA2DBD">
      <w:pPr>
        <w:rPr>
          <w:rFonts w:ascii="Georgia" w:hAnsi="Georgia"/>
          <w:color w:val="000000" w:themeColor="text1"/>
          <w:sz w:val="24"/>
          <w:szCs w:val="24"/>
        </w:rPr>
      </w:pPr>
      <w:r>
        <w:rPr>
          <w:rFonts w:ascii="Georgia" w:hAnsi="Georgia"/>
          <w:noProof/>
          <w:color w:val="000000" w:themeColor="text1"/>
          <w:sz w:val="24"/>
          <w:szCs w:val="24"/>
          <w:lang w:eastAsia="mk-MK"/>
        </w:rPr>
        <w:drawing>
          <wp:anchor distT="0" distB="0" distL="114300" distR="114300" simplePos="0" relativeHeight="251657728" behindDoc="1" locked="0" layoutInCell="1" allowOverlap="1" wp14:anchorId="16BA8871" wp14:editId="16BA8872">
            <wp:simplePos x="0" y="0"/>
            <wp:positionH relativeFrom="column">
              <wp:posOffset>603250</wp:posOffset>
            </wp:positionH>
            <wp:positionV relativeFrom="paragraph">
              <wp:posOffset>100965</wp:posOffset>
            </wp:positionV>
            <wp:extent cx="4403725" cy="3295650"/>
            <wp:effectExtent l="19050" t="0" r="0" b="0"/>
            <wp:wrapTight wrapText="bothSides">
              <wp:wrapPolygon edited="0">
                <wp:start x="-93" y="0"/>
                <wp:lineTo x="-93" y="21350"/>
                <wp:lineTo x="21584" y="21350"/>
                <wp:lineTo x="21584" y="0"/>
                <wp:lineTo x="-93"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4403725" cy="3295650"/>
                    </a:xfrm>
                    <a:prstGeom prst="rect">
                      <a:avLst/>
                    </a:prstGeom>
                    <a:noFill/>
                    <a:ln w="9525">
                      <a:noFill/>
                      <a:miter lim="800000"/>
                      <a:headEnd/>
                      <a:tailEnd/>
                    </a:ln>
                  </pic:spPr>
                </pic:pic>
              </a:graphicData>
            </a:graphic>
          </wp:anchor>
        </w:drawing>
      </w:r>
    </w:p>
    <w:p w14:paraId="16BA7F9D" w14:textId="77777777" w:rsidR="00DA2DBD" w:rsidRDefault="00DA2DBD">
      <w:pPr>
        <w:rPr>
          <w:rFonts w:ascii="Georgia" w:hAnsi="Georgia"/>
          <w:color w:val="000000" w:themeColor="text1"/>
          <w:sz w:val="24"/>
          <w:szCs w:val="24"/>
        </w:rPr>
      </w:pPr>
    </w:p>
    <w:p w14:paraId="16BA7F9E" w14:textId="77777777" w:rsidR="00DA2DBD" w:rsidRDefault="00DA2DBD">
      <w:pPr>
        <w:rPr>
          <w:rFonts w:ascii="Georgia" w:hAnsi="Georgia"/>
          <w:color w:val="000000" w:themeColor="text1"/>
          <w:sz w:val="24"/>
          <w:szCs w:val="24"/>
        </w:rPr>
      </w:pPr>
    </w:p>
    <w:p w14:paraId="16BA7F9F" w14:textId="77777777" w:rsidR="00DA2DBD" w:rsidRDefault="00DA2DBD">
      <w:pPr>
        <w:rPr>
          <w:rFonts w:ascii="Georgia" w:hAnsi="Georgia"/>
          <w:color w:val="000000" w:themeColor="text1"/>
          <w:sz w:val="24"/>
          <w:szCs w:val="24"/>
        </w:rPr>
      </w:pPr>
    </w:p>
    <w:p w14:paraId="16BA7FA0" w14:textId="77777777" w:rsidR="00DA2DBD" w:rsidRDefault="00DA2DBD">
      <w:pPr>
        <w:rPr>
          <w:rFonts w:ascii="Georgia" w:hAnsi="Georgia"/>
          <w:color w:val="000000" w:themeColor="text1"/>
          <w:sz w:val="24"/>
          <w:szCs w:val="24"/>
        </w:rPr>
      </w:pPr>
    </w:p>
    <w:p w14:paraId="16BA7FA1" w14:textId="77777777" w:rsidR="00DA2DBD" w:rsidRDefault="00DA2DBD">
      <w:pPr>
        <w:rPr>
          <w:rFonts w:ascii="Georgia" w:hAnsi="Georgia"/>
          <w:color w:val="000000" w:themeColor="text1"/>
          <w:sz w:val="24"/>
          <w:szCs w:val="24"/>
        </w:rPr>
      </w:pPr>
    </w:p>
    <w:p w14:paraId="16BA7FA2" w14:textId="77777777" w:rsidR="00DA2DBD" w:rsidRDefault="00DA2DBD">
      <w:pPr>
        <w:rPr>
          <w:rFonts w:ascii="Georgia" w:hAnsi="Georgia"/>
          <w:color w:val="000000" w:themeColor="text1"/>
          <w:sz w:val="24"/>
          <w:szCs w:val="24"/>
        </w:rPr>
      </w:pPr>
    </w:p>
    <w:p w14:paraId="16BA7FA3" w14:textId="77777777" w:rsidR="00DA2DBD" w:rsidRDefault="00DA2DBD">
      <w:pPr>
        <w:rPr>
          <w:rFonts w:ascii="Georgia" w:hAnsi="Georgia"/>
          <w:color w:val="000000" w:themeColor="text1"/>
          <w:sz w:val="24"/>
          <w:szCs w:val="24"/>
        </w:rPr>
      </w:pPr>
    </w:p>
    <w:p w14:paraId="16BA7FA4" w14:textId="77777777" w:rsidR="00DA2DBD" w:rsidRDefault="00DA2DBD">
      <w:pPr>
        <w:rPr>
          <w:rFonts w:ascii="Georgia" w:hAnsi="Georgia"/>
          <w:color w:val="000000" w:themeColor="text1"/>
          <w:sz w:val="24"/>
          <w:szCs w:val="24"/>
        </w:rPr>
      </w:pPr>
    </w:p>
    <w:p w14:paraId="16BA7FA5" w14:textId="77777777" w:rsidR="00DA2DBD" w:rsidRDefault="00DA2DBD">
      <w:pPr>
        <w:rPr>
          <w:rFonts w:ascii="Georgia" w:hAnsi="Georgia"/>
          <w:color w:val="000000" w:themeColor="text1"/>
          <w:sz w:val="24"/>
          <w:szCs w:val="24"/>
        </w:rPr>
      </w:pPr>
    </w:p>
    <w:p w14:paraId="16BA7FA6" w14:textId="77777777" w:rsidR="00DA2DBD" w:rsidRDefault="00DA2DBD">
      <w:pPr>
        <w:rPr>
          <w:rFonts w:ascii="Georgia" w:hAnsi="Georgia"/>
          <w:color w:val="000000" w:themeColor="text1"/>
          <w:sz w:val="24"/>
          <w:szCs w:val="24"/>
        </w:rPr>
      </w:pPr>
    </w:p>
    <w:p w14:paraId="16BA7FA7" w14:textId="77777777" w:rsidR="00DA2DBD" w:rsidRDefault="00DA2DBD">
      <w:pPr>
        <w:rPr>
          <w:rFonts w:ascii="Georgia" w:hAnsi="Georgia"/>
          <w:color w:val="000000" w:themeColor="text1"/>
          <w:sz w:val="24"/>
          <w:szCs w:val="24"/>
        </w:rPr>
      </w:pPr>
    </w:p>
    <w:p w14:paraId="16BA7FA8" w14:textId="77777777" w:rsidR="00DA2DBD" w:rsidRDefault="00DA2DBD">
      <w:pPr>
        <w:rPr>
          <w:rFonts w:ascii="Georgia" w:hAnsi="Georgia"/>
          <w:color w:val="000000" w:themeColor="text1"/>
          <w:sz w:val="24"/>
          <w:szCs w:val="24"/>
        </w:rPr>
      </w:pPr>
    </w:p>
    <w:p w14:paraId="16BA7FA9" w14:textId="77777777" w:rsidR="00DA2DBD" w:rsidRDefault="00DA2DBD">
      <w:pPr>
        <w:rPr>
          <w:rFonts w:ascii="Georgia" w:hAnsi="Georgia"/>
          <w:color w:val="000000" w:themeColor="text1"/>
          <w:sz w:val="24"/>
          <w:szCs w:val="24"/>
        </w:rPr>
      </w:pPr>
    </w:p>
    <w:p w14:paraId="16BA7FAA" w14:textId="77777777" w:rsidR="00DA2DBD" w:rsidRDefault="00DA2DBD">
      <w:pPr>
        <w:rPr>
          <w:rFonts w:ascii="Georgia" w:hAnsi="Georgia"/>
          <w:color w:val="000000" w:themeColor="text1"/>
          <w:sz w:val="24"/>
          <w:szCs w:val="24"/>
        </w:rPr>
      </w:pPr>
    </w:p>
    <w:p w14:paraId="16BA7FAB" w14:textId="77777777" w:rsidR="00DA2DBD" w:rsidRDefault="00DA2DBD">
      <w:pPr>
        <w:rPr>
          <w:rFonts w:ascii="Georgia" w:hAnsi="Georgia"/>
          <w:color w:val="000000" w:themeColor="text1"/>
          <w:sz w:val="24"/>
          <w:szCs w:val="24"/>
        </w:rPr>
      </w:pPr>
    </w:p>
    <w:p w14:paraId="16BA7FAC" w14:textId="77777777" w:rsidR="00DA2DBD" w:rsidRDefault="00DA2DBD">
      <w:pPr>
        <w:rPr>
          <w:rFonts w:ascii="Georgia" w:hAnsi="Georgia"/>
          <w:color w:val="000000" w:themeColor="text1"/>
          <w:sz w:val="24"/>
          <w:szCs w:val="24"/>
        </w:rPr>
      </w:pPr>
    </w:p>
    <w:p w14:paraId="16BA7FAD" w14:textId="77777777" w:rsidR="00DA2DBD" w:rsidRDefault="00DA2DBD">
      <w:pPr>
        <w:rPr>
          <w:rFonts w:ascii="Georgia" w:hAnsi="Georgia"/>
          <w:color w:val="000000" w:themeColor="text1"/>
          <w:sz w:val="24"/>
          <w:szCs w:val="24"/>
        </w:rPr>
      </w:pPr>
    </w:p>
    <w:p w14:paraId="16BA7FAE" w14:textId="77777777" w:rsidR="00DA2DBD" w:rsidRDefault="00DA2DBD">
      <w:pPr>
        <w:rPr>
          <w:rFonts w:ascii="Georgia" w:hAnsi="Georgia"/>
          <w:color w:val="000000" w:themeColor="text1"/>
          <w:sz w:val="24"/>
          <w:szCs w:val="24"/>
        </w:rPr>
      </w:pPr>
    </w:p>
    <w:p w14:paraId="16BA7FAF" w14:textId="77777777" w:rsidR="00DA2DBD" w:rsidRDefault="00DA2DBD">
      <w:pPr>
        <w:rPr>
          <w:rFonts w:ascii="Georgia" w:hAnsi="Georgia"/>
          <w:color w:val="000000" w:themeColor="text1"/>
          <w:sz w:val="24"/>
          <w:szCs w:val="24"/>
        </w:rPr>
      </w:pPr>
    </w:p>
    <w:p w14:paraId="16BA7FB0" w14:textId="77777777" w:rsidR="00DA2DBD" w:rsidRDefault="00DA2DBD" w:rsidP="00DA2DBD">
      <w:pPr>
        <w:pStyle w:val="Heading1"/>
        <w:spacing w:before="0" w:beforeAutospacing="0" w:after="0" w:afterAutospacing="0"/>
        <w:jc w:val="center"/>
        <w:rPr>
          <w:rFonts w:ascii="Georgia" w:hAnsi="Georgia"/>
          <w:color w:val="000000"/>
          <w:sz w:val="18"/>
          <w:szCs w:val="18"/>
          <w:lang w:val="mk-MK"/>
        </w:rPr>
      </w:pPr>
      <w:r>
        <w:rPr>
          <w:rFonts w:ascii="Georgia" w:hAnsi="Georgia"/>
          <w:color w:val="000000"/>
          <w:sz w:val="18"/>
          <w:szCs w:val="18"/>
          <w:lang w:val="ru-RU"/>
        </w:rPr>
        <w:t>График 9</w:t>
      </w:r>
      <w:r w:rsidRPr="000508CA">
        <w:rPr>
          <w:rFonts w:ascii="Georgia" w:hAnsi="Georgia"/>
          <w:color w:val="000000"/>
          <w:sz w:val="18"/>
          <w:szCs w:val="18"/>
          <w:lang w:val="ru-RU"/>
        </w:rPr>
        <w:t xml:space="preserve">. </w:t>
      </w:r>
      <w:r>
        <w:rPr>
          <w:rFonts w:ascii="Georgia" w:hAnsi="Georgia"/>
          <w:color w:val="000000"/>
          <w:sz w:val="18"/>
          <w:szCs w:val="18"/>
          <w:lang w:val="mk-MK"/>
        </w:rPr>
        <w:t xml:space="preserve">Поврзаност наниво на болка пред </w:t>
      </w:r>
      <w:r w:rsidR="00807E54" w:rsidRPr="00807E54">
        <w:rPr>
          <w:rFonts w:ascii="Georgia" w:hAnsi="Georgia" w:cs="Times New Roman"/>
          <w:color w:val="000000"/>
          <w:sz w:val="18"/>
          <w:szCs w:val="18"/>
        </w:rPr>
        <w:t>ендодонтски третман</w:t>
      </w:r>
      <w:r w:rsidRPr="00807E54">
        <w:rPr>
          <w:rFonts w:ascii="Georgia" w:hAnsi="Georgia"/>
          <w:color w:val="000000"/>
          <w:sz w:val="18"/>
          <w:szCs w:val="18"/>
          <w:lang w:val="mk-MK"/>
        </w:rPr>
        <w:t xml:space="preserve"> со</w:t>
      </w:r>
    </w:p>
    <w:p w14:paraId="16BA7FB1" w14:textId="77777777" w:rsidR="00DA2DBD" w:rsidRPr="000508CA" w:rsidRDefault="00807E54" w:rsidP="007D404B">
      <w:pPr>
        <w:pStyle w:val="Heading1"/>
        <w:spacing w:before="0" w:beforeAutospacing="0" w:after="0" w:afterAutospacing="0"/>
        <w:jc w:val="center"/>
        <w:rPr>
          <w:rFonts w:ascii="Georgia" w:hAnsi="Georgia"/>
          <w:color w:val="000000"/>
          <w:sz w:val="18"/>
          <w:szCs w:val="18"/>
          <w:lang w:val="mk-MK"/>
        </w:rPr>
      </w:pPr>
      <w:r>
        <w:rPr>
          <w:rFonts w:ascii="Georgia" w:hAnsi="Georgia"/>
          <w:color w:val="000000"/>
          <w:sz w:val="18"/>
          <w:szCs w:val="18"/>
          <w:lang w:val="mk-MK"/>
        </w:rPr>
        <w:t xml:space="preserve">селектирани </w:t>
      </w:r>
      <w:r w:rsidR="00DA2DBD">
        <w:rPr>
          <w:rFonts w:ascii="Georgia" w:hAnsi="Georgia"/>
          <w:color w:val="000000"/>
          <w:sz w:val="18"/>
          <w:szCs w:val="18"/>
          <w:lang w:val="mk-MK"/>
        </w:rPr>
        <w:t>параметри во цел примерок</w:t>
      </w:r>
    </w:p>
    <w:p w14:paraId="16BA7FB2" w14:textId="77777777" w:rsidR="00DA2DBD" w:rsidRDefault="00DA2DBD">
      <w:pPr>
        <w:rPr>
          <w:rFonts w:ascii="Georgia" w:hAnsi="Georgia"/>
          <w:color w:val="000000" w:themeColor="text1"/>
          <w:sz w:val="24"/>
          <w:szCs w:val="24"/>
        </w:rPr>
      </w:pPr>
    </w:p>
    <w:p w14:paraId="16BA7FB3" w14:textId="77777777" w:rsidR="00DA2DBD" w:rsidRDefault="00DA2DBD">
      <w:pPr>
        <w:rPr>
          <w:rFonts w:ascii="Georgia" w:hAnsi="Georgia"/>
          <w:color w:val="000000" w:themeColor="text1"/>
          <w:sz w:val="24"/>
          <w:szCs w:val="24"/>
        </w:rPr>
      </w:pPr>
    </w:p>
    <w:p w14:paraId="16BA7FB4" w14:textId="77777777" w:rsidR="00DA2DBD" w:rsidRDefault="00DA2DBD">
      <w:pPr>
        <w:rPr>
          <w:rFonts w:ascii="Georgia" w:hAnsi="Georgia"/>
          <w:color w:val="000000" w:themeColor="text1"/>
          <w:sz w:val="24"/>
          <w:szCs w:val="24"/>
        </w:rPr>
      </w:pPr>
    </w:p>
    <w:p w14:paraId="16BA7FB5" w14:textId="77777777" w:rsidR="00DA2DBD" w:rsidRDefault="00DA2DBD">
      <w:pPr>
        <w:rPr>
          <w:rFonts w:ascii="Georgia" w:hAnsi="Georgia"/>
          <w:color w:val="000000" w:themeColor="text1"/>
          <w:sz w:val="24"/>
          <w:szCs w:val="24"/>
        </w:rPr>
      </w:pPr>
    </w:p>
    <w:p w14:paraId="16BA7FB6" w14:textId="77777777" w:rsidR="00DA2DBD" w:rsidRDefault="00DA2DBD">
      <w:pPr>
        <w:rPr>
          <w:rFonts w:ascii="Georgia" w:hAnsi="Georgia"/>
          <w:color w:val="000000" w:themeColor="text1"/>
          <w:sz w:val="24"/>
          <w:szCs w:val="24"/>
        </w:rPr>
      </w:pPr>
    </w:p>
    <w:p w14:paraId="16BA7FB7" w14:textId="77777777" w:rsidR="00DA2DBD" w:rsidRDefault="00DA2DBD">
      <w:pPr>
        <w:rPr>
          <w:rFonts w:ascii="Georgia" w:hAnsi="Georgia"/>
          <w:color w:val="000000" w:themeColor="text1"/>
          <w:sz w:val="24"/>
          <w:szCs w:val="24"/>
        </w:rPr>
      </w:pPr>
    </w:p>
    <w:p w14:paraId="16BA7FB8" w14:textId="77777777" w:rsidR="00DA2DBD" w:rsidRDefault="00DA2DBD">
      <w:pPr>
        <w:rPr>
          <w:rFonts w:ascii="Georgia" w:hAnsi="Georgia"/>
          <w:color w:val="000000" w:themeColor="text1"/>
          <w:sz w:val="24"/>
          <w:szCs w:val="24"/>
        </w:rPr>
      </w:pPr>
    </w:p>
    <w:p w14:paraId="16BA7FB9" w14:textId="77777777" w:rsidR="00DA2DBD" w:rsidRDefault="00DA2DBD">
      <w:pPr>
        <w:rPr>
          <w:rFonts w:ascii="Georgia" w:hAnsi="Georgia"/>
          <w:color w:val="000000" w:themeColor="text1"/>
          <w:sz w:val="24"/>
          <w:szCs w:val="24"/>
        </w:rPr>
      </w:pPr>
    </w:p>
    <w:p w14:paraId="16BA7FBA" w14:textId="77777777" w:rsidR="00DA2DBD" w:rsidRDefault="00DA2DBD">
      <w:pPr>
        <w:rPr>
          <w:rFonts w:ascii="Georgia" w:hAnsi="Georgia"/>
          <w:color w:val="000000" w:themeColor="text1"/>
          <w:sz w:val="24"/>
          <w:szCs w:val="24"/>
        </w:rPr>
      </w:pPr>
    </w:p>
    <w:p w14:paraId="16BA7FBB" w14:textId="77777777" w:rsidR="00DA2DBD" w:rsidRDefault="00DA2DBD">
      <w:pPr>
        <w:rPr>
          <w:rFonts w:ascii="Georgia" w:hAnsi="Georgia"/>
          <w:color w:val="000000" w:themeColor="text1"/>
          <w:sz w:val="24"/>
          <w:szCs w:val="24"/>
        </w:rPr>
      </w:pPr>
    </w:p>
    <w:p w14:paraId="16BA7FBC" w14:textId="77777777" w:rsidR="00DA2DBD" w:rsidRDefault="00DA2DBD">
      <w:pPr>
        <w:rPr>
          <w:rFonts w:ascii="Georgia" w:hAnsi="Georgia"/>
          <w:color w:val="000000" w:themeColor="text1"/>
          <w:sz w:val="24"/>
          <w:szCs w:val="24"/>
        </w:rPr>
      </w:pPr>
    </w:p>
    <w:p w14:paraId="16BA7FBD" w14:textId="77777777" w:rsidR="00DA2DBD" w:rsidRDefault="00DA2DBD">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16BA7FBE" w14:textId="77777777" w:rsidR="006850C6" w:rsidRPr="00B473A4" w:rsidRDefault="006850C6" w:rsidP="00E17829">
      <w:pPr>
        <w:pStyle w:val="11"/>
        <w:spacing w:after="360"/>
        <w:rPr>
          <w:rFonts w:ascii="Georgia" w:hAnsi="Georgia" w:cs="Times New Roman"/>
          <w:color w:val="000000"/>
          <w:sz w:val="26"/>
          <w:szCs w:val="26"/>
          <w:lang w:val="en-US"/>
        </w:rPr>
      </w:pPr>
      <w:r w:rsidRPr="00B473A4">
        <w:rPr>
          <w:rFonts w:ascii="Georgia" w:hAnsi="Georgia" w:cs="Times New Roman"/>
          <w:color w:val="000000"/>
          <w:sz w:val="26"/>
          <w:szCs w:val="26"/>
        </w:rPr>
        <w:lastRenderedPageBreak/>
        <w:t>5.2.</w:t>
      </w:r>
      <w:r>
        <w:rPr>
          <w:rFonts w:ascii="Georgia" w:hAnsi="Georgia" w:cs="Times New Roman"/>
          <w:color w:val="000000"/>
          <w:sz w:val="26"/>
          <w:szCs w:val="26"/>
        </w:rPr>
        <w:t>3</w:t>
      </w:r>
      <w:r w:rsidRPr="00B473A4">
        <w:rPr>
          <w:rFonts w:ascii="Georgia" w:hAnsi="Georgia" w:cs="Times New Roman"/>
          <w:color w:val="000000"/>
          <w:sz w:val="26"/>
          <w:szCs w:val="26"/>
        </w:rPr>
        <w:t xml:space="preserve">. </w:t>
      </w:r>
      <w:r w:rsidR="00E17829">
        <w:rPr>
          <w:rFonts w:ascii="Georgia" w:hAnsi="Georgia" w:cs="Times New Roman"/>
          <w:color w:val="000000"/>
          <w:sz w:val="26"/>
          <w:szCs w:val="26"/>
        </w:rPr>
        <w:t>С</w:t>
      </w:r>
      <w:r>
        <w:rPr>
          <w:rFonts w:ascii="Georgia" w:hAnsi="Georgia" w:cs="Times New Roman"/>
          <w:color w:val="000000"/>
          <w:sz w:val="26"/>
          <w:szCs w:val="26"/>
        </w:rPr>
        <w:t xml:space="preserve">понтана </w:t>
      </w:r>
      <w:r w:rsidRPr="00B473A4">
        <w:rPr>
          <w:rFonts w:ascii="Georgia" w:hAnsi="Georgia" w:cs="Times New Roman"/>
          <w:color w:val="000000"/>
          <w:sz w:val="26"/>
          <w:szCs w:val="26"/>
        </w:rPr>
        <w:t xml:space="preserve">болка </w:t>
      </w:r>
      <w:r w:rsidR="005D0CD8">
        <w:rPr>
          <w:rFonts w:ascii="Georgia" w:hAnsi="Georgia" w:cs="Times New Roman"/>
          <w:color w:val="000000"/>
          <w:sz w:val="26"/>
          <w:szCs w:val="26"/>
        </w:rPr>
        <w:t>после интервенција</w:t>
      </w:r>
    </w:p>
    <w:p w14:paraId="16BA7FBF" w14:textId="0E3BD69C" w:rsidR="00907304" w:rsidRDefault="002D21D9" w:rsidP="00FE6153">
      <w:pPr>
        <w:tabs>
          <w:tab w:val="left" w:pos="709"/>
        </w:tabs>
        <w:spacing w:after="200" w:line="276" w:lineRule="auto"/>
        <w:jc w:val="both"/>
        <w:rPr>
          <w:rFonts w:ascii="Georgia" w:hAnsi="Georgia" w:cs="Arial"/>
          <w:color w:val="000000"/>
          <w:sz w:val="24"/>
          <w:szCs w:val="24"/>
          <w:shd w:val="clear" w:color="auto" w:fill="FFFFFF"/>
          <w:lang w:val="en-US"/>
        </w:rPr>
      </w:pPr>
      <w:r w:rsidRPr="002D21D9">
        <w:rPr>
          <w:rFonts w:ascii="Georgia" w:hAnsi="Georgia" w:cs="Arial"/>
          <w:color w:val="000000"/>
          <w:sz w:val="24"/>
          <w:szCs w:val="24"/>
          <w:shd w:val="clear" w:color="auto" w:fill="FFFFFF"/>
        </w:rPr>
        <w:tab/>
      </w:r>
      <w:r w:rsidR="0018064D" w:rsidRPr="004D6FE5">
        <w:rPr>
          <w:rFonts w:ascii="Georgia" w:hAnsi="Georgia" w:cs="Arial"/>
          <w:color w:val="000000"/>
          <w:sz w:val="24"/>
          <w:szCs w:val="24"/>
          <w:shd w:val="clear" w:color="auto" w:fill="FFFFFF"/>
        </w:rPr>
        <w:t xml:space="preserve">Анализата на дистрибуцијата на </w:t>
      </w:r>
      <w:r w:rsidR="00915083">
        <w:rPr>
          <w:rFonts w:ascii="Georgia" w:hAnsi="Georgia" w:cs="Arial"/>
          <w:color w:val="000000"/>
          <w:sz w:val="24"/>
          <w:szCs w:val="24"/>
          <w:shd w:val="clear" w:color="auto" w:fill="FFFFFF"/>
        </w:rPr>
        <w:t xml:space="preserve">вредностите </w:t>
      </w:r>
      <w:r w:rsidR="0018064D" w:rsidRPr="004D6FE5">
        <w:rPr>
          <w:rFonts w:ascii="Georgia" w:hAnsi="Georgia" w:cs="Arial"/>
          <w:color w:val="000000"/>
          <w:sz w:val="24"/>
          <w:szCs w:val="24"/>
          <w:shd w:val="clear" w:color="auto" w:fill="FFFFFF"/>
        </w:rPr>
        <w:t xml:space="preserve">за </w:t>
      </w:r>
      <w:r w:rsidRPr="004D6FE5">
        <w:rPr>
          <w:rFonts w:ascii="Georgia" w:hAnsi="Georgia" w:cs="Arial"/>
          <w:color w:val="000000"/>
          <w:sz w:val="24"/>
          <w:szCs w:val="24"/>
          <w:shd w:val="clear" w:color="auto" w:fill="FFFFFF"/>
        </w:rPr>
        <w:t>ниво</w:t>
      </w:r>
      <w:r w:rsidR="004D6FE5">
        <w:rPr>
          <w:rFonts w:ascii="Georgia" w:hAnsi="Georgia" w:cs="Arial"/>
          <w:color w:val="000000"/>
          <w:sz w:val="24"/>
          <w:szCs w:val="24"/>
          <w:shd w:val="clear" w:color="auto" w:fill="FFFFFF"/>
        </w:rPr>
        <w:t>то</w:t>
      </w:r>
      <w:r w:rsidRPr="004D6FE5">
        <w:rPr>
          <w:rFonts w:ascii="Georgia" w:hAnsi="Georgia" w:cs="Arial"/>
          <w:color w:val="000000"/>
          <w:sz w:val="24"/>
          <w:szCs w:val="24"/>
          <w:shd w:val="clear" w:color="auto" w:fill="FFFFFF"/>
        </w:rPr>
        <w:t xml:space="preserve"> на</w:t>
      </w:r>
      <w:r w:rsidR="00207D78">
        <w:rPr>
          <w:rFonts w:ascii="Georgia" w:hAnsi="Georgia" w:cs="Arial"/>
          <w:color w:val="000000"/>
          <w:sz w:val="24"/>
          <w:szCs w:val="24"/>
          <w:shd w:val="clear" w:color="auto" w:fill="FFFFFF"/>
        </w:rPr>
        <w:t xml:space="preserve"> </w:t>
      </w:r>
      <w:r w:rsidR="004D6FE5">
        <w:rPr>
          <w:rFonts w:ascii="Georgia" w:hAnsi="Georgia" w:cs="Arial"/>
          <w:color w:val="000000"/>
          <w:sz w:val="24"/>
          <w:szCs w:val="24"/>
          <w:shd w:val="clear" w:color="auto" w:fill="FFFFFF"/>
        </w:rPr>
        <w:t xml:space="preserve">спонтана </w:t>
      </w:r>
      <w:r w:rsidR="0018064D" w:rsidRPr="004D6FE5">
        <w:rPr>
          <w:rFonts w:ascii="Georgia" w:hAnsi="Georgia" w:cs="Arial"/>
          <w:color w:val="000000"/>
          <w:sz w:val="24"/>
          <w:szCs w:val="24"/>
          <w:shd w:val="clear" w:color="auto" w:fill="FFFFFF"/>
        </w:rPr>
        <w:t>болк</w:t>
      </w:r>
      <w:r w:rsidRPr="004D6FE5">
        <w:rPr>
          <w:rFonts w:ascii="Georgia" w:hAnsi="Georgia" w:cs="Arial"/>
          <w:color w:val="000000"/>
          <w:sz w:val="24"/>
          <w:szCs w:val="24"/>
          <w:shd w:val="clear" w:color="auto" w:fill="FFFFFF"/>
        </w:rPr>
        <w:t>а после интервенција</w:t>
      </w:r>
      <w:r w:rsidR="00B721C3">
        <w:rPr>
          <w:rFonts w:ascii="Georgia" w:hAnsi="Georgia" w:cs="Arial"/>
          <w:color w:val="000000"/>
          <w:sz w:val="24"/>
          <w:szCs w:val="24"/>
          <w:shd w:val="clear" w:color="auto" w:fill="FFFFFF"/>
        </w:rPr>
        <w:t>, добиени од испитаниците за</w:t>
      </w:r>
      <w:r w:rsidR="00207D78">
        <w:rPr>
          <w:rFonts w:ascii="Georgia" w:hAnsi="Georgia" w:cs="Arial"/>
          <w:color w:val="000000"/>
          <w:sz w:val="24"/>
          <w:szCs w:val="24"/>
          <w:shd w:val="clear" w:color="auto" w:fill="FFFFFF"/>
        </w:rPr>
        <w:t xml:space="preserve"> </w:t>
      </w:r>
      <w:r w:rsidRPr="004D6FE5">
        <w:rPr>
          <w:rFonts w:ascii="Georgia" w:hAnsi="Georgia" w:cs="Arial"/>
          <w:color w:val="000000"/>
          <w:sz w:val="24"/>
          <w:szCs w:val="24"/>
          <w:shd w:val="clear" w:color="auto" w:fill="FFFFFF"/>
        </w:rPr>
        <w:t>пет</w:t>
      </w:r>
      <w:r w:rsidR="00B721C3">
        <w:rPr>
          <w:rFonts w:ascii="Georgia" w:hAnsi="Georgia" w:cs="Arial"/>
          <w:color w:val="000000"/>
          <w:sz w:val="24"/>
          <w:szCs w:val="24"/>
          <w:shd w:val="clear" w:color="auto" w:fill="FFFFFF"/>
        </w:rPr>
        <w:t xml:space="preserve"> времиња на мерење, </w:t>
      </w:r>
      <w:r w:rsidR="0018064D" w:rsidRPr="004D6FE5">
        <w:rPr>
          <w:rFonts w:ascii="Georgia" w:hAnsi="Georgia" w:cs="Arial"/>
          <w:color w:val="000000"/>
          <w:sz w:val="24"/>
          <w:szCs w:val="24"/>
          <w:shd w:val="clear" w:color="auto" w:fill="FFFFFF"/>
        </w:rPr>
        <w:t xml:space="preserve">укажа на неправилна дистрибуција на фреквенциите </w:t>
      </w:r>
      <w:r w:rsidR="00B721C3">
        <w:rPr>
          <w:rFonts w:ascii="Georgia" w:hAnsi="Georgia" w:cs="Arial"/>
          <w:color w:val="000000"/>
          <w:sz w:val="24"/>
          <w:szCs w:val="24"/>
          <w:shd w:val="clear" w:color="auto" w:fill="FFFFFF"/>
        </w:rPr>
        <w:t xml:space="preserve">и тоа </w:t>
      </w:r>
      <w:r w:rsidR="0018064D" w:rsidRPr="004D6FE5">
        <w:rPr>
          <w:rFonts w:ascii="Georgia" w:hAnsi="Georgia" w:cs="Arial"/>
          <w:color w:val="000000"/>
          <w:sz w:val="24"/>
          <w:szCs w:val="24"/>
          <w:shd w:val="clear" w:color="auto" w:fill="FFFFFF"/>
        </w:rPr>
        <w:t>за:</w:t>
      </w:r>
    </w:p>
    <w:p w14:paraId="16BA7FC0" w14:textId="77777777" w:rsidR="00907304" w:rsidRPr="00907304" w:rsidRDefault="00907304" w:rsidP="00907304">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4D6FE5">
        <w:rPr>
          <w:rFonts w:ascii="Georgia" w:hAnsi="Georgia"/>
          <w:color w:val="000000"/>
          <w:sz w:val="24"/>
          <w:szCs w:val="24"/>
        </w:rPr>
        <w:t>6 часа</w:t>
      </w:r>
      <w:r>
        <w:rPr>
          <w:rFonts w:ascii="Georgia" w:hAnsi="Georgia"/>
          <w:color w:val="000000"/>
          <w:sz w:val="24"/>
          <w:szCs w:val="24"/>
          <w:lang w:val="en-US"/>
        </w:rPr>
        <w:t xml:space="preserve"> - </w:t>
      </w:r>
      <w:r w:rsidR="0018064D" w:rsidRPr="00907304">
        <w:rPr>
          <w:rFonts w:ascii="Georgia" w:hAnsi="Georgia" w:cs="Times New Roman"/>
          <w:color w:val="000000"/>
          <w:kern w:val="1"/>
          <w:sz w:val="24"/>
          <w:szCs w:val="24"/>
          <w:lang w:eastAsia="mk-MK"/>
        </w:rPr>
        <w:t>Shapiro-Wilk W=0,</w:t>
      </w:r>
      <w:r w:rsidR="002D21D9" w:rsidRPr="00907304">
        <w:rPr>
          <w:rFonts w:ascii="Georgia" w:hAnsi="Georgia" w:cs="Times New Roman"/>
          <w:color w:val="000000"/>
          <w:kern w:val="1"/>
          <w:sz w:val="24"/>
          <w:szCs w:val="24"/>
          <w:lang w:eastAsia="mk-MK"/>
        </w:rPr>
        <w:t>9034</w:t>
      </w:r>
      <w:r w:rsidR="0018064D" w:rsidRPr="00907304">
        <w:rPr>
          <w:rFonts w:ascii="Georgia" w:hAnsi="Georgia" w:cs="Times New Roman"/>
          <w:color w:val="000000"/>
          <w:kern w:val="1"/>
          <w:sz w:val="24"/>
          <w:szCs w:val="24"/>
          <w:lang w:val="en-US" w:eastAsia="mk-MK"/>
        </w:rPr>
        <w:t>;</w:t>
      </w:r>
      <w:r w:rsidR="0018064D" w:rsidRPr="00907304">
        <w:rPr>
          <w:rFonts w:ascii="Georgia" w:hAnsi="Georgia" w:cs="Times New Roman"/>
          <w:color w:val="000000"/>
          <w:kern w:val="1"/>
          <w:sz w:val="24"/>
          <w:szCs w:val="24"/>
          <w:lang w:eastAsia="mk-MK"/>
        </w:rPr>
        <w:t xml:space="preserve"> p=0,000</w:t>
      </w:r>
      <w:r w:rsidR="002D21D9" w:rsidRPr="00907304">
        <w:rPr>
          <w:rFonts w:ascii="Georgia" w:hAnsi="Georgia" w:cs="Times New Roman"/>
          <w:color w:val="000000"/>
          <w:kern w:val="1"/>
          <w:sz w:val="24"/>
          <w:szCs w:val="24"/>
          <w:lang w:eastAsia="mk-MK"/>
        </w:rPr>
        <w:t>2</w:t>
      </w:r>
    </w:p>
    <w:p w14:paraId="16BA7FC1" w14:textId="77777777" w:rsidR="00907304" w:rsidRPr="00907304" w:rsidRDefault="00907304" w:rsidP="00907304">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4D6FE5">
        <w:rPr>
          <w:rFonts w:ascii="Georgia" w:hAnsi="Georgia"/>
          <w:color w:val="000000"/>
          <w:sz w:val="24"/>
          <w:szCs w:val="24"/>
        </w:rPr>
        <w:t>12 часа</w:t>
      </w:r>
      <w:r>
        <w:rPr>
          <w:rFonts w:ascii="Georgia" w:hAnsi="Georgia"/>
          <w:color w:val="000000"/>
          <w:sz w:val="24"/>
          <w:szCs w:val="24"/>
          <w:lang w:val="en-US"/>
        </w:rPr>
        <w:t xml:space="preserve"> - </w:t>
      </w:r>
      <w:r w:rsidR="0018064D" w:rsidRPr="00907304">
        <w:rPr>
          <w:rFonts w:ascii="Georgia" w:hAnsi="Georgia" w:cs="Times New Roman"/>
          <w:color w:val="000000"/>
          <w:kern w:val="1"/>
          <w:sz w:val="24"/>
          <w:szCs w:val="24"/>
          <w:lang w:eastAsia="mk-MK"/>
        </w:rPr>
        <w:t>Shapiro-Wilk W=0,8</w:t>
      </w:r>
      <w:r w:rsidR="002D21D9" w:rsidRPr="00907304">
        <w:rPr>
          <w:rFonts w:ascii="Georgia" w:hAnsi="Georgia" w:cs="Times New Roman"/>
          <w:color w:val="000000"/>
          <w:kern w:val="1"/>
          <w:sz w:val="24"/>
          <w:szCs w:val="24"/>
          <w:lang w:eastAsia="mk-MK"/>
        </w:rPr>
        <w:t>885</w:t>
      </w:r>
      <w:r w:rsidR="0018064D" w:rsidRPr="00907304">
        <w:rPr>
          <w:rFonts w:ascii="Georgia" w:hAnsi="Georgia" w:cs="Times New Roman"/>
          <w:color w:val="000000"/>
          <w:kern w:val="1"/>
          <w:sz w:val="24"/>
          <w:szCs w:val="24"/>
          <w:lang w:val="en-US" w:eastAsia="mk-MK"/>
        </w:rPr>
        <w:t>;</w:t>
      </w:r>
      <w:r w:rsidR="0018064D" w:rsidRPr="00907304">
        <w:rPr>
          <w:rFonts w:ascii="Georgia" w:hAnsi="Georgia" w:cs="Times New Roman"/>
          <w:color w:val="000000"/>
          <w:kern w:val="1"/>
          <w:sz w:val="24"/>
          <w:szCs w:val="24"/>
          <w:lang w:eastAsia="mk-MK"/>
        </w:rPr>
        <w:t xml:space="preserve"> p=0,</w:t>
      </w:r>
      <w:r w:rsidR="0018064D" w:rsidRPr="00907304">
        <w:rPr>
          <w:rFonts w:ascii="Georgia" w:hAnsi="Georgia" w:cs="Times New Roman"/>
          <w:color w:val="000000"/>
          <w:kern w:val="1"/>
          <w:sz w:val="24"/>
          <w:szCs w:val="24"/>
          <w:lang w:val="en-US" w:eastAsia="mk-MK"/>
        </w:rPr>
        <w:t>00</w:t>
      </w:r>
      <w:r w:rsidR="0018064D" w:rsidRPr="00907304">
        <w:rPr>
          <w:rFonts w:ascii="Georgia" w:hAnsi="Georgia" w:cs="Times New Roman"/>
          <w:color w:val="000000"/>
          <w:kern w:val="1"/>
          <w:sz w:val="24"/>
          <w:szCs w:val="24"/>
          <w:lang w:eastAsia="mk-MK"/>
        </w:rPr>
        <w:t>0</w:t>
      </w:r>
      <w:r w:rsidR="002D21D9" w:rsidRPr="00907304">
        <w:rPr>
          <w:rFonts w:ascii="Georgia" w:hAnsi="Georgia" w:cs="Times New Roman"/>
          <w:color w:val="000000"/>
          <w:kern w:val="1"/>
          <w:sz w:val="24"/>
          <w:szCs w:val="24"/>
          <w:lang w:eastAsia="mk-MK"/>
        </w:rPr>
        <w:t>01</w:t>
      </w:r>
    </w:p>
    <w:p w14:paraId="16BA7FC2" w14:textId="77777777" w:rsidR="00907304" w:rsidRPr="00907304" w:rsidRDefault="00907304" w:rsidP="00907304">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4D6FE5">
        <w:rPr>
          <w:rFonts w:ascii="Georgia" w:hAnsi="Georgia"/>
          <w:color w:val="000000"/>
          <w:sz w:val="24"/>
          <w:szCs w:val="24"/>
        </w:rPr>
        <w:t>24 часа</w:t>
      </w:r>
      <w:r>
        <w:rPr>
          <w:rFonts w:ascii="Georgia" w:hAnsi="Georgia"/>
          <w:color w:val="000000"/>
          <w:sz w:val="24"/>
          <w:szCs w:val="24"/>
          <w:lang w:val="en-US"/>
        </w:rPr>
        <w:t xml:space="preserve"> - </w:t>
      </w:r>
      <w:r w:rsidR="0018064D" w:rsidRPr="00907304">
        <w:rPr>
          <w:rFonts w:ascii="Georgia" w:hAnsi="Georgia" w:cs="Times New Roman"/>
          <w:color w:val="000000"/>
          <w:kern w:val="1"/>
          <w:sz w:val="24"/>
          <w:szCs w:val="24"/>
          <w:lang w:eastAsia="mk-MK"/>
        </w:rPr>
        <w:t>Shapiro-Wilk W=0,9</w:t>
      </w:r>
      <w:r w:rsidR="004D6FE5" w:rsidRPr="00907304">
        <w:rPr>
          <w:rFonts w:ascii="Georgia" w:hAnsi="Georgia" w:cs="Times New Roman"/>
          <w:color w:val="000000"/>
          <w:kern w:val="1"/>
          <w:sz w:val="24"/>
          <w:szCs w:val="24"/>
          <w:lang w:val="en-US" w:eastAsia="mk-MK"/>
        </w:rPr>
        <w:t>012</w:t>
      </w:r>
      <w:r w:rsidR="0018064D" w:rsidRPr="00907304">
        <w:rPr>
          <w:rFonts w:ascii="Georgia" w:hAnsi="Georgia" w:cs="Times New Roman"/>
          <w:color w:val="000000"/>
          <w:kern w:val="1"/>
          <w:sz w:val="24"/>
          <w:szCs w:val="24"/>
          <w:lang w:val="en-US" w:eastAsia="mk-MK"/>
        </w:rPr>
        <w:t>;</w:t>
      </w:r>
      <w:r w:rsidR="0018064D" w:rsidRPr="00907304">
        <w:rPr>
          <w:rFonts w:ascii="Georgia" w:hAnsi="Georgia" w:cs="Times New Roman"/>
          <w:color w:val="000000"/>
          <w:kern w:val="1"/>
          <w:sz w:val="24"/>
          <w:szCs w:val="24"/>
          <w:lang w:eastAsia="mk-MK"/>
        </w:rPr>
        <w:t xml:space="preserve"> p=0,</w:t>
      </w:r>
      <w:r w:rsidR="0018064D" w:rsidRPr="00907304">
        <w:rPr>
          <w:rFonts w:ascii="Georgia" w:hAnsi="Georgia" w:cs="Times New Roman"/>
          <w:color w:val="000000"/>
          <w:kern w:val="1"/>
          <w:sz w:val="24"/>
          <w:szCs w:val="24"/>
          <w:lang w:val="en-US" w:eastAsia="mk-MK"/>
        </w:rPr>
        <w:t>0</w:t>
      </w:r>
      <w:r w:rsidR="004D6FE5" w:rsidRPr="00907304">
        <w:rPr>
          <w:rFonts w:ascii="Georgia" w:hAnsi="Georgia" w:cs="Times New Roman"/>
          <w:color w:val="000000"/>
          <w:kern w:val="1"/>
          <w:sz w:val="24"/>
          <w:szCs w:val="24"/>
          <w:lang w:val="en-US" w:eastAsia="mk-MK"/>
        </w:rPr>
        <w:t>0001</w:t>
      </w:r>
    </w:p>
    <w:p w14:paraId="16BA7FC3" w14:textId="77777777" w:rsidR="00450326" w:rsidRPr="00450326" w:rsidRDefault="00907304" w:rsidP="00907304">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4D6FE5">
        <w:rPr>
          <w:rFonts w:ascii="Georgia" w:hAnsi="Georgia"/>
          <w:color w:val="000000"/>
          <w:sz w:val="24"/>
          <w:szCs w:val="24"/>
        </w:rPr>
        <w:t>48 часа</w:t>
      </w:r>
      <w:r>
        <w:rPr>
          <w:rFonts w:ascii="Georgia" w:hAnsi="Georgia"/>
          <w:color w:val="000000"/>
          <w:sz w:val="24"/>
          <w:szCs w:val="24"/>
          <w:lang w:val="en-US"/>
        </w:rPr>
        <w:t xml:space="preserve"> - </w:t>
      </w:r>
      <w:r w:rsidR="0018064D" w:rsidRPr="00907304">
        <w:rPr>
          <w:rFonts w:ascii="Georgia" w:hAnsi="Georgia" w:cs="Times New Roman"/>
          <w:color w:val="000000"/>
          <w:kern w:val="1"/>
          <w:sz w:val="24"/>
          <w:szCs w:val="24"/>
          <w:lang w:eastAsia="mk-MK"/>
        </w:rPr>
        <w:t>Shapiro-Wilk W=0,8</w:t>
      </w:r>
      <w:r w:rsidR="004D6FE5" w:rsidRPr="00907304">
        <w:rPr>
          <w:rFonts w:ascii="Georgia" w:hAnsi="Georgia" w:cs="Times New Roman"/>
          <w:color w:val="000000"/>
          <w:kern w:val="1"/>
          <w:sz w:val="24"/>
          <w:szCs w:val="24"/>
          <w:lang w:val="en-US" w:eastAsia="mk-MK"/>
        </w:rPr>
        <w:t>615</w:t>
      </w:r>
      <w:r w:rsidR="0018064D" w:rsidRPr="00907304">
        <w:rPr>
          <w:rFonts w:ascii="Georgia" w:hAnsi="Georgia" w:cs="Times New Roman"/>
          <w:color w:val="000000"/>
          <w:kern w:val="1"/>
          <w:sz w:val="24"/>
          <w:szCs w:val="24"/>
          <w:lang w:val="en-US" w:eastAsia="mk-MK"/>
        </w:rPr>
        <w:t>;</w:t>
      </w:r>
      <w:r w:rsidR="0018064D" w:rsidRPr="00907304">
        <w:rPr>
          <w:rFonts w:ascii="Georgia" w:hAnsi="Georgia" w:cs="Times New Roman"/>
          <w:color w:val="000000"/>
          <w:kern w:val="1"/>
          <w:sz w:val="24"/>
          <w:szCs w:val="24"/>
          <w:lang w:eastAsia="mk-MK"/>
        </w:rPr>
        <w:t xml:space="preserve"> p=0,00</w:t>
      </w:r>
      <w:r w:rsidR="004D6FE5" w:rsidRPr="00907304">
        <w:rPr>
          <w:rFonts w:ascii="Georgia" w:hAnsi="Georgia" w:cs="Times New Roman"/>
          <w:color w:val="000000"/>
          <w:kern w:val="1"/>
          <w:sz w:val="24"/>
          <w:szCs w:val="24"/>
          <w:lang w:val="en-US" w:eastAsia="mk-MK"/>
        </w:rPr>
        <w:t>001</w:t>
      </w:r>
    </w:p>
    <w:p w14:paraId="16BA7FC4" w14:textId="77777777" w:rsidR="00450326" w:rsidRPr="00450326" w:rsidRDefault="00450326" w:rsidP="00907304">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4D6FE5">
        <w:rPr>
          <w:rFonts w:ascii="Georgia" w:hAnsi="Georgia"/>
          <w:color w:val="000000"/>
          <w:sz w:val="24"/>
          <w:szCs w:val="24"/>
        </w:rPr>
        <w:t>7 дена</w:t>
      </w:r>
      <w:r>
        <w:rPr>
          <w:rFonts w:ascii="Georgia" w:hAnsi="Georgia"/>
          <w:color w:val="000000"/>
          <w:sz w:val="24"/>
          <w:szCs w:val="24"/>
          <w:lang w:val="en-US"/>
        </w:rPr>
        <w:t xml:space="preserve"> - </w:t>
      </w:r>
      <w:r w:rsidR="0018064D" w:rsidRPr="00907304">
        <w:rPr>
          <w:rFonts w:ascii="Georgia" w:hAnsi="Georgia" w:cs="Times New Roman"/>
          <w:color w:val="000000"/>
          <w:kern w:val="1"/>
          <w:sz w:val="24"/>
          <w:szCs w:val="24"/>
          <w:lang w:eastAsia="mk-MK"/>
        </w:rPr>
        <w:t>Shapiro-Wilk W=0,</w:t>
      </w:r>
      <w:r w:rsidR="004D6FE5" w:rsidRPr="00907304">
        <w:rPr>
          <w:rFonts w:ascii="Georgia" w:hAnsi="Georgia" w:cs="Times New Roman"/>
          <w:color w:val="000000"/>
          <w:kern w:val="1"/>
          <w:sz w:val="24"/>
          <w:szCs w:val="24"/>
          <w:lang w:val="en-US" w:eastAsia="mk-MK"/>
        </w:rPr>
        <w:t>4755</w:t>
      </w:r>
      <w:r w:rsidR="0018064D" w:rsidRPr="00907304">
        <w:rPr>
          <w:rFonts w:ascii="Georgia" w:hAnsi="Georgia" w:cs="Times New Roman"/>
          <w:color w:val="000000"/>
          <w:kern w:val="1"/>
          <w:sz w:val="24"/>
          <w:szCs w:val="24"/>
          <w:lang w:val="en-US" w:eastAsia="mk-MK"/>
        </w:rPr>
        <w:t>;</w:t>
      </w:r>
      <w:r w:rsidR="0018064D" w:rsidRPr="00907304">
        <w:rPr>
          <w:rFonts w:ascii="Georgia" w:hAnsi="Georgia" w:cs="Times New Roman"/>
          <w:color w:val="000000"/>
          <w:kern w:val="1"/>
          <w:sz w:val="24"/>
          <w:szCs w:val="24"/>
          <w:lang w:eastAsia="mk-MK"/>
        </w:rPr>
        <w:t xml:space="preserve"> p=0,</w:t>
      </w:r>
      <w:r w:rsidR="004D6FE5" w:rsidRPr="00907304">
        <w:rPr>
          <w:rFonts w:ascii="Georgia" w:hAnsi="Georgia" w:cs="Times New Roman"/>
          <w:color w:val="000000"/>
          <w:kern w:val="1"/>
          <w:sz w:val="24"/>
          <w:szCs w:val="24"/>
          <w:lang w:val="en-US" w:eastAsia="mk-MK"/>
        </w:rPr>
        <w:t>0000</w:t>
      </w:r>
      <w:r>
        <w:rPr>
          <w:rFonts w:ascii="Georgia" w:hAnsi="Georgia" w:cs="Times New Roman"/>
          <w:color w:val="000000"/>
          <w:kern w:val="1"/>
          <w:sz w:val="24"/>
          <w:szCs w:val="24"/>
          <w:lang w:val="en-US" w:eastAsia="mk-MK"/>
        </w:rPr>
        <w:t>1</w:t>
      </w:r>
    </w:p>
    <w:p w14:paraId="16BA7FC5" w14:textId="77777777" w:rsidR="00450326" w:rsidRDefault="00450326" w:rsidP="00450326">
      <w:pPr>
        <w:tabs>
          <w:tab w:val="left" w:pos="709"/>
        </w:tabs>
        <w:spacing w:line="276" w:lineRule="auto"/>
        <w:jc w:val="both"/>
        <w:rPr>
          <w:rFonts w:ascii="Georgia" w:hAnsi="Georgia" w:cs="Arial"/>
          <w:color w:val="000000"/>
          <w:sz w:val="24"/>
          <w:szCs w:val="24"/>
          <w:shd w:val="clear" w:color="auto" w:fill="FFFFFF"/>
        </w:rPr>
      </w:pPr>
    </w:p>
    <w:p w14:paraId="16BA7FC6" w14:textId="77777777" w:rsidR="00FE6153" w:rsidRPr="00FE6153" w:rsidRDefault="00FE6153" w:rsidP="00450326">
      <w:pPr>
        <w:tabs>
          <w:tab w:val="left" w:pos="709"/>
        </w:tabs>
        <w:spacing w:line="276" w:lineRule="auto"/>
        <w:jc w:val="both"/>
        <w:rPr>
          <w:rFonts w:ascii="Georgia" w:hAnsi="Georgia" w:cs="Arial"/>
          <w:color w:val="000000"/>
          <w:sz w:val="24"/>
          <w:szCs w:val="24"/>
          <w:shd w:val="clear" w:color="auto" w:fill="FFFFFF"/>
        </w:rPr>
      </w:pPr>
    </w:p>
    <w:p w14:paraId="16BA7FC7" w14:textId="77777777" w:rsidR="00DD2ABE" w:rsidRPr="00450326" w:rsidRDefault="00450326" w:rsidP="00450326">
      <w:pPr>
        <w:tabs>
          <w:tab w:val="left" w:pos="709"/>
        </w:tabs>
        <w:spacing w:line="276" w:lineRule="auto"/>
        <w:jc w:val="both"/>
        <w:rPr>
          <w:rFonts w:ascii="Georgia" w:hAnsi="Georgia" w:cs="Arial"/>
          <w:color w:val="000000"/>
          <w:sz w:val="24"/>
          <w:szCs w:val="24"/>
          <w:shd w:val="clear" w:color="auto" w:fill="FFFFFF"/>
          <w:lang w:val="en-US"/>
        </w:rPr>
      </w:pPr>
      <w:r>
        <w:rPr>
          <w:rFonts w:ascii="Georgia" w:hAnsi="Georgia" w:cs="Times New Roman"/>
          <w:color w:val="000000"/>
          <w:kern w:val="1"/>
          <w:sz w:val="24"/>
          <w:szCs w:val="24"/>
          <w:lang w:val="en-US" w:eastAsia="mk-MK"/>
        </w:rPr>
        <w:tab/>
      </w:r>
      <w:r w:rsidR="00CE5A5B" w:rsidRPr="00450326">
        <w:rPr>
          <w:rFonts w:ascii="Georgia" w:hAnsi="Georgia" w:cs="Times New Roman"/>
          <w:color w:val="000000"/>
          <w:kern w:val="1"/>
          <w:sz w:val="24"/>
          <w:szCs w:val="24"/>
          <w:lang w:eastAsia="mk-MK"/>
        </w:rPr>
        <w:t>Базирано на согледаната дистрибуција</w:t>
      </w:r>
      <w:r w:rsidR="00915083" w:rsidRPr="00450326">
        <w:rPr>
          <w:rFonts w:ascii="Georgia" w:hAnsi="Georgia" w:cs="Times New Roman"/>
          <w:color w:val="000000"/>
          <w:kern w:val="1"/>
          <w:sz w:val="24"/>
          <w:szCs w:val="24"/>
          <w:lang w:eastAsia="mk-MK"/>
        </w:rPr>
        <w:t xml:space="preserve"> на вредностите </w:t>
      </w:r>
      <w:r>
        <w:rPr>
          <w:rFonts w:ascii="Georgia" w:hAnsi="Georgia" w:cs="Times New Roman"/>
          <w:color w:val="000000"/>
          <w:kern w:val="1"/>
          <w:sz w:val="24"/>
          <w:szCs w:val="24"/>
          <w:lang w:eastAsia="mk-MK"/>
        </w:rPr>
        <w:t xml:space="preserve">добиени </w:t>
      </w:r>
      <w:r w:rsidR="00915083" w:rsidRPr="00450326">
        <w:rPr>
          <w:rFonts w:ascii="Georgia" w:hAnsi="Georgia" w:cs="Times New Roman"/>
          <w:color w:val="000000"/>
          <w:kern w:val="1"/>
          <w:sz w:val="24"/>
          <w:szCs w:val="24"/>
          <w:lang w:eastAsia="mk-MK"/>
        </w:rPr>
        <w:t>за спонтана болка после интервенција</w:t>
      </w:r>
      <w:r w:rsidR="00CE5A5B" w:rsidRPr="00450326">
        <w:rPr>
          <w:rFonts w:ascii="Georgia" w:hAnsi="Georgia" w:cs="Times New Roman"/>
          <w:color w:val="000000"/>
          <w:kern w:val="1"/>
          <w:sz w:val="24"/>
          <w:szCs w:val="24"/>
          <w:lang w:eastAsia="mk-MK"/>
        </w:rPr>
        <w:t>, в</w:t>
      </w:r>
      <w:r w:rsidR="00903E55" w:rsidRPr="00450326">
        <w:rPr>
          <w:rFonts w:ascii="Georgia" w:hAnsi="Georgia" w:cs="Times New Roman"/>
          <w:color w:val="000000"/>
          <w:kern w:val="1"/>
          <w:sz w:val="24"/>
          <w:szCs w:val="24"/>
          <w:lang w:eastAsia="mk-MK"/>
        </w:rPr>
        <w:t xml:space="preserve">о понатамошната анализа беа применети соодветни </w:t>
      </w:r>
      <w:r w:rsidR="00254399" w:rsidRPr="00450326">
        <w:rPr>
          <w:rFonts w:ascii="Georgia" w:hAnsi="Georgia" w:cs="Times New Roman"/>
          <w:color w:val="000000"/>
          <w:kern w:val="1"/>
          <w:sz w:val="24"/>
          <w:szCs w:val="24"/>
          <w:lang w:eastAsia="mk-MK"/>
        </w:rPr>
        <w:t xml:space="preserve">непараметарски </w:t>
      </w:r>
      <w:r w:rsidR="00903E55" w:rsidRPr="00450326">
        <w:rPr>
          <w:rFonts w:ascii="Georgia" w:hAnsi="Georgia" w:cs="Times New Roman"/>
          <w:color w:val="000000"/>
          <w:kern w:val="1"/>
          <w:sz w:val="24"/>
          <w:szCs w:val="24"/>
          <w:lang w:eastAsia="mk-MK"/>
        </w:rPr>
        <w:t>статистички тестови.</w:t>
      </w:r>
      <w:r w:rsidR="00B721C3">
        <w:rPr>
          <w:rFonts w:ascii="Georgia" w:hAnsi="Georgia" w:cs="Times New Roman"/>
          <w:color w:val="000000"/>
          <w:kern w:val="1"/>
          <w:sz w:val="24"/>
          <w:szCs w:val="24"/>
          <w:lang w:eastAsia="mk-MK"/>
        </w:rPr>
        <w:t xml:space="preserve">Анализата на дистрибуцијата на фреквенциите е прикажана на График </w:t>
      </w:r>
      <w:r w:rsidR="005D0CD8">
        <w:rPr>
          <w:rFonts w:ascii="Georgia" w:hAnsi="Georgia" w:cs="Times New Roman"/>
          <w:color w:val="000000"/>
          <w:kern w:val="1"/>
          <w:sz w:val="24"/>
          <w:szCs w:val="24"/>
          <w:lang w:eastAsia="mk-MK"/>
        </w:rPr>
        <w:t>9</w:t>
      </w:r>
      <w:r w:rsidR="00B721C3">
        <w:rPr>
          <w:rFonts w:ascii="Georgia" w:hAnsi="Georgia" w:cs="Times New Roman"/>
          <w:color w:val="000000"/>
          <w:kern w:val="1"/>
          <w:sz w:val="24"/>
          <w:szCs w:val="24"/>
          <w:lang w:eastAsia="mk-MK"/>
        </w:rPr>
        <w:t xml:space="preserve">. </w:t>
      </w:r>
    </w:p>
    <w:p w14:paraId="16BA7FC8" w14:textId="77777777" w:rsidR="00B17767" w:rsidRPr="004D6FE5" w:rsidRDefault="00FE6153" w:rsidP="00EB7AD6">
      <w:pPr>
        <w:tabs>
          <w:tab w:val="left" w:pos="3930"/>
        </w:tabs>
        <w:spacing w:line="360" w:lineRule="auto"/>
        <w:jc w:val="both"/>
        <w:rPr>
          <w:rFonts w:ascii="Georgia" w:hAnsi="Georgia" w:cs="Times New Roman"/>
          <w:color w:val="FF0000"/>
          <w:sz w:val="24"/>
          <w:szCs w:val="24"/>
          <w:lang w:eastAsia="en-GB"/>
        </w:rPr>
      </w:pPr>
      <w:r>
        <w:rPr>
          <w:rFonts w:ascii="Georgia" w:hAnsi="Georgia" w:cs="Times New Roman"/>
          <w:noProof/>
          <w:color w:val="FF0000"/>
          <w:sz w:val="24"/>
          <w:szCs w:val="24"/>
          <w:lang w:eastAsia="mk-MK"/>
        </w:rPr>
        <w:drawing>
          <wp:anchor distT="0" distB="0" distL="114300" distR="114300" simplePos="0" relativeHeight="251653632" behindDoc="1" locked="0" layoutInCell="1" allowOverlap="1" wp14:anchorId="16BA8873" wp14:editId="16BA8874">
            <wp:simplePos x="0" y="0"/>
            <wp:positionH relativeFrom="column">
              <wp:posOffset>-5080</wp:posOffset>
            </wp:positionH>
            <wp:positionV relativeFrom="paragraph">
              <wp:posOffset>287020</wp:posOffset>
            </wp:positionV>
            <wp:extent cx="5941060" cy="3110865"/>
            <wp:effectExtent l="19050" t="0" r="2540" b="0"/>
            <wp:wrapTight wrapText="bothSides">
              <wp:wrapPolygon edited="0">
                <wp:start x="-69" y="0"/>
                <wp:lineTo x="-69" y="10053"/>
                <wp:lineTo x="2978" y="10582"/>
                <wp:lineTo x="10805" y="10582"/>
                <wp:lineTo x="3463" y="11243"/>
                <wp:lineTo x="3463" y="21296"/>
                <wp:lineTo x="8381" y="21296"/>
                <wp:lineTo x="16622" y="21296"/>
                <wp:lineTo x="18008" y="21296"/>
                <wp:lineTo x="18077" y="11375"/>
                <wp:lineTo x="17523" y="11243"/>
                <wp:lineTo x="10805" y="10582"/>
                <wp:lineTo x="17938" y="10582"/>
                <wp:lineTo x="21609" y="9920"/>
                <wp:lineTo x="21540" y="0"/>
                <wp:lineTo x="-69"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6"/>
                    <a:srcRect/>
                    <a:stretch>
                      <a:fillRect/>
                    </a:stretch>
                  </pic:blipFill>
                  <pic:spPr bwMode="auto">
                    <a:xfrm>
                      <a:off x="0" y="0"/>
                      <a:ext cx="5941060" cy="3110865"/>
                    </a:xfrm>
                    <a:prstGeom prst="rect">
                      <a:avLst/>
                    </a:prstGeom>
                    <a:noFill/>
                    <a:ln w="9525">
                      <a:noFill/>
                      <a:miter lim="800000"/>
                      <a:headEnd/>
                      <a:tailEnd/>
                    </a:ln>
                  </pic:spPr>
                </pic:pic>
              </a:graphicData>
            </a:graphic>
          </wp:anchor>
        </w:drawing>
      </w:r>
    </w:p>
    <w:p w14:paraId="16BA7FC9" w14:textId="77777777" w:rsidR="006850C6" w:rsidRDefault="006850C6" w:rsidP="00EB7AD6">
      <w:pPr>
        <w:tabs>
          <w:tab w:val="left" w:pos="3930"/>
        </w:tabs>
        <w:spacing w:line="360" w:lineRule="auto"/>
        <w:jc w:val="both"/>
        <w:rPr>
          <w:rFonts w:ascii="Georgia" w:hAnsi="Georgia" w:cs="Times New Roman"/>
          <w:color w:val="FF0000"/>
          <w:sz w:val="24"/>
          <w:szCs w:val="24"/>
          <w:highlight w:val="yellow"/>
          <w:lang w:eastAsia="en-GB"/>
        </w:rPr>
      </w:pPr>
    </w:p>
    <w:p w14:paraId="16BA7FCA" w14:textId="77777777" w:rsidR="006850C6" w:rsidRDefault="006850C6" w:rsidP="00EB7AD6">
      <w:pPr>
        <w:tabs>
          <w:tab w:val="left" w:pos="3930"/>
        </w:tabs>
        <w:spacing w:line="360" w:lineRule="auto"/>
        <w:jc w:val="both"/>
        <w:rPr>
          <w:rFonts w:ascii="Georgia" w:hAnsi="Georgia" w:cs="Times New Roman"/>
          <w:color w:val="FF0000"/>
          <w:sz w:val="24"/>
          <w:szCs w:val="24"/>
          <w:highlight w:val="yellow"/>
          <w:lang w:eastAsia="en-GB"/>
        </w:rPr>
      </w:pPr>
    </w:p>
    <w:p w14:paraId="16BA7FCB" w14:textId="77777777" w:rsidR="006850C6" w:rsidRDefault="006850C6" w:rsidP="00EB7AD6">
      <w:pPr>
        <w:tabs>
          <w:tab w:val="left" w:pos="3930"/>
        </w:tabs>
        <w:spacing w:line="360" w:lineRule="auto"/>
        <w:jc w:val="both"/>
        <w:rPr>
          <w:rFonts w:ascii="Georgia" w:hAnsi="Georgia" w:cs="Times New Roman"/>
          <w:color w:val="FF0000"/>
          <w:sz w:val="24"/>
          <w:szCs w:val="24"/>
          <w:highlight w:val="yellow"/>
          <w:lang w:eastAsia="en-GB"/>
        </w:rPr>
      </w:pPr>
    </w:p>
    <w:p w14:paraId="16BA7FCC" w14:textId="77777777" w:rsidR="006850C6" w:rsidRDefault="006850C6" w:rsidP="00EB7AD6">
      <w:pPr>
        <w:tabs>
          <w:tab w:val="left" w:pos="3930"/>
        </w:tabs>
        <w:spacing w:line="360" w:lineRule="auto"/>
        <w:jc w:val="both"/>
        <w:rPr>
          <w:rFonts w:ascii="Georgia" w:hAnsi="Georgia" w:cs="Times New Roman"/>
          <w:color w:val="FF0000"/>
          <w:sz w:val="24"/>
          <w:szCs w:val="24"/>
          <w:highlight w:val="yellow"/>
          <w:lang w:eastAsia="en-GB"/>
        </w:rPr>
      </w:pPr>
    </w:p>
    <w:p w14:paraId="16BA7FCD" w14:textId="77777777" w:rsidR="006850C6" w:rsidRDefault="006850C6" w:rsidP="00EB7AD6">
      <w:pPr>
        <w:tabs>
          <w:tab w:val="left" w:pos="3930"/>
        </w:tabs>
        <w:spacing w:line="360" w:lineRule="auto"/>
        <w:jc w:val="both"/>
        <w:rPr>
          <w:rFonts w:ascii="Georgia" w:hAnsi="Georgia" w:cs="Times New Roman"/>
          <w:color w:val="FF0000"/>
          <w:sz w:val="24"/>
          <w:szCs w:val="24"/>
          <w:highlight w:val="yellow"/>
          <w:lang w:eastAsia="en-GB"/>
        </w:rPr>
      </w:pPr>
    </w:p>
    <w:p w14:paraId="16BA7FCE" w14:textId="77777777" w:rsidR="00706007" w:rsidRDefault="00706007" w:rsidP="00EB7AD6">
      <w:pPr>
        <w:tabs>
          <w:tab w:val="left" w:pos="3930"/>
        </w:tabs>
        <w:spacing w:line="360" w:lineRule="auto"/>
        <w:jc w:val="both"/>
        <w:rPr>
          <w:rFonts w:ascii="Georgia" w:hAnsi="Georgia"/>
          <w:color w:val="000000"/>
          <w:sz w:val="24"/>
          <w:szCs w:val="24"/>
        </w:rPr>
      </w:pPr>
    </w:p>
    <w:p w14:paraId="16BA7FCF" w14:textId="77777777" w:rsidR="00450326" w:rsidRDefault="00450326" w:rsidP="00B721C3">
      <w:pPr>
        <w:rPr>
          <w:rFonts w:ascii="Georgia" w:hAnsi="Georgia" w:cs="Times New Roman"/>
          <w:b/>
          <w:color w:val="000000"/>
          <w:sz w:val="18"/>
          <w:szCs w:val="18"/>
          <w:lang w:eastAsia="en-GB"/>
        </w:rPr>
      </w:pPr>
    </w:p>
    <w:p w14:paraId="16BA7FD0" w14:textId="77777777" w:rsidR="00FE6153" w:rsidRDefault="00FE6153" w:rsidP="00B721C3">
      <w:pPr>
        <w:rPr>
          <w:rFonts w:ascii="Georgia" w:hAnsi="Georgia" w:cs="Times New Roman"/>
          <w:b/>
          <w:color w:val="000000"/>
          <w:sz w:val="18"/>
          <w:szCs w:val="18"/>
          <w:lang w:eastAsia="en-GB"/>
        </w:rPr>
      </w:pPr>
    </w:p>
    <w:p w14:paraId="16BA7FD1" w14:textId="77777777" w:rsidR="00706007" w:rsidRDefault="00706007" w:rsidP="00706007">
      <w:pPr>
        <w:jc w:val="center"/>
        <w:rPr>
          <w:rFonts w:ascii="Georgia" w:hAnsi="Georgia" w:cs="Times New Roman"/>
          <w:b/>
          <w:color w:val="000000"/>
          <w:sz w:val="18"/>
          <w:szCs w:val="18"/>
          <w:lang w:eastAsia="en-GB"/>
        </w:rPr>
      </w:pPr>
      <w:r w:rsidRPr="000508CA">
        <w:rPr>
          <w:rFonts w:ascii="Georgia" w:hAnsi="Georgia" w:cs="Times New Roman"/>
          <w:b/>
          <w:color w:val="000000"/>
          <w:sz w:val="18"/>
          <w:szCs w:val="18"/>
          <w:lang w:eastAsia="en-GB"/>
        </w:rPr>
        <w:t xml:space="preserve">График </w:t>
      </w:r>
      <w:r w:rsidR="005D0CD8">
        <w:rPr>
          <w:rFonts w:ascii="Georgia" w:hAnsi="Georgia" w:cs="Times New Roman"/>
          <w:b/>
          <w:color w:val="000000"/>
          <w:sz w:val="18"/>
          <w:szCs w:val="18"/>
          <w:lang w:eastAsia="en-GB"/>
        </w:rPr>
        <w:t>9</w:t>
      </w:r>
      <w:r w:rsidRPr="000508CA">
        <w:rPr>
          <w:rFonts w:ascii="Georgia" w:hAnsi="Georgia" w:cs="Times New Roman"/>
          <w:b/>
          <w:color w:val="000000"/>
          <w:sz w:val="18"/>
          <w:szCs w:val="18"/>
          <w:lang w:eastAsia="en-GB"/>
        </w:rPr>
        <w:t xml:space="preserve">. Дистрибуција на фреквенции на </w:t>
      </w:r>
      <w:r>
        <w:rPr>
          <w:rFonts w:ascii="Georgia" w:hAnsi="Georgia" w:cs="Times New Roman"/>
          <w:b/>
          <w:color w:val="000000"/>
          <w:sz w:val="18"/>
          <w:szCs w:val="18"/>
          <w:lang w:eastAsia="en-GB"/>
        </w:rPr>
        <w:t xml:space="preserve">ниво на спонтана </w:t>
      </w:r>
      <w:r w:rsidRPr="000508CA">
        <w:rPr>
          <w:rFonts w:ascii="Georgia" w:hAnsi="Georgia" w:cs="Times New Roman"/>
          <w:b/>
          <w:color w:val="000000"/>
          <w:sz w:val="18"/>
          <w:szCs w:val="18"/>
          <w:lang w:eastAsia="en-GB"/>
        </w:rPr>
        <w:t xml:space="preserve">болка </w:t>
      </w:r>
    </w:p>
    <w:p w14:paraId="16BA7FD2" w14:textId="77777777" w:rsidR="00706007" w:rsidRPr="000508CA" w:rsidRDefault="00706007" w:rsidP="00F2659E">
      <w:pPr>
        <w:jc w:val="center"/>
        <w:rPr>
          <w:rFonts w:ascii="Georgia" w:hAnsi="Georgia" w:cs="Times New Roman"/>
          <w:b/>
          <w:color w:val="000000"/>
          <w:sz w:val="18"/>
          <w:szCs w:val="18"/>
          <w:lang w:eastAsia="en-GB"/>
        </w:rPr>
      </w:pPr>
      <w:r w:rsidRPr="000508CA">
        <w:rPr>
          <w:rFonts w:ascii="Georgia" w:hAnsi="Georgia" w:cs="Times New Roman"/>
          <w:b/>
          <w:color w:val="000000"/>
          <w:sz w:val="18"/>
          <w:szCs w:val="18"/>
          <w:lang w:eastAsia="en-GB"/>
        </w:rPr>
        <w:t>п</w:t>
      </w:r>
      <w:r>
        <w:rPr>
          <w:rFonts w:ascii="Georgia" w:hAnsi="Georgia" w:cs="Times New Roman"/>
          <w:b/>
          <w:color w:val="000000"/>
          <w:sz w:val="18"/>
          <w:szCs w:val="18"/>
          <w:lang w:eastAsia="en-GB"/>
        </w:rPr>
        <w:t>осле</w:t>
      </w:r>
      <w:r w:rsidRPr="000508CA">
        <w:rPr>
          <w:rFonts w:ascii="Georgia" w:hAnsi="Georgia" w:cs="Times New Roman"/>
          <w:b/>
          <w:color w:val="000000"/>
          <w:sz w:val="18"/>
          <w:szCs w:val="18"/>
          <w:lang w:eastAsia="en-GB"/>
        </w:rPr>
        <w:t xml:space="preserve"> интервенција</w:t>
      </w:r>
      <w:r>
        <w:rPr>
          <w:rFonts w:ascii="Georgia" w:hAnsi="Georgia" w:cs="Times New Roman"/>
          <w:b/>
          <w:color w:val="000000"/>
          <w:sz w:val="18"/>
          <w:szCs w:val="18"/>
          <w:lang w:eastAsia="en-GB"/>
        </w:rPr>
        <w:t xml:space="preserve"> во пет времиња</w:t>
      </w:r>
    </w:p>
    <w:p w14:paraId="16BA7FD3" w14:textId="77777777" w:rsidR="00706007" w:rsidRDefault="00706007" w:rsidP="00EB7AD6">
      <w:pPr>
        <w:tabs>
          <w:tab w:val="left" w:pos="3930"/>
        </w:tabs>
        <w:spacing w:line="360" w:lineRule="auto"/>
        <w:jc w:val="both"/>
        <w:rPr>
          <w:rFonts w:ascii="Georgia" w:hAnsi="Georgia"/>
          <w:color w:val="000000"/>
          <w:sz w:val="24"/>
          <w:szCs w:val="24"/>
        </w:rPr>
      </w:pPr>
    </w:p>
    <w:p w14:paraId="16BA7FD4" w14:textId="77777777" w:rsidR="00915083" w:rsidRPr="007C6A75" w:rsidRDefault="007C6A75" w:rsidP="007C6A75">
      <w:pPr>
        <w:pStyle w:val="11"/>
        <w:spacing w:after="240" w:line="276" w:lineRule="auto"/>
        <w:ind w:firstLine="720"/>
        <w:jc w:val="both"/>
        <w:rPr>
          <w:rFonts w:ascii="Georgia" w:hAnsi="Georgia" w:cs="Times New Roman"/>
          <w:b w:val="0"/>
          <w:color w:val="000000"/>
        </w:rPr>
      </w:pPr>
      <w:r>
        <w:rPr>
          <w:rFonts w:ascii="Georgia" w:hAnsi="Georgia" w:cs="Times New Roman"/>
          <w:b w:val="0"/>
          <w:color w:val="000000"/>
        </w:rPr>
        <w:t>Нивото на спонтана болка после интервенција беше споредувана: а) интрагрупно – во групите на секој од аплициран</w:t>
      </w:r>
      <w:r w:rsidR="00AA723A">
        <w:rPr>
          <w:rFonts w:ascii="Georgia" w:hAnsi="Georgia" w:cs="Times New Roman"/>
          <w:b w:val="0"/>
          <w:color w:val="000000"/>
        </w:rPr>
        <w:t>ите иригански поединечно во пет</w:t>
      </w:r>
      <w:r>
        <w:rPr>
          <w:rFonts w:ascii="Georgia" w:hAnsi="Georgia" w:cs="Times New Roman"/>
          <w:b w:val="0"/>
          <w:color w:val="000000"/>
        </w:rPr>
        <w:t xml:space="preserve"> времиња на мерење; и б) меѓугрупно – меѓу групите на секој од иригансите во пет времиња.</w:t>
      </w:r>
    </w:p>
    <w:p w14:paraId="16BA7FD5" w14:textId="77777777" w:rsidR="00907304" w:rsidRDefault="00907304">
      <w:pPr>
        <w:rPr>
          <w:rFonts w:ascii="Georgia" w:hAnsi="Georgia" w:cs="Times New Roman"/>
          <w:b/>
          <w:bCs/>
          <w:color w:val="000000"/>
          <w:sz w:val="24"/>
          <w:szCs w:val="24"/>
        </w:rPr>
      </w:pPr>
      <w:r>
        <w:rPr>
          <w:rFonts w:ascii="Georgia" w:hAnsi="Georgia" w:cs="Times New Roman"/>
          <w:color w:val="000000"/>
        </w:rPr>
        <w:br w:type="page"/>
      </w:r>
    </w:p>
    <w:p w14:paraId="16BA7FD6" w14:textId="77777777" w:rsidR="00915083" w:rsidRPr="00E17829" w:rsidRDefault="00915083" w:rsidP="00915083">
      <w:pPr>
        <w:pStyle w:val="11"/>
        <w:spacing w:after="240"/>
        <w:rPr>
          <w:rFonts w:ascii="Georgia" w:hAnsi="Georgia" w:cs="Times New Roman"/>
          <w:color w:val="000000"/>
        </w:rPr>
      </w:pPr>
      <w:r w:rsidRPr="002769F6">
        <w:rPr>
          <w:rFonts w:ascii="Georgia" w:hAnsi="Georgia" w:cs="Times New Roman"/>
          <w:color w:val="000000"/>
        </w:rPr>
        <w:lastRenderedPageBreak/>
        <w:t>5.2.</w:t>
      </w:r>
      <w:r>
        <w:rPr>
          <w:rFonts w:ascii="Georgia" w:hAnsi="Georgia" w:cs="Times New Roman"/>
          <w:color w:val="000000"/>
        </w:rPr>
        <w:t>3</w:t>
      </w:r>
      <w:r w:rsidRPr="002769F6">
        <w:rPr>
          <w:rFonts w:ascii="Georgia" w:hAnsi="Georgia" w:cs="Times New Roman"/>
          <w:color w:val="000000"/>
        </w:rPr>
        <w:t xml:space="preserve">.1. </w:t>
      </w:r>
      <w:r>
        <w:rPr>
          <w:rFonts w:ascii="Georgia" w:hAnsi="Georgia" w:cs="Times New Roman"/>
          <w:color w:val="000000"/>
        </w:rPr>
        <w:t>Интергрупна споредба на</w:t>
      </w:r>
      <w:r w:rsidR="005D0CD8">
        <w:rPr>
          <w:rFonts w:ascii="Georgia" w:hAnsi="Georgia" w:cs="Times New Roman"/>
          <w:color w:val="000000"/>
        </w:rPr>
        <w:t xml:space="preserve"> ниво на </w:t>
      </w:r>
      <w:r>
        <w:rPr>
          <w:rFonts w:ascii="Georgia" w:hAnsi="Georgia" w:cs="Times New Roman"/>
          <w:color w:val="000000"/>
        </w:rPr>
        <w:t xml:space="preserve">спонтана болка </w:t>
      </w:r>
    </w:p>
    <w:p w14:paraId="16BA7FD7" w14:textId="77777777" w:rsidR="00907304" w:rsidRDefault="0037675B" w:rsidP="00FE6153">
      <w:pPr>
        <w:autoSpaceDE w:val="0"/>
        <w:autoSpaceDN w:val="0"/>
        <w:adjustRightInd w:val="0"/>
        <w:spacing w:line="276" w:lineRule="auto"/>
        <w:ind w:firstLine="720"/>
        <w:jc w:val="both"/>
        <w:rPr>
          <w:rFonts w:ascii="Georgia" w:hAnsi="Georgia" w:cs="Times New Roman"/>
          <w:color w:val="000000"/>
          <w:kern w:val="1"/>
          <w:sz w:val="24"/>
          <w:szCs w:val="24"/>
          <w:lang w:eastAsia="mk-MK"/>
        </w:rPr>
      </w:pPr>
      <w:r w:rsidRPr="00E17829">
        <w:rPr>
          <w:rFonts w:ascii="Georgia" w:hAnsi="Georgia" w:cs="Times New Roman"/>
          <w:color w:val="000000"/>
          <w:kern w:val="1"/>
          <w:sz w:val="24"/>
          <w:szCs w:val="24"/>
          <w:lang w:eastAsia="mk-MK"/>
        </w:rPr>
        <w:t xml:space="preserve">Нивото на спонтана </w:t>
      </w:r>
      <w:r w:rsidR="00903E55" w:rsidRPr="00E17829">
        <w:rPr>
          <w:rFonts w:ascii="Georgia" w:hAnsi="Georgia" w:cs="Times New Roman"/>
          <w:color w:val="000000"/>
          <w:kern w:val="1"/>
          <w:sz w:val="24"/>
          <w:szCs w:val="24"/>
          <w:lang w:eastAsia="mk-MK"/>
        </w:rPr>
        <w:t xml:space="preserve">болката </w:t>
      </w:r>
      <w:r w:rsidR="00FE53F9">
        <w:rPr>
          <w:rFonts w:ascii="Georgia" w:hAnsi="Georgia" w:cs="Times New Roman"/>
          <w:color w:val="000000"/>
          <w:kern w:val="1"/>
          <w:sz w:val="24"/>
          <w:szCs w:val="24"/>
          <w:lang w:val="en-US" w:eastAsia="mk-MK"/>
        </w:rPr>
        <w:t xml:space="preserve">(VAS </w:t>
      </w:r>
      <w:r w:rsidR="00FE53F9">
        <w:rPr>
          <w:rFonts w:ascii="Georgia" w:hAnsi="Georgia" w:cs="Times New Roman"/>
          <w:color w:val="000000"/>
          <w:kern w:val="1"/>
          <w:sz w:val="24"/>
          <w:szCs w:val="24"/>
          <w:lang w:eastAsia="mk-MK"/>
        </w:rPr>
        <w:t xml:space="preserve">скала) </w:t>
      </w:r>
      <w:r w:rsidRPr="00E17829">
        <w:rPr>
          <w:rFonts w:ascii="Georgia" w:hAnsi="Georgia" w:cs="Times New Roman"/>
          <w:color w:val="000000"/>
          <w:kern w:val="1"/>
          <w:sz w:val="24"/>
          <w:szCs w:val="24"/>
          <w:lang w:eastAsia="mk-MK"/>
        </w:rPr>
        <w:t xml:space="preserve">после </w:t>
      </w:r>
      <w:r w:rsidR="00AE01FE">
        <w:rPr>
          <w:rFonts w:ascii="Georgia" w:hAnsi="Georgia" w:cs="Times New Roman"/>
          <w:color w:val="000000"/>
          <w:kern w:val="1"/>
          <w:sz w:val="24"/>
          <w:szCs w:val="24"/>
          <w:lang w:eastAsia="mk-MK"/>
        </w:rPr>
        <w:t>ендодонтски третман</w:t>
      </w:r>
      <w:r w:rsidRPr="00E17829">
        <w:rPr>
          <w:rFonts w:ascii="Georgia" w:hAnsi="Georgia" w:cs="Times New Roman"/>
          <w:color w:val="000000"/>
          <w:kern w:val="1"/>
          <w:sz w:val="24"/>
          <w:szCs w:val="24"/>
          <w:lang w:eastAsia="mk-MK"/>
        </w:rPr>
        <w:t xml:space="preserve"> беше анализирано во пет времиња и тоа поединечно за секоја од четирите групи каде пациентите беа третирани со различни ириганси</w:t>
      </w:r>
      <w:r w:rsidR="005D0CD8">
        <w:rPr>
          <w:rFonts w:ascii="Georgia" w:hAnsi="Georgia" w:cs="Times New Roman"/>
          <w:color w:val="000000"/>
          <w:kern w:val="1"/>
          <w:sz w:val="24"/>
          <w:szCs w:val="24"/>
          <w:lang w:eastAsia="mk-MK"/>
        </w:rPr>
        <w:t xml:space="preserve">и тоа: </w:t>
      </w:r>
      <w:r w:rsidR="00E17829">
        <w:rPr>
          <w:rFonts w:ascii="Georgia" w:hAnsi="Georgia"/>
          <w:color w:val="000000"/>
          <w:sz w:val="24"/>
          <w:szCs w:val="24"/>
        </w:rPr>
        <w:t>Г</w:t>
      </w:r>
      <w:r w:rsidR="00E17829">
        <w:rPr>
          <w:rFonts w:ascii="Georgia" w:hAnsi="Georgia"/>
          <w:bCs/>
          <w:sz w:val="24"/>
          <w:szCs w:val="24"/>
        </w:rPr>
        <w:t>рупа</w:t>
      </w:r>
      <w:r w:rsidR="00FE53F9">
        <w:rPr>
          <w:rFonts w:ascii="Georgia" w:hAnsi="Georgia"/>
          <w:bCs/>
          <w:sz w:val="24"/>
          <w:szCs w:val="24"/>
        </w:rPr>
        <w:t xml:space="preserve"> </w:t>
      </w:r>
      <w:r w:rsidR="00E17829">
        <w:rPr>
          <w:rFonts w:ascii="Georgia" w:hAnsi="Georgia"/>
          <w:bCs/>
          <w:sz w:val="24"/>
          <w:szCs w:val="24"/>
          <w:lang w:val="en-US"/>
        </w:rPr>
        <w:t xml:space="preserve">I </w:t>
      </w:r>
      <w:r w:rsidR="00E17829" w:rsidRPr="00203EF1">
        <w:rPr>
          <w:rFonts w:ascii="Georgia" w:hAnsi="Georgia"/>
          <w:bCs/>
          <w:sz w:val="24"/>
          <w:szCs w:val="24"/>
          <w:lang w:val="en-US"/>
        </w:rPr>
        <w:t>(</w:t>
      </w:r>
      <w:r w:rsidR="00E17829" w:rsidRPr="00203EF1">
        <w:rPr>
          <w:rFonts w:ascii="Georgia" w:hAnsi="Georgia"/>
          <w:bCs/>
          <w:sz w:val="24"/>
          <w:szCs w:val="24"/>
        </w:rPr>
        <w:t>5</w:t>
      </w:r>
      <w:r w:rsidR="00E17829" w:rsidRPr="00203EF1">
        <w:rPr>
          <w:rFonts w:ascii="Georgia" w:hAnsi="Georgia"/>
          <w:bCs/>
          <w:sz w:val="24"/>
          <w:szCs w:val="24"/>
          <w:lang w:val="en-US"/>
        </w:rPr>
        <w:t>,</w:t>
      </w:r>
      <w:r w:rsidR="00E17829" w:rsidRPr="00203EF1">
        <w:rPr>
          <w:rFonts w:ascii="Georgia" w:hAnsi="Georgia"/>
          <w:bCs/>
          <w:sz w:val="24"/>
          <w:szCs w:val="24"/>
        </w:rPr>
        <w:t xml:space="preserve">25% </w:t>
      </w:r>
      <w:r w:rsidR="00E17829" w:rsidRPr="00203EF1">
        <w:rPr>
          <w:rFonts w:ascii="Georgia" w:hAnsi="Georgia"/>
          <w:bCs/>
          <w:sz w:val="24"/>
          <w:szCs w:val="24"/>
          <w:lang w:val="en-US"/>
        </w:rPr>
        <w:t>NaOCl)</w:t>
      </w:r>
      <w:r w:rsidR="00E17829">
        <w:rPr>
          <w:rFonts w:ascii="Georgia" w:hAnsi="Georgia"/>
          <w:bCs/>
          <w:sz w:val="24"/>
          <w:szCs w:val="24"/>
        </w:rPr>
        <w:t xml:space="preserve">; </w:t>
      </w:r>
      <w:r w:rsidR="00E17829">
        <w:rPr>
          <w:rFonts w:ascii="Georgia" w:hAnsi="Georgia"/>
          <w:color w:val="000000"/>
          <w:sz w:val="24"/>
          <w:szCs w:val="24"/>
        </w:rPr>
        <w:t>Г</w:t>
      </w:r>
      <w:r w:rsidR="00E17829">
        <w:rPr>
          <w:rFonts w:ascii="Georgia" w:hAnsi="Georgia"/>
          <w:bCs/>
          <w:sz w:val="24"/>
          <w:szCs w:val="24"/>
        </w:rPr>
        <w:t>рупа</w:t>
      </w:r>
      <w:r w:rsidR="00FE53F9">
        <w:rPr>
          <w:rFonts w:ascii="Georgia" w:hAnsi="Georgia"/>
          <w:bCs/>
          <w:sz w:val="24"/>
          <w:szCs w:val="24"/>
        </w:rPr>
        <w:t xml:space="preserve"> </w:t>
      </w:r>
      <w:r w:rsidR="00E17829">
        <w:rPr>
          <w:rFonts w:ascii="Georgia" w:hAnsi="Georgia"/>
          <w:bCs/>
          <w:sz w:val="24"/>
          <w:szCs w:val="24"/>
          <w:lang w:val="en-US"/>
        </w:rPr>
        <w:t xml:space="preserve">II </w:t>
      </w:r>
      <w:r w:rsidR="00E17829" w:rsidRPr="00203EF1">
        <w:rPr>
          <w:rFonts w:ascii="Georgia" w:hAnsi="Georgia"/>
          <w:bCs/>
          <w:sz w:val="24"/>
          <w:szCs w:val="24"/>
          <w:lang w:val="en-US"/>
        </w:rPr>
        <w:t>(</w:t>
      </w:r>
      <w:r w:rsidR="00E17829" w:rsidRPr="00203EF1">
        <w:rPr>
          <w:rFonts w:ascii="Georgia" w:hAnsi="Georgia"/>
          <w:bCs/>
          <w:sz w:val="24"/>
          <w:szCs w:val="24"/>
        </w:rPr>
        <w:t>2%</w:t>
      </w:r>
      <w:r w:rsidR="00E17829" w:rsidRPr="00203EF1">
        <w:rPr>
          <w:rFonts w:ascii="Georgia" w:hAnsi="Georgia"/>
          <w:bCs/>
          <w:sz w:val="24"/>
          <w:szCs w:val="24"/>
          <w:lang w:val="en-US"/>
        </w:rPr>
        <w:t xml:space="preserve"> NaOCl)</w:t>
      </w:r>
      <w:r w:rsidR="00E17829" w:rsidRPr="00203EF1">
        <w:rPr>
          <w:rFonts w:ascii="Georgia" w:hAnsi="Georgia"/>
          <w:bCs/>
          <w:sz w:val="24"/>
          <w:szCs w:val="24"/>
        </w:rPr>
        <w:t xml:space="preserve">; </w:t>
      </w:r>
      <w:r w:rsidR="00E17829">
        <w:rPr>
          <w:rFonts w:ascii="Georgia" w:hAnsi="Georgia"/>
          <w:color w:val="000000"/>
          <w:sz w:val="24"/>
          <w:szCs w:val="24"/>
        </w:rPr>
        <w:t>Г</w:t>
      </w:r>
      <w:r w:rsidR="00E17829">
        <w:rPr>
          <w:rFonts w:ascii="Georgia" w:hAnsi="Georgia"/>
          <w:bCs/>
          <w:sz w:val="24"/>
          <w:szCs w:val="24"/>
        </w:rPr>
        <w:t>рупа</w:t>
      </w:r>
      <w:r w:rsidR="00FE53F9">
        <w:rPr>
          <w:rFonts w:ascii="Georgia" w:hAnsi="Georgia"/>
          <w:bCs/>
          <w:sz w:val="24"/>
          <w:szCs w:val="24"/>
        </w:rPr>
        <w:t xml:space="preserve"> </w:t>
      </w:r>
      <w:r w:rsidR="00E17829">
        <w:rPr>
          <w:rFonts w:ascii="Georgia" w:hAnsi="Georgia"/>
          <w:bCs/>
          <w:sz w:val="24"/>
          <w:szCs w:val="24"/>
          <w:lang w:val="en-US"/>
        </w:rPr>
        <w:t xml:space="preserve">III </w:t>
      </w:r>
      <w:r w:rsidR="00E17829" w:rsidRPr="00203EF1">
        <w:rPr>
          <w:rFonts w:ascii="Georgia" w:hAnsi="Georgia"/>
          <w:bCs/>
          <w:sz w:val="24"/>
          <w:szCs w:val="24"/>
          <w:lang w:val="en-US"/>
        </w:rPr>
        <w:t xml:space="preserve">(3% </w:t>
      </w:r>
      <w:r w:rsidR="00E17829" w:rsidRPr="00203EF1">
        <w:rPr>
          <w:rFonts w:ascii="Georgia" w:hAnsi="Georgia" w:cs="Arial"/>
          <w:color w:val="000000"/>
          <w:sz w:val="24"/>
          <w:szCs w:val="24"/>
          <w:lang w:val="en-US" w:eastAsia="mk-MK"/>
        </w:rPr>
        <w:t>H</w:t>
      </w:r>
      <w:r w:rsidR="00E17829" w:rsidRPr="00203EF1">
        <w:rPr>
          <w:rFonts w:ascii="Georgia" w:hAnsi="Georgia" w:cs="Arial"/>
          <w:color w:val="000000"/>
          <w:sz w:val="24"/>
          <w:szCs w:val="24"/>
          <w:vertAlign w:val="subscript"/>
          <w:lang w:val="en-US" w:eastAsia="mk-MK"/>
        </w:rPr>
        <w:t>2</w:t>
      </w:r>
      <w:r w:rsidR="00E17829" w:rsidRPr="00203EF1">
        <w:rPr>
          <w:rFonts w:ascii="Georgia" w:hAnsi="Georgia" w:cs="Arial"/>
          <w:color w:val="000000"/>
          <w:sz w:val="24"/>
          <w:szCs w:val="24"/>
          <w:lang w:val="en-US" w:eastAsia="mk-MK"/>
        </w:rPr>
        <w:t>O</w:t>
      </w:r>
      <w:r w:rsidR="00E17829" w:rsidRPr="00203EF1">
        <w:rPr>
          <w:rFonts w:ascii="Georgia" w:hAnsi="Georgia" w:cs="Arial"/>
          <w:color w:val="000000"/>
          <w:sz w:val="24"/>
          <w:szCs w:val="24"/>
          <w:vertAlign w:val="subscript"/>
          <w:lang w:val="en-US" w:eastAsia="mk-MK"/>
        </w:rPr>
        <w:t>2)</w:t>
      </w:r>
      <w:r w:rsidR="00E17829" w:rsidRPr="00203EF1">
        <w:rPr>
          <w:rFonts w:ascii="Georgia" w:hAnsi="Georgia"/>
          <w:bCs/>
          <w:sz w:val="24"/>
          <w:szCs w:val="24"/>
        </w:rPr>
        <w:t xml:space="preserve">; и </w:t>
      </w:r>
      <w:r w:rsidR="00E17829">
        <w:rPr>
          <w:rFonts w:ascii="Georgia" w:hAnsi="Georgia"/>
          <w:color w:val="000000"/>
          <w:sz w:val="24"/>
          <w:szCs w:val="24"/>
        </w:rPr>
        <w:t>Г</w:t>
      </w:r>
      <w:r w:rsidR="00E17829">
        <w:rPr>
          <w:rFonts w:ascii="Georgia" w:hAnsi="Georgia"/>
          <w:bCs/>
          <w:sz w:val="24"/>
          <w:szCs w:val="24"/>
        </w:rPr>
        <w:t>рупа</w:t>
      </w:r>
      <w:r w:rsidR="00FE53F9">
        <w:rPr>
          <w:rFonts w:ascii="Georgia" w:hAnsi="Georgia"/>
          <w:bCs/>
          <w:sz w:val="24"/>
          <w:szCs w:val="24"/>
        </w:rPr>
        <w:t xml:space="preserve"> </w:t>
      </w:r>
      <w:r w:rsidR="00E17829">
        <w:rPr>
          <w:rFonts w:ascii="Georgia" w:hAnsi="Georgia"/>
          <w:bCs/>
          <w:sz w:val="24"/>
          <w:szCs w:val="24"/>
          <w:lang w:val="en-US"/>
        </w:rPr>
        <w:t xml:space="preserve">IV </w:t>
      </w:r>
      <w:r w:rsidR="00E17829" w:rsidRPr="00203EF1">
        <w:rPr>
          <w:rFonts w:ascii="Georgia" w:hAnsi="Georgia"/>
          <w:bCs/>
          <w:sz w:val="24"/>
          <w:szCs w:val="24"/>
          <w:lang w:val="en-US"/>
        </w:rPr>
        <w:t>(</w:t>
      </w:r>
      <w:r w:rsidR="00E17829" w:rsidRPr="00203EF1">
        <w:rPr>
          <w:rFonts w:ascii="Georgia" w:hAnsi="Georgia"/>
          <w:bCs/>
          <w:sz w:val="24"/>
          <w:szCs w:val="24"/>
        </w:rPr>
        <w:t>Chex 2%</w:t>
      </w:r>
      <w:r w:rsidR="00E17829" w:rsidRPr="00203EF1">
        <w:rPr>
          <w:rFonts w:ascii="Georgia" w:hAnsi="Georgia"/>
          <w:bCs/>
          <w:sz w:val="24"/>
          <w:szCs w:val="24"/>
          <w:lang w:val="en-US"/>
        </w:rPr>
        <w:t>)</w:t>
      </w:r>
      <w:r w:rsidR="00E17829">
        <w:rPr>
          <w:rFonts w:ascii="Georgia" w:hAnsi="Georgia" w:cs="Times New Roman"/>
          <w:color w:val="000000" w:themeColor="text1"/>
          <w:sz w:val="24"/>
          <w:szCs w:val="24"/>
          <w:lang w:eastAsia="en-GB"/>
        </w:rPr>
        <w:t>.</w:t>
      </w:r>
    </w:p>
    <w:p w14:paraId="16BA7FD8" w14:textId="77777777" w:rsidR="00FE6153" w:rsidRPr="00907304" w:rsidRDefault="00FE6153" w:rsidP="00FE6153">
      <w:pPr>
        <w:autoSpaceDE w:val="0"/>
        <w:autoSpaceDN w:val="0"/>
        <w:adjustRightInd w:val="0"/>
        <w:spacing w:line="276" w:lineRule="auto"/>
        <w:ind w:firstLine="720"/>
        <w:jc w:val="both"/>
        <w:rPr>
          <w:rFonts w:ascii="Georgia" w:hAnsi="Georgia" w:cs="Times New Roman"/>
          <w:color w:val="000000"/>
          <w:kern w:val="1"/>
          <w:sz w:val="24"/>
          <w:szCs w:val="24"/>
          <w:lang w:val="en-US" w:eastAsia="mk-MK"/>
        </w:rPr>
      </w:pPr>
    </w:p>
    <w:p w14:paraId="16BA7FD9" w14:textId="77777777" w:rsidR="005D0CD8" w:rsidRPr="00AA723A" w:rsidRDefault="0037675B" w:rsidP="005D0CD8">
      <w:pPr>
        <w:tabs>
          <w:tab w:val="left" w:pos="3930"/>
        </w:tabs>
        <w:jc w:val="both"/>
        <w:rPr>
          <w:rFonts w:ascii="Georgia" w:hAnsi="Georgia" w:cs="Times New Roman"/>
          <w:b/>
          <w:color w:val="000000"/>
          <w:sz w:val="18"/>
          <w:szCs w:val="18"/>
        </w:rPr>
      </w:pPr>
      <w:r w:rsidRPr="00AA723A">
        <w:rPr>
          <w:rFonts w:ascii="Georgia" w:hAnsi="Georgia" w:cs="Times New Roman"/>
          <w:b/>
          <w:color w:val="000000"/>
          <w:sz w:val="18"/>
          <w:szCs w:val="18"/>
        </w:rPr>
        <w:t xml:space="preserve">Табела </w:t>
      </w:r>
      <w:r w:rsidR="00111CAD" w:rsidRPr="00AA723A">
        <w:rPr>
          <w:rFonts w:ascii="Georgia" w:hAnsi="Georgia" w:cs="Times New Roman"/>
          <w:b/>
          <w:color w:val="000000"/>
          <w:sz w:val="18"/>
          <w:szCs w:val="18"/>
        </w:rPr>
        <w:t>9</w:t>
      </w:r>
      <w:r w:rsidRPr="00AA723A">
        <w:rPr>
          <w:rFonts w:ascii="Georgia" w:hAnsi="Georgia" w:cs="Times New Roman"/>
          <w:b/>
          <w:color w:val="000000"/>
          <w:sz w:val="18"/>
          <w:szCs w:val="18"/>
        </w:rPr>
        <w:t xml:space="preserve">. </w:t>
      </w:r>
      <w:r w:rsidR="005D0CD8" w:rsidRPr="00AA723A">
        <w:rPr>
          <w:rFonts w:ascii="Georgia" w:hAnsi="Georgia" w:cs="Times New Roman"/>
          <w:b/>
          <w:color w:val="000000"/>
          <w:sz w:val="18"/>
          <w:szCs w:val="18"/>
        </w:rPr>
        <w:t>Интергрупна споредба наниво</w:t>
      </w:r>
      <w:r w:rsidRPr="00AA723A">
        <w:rPr>
          <w:rFonts w:ascii="Georgia" w:hAnsi="Georgia" w:cs="Times New Roman"/>
          <w:b/>
          <w:color w:val="000000"/>
          <w:sz w:val="18"/>
          <w:szCs w:val="18"/>
        </w:rPr>
        <w:t xml:space="preserve"> на </w:t>
      </w:r>
      <w:r w:rsidR="005D0CD8" w:rsidRPr="00AA723A">
        <w:rPr>
          <w:rFonts w:ascii="Georgia" w:hAnsi="Georgia" w:cs="Times New Roman"/>
          <w:b/>
          <w:color w:val="000000"/>
          <w:sz w:val="18"/>
          <w:szCs w:val="18"/>
        </w:rPr>
        <w:t xml:space="preserve">спонтана болка после </w:t>
      </w:r>
    </w:p>
    <w:p w14:paraId="16BA7FDA" w14:textId="77777777" w:rsidR="0037675B" w:rsidRPr="00AA723A" w:rsidRDefault="00807E54" w:rsidP="00807E54">
      <w:pPr>
        <w:spacing w:line="360" w:lineRule="auto"/>
        <w:jc w:val="both"/>
        <w:rPr>
          <w:rFonts w:ascii="Georgia" w:hAnsi="Georgia" w:cs="Times New Roman"/>
          <w:b/>
          <w:color w:val="000000"/>
          <w:sz w:val="18"/>
          <w:szCs w:val="18"/>
        </w:rPr>
      </w:pPr>
      <w:r>
        <w:rPr>
          <w:rFonts w:ascii="Georgia" w:hAnsi="Georgia" w:cs="Times New Roman"/>
          <w:b/>
          <w:color w:val="000000"/>
          <w:sz w:val="18"/>
          <w:szCs w:val="18"/>
        </w:rPr>
        <w:tab/>
        <w:t xml:space="preserve">    </w:t>
      </w:r>
      <w:r w:rsidR="00AF0BA5">
        <w:rPr>
          <w:rFonts w:ascii="Georgia" w:hAnsi="Georgia" w:cs="Times New Roman"/>
          <w:b/>
          <w:color w:val="000000"/>
          <w:sz w:val="18"/>
          <w:szCs w:val="18"/>
          <w:lang w:val="en-US"/>
        </w:rPr>
        <w:t xml:space="preserve"> </w:t>
      </w:r>
      <w:r>
        <w:rPr>
          <w:rFonts w:ascii="Georgia" w:hAnsi="Georgia" w:cs="Times New Roman"/>
          <w:b/>
          <w:color w:val="000000"/>
          <w:sz w:val="18"/>
          <w:szCs w:val="18"/>
        </w:rPr>
        <w:t xml:space="preserve"> ендодонтски третман</w:t>
      </w:r>
      <w:r w:rsidR="005D0CD8" w:rsidRPr="00AA723A">
        <w:rPr>
          <w:rFonts w:ascii="Georgia" w:hAnsi="Georgia" w:cs="Times New Roman"/>
          <w:b/>
          <w:color w:val="000000"/>
          <w:sz w:val="18"/>
          <w:szCs w:val="18"/>
        </w:rPr>
        <w:t xml:space="preserve"> според </w:t>
      </w:r>
      <w:r w:rsidR="0037675B" w:rsidRPr="00AA723A">
        <w:rPr>
          <w:rFonts w:ascii="Georgia" w:hAnsi="Georgia" w:cs="Times New Roman"/>
          <w:b/>
          <w:color w:val="000000"/>
          <w:sz w:val="18"/>
          <w:szCs w:val="18"/>
        </w:rPr>
        <w:t xml:space="preserve">групи во </w:t>
      </w:r>
      <w:r w:rsidR="005D0CD8" w:rsidRPr="00AA723A">
        <w:rPr>
          <w:rFonts w:ascii="Georgia" w:hAnsi="Georgia" w:cs="Times New Roman"/>
          <w:b/>
          <w:color w:val="000000"/>
          <w:sz w:val="18"/>
          <w:szCs w:val="18"/>
        </w:rPr>
        <w:t>пет</w:t>
      </w:r>
      <w:r w:rsidR="0037675B" w:rsidRPr="00AA723A">
        <w:rPr>
          <w:rFonts w:ascii="Georgia" w:hAnsi="Georgia" w:cs="Times New Roman"/>
          <w:b/>
          <w:color w:val="000000"/>
          <w:sz w:val="18"/>
          <w:szCs w:val="18"/>
        </w:rPr>
        <w:t xml:space="preserve"> времиња</w:t>
      </w:r>
    </w:p>
    <w:tbl>
      <w:tblPr>
        <w:tblpPr w:leftFromText="180" w:rightFromText="180" w:vertAnchor="text" w:horzAnchor="margin" w:tblpX="-219" w:tblpY="5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8"/>
        <w:gridCol w:w="708"/>
        <w:gridCol w:w="1267"/>
        <w:gridCol w:w="1134"/>
        <w:gridCol w:w="9"/>
        <w:gridCol w:w="1124"/>
        <w:gridCol w:w="9"/>
        <w:gridCol w:w="1266"/>
        <w:gridCol w:w="9"/>
        <w:gridCol w:w="2110"/>
        <w:gridCol w:w="9"/>
      </w:tblGrid>
      <w:tr w:rsidR="0037675B" w:rsidRPr="001863DE" w14:paraId="16BA7FDE" w14:textId="77777777" w:rsidTr="006836E9">
        <w:trPr>
          <w:cantSplit/>
          <w:trHeight w:val="280"/>
        </w:trPr>
        <w:tc>
          <w:tcPr>
            <w:tcW w:w="1858" w:type="dxa"/>
            <w:vMerge w:val="restart"/>
            <w:shd w:val="clear" w:color="auto" w:fill="76CDEE" w:themeFill="accent1" w:themeFillTint="99"/>
            <w:vAlign w:val="center"/>
          </w:tcPr>
          <w:p w14:paraId="16BA7FDB" w14:textId="77777777" w:rsidR="0037675B" w:rsidRPr="001863DE" w:rsidRDefault="0037675B" w:rsidP="005D0CD8">
            <w:pPr>
              <w:autoSpaceDE w:val="0"/>
              <w:autoSpaceDN w:val="0"/>
              <w:adjustRightInd w:val="0"/>
              <w:ind w:left="62" w:right="62"/>
              <w:jc w:val="center"/>
              <w:rPr>
                <w:rFonts w:ascii="Georgia" w:hAnsi="Georgia" w:cs="Arial"/>
                <w:b/>
                <w:color w:val="000000"/>
                <w:sz w:val="18"/>
                <w:szCs w:val="18"/>
                <w:lang w:eastAsia="mk-MK"/>
              </w:rPr>
            </w:pPr>
            <w:r w:rsidRPr="001863DE">
              <w:rPr>
                <w:rFonts w:ascii="Georgia" w:hAnsi="Georgia" w:cs="Arial"/>
                <w:b/>
                <w:color w:val="000000"/>
                <w:sz w:val="18"/>
                <w:szCs w:val="18"/>
                <w:lang w:eastAsia="mk-MK"/>
              </w:rPr>
              <w:t>Интергрупна споредба</w:t>
            </w:r>
          </w:p>
        </w:tc>
        <w:tc>
          <w:tcPr>
            <w:tcW w:w="5526" w:type="dxa"/>
            <w:gridSpan w:val="8"/>
            <w:shd w:val="clear" w:color="auto" w:fill="76CDEE" w:themeFill="accent1" w:themeFillTint="99"/>
            <w:vAlign w:val="center"/>
          </w:tcPr>
          <w:p w14:paraId="16BA7FDC" w14:textId="77777777" w:rsidR="0037675B" w:rsidRPr="001863DE" w:rsidRDefault="0037675B" w:rsidP="001863DE">
            <w:pPr>
              <w:autoSpaceDE w:val="0"/>
              <w:autoSpaceDN w:val="0"/>
              <w:adjustRightInd w:val="0"/>
              <w:ind w:left="60" w:right="60"/>
              <w:jc w:val="center"/>
              <w:rPr>
                <w:rFonts w:ascii="Georgia" w:hAnsi="Georgia" w:cs="Times New Roman"/>
                <w:b/>
                <w:bCs/>
                <w:color w:val="000000"/>
                <w:sz w:val="18"/>
                <w:szCs w:val="18"/>
              </w:rPr>
            </w:pPr>
            <w:r w:rsidRPr="001863DE">
              <w:rPr>
                <w:rFonts w:ascii="Georgia" w:hAnsi="Georgia" w:cs="Times New Roman"/>
                <w:b/>
                <w:bCs/>
                <w:color w:val="000000"/>
                <w:sz w:val="18"/>
                <w:szCs w:val="18"/>
              </w:rPr>
              <w:t>Спонтана болка после интервенција</w:t>
            </w:r>
          </w:p>
        </w:tc>
        <w:tc>
          <w:tcPr>
            <w:tcW w:w="2119" w:type="dxa"/>
            <w:gridSpan w:val="2"/>
            <w:vMerge w:val="restart"/>
            <w:shd w:val="clear" w:color="auto" w:fill="76CDEE" w:themeFill="accent1" w:themeFillTint="99"/>
            <w:vAlign w:val="center"/>
          </w:tcPr>
          <w:p w14:paraId="16BA7FDD" w14:textId="77777777" w:rsidR="0037675B" w:rsidRPr="001863DE" w:rsidRDefault="0037675B" w:rsidP="001863DE">
            <w:pPr>
              <w:autoSpaceDE w:val="0"/>
              <w:autoSpaceDN w:val="0"/>
              <w:adjustRightInd w:val="0"/>
              <w:ind w:left="60" w:right="60"/>
              <w:jc w:val="center"/>
              <w:rPr>
                <w:rFonts w:ascii="Georgia" w:hAnsi="Georgia" w:cs="Times New Roman"/>
                <w:b/>
                <w:bCs/>
                <w:color w:val="000000"/>
                <w:sz w:val="18"/>
                <w:szCs w:val="18"/>
                <w:vertAlign w:val="superscript"/>
              </w:rPr>
            </w:pPr>
            <w:r w:rsidRPr="001863DE">
              <w:rPr>
                <w:rFonts w:ascii="Georgia" w:hAnsi="Georgia" w:cs="Times New Roman"/>
                <w:b/>
                <w:bCs/>
                <w:color w:val="000000"/>
                <w:sz w:val="18"/>
                <w:szCs w:val="18"/>
                <w:vertAlign w:val="superscript"/>
              </w:rPr>
              <w:t>1</w:t>
            </w:r>
            <w:r w:rsidRPr="001863DE">
              <w:rPr>
                <w:rFonts w:ascii="Georgia" w:hAnsi="Georgia" w:cs="Times New Roman"/>
                <w:b/>
                <w:bCs/>
                <w:color w:val="000000"/>
                <w:sz w:val="18"/>
                <w:szCs w:val="18"/>
                <w:lang w:val="en-US"/>
              </w:rPr>
              <w:t>p</w:t>
            </w:r>
          </w:p>
        </w:tc>
      </w:tr>
      <w:tr w:rsidR="006836E9" w:rsidRPr="001863DE" w14:paraId="16BA7FE9" w14:textId="77777777" w:rsidTr="006E4774">
        <w:trPr>
          <w:cantSplit/>
          <w:trHeight w:val="561"/>
        </w:trPr>
        <w:tc>
          <w:tcPr>
            <w:tcW w:w="1858" w:type="dxa"/>
            <w:vMerge/>
            <w:shd w:val="clear" w:color="auto" w:fill="76CDEE" w:themeFill="accent1" w:themeFillTint="99"/>
            <w:vAlign w:val="center"/>
          </w:tcPr>
          <w:p w14:paraId="16BA7FDF" w14:textId="77777777" w:rsidR="006836E9" w:rsidRPr="001863DE" w:rsidRDefault="006836E9" w:rsidP="001863DE">
            <w:pPr>
              <w:autoSpaceDE w:val="0"/>
              <w:autoSpaceDN w:val="0"/>
              <w:adjustRightInd w:val="0"/>
              <w:ind w:left="60" w:right="60"/>
              <w:jc w:val="center"/>
              <w:rPr>
                <w:rFonts w:ascii="Georgia" w:hAnsi="Georgia" w:cs="Times New Roman"/>
                <w:b/>
                <w:color w:val="000000"/>
                <w:sz w:val="18"/>
                <w:szCs w:val="18"/>
                <w:lang w:eastAsia="en-GB"/>
              </w:rPr>
            </w:pPr>
          </w:p>
        </w:tc>
        <w:tc>
          <w:tcPr>
            <w:tcW w:w="708" w:type="dxa"/>
            <w:shd w:val="clear" w:color="auto" w:fill="76CDEE" w:themeFill="accent1" w:themeFillTint="99"/>
            <w:vAlign w:val="center"/>
          </w:tcPr>
          <w:p w14:paraId="16BA7FE0"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rPr>
            </w:pPr>
            <w:r w:rsidRPr="001863DE">
              <w:rPr>
                <w:rFonts w:ascii="Georgia" w:hAnsi="Georgia" w:cs="Times New Roman"/>
                <w:b/>
                <w:bCs/>
                <w:color w:val="000000"/>
                <w:sz w:val="18"/>
                <w:szCs w:val="18"/>
              </w:rPr>
              <w:t>Број</w:t>
            </w:r>
          </w:p>
          <w:p w14:paraId="16BA7FE1" w14:textId="77777777" w:rsidR="006836E9" w:rsidRPr="001863DE" w:rsidRDefault="006836E9" w:rsidP="001863DE">
            <w:pPr>
              <w:autoSpaceDE w:val="0"/>
              <w:autoSpaceDN w:val="0"/>
              <w:adjustRightInd w:val="0"/>
              <w:ind w:left="60" w:right="60"/>
              <w:jc w:val="center"/>
              <w:rPr>
                <w:rFonts w:ascii="Georgia" w:hAnsi="Georgia" w:cs="Times New Roman"/>
                <w:b/>
                <w:color w:val="000000"/>
                <w:sz w:val="18"/>
                <w:szCs w:val="18"/>
                <w:lang w:eastAsia="mk-MK"/>
              </w:rPr>
            </w:pPr>
            <w:r w:rsidRPr="001863DE">
              <w:rPr>
                <w:rFonts w:ascii="Georgia" w:hAnsi="Georgia" w:cs="Times New Roman"/>
                <w:b/>
                <w:color w:val="000000"/>
                <w:sz w:val="18"/>
                <w:szCs w:val="18"/>
                <w:lang w:eastAsia="mk-MK"/>
              </w:rPr>
              <w:t>(N)</w:t>
            </w:r>
          </w:p>
        </w:tc>
        <w:tc>
          <w:tcPr>
            <w:tcW w:w="1267" w:type="dxa"/>
            <w:shd w:val="clear" w:color="auto" w:fill="76CDEE" w:themeFill="accent1" w:themeFillTint="99"/>
            <w:vAlign w:val="center"/>
          </w:tcPr>
          <w:p w14:paraId="16BA7FE2" w14:textId="77777777" w:rsidR="006836E9" w:rsidRPr="001863DE" w:rsidRDefault="001863DE" w:rsidP="001863DE">
            <w:pPr>
              <w:autoSpaceDE w:val="0"/>
              <w:autoSpaceDN w:val="0"/>
              <w:adjustRightInd w:val="0"/>
              <w:ind w:left="60" w:right="60"/>
              <w:jc w:val="center"/>
              <w:rPr>
                <w:rFonts w:ascii="Georgia" w:hAnsi="Georgia" w:cs="Times New Roman"/>
                <w:b/>
                <w:color w:val="000000"/>
                <w:sz w:val="18"/>
                <w:szCs w:val="18"/>
                <w:lang w:eastAsia="mk-MK"/>
              </w:rPr>
            </w:pPr>
            <w:r w:rsidRPr="006C7A31">
              <w:rPr>
                <w:rFonts w:ascii="Times New Roman" w:hAnsi="Times New Roman" w:cs="Times New Roman"/>
                <w:b/>
                <w:bCs/>
                <w:color w:val="000000"/>
                <w:position w:val="-4"/>
                <w:sz w:val="18"/>
                <w:szCs w:val="18"/>
              </w:rPr>
              <w:object w:dxaOrig="264" w:dyaOrig="300" w14:anchorId="16BA8875">
                <v:shape id="_x0000_i1026" type="#_x0000_t75" style="width:12pt;height:16.2pt" o:ole="">
                  <v:imagedata r:id="rId20" o:title=""/>
                </v:shape>
                <o:OLEObject Type="Embed" ProgID="Equation.3" ShapeID="_x0000_i1026" DrawAspect="Content" ObjectID="_1701031292" r:id="rId27"/>
              </w:object>
            </w:r>
            <w:r w:rsidRPr="006C7A31">
              <w:rPr>
                <w:rFonts w:ascii="Times New Roman" w:hAnsi="Times New Roman" w:cs="Times New Roman"/>
                <w:b/>
                <w:bCs/>
                <w:color w:val="000000"/>
                <w:sz w:val="18"/>
                <w:szCs w:val="18"/>
              </w:rPr>
              <w:t>± SD</w:t>
            </w:r>
          </w:p>
        </w:tc>
        <w:tc>
          <w:tcPr>
            <w:tcW w:w="1143" w:type="dxa"/>
            <w:gridSpan w:val="2"/>
            <w:shd w:val="clear" w:color="auto" w:fill="76CDEE" w:themeFill="accent1" w:themeFillTint="99"/>
            <w:vAlign w:val="center"/>
          </w:tcPr>
          <w:p w14:paraId="16BA7FE3" w14:textId="77777777" w:rsidR="006836E9" w:rsidRPr="001863DE" w:rsidRDefault="006836E9" w:rsidP="001863DE">
            <w:pPr>
              <w:ind w:left="60"/>
              <w:jc w:val="center"/>
              <w:rPr>
                <w:rFonts w:ascii="Georgia" w:hAnsi="Georgia" w:cs="Times New Roman"/>
                <w:b/>
                <w:bCs/>
                <w:color w:val="000000"/>
                <w:sz w:val="18"/>
                <w:szCs w:val="18"/>
              </w:rPr>
            </w:pPr>
            <w:r w:rsidRPr="001863DE">
              <w:rPr>
                <w:rFonts w:ascii="Georgia" w:hAnsi="Georgia" w:cs="Times New Roman"/>
                <w:b/>
                <w:bCs/>
                <w:color w:val="000000"/>
                <w:sz w:val="18"/>
                <w:szCs w:val="18"/>
              </w:rPr>
              <w:t>Мин/Мак</w:t>
            </w:r>
          </w:p>
          <w:p w14:paraId="16BA7FE4" w14:textId="77777777" w:rsidR="006836E9" w:rsidRPr="001863DE" w:rsidRDefault="006836E9" w:rsidP="001863DE">
            <w:pPr>
              <w:autoSpaceDE w:val="0"/>
              <w:autoSpaceDN w:val="0"/>
              <w:adjustRightInd w:val="0"/>
              <w:ind w:left="60" w:right="60"/>
              <w:jc w:val="center"/>
              <w:rPr>
                <w:rFonts w:ascii="Georgia" w:hAnsi="Georgia" w:cs="Times New Roman"/>
                <w:b/>
                <w:color w:val="000000"/>
                <w:sz w:val="18"/>
                <w:szCs w:val="18"/>
                <w:lang w:eastAsia="mk-MK"/>
              </w:rPr>
            </w:pPr>
            <w:r w:rsidRPr="001863DE">
              <w:rPr>
                <w:rFonts w:ascii="Georgia" w:hAnsi="Georgia" w:cs="Times New Roman"/>
                <w:b/>
                <w:color w:val="000000"/>
                <w:sz w:val="18"/>
                <w:szCs w:val="18"/>
                <w:lang w:eastAsia="mk-MK"/>
              </w:rPr>
              <w:t>(Min)</w:t>
            </w:r>
          </w:p>
        </w:tc>
        <w:tc>
          <w:tcPr>
            <w:tcW w:w="1133" w:type="dxa"/>
            <w:gridSpan w:val="2"/>
            <w:shd w:val="clear" w:color="auto" w:fill="76CDEE" w:themeFill="accent1" w:themeFillTint="99"/>
            <w:vAlign w:val="center"/>
          </w:tcPr>
          <w:p w14:paraId="16BA7FE5"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lang w:val="en-US"/>
              </w:rPr>
            </w:pPr>
            <w:r w:rsidRPr="001863DE">
              <w:rPr>
                <w:rFonts w:ascii="Georgia" w:hAnsi="Georgia" w:cs="Times New Roman"/>
                <w:b/>
                <w:bCs/>
                <w:color w:val="000000"/>
                <w:sz w:val="18"/>
                <w:szCs w:val="18"/>
                <w:lang w:val="en-US"/>
              </w:rPr>
              <w:t>Median</w:t>
            </w:r>
          </w:p>
          <w:p w14:paraId="16BA7FE6" w14:textId="77777777" w:rsidR="006836E9" w:rsidRPr="001863DE" w:rsidRDefault="006836E9" w:rsidP="001863DE">
            <w:pPr>
              <w:autoSpaceDE w:val="0"/>
              <w:autoSpaceDN w:val="0"/>
              <w:adjustRightInd w:val="0"/>
              <w:ind w:left="60" w:right="60"/>
              <w:jc w:val="center"/>
              <w:rPr>
                <w:rFonts w:ascii="Georgia" w:hAnsi="Georgia" w:cs="Times New Roman"/>
                <w:b/>
                <w:color w:val="000000"/>
                <w:sz w:val="18"/>
                <w:szCs w:val="18"/>
                <w:lang w:val="en-US" w:eastAsia="mk-MK"/>
              </w:rPr>
            </w:pPr>
            <w:r w:rsidRPr="001863DE">
              <w:rPr>
                <w:rFonts w:ascii="Georgia" w:hAnsi="Georgia" w:cs="Times New Roman"/>
                <w:b/>
                <w:bCs/>
                <w:color w:val="000000"/>
                <w:sz w:val="18"/>
                <w:szCs w:val="18"/>
                <w:lang w:val="en-US"/>
              </w:rPr>
              <w:t>(IQR)</w:t>
            </w:r>
          </w:p>
        </w:tc>
        <w:tc>
          <w:tcPr>
            <w:tcW w:w="1275" w:type="dxa"/>
            <w:gridSpan w:val="2"/>
            <w:shd w:val="clear" w:color="auto" w:fill="76CDEE" w:themeFill="accent1" w:themeFillTint="99"/>
            <w:vAlign w:val="center"/>
          </w:tcPr>
          <w:p w14:paraId="16BA7FE7" w14:textId="77777777" w:rsidR="006836E9" w:rsidRPr="001863DE" w:rsidRDefault="006836E9" w:rsidP="001863DE">
            <w:pPr>
              <w:autoSpaceDE w:val="0"/>
              <w:autoSpaceDN w:val="0"/>
              <w:adjustRightInd w:val="0"/>
              <w:ind w:left="60" w:right="60"/>
              <w:jc w:val="center"/>
              <w:rPr>
                <w:rFonts w:ascii="Georgia" w:hAnsi="Georgia" w:cs="Times New Roman"/>
                <w:b/>
                <w:color w:val="000000"/>
                <w:sz w:val="18"/>
                <w:szCs w:val="18"/>
                <w:lang w:val="en-US" w:eastAsia="mk-MK"/>
              </w:rPr>
            </w:pPr>
            <w:r w:rsidRPr="001863DE">
              <w:rPr>
                <w:rFonts w:ascii="Georgia" w:hAnsi="Georgia" w:cs="Times New Roman"/>
                <w:b/>
                <w:color w:val="000000"/>
                <w:sz w:val="18"/>
                <w:szCs w:val="18"/>
                <w:lang w:val="en-US" w:eastAsia="mk-MK"/>
              </w:rPr>
              <w:t>Mean Rank</w:t>
            </w:r>
          </w:p>
        </w:tc>
        <w:tc>
          <w:tcPr>
            <w:tcW w:w="2119" w:type="dxa"/>
            <w:gridSpan w:val="2"/>
            <w:vMerge/>
            <w:shd w:val="clear" w:color="auto" w:fill="76CDEE" w:themeFill="accent1" w:themeFillTint="99"/>
            <w:vAlign w:val="center"/>
          </w:tcPr>
          <w:p w14:paraId="16BA7FE8"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lang w:val="en-US"/>
              </w:rPr>
            </w:pPr>
          </w:p>
        </w:tc>
      </w:tr>
      <w:tr w:rsidR="0037675B" w:rsidRPr="001863DE" w14:paraId="16BA7FEB" w14:textId="77777777" w:rsidTr="00B05DBC">
        <w:trPr>
          <w:cantSplit/>
          <w:trHeight w:val="179"/>
        </w:trPr>
        <w:tc>
          <w:tcPr>
            <w:tcW w:w="9503" w:type="dxa"/>
            <w:gridSpan w:val="11"/>
            <w:shd w:val="clear" w:color="auto" w:fill="D1EEF9" w:themeFill="accent1" w:themeFillTint="33"/>
            <w:vAlign w:val="bottom"/>
          </w:tcPr>
          <w:p w14:paraId="16BA7FEA" w14:textId="77777777" w:rsidR="0037675B" w:rsidRPr="001863DE" w:rsidRDefault="00E17829" w:rsidP="00B05DBC">
            <w:pPr>
              <w:autoSpaceDE w:val="0"/>
              <w:autoSpaceDN w:val="0"/>
              <w:adjustRightInd w:val="0"/>
              <w:ind w:left="60" w:right="60"/>
              <w:rPr>
                <w:rFonts w:ascii="Georgia" w:hAnsi="Georgia" w:cs="Times New Roman"/>
                <w:b/>
                <w:bCs/>
                <w:color w:val="000000"/>
                <w:sz w:val="18"/>
                <w:szCs w:val="18"/>
              </w:rPr>
            </w:pPr>
            <w:r>
              <w:rPr>
                <w:rFonts w:ascii="Georgia" w:hAnsi="Georgia"/>
                <w:b/>
                <w:bCs/>
                <w:sz w:val="18"/>
                <w:szCs w:val="18"/>
              </w:rPr>
              <w:t xml:space="preserve">Група </w:t>
            </w:r>
            <w:r>
              <w:rPr>
                <w:rFonts w:ascii="Georgia" w:hAnsi="Georgia"/>
                <w:b/>
                <w:bCs/>
                <w:sz w:val="18"/>
                <w:szCs w:val="18"/>
                <w:lang w:val="en-US"/>
              </w:rPr>
              <w:t xml:space="preserve">I - </w:t>
            </w:r>
            <w:r w:rsidR="0037675B" w:rsidRPr="001863DE">
              <w:rPr>
                <w:rFonts w:ascii="Georgia" w:hAnsi="Georgia"/>
                <w:b/>
                <w:bCs/>
                <w:sz w:val="18"/>
                <w:szCs w:val="18"/>
              </w:rPr>
              <w:t>5</w:t>
            </w:r>
            <w:r w:rsidR="0037675B" w:rsidRPr="001863DE">
              <w:rPr>
                <w:rFonts w:ascii="Georgia" w:hAnsi="Georgia"/>
                <w:b/>
                <w:bCs/>
                <w:sz w:val="18"/>
                <w:szCs w:val="18"/>
                <w:lang w:val="en-US"/>
              </w:rPr>
              <w:t>,</w:t>
            </w:r>
            <w:r w:rsidR="0037675B" w:rsidRPr="001863DE">
              <w:rPr>
                <w:rFonts w:ascii="Georgia" w:hAnsi="Georgia"/>
                <w:b/>
                <w:bCs/>
                <w:sz w:val="18"/>
                <w:szCs w:val="18"/>
              </w:rPr>
              <w:t xml:space="preserve">25% </w:t>
            </w:r>
            <w:r w:rsidR="0037675B" w:rsidRPr="001863DE">
              <w:rPr>
                <w:rFonts w:ascii="Georgia" w:hAnsi="Georgia"/>
                <w:b/>
                <w:bCs/>
                <w:sz w:val="18"/>
                <w:szCs w:val="18"/>
                <w:lang w:val="en-US"/>
              </w:rPr>
              <w:t>NaOCl</w:t>
            </w:r>
          </w:p>
        </w:tc>
      </w:tr>
      <w:tr w:rsidR="006836E9" w:rsidRPr="001863DE" w14:paraId="16BA7FF3" w14:textId="77777777" w:rsidTr="001863DE">
        <w:trPr>
          <w:gridAfter w:val="1"/>
          <w:wAfter w:w="9" w:type="dxa"/>
          <w:cantSplit/>
          <w:trHeight w:val="189"/>
        </w:trPr>
        <w:tc>
          <w:tcPr>
            <w:tcW w:w="1858" w:type="dxa"/>
            <w:shd w:val="clear" w:color="auto" w:fill="76CDEE" w:themeFill="accent1" w:themeFillTint="99"/>
            <w:vAlign w:val="bottom"/>
          </w:tcPr>
          <w:p w14:paraId="16BA7FEC" w14:textId="77777777" w:rsidR="006836E9" w:rsidRPr="001863DE" w:rsidRDefault="006836E9" w:rsidP="001863DE">
            <w:pPr>
              <w:autoSpaceDE w:val="0"/>
              <w:autoSpaceDN w:val="0"/>
              <w:adjustRightInd w:val="0"/>
              <w:ind w:left="62" w:right="-708"/>
              <w:rPr>
                <w:rFonts w:ascii="Georgia" w:hAnsi="Georgia" w:cs="Arial"/>
                <w:b/>
                <w:color w:val="000000"/>
                <w:sz w:val="16"/>
                <w:szCs w:val="16"/>
              </w:rPr>
            </w:pPr>
            <w:r w:rsidRPr="001863DE">
              <w:rPr>
                <w:rFonts w:ascii="Georgia" w:hAnsi="Georgia" w:cs="Times New Roman"/>
                <w:b/>
                <w:bCs/>
                <w:color w:val="000000"/>
                <w:sz w:val="16"/>
                <w:szCs w:val="16"/>
              </w:rPr>
              <w:t>6 часа</w:t>
            </w:r>
          </w:p>
        </w:tc>
        <w:tc>
          <w:tcPr>
            <w:tcW w:w="708" w:type="dxa"/>
            <w:shd w:val="clear" w:color="auto" w:fill="auto"/>
            <w:vAlign w:val="bottom"/>
          </w:tcPr>
          <w:p w14:paraId="16BA7FED" w14:textId="77777777" w:rsidR="006836E9" w:rsidRPr="001863DE" w:rsidRDefault="006836E9" w:rsidP="001863DE">
            <w:pPr>
              <w:autoSpaceDE w:val="0"/>
              <w:autoSpaceDN w:val="0"/>
              <w:adjustRightInd w:val="0"/>
              <w:ind w:left="60" w:right="60"/>
              <w:jc w:val="center"/>
              <w:rPr>
                <w:rFonts w:ascii="Georgia" w:hAnsi="Georgia" w:cs="Times New Roman"/>
                <w:bCs/>
                <w:color w:val="000000"/>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7FEE"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4,95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1,79</w:t>
            </w:r>
          </w:p>
        </w:tc>
        <w:tc>
          <w:tcPr>
            <w:tcW w:w="1134" w:type="dxa"/>
            <w:shd w:val="clear" w:color="auto" w:fill="auto"/>
            <w:vAlign w:val="bottom"/>
          </w:tcPr>
          <w:p w14:paraId="16BA7FEF"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1</w:t>
            </w:r>
            <w:r w:rsidRPr="001863DE">
              <w:rPr>
                <w:rFonts w:ascii="Georgia" w:hAnsi="Georgia" w:cs="Arial"/>
                <w:color w:val="000000"/>
                <w:sz w:val="18"/>
                <w:szCs w:val="18"/>
                <w:lang w:val="en-US" w:eastAsia="mk-MK"/>
              </w:rPr>
              <w:t>/8</w:t>
            </w:r>
          </w:p>
        </w:tc>
        <w:tc>
          <w:tcPr>
            <w:tcW w:w="1133" w:type="dxa"/>
            <w:gridSpan w:val="2"/>
            <w:shd w:val="clear" w:color="auto" w:fill="auto"/>
            <w:vAlign w:val="bottom"/>
          </w:tcPr>
          <w:p w14:paraId="16BA7FF0" w14:textId="77777777" w:rsidR="006836E9" w:rsidRPr="001863DE" w:rsidRDefault="006836E9" w:rsidP="001863DE">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5 (3,2-6)</w:t>
            </w:r>
          </w:p>
        </w:tc>
        <w:tc>
          <w:tcPr>
            <w:tcW w:w="1275" w:type="dxa"/>
            <w:gridSpan w:val="2"/>
            <w:shd w:val="clear" w:color="auto" w:fill="auto"/>
            <w:vAlign w:val="bottom"/>
          </w:tcPr>
          <w:p w14:paraId="16BA7FF1"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eastAsia="mk-MK"/>
              </w:rPr>
            </w:pPr>
            <w:r w:rsidRPr="006836E9">
              <w:rPr>
                <w:rFonts w:ascii="Georgia" w:hAnsi="Georgia" w:cs="Arial"/>
                <w:color w:val="000000"/>
                <w:sz w:val="18"/>
                <w:szCs w:val="18"/>
                <w:lang w:eastAsia="mk-MK"/>
              </w:rPr>
              <w:t>4,73</w:t>
            </w:r>
          </w:p>
        </w:tc>
        <w:tc>
          <w:tcPr>
            <w:tcW w:w="2119" w:type="dxa"/>
            <w:gridSpan w:val="2"/>
            <w:vMerge w:val="restart"/>
            <w:shd w:val="clear" w:color="auto" w:fill="auto"/>
            <w:vAlign w:val="center"/>
          </w:tcPr>
          <w:p w14:paraId="16BA7FF2" w14:textId="77777777" w:rsidR="006836E9" w:rsidRPr="000020AA" w:rsidRDefault="006836E9" w:rsidP="001863DE">
            <w:pPr>
              <w:autoSpaceDE w:val="0"/>
              <w:autoSpaceDN w:val="0"/>
              <w:adjustRightInd w:val="0"/>
              <w:ind w:left="60" w:right="60"/>
              <w:jc w:val="center"/>
              <w:rPr>
                <w:rFonts w:ascii="Georgia" w:hAnsi="Georgia" w:cs="Times New Roman"/>
                <w:b/>
                <w:bCs/>
                <w:color w:val="000000"/>
                <w:sz w:val="18"/>
                <w:szCs w:val="18"/>
                <w:lang w:val="en-US"/>
              </w:rPr>
            </w:pPr>
            <w:r w:rsidRPr="001863DE">
              <w:rPr>
                <w:rFonts w:ascii="Georgia" w:hAnsi="Georgia"/>
                <w:color w:val="000000"/>
                <w:sz w:val="18"/>
                <w:szCs w:val="18"/>
                <w:lang w:eastAsia="mk-MK"/>
              </w:rPr>
              <w:t>Chi-Square=</w:t>
            </w:r>
            <w:r w:rsidRPr="001863DE">
              <w:rPr>
                <w:rFonts w:ascii="Georgia" w:hAnsi="Georgia"/>
                <w:color w:val="000000"/>
                <w:sz w:val="18"/>
                <w:szCs w:val="18"/>
                <w:lang w:val="en-US" w:eastAsia="mk-MK"/>
              </w:rPr>
              <w:t>72,239</w:t>
            </w:r>
            <w:r w:rsidRPr="001863DE">
              <w:rPr>
                <w:rFonts w:ascii="Georgia" w:hAnsi="Georgia"/>
                <w:color w:val="000000"/>
                <w:sz w:val="18"/>
                <w:szCs w:val="18"/>
                <w:lang w:eastAsia="mk-MK"/>
              </w:rPr>
              <w:t>; df=</w:t>
            </w:r>
            <w:r w:rsidRPr="001863DE">
              <w:rPr>
                <w:rFonts w:ascii="Georgia" w:hAnsi="Georgia"/>
                <w:color w:val="000000"/>
                <w:sz w:val="18"/>
                <w:szCs w:val="18"/>
                <w:lang w:val="en-US" w:eastAsia="mk-MK"/>
              </w:rPr>
              <w:t>4</w:t>
            </w:r>
            <w:r w:rsidRPr="001863DE">
              <w:rPr>
                <w:rFonts w:ascii="Georgia" w:hAnsi="Georgia"/>
                <w:color w:val="000000"/>
                <w:sz w:val="18"/>
                <w:szCs w:val="18"/>
                <w:lang w:eastAsia="mk-MK"/>
              </w:rPr>
              <w:t>; p=0,00001</w:t>
            </w:r>
            <w:r w:rsidR="000020AA">
              <w:rPr>
                <w:rFonts w:ascii="Georgia" w:hAnsi="Georgia"/>
                <w:color w:val="000000"/>
                <w:sz w:val="18"/>
                <w:szCs w:val="18"/>
                <w:lang w:val="en-US" w:eastAsia="mk-MK"/>
              </w:rPr>
              <w:t>*</w:t>
            </w:r>
          </w:p>
        </w:tc>
      </w:tr>
      <w:tr w:rsidR="006836E9" w:rsidRPr="001863DE" w14:paraId="16BA7FFB" w14:textId="77777777" w:rsidTr="001863DE">
        <w:trPr>
          <w:gridAfter w:val="1"/>
          <w:wAfter w:w="9" w:type="dxa"/>
          <w:cantSplit/>
          <w:trHeight w:val="252"/>
        </w:trPr>
        <w:tc>
          <w:tcPr>
            <w:tcW w:w="1858" w:type="dxa"/>
            <w:shd w:val="clear" w:color="auto" w:fill="76CDEE" w:themeFill="accent1" w:themeFillTint="99"/>
            <w:vAlign w:val="bottom"/>
          </w:tcPr>
          <w:p w14:paraId="16BA7FF4" w14:textId="77777777" w:rsidR="006836E9" w:rsidRPr="001863DE" w:rsidRDefault="006836E9" w:rsidP="001863DE">
            <w:pPr>
              <w:autoSpaceDE w:val="0"/>
              <w:autoSpaceDN w:val="0"/>
              <w:adjustRightInd w:val="0"/>
              <w:ind w:left="62" w:right="-708"/>
              <w:rPr>
                <w:rFonts w:ascii="Georgia" w:hAnsi="Georgia" w:cs="Arial"/>
                <w:b/>
                <w:color w:val="000000"/>
                <w:sz w:val="16"/>
                <w:szCs w:val="16"/>
                <w:highlight w:val="yellow"/>
              </w:rPr>
            </w:pPr>
            <w:r w:rsidRPr="001863DE">
              <w:rPr>
                <w:rFonts w:ascii="Georgia" w:hAnsi="Georgia" w:cs="Times New Roman"/>
                <w:b/>
                <w:bCs/>
                <w:color w:val="000000"/>
                <w:sz w:val="16"/>
                <w:szCs w:val="16"/>
              </w:rPr>
              <w:t>12 часа</w:t>
            </w:r>
          </w:p>
        </w:tc>
        <w:tc>
          <w:tcPr>
            <w:tcW w:w="708" w:type="dxa"/>
            <w:shd w:val="clear" w:color="auto" w:fill="auto"/>
            <w:vAlign w:val="bottom"/>
          </w:tcPr>
          <w:p w14:paraId="16BA7FF5" w14:textId="77777777" w:rsidR="006836E9" w:rsidRPr="001863DE" w:rsidRDefault="006836E9"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7FF6"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4,05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1,50</w:t>
            </w:r>
          </w:p>
        </w:tc>
        <w:tc>
          <w:tcPr>
            <w:tcW w:w="1134" w:type="dxa"/>
            <w:shd w:val="clear" w:color="auto" w:fill="auto"/>
            <w:vAlign w:val="bottom"/>
          </w:tcPr>
          <w:p w14:paraId="16BA7FF7"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1</w:t>
            </w:r>
            <w:r w:rsidRPr="001863DE">
              <w:rPr>
                <w:rFonts w:ascii="Georgia" w:hAnsi="Georgia" w:cs="Arial"/>
                <w:color w:val="000000"/>
                <w:sz w:val="18"/>
                <w:szCs w:val="18"/>
                <w:lang w:val="en-US" w:eastAsia="mk-MK"/>
              </w:rPr>
              <w:t>/6</w:t>
            </w:r>
          </w:p>
        </w:tc>
        <w:tc>
          <w:tcPr>
            <w:tcW w:w="1133" w:type="dxa"/>
            <w:gridSpan w:val="2"/>
            <w:shd w:val="clear" w:color="auto" w:fill="auto"/>
            <w:vAlign w:val="bottom"/>
          </w:tcPr>
          <w:p w14:paraId="16BA7FF8" w14:textId="77777777" w:rsidR="006836E9" w:rsidRPr="001863DE" w:rsidRDefault="006836E9" w:rsidP="001863DE">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4,5 (3-5)</w:t>
            </w:r>
          </w:p>
        </w:tc>
        <w:tc>
          <w:tcPr>
            <w:tcW w:w="1275" w:type="dxa"/>
            <w:gridSpan w:val="2"/>
            <w:shd w:val="clear" w:color="auto" w:fill="auto"/>
            <w:vAlign w:val="bottom"/>
          </w:tcPr>
          <w:p w14:paraId="16BA7FF9"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eastAsia="mk-MK"/>
              </w:rPr>
            </w:pPr>
            <w:r w:rsidRPr="006836E9">
              <w:rPr>
                <w:rFonts w:ascii="Georgia" w:hAnsi="Georgia" w:cs="Arial"/>
                <w:color w:val="000000"/>
                <w:sz w:val="18"/>
                <w:szCs w:val="18"/>
                <w:lang w:eastAsia="mk-MK"/>
              </w:rPr>
              <w:t>4,03</w:t>
            </w:r>
          </w:p>
        </w:tc>
        <w:tc>
          <w:tcPr>
            <w:tcW w:w="2119" w:type="dxa"/>
            <w:gridSpan w:val="2"/>
            <w:vMerge/>
            <w:shd w:val="clear" w:color="auto" w:fill="auto"/>
            <w:vAlign w:val="center"/>
          </w:tcPr>
          <w:p w14:paraId="16BA7FFA"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lang w:val="en-US"/>
              </w:rPr>
            </w:pPr>
          </w:p>
        </w:tc>
      </w:tr>
      <w:tr w:rsidR="006836E9" w:rsidRPr="001863DE" w14:paraId="16BA8003" w14:textId="77777777" w:rsidTr="001863DE">
        <w:trPr>
          <w:gridAfter w:val="1"/>
          <w:wAfter w:w="9" w:type="dxa"/>
          <w:cantSplit/>
          <w:trHeight w:val="252"/>
        </w:trPr>
        <w:tc>
          <w:tcPr>
            <w:tcW w:w="1858" w:type="dxa"/>
            <w:shd w:val="clear" w:color="auto" w:fill="76CDEE" w:themeFill="accent1" w:themeFillTint="99"/>
            <w:vAlign w:val="bottom"/>
          </w:tcPr>
          <w:p w14:paraId="16BA7FFC" w14:textId="77777777" w:rsidR="006836E9" w:rsidRPr="001863DE" w:rsidRDefault="006836E9"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24 часа</w:t>
            </w:r>
          </w:p>
        </w:tc>
        <w:tc>
          <w:tcPr>
            <w:tcW w:w="708" w:type="dxa"/>
            <w:shd w:val="clear" w:color="auto" w:fill="auto"/>
            <w:vAlign w:val="bottom"/>
          </w:tcPr>
          <w:p w14:paraId="16BA7FFD" w14:textId="77777777" w:rsidR="006836E9" w:rsidRPr="001863DE" w:rsidRDefault="006836E9"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7FFE"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3,10</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1,62</w:t>
            </w:r>
          </w:p>
        </w:tc>
        <w:tc>
          <w:tcPr>
            <w:tcW w:w="1134" w:type="dxa"/>
            <w:shd w:val="clear" w:color="auto" w:fill="auto"/>
            <w:vAlign w:val="bottom"/>
          </w:tcPr>
          <w:p w14:paraId="16BA7FFF"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0/5</w:t>
            </w:r>
          </w:p>
        </w:tc>
        <w:tc>
          <w:tcPr>
            <w:tcW w:w="1133" w:type="dxa"/>
            <w:gridSpan w:val="2"/>
            <w:shd w:val="clear" w:color="auto" w:fill="auto"/>
            <w:vAlign w:val="bottom"/>
          </w:tcPr>
          <w:p w14:paraId="16BA8000" w14:textId="77777777" w:rsidR="006836E9" w:rsidRPr="001863DE" w:rsidRDefault="006836E9" w:rsidP="001863DE">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3,5 (2-4)</w:t>
            </w:r>
          </w:p>
        </w:tc>
        <w:tc>
          <w:tcPr>
            <w:tcW w:w="1275" w:type="dxa"/>
            <w:gridSpan w:val="2"/>
            <w:shd w:val="clear" w:color="auto" w:fill="auto"/>
            <w:vAlign w:val="bottom"/>
          </w:tcPr>
          <w:p w14:paraId="16BA8001"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eastAsia="mk-MK"/>
              </w:rPr>
            </w:pPr>
            <w:r w:rsidRPr="006836E9">
              <w:rPr>
                <w:rFonts w:ascii="Georgia" w:hAnsi="Georgia" w:cs="Arial"/>
                <w:color w:val="000000"/>
                <w:sz w:val="18"/>
                <w:szCs w:val="18"/>
                <w:lang w:eastAsia="mk-MK"/>
              </w:rPr>
              <w:t>3,00</w:t>
            </w:r>
          </w:p>
        </w:tc>
        <w:tc>
          <w:tcPr>
            <w:tcW w:w="2119" w:type="dxa"/>
            <w:gridSpan w:val="2"/>
            <w:vMerge/>
            <w:shd w:val="clear" w:color="auto" w:fill="auto"/>
            <w:vAlign w:val="center"/>
          </w:tcPr>
          <w:p w14:paraId="16BA8002"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lang w:val="en-US"/>
              </w:rPr>
            </w:pPr>
          </w:p>
        </w:tc>
      </w:tr>
      <w:tr w:rsidR="006836E9" w:rsidRPr="001863DE" w14:paraId="16BA800B" w14:textId="77777777" w:rsidTr="001863DE">
        <w:trPr>
          <w:gridAfter w:val="1"/>
          <w:wAfter w:w="9" w:type="dxa"/>
          <w:cantSplit/>
          <w:trHeight w:val="252"/>
        </w:trPr>
        <w:tc>
          <w:tcPr>
            <w:tcW w:w="1858" w:type="dxa"/>
            <w:shd w:val="clear" w:color="auto" w:fill="76CDEE" w:themeFill="accent1" w:themeFillTint="99"/>
            <w:vAlign w:val="bottom"/>
          </w:tcPr>
          <w:p w14:paraId="16BA8004" w14:textId="77777777" w:rsidR="006836E9" w:rsidRPr="001863DE" w:rsidRDefault="006836E9"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48 часа</w:t>
            </w:r>
          </w:p>
        </w:tc>
        <w:tc>
          <w:tcPr>
            <w:tcW w:w="708" w:type="dxa"/>
            <w:shd w:val="clear" w:color="auto" w:fill="auto"/>
            <w:vAlign w:val="bottom"/>
          </w:tcPr>
          <w:p w14:paraId="16BA8005" w14:textId="77777777" w:rsidR="006836E9" w:rsidRPr="001863DE" w:rsidRDefault="006836E9"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06"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2,00</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1,29</w:t>
            </w:r>
          </w:p>
        </w:tc>
        <w:tc>
          <w:tcPr>
            <w:tcW w:w="1134" w:type="dxa"/>
            <w:shd w:val="clear" w:color="auto" w:fill="auto"/>
            <w:vAlign w:val="bottom"/>
          </w:tcPr>
          <w:p w14:paraId="16BA8007"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0/5</w:t>
            </w:r>
          </w:p>
        </w:tc>
        <w:tc>
          <w:tcPr>
            <w:tcW w:w="1133" w:type="dxa"/>
            <w:gridSpan w:val="2"/>
            <w:shd w:val="clear" w:color="auto" w:fill="auto"/>
            <w:vAlign w:val="bottom"/>
          </w:tcPr>
          <w:p w14:paraId="16BA8008" w14:textId="77777777" w:rsidR="006836E9" w:rsidRPr="001863DE" w:rsidRDefault="006836E9" w:rsidP="001863DE">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2 (1-3)</w:t>
            </w:r>
          </w:p>
        </w:tc>
        <w:tc>
          <w:tcPr>
            <w:tcW w:w="1275" w:type="dxa"/>
            <w:gridSpan w:val="2"/>
            <w:shd w:val="clear" w:color="auto" w:fill="auto"/>
            <w:vAlign w:val="bottom"/>
          </w:tcPr>
          <w:p w14:paraId="16BA8009"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eastAsia="mk-MK"/>
              </w:rPr>
            </w:pPr>
            <w:r w:rsidRPr="006836E9">
              <w:rPr>
                <w:rFonts w:ascii="Georgia" w:hAnsi="Georgia" w:cs="Arial"/>
                <w:color w:val="000000"/>
                <w:sz w:val="18"/>
                <w:szCs w:val="18"/>
                <w:lang w:eastAsia="mk-MK"/>
              </w:rPr>
              <w:t>2,13</w:t>
            </w:r>
          </w:p>
        </w:tc>
        <w:tc>
          <w:tcPr>
            <w:tcW w:w="2119" w:type="dxa"/>
            <w:gridSpan w:val="2"/>
            <w:vMerge/>
            <w:shd w:val="clear" w:color="auto" w:fill="auto"/>
            <w:vAlign w:val="center"/>
          </w:tcPr>
          <w:p w14:paraId="16BA800A"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lang w:val="en-US"/>
              </w:rPr>
            </w:pPr>
          </w:p>
        </w:tc>
      </w:tr>
      <w:tr w:rsidR="006836E9" w:rsidRPr="001863DE" w14:paraId="16BA8013" w14:textId="77777777" w:rsidTr="001863DE">
        <w:trPr>
          <w:gridAfter w:val="1"/>
          <w:wAfter w:w="9" w:type="dxa"/>
          <w:cantSplit/>
          <w:trHeight w:val="252"/>
        </w:trPr>
        <w:tc>
          <w:tcPr>
            <w:tcW w:w="1858" w:type="dxa"/>
            <w:shd w:val="clear" w:color="auto" w:fill="76CDEE" w:themeFill="accent1" w:themeFillTint="99"/>
            <w:vAlign w:val="bottom"/>
          </w:tcPr>
          <w:p w14:paraId="16BA800C" w14:textId="77777777" w:rsidR="006836E9" w:rsidRPr="001863DE" w:rsidRDefault="006836E9" w:rsidP="001863DE">
            <w:pPr>
              <w:autoSpaceDE w:val="0"/>
              <w:autoSpaceDN w:val="0"/>
              <w:adjustRightInd w:val="0"/>
              <w:ind w:left="62" w:right="-708"/>
              <w:rPr>
                <w:rFonts w:ascii="Georgia" w:hAnsi="Georgia" w:cs="Times New Roman"/>
                <w:b/>
                <w:bCs/>
                <w:color w:val="000000"/>
                <w:sz w:val="16"/>
                <w:szCs w:val="16"/>
              </w:rPr>
            </w:pPr>
            <w:r w:rsidRPr="001863DE">
              <w:rPr>
                <w:rFonts w:ascii="Georgia" w:hAnsi="Georgia" w:cs="Times New Roman"/>
                <w:b/>
                <w:bCs/>
                <w:color w:val="000000"/>
                <w:sz w:val="16"/>
                <w:szCs w:val="16"/>
              </w:rPr>
              <w:t>7 дена</w:t>
            </w:r>
          </w:p>
        </w:tc>
        <w:tc>
          <w:tcPr>
            <w:tcW w:w="708" w:type="dxa"/>
            <w:shd w:val="clear" w:color="auto" w:fill="auto"/>
            <w:vAlign w:val="bottom"/>
          </w:tcPr>
          <w:p w14:paraId="16BA800D" w14:textId="77777777" w:rsidR="006836E9" w:rsidRPr="001863DE" w:rsidRDefault="006836E9" w:rsidP="001863DE">
            <w:pPr>
              <w:jc w:val="center"/>
              <w:rPr>
                <w:rFonts w:ascii="Georgia" w:hAnsi="Georgia" w:cs="Times New Roman"/>
                <w:bCs/>
                <w:color w:val="000000"/>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0E"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w:t>
            </w:r>
            <w:r w:rsidRPr="006836E9">
              <w:rPr>
                <w:rFonts w:ascii="Georgia" w:hAnsi="Georgia" w:cs="Arial"/>
                <w:color w:val="000000"/>
                <w:sz w:val="18"/>
                <w:szCs w:val="18"/>
                <w:lang w:eastAsia="mk-MK"/>
              </w:rPr>
              <w:t>,35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0,49</w:t>
            </w:r>
          </w:p>
        </w:tc>
        <w:tc>
          <w:tcPr>
            <w:tcW w:w="1134" w:type="dxa"/>
            <w:shd w:val="clear" w:color="auto" w:fill="auto"/>
            <w:vAlign w:val="bottom"/>
          </w:tcPr>
          <w:p w14:paraId="16BA800F"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0/1</w:t>
            </w:r>
          </w:p>
        </w:tc>
        <w:tc>
          <w:tcPr>
            <w:tcW w:w="1133" w:type="dxa"/>
            <w:gridSpan w:val="2"/>
            <w:shd w:val="clear" w:color="auto" w:fill="auto"/>
            <w:vAlign w:val="bottom"/>
          </w:tcPr>
          <w:p w14:paraId="16BA8010" w14:textId="77777777" w:rsidR="006836E9" w:rsidRPr="001863DE" w:rsidRDefault="006836E9" w:rsidP="001863DE">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0 (0-1)</w:t>
            </w:r>
          </w:p>
        </w:tc>
        <w:tc>
          <w:tcPr>
            <w:tcW w:w="1275" w:type="dxa"/>
            <w:gridSpan w:val="2"/>
            <w:shd w:val="clear" w:color="auto" w:fill="auto"/>
            <w:vAlign w:val="bottom"/>
          </w:tcPr>
          <w:p w14:paraId="16BA8011" w14:textId="77777777" w:rsidR="006836E9" w:rsidRPr="006836E9" w:rsidRDefault="006836E9" w:rsidP="001863DE">
            <w:pPr>
              <w:autoSpaceDE w:val="0"/>
              <w:autoSpaceDN w:val="0"/>
              <w:adjustRightInd w:val="0"/>
              <w:ind w:left="60" w:right="60"/>
              <w:jc w:val="center"/>
              <w:rPr>
                <w:rFonts w:ascii="Georgia" w:hAnsi="Georgia" w:cs="Arial"/>
                <w:color w:val="000000"/>
                <w:sz w:val="18"/>
                <w:szCs w:val="18"/>
                <w:lang w:eastAsia="mk-MK"/>
              </w:rPr>
            </w:pPr>
            <w:r w:rsidRPr="006836E9">
              <w:rPr>
                <w:rFonts w:ascii="Georgia" w:hAnsi="Georgia" w:cs="Arial"/>
                <w:color w:val="000000"/>
                <w:sz w:val="18"/>
                <w:szCs w:val="18"/>
                <w:lang w:eastAsia="mk-MK"/>
              </w:rPr>
              <w:t>1,13</w:t>
            </w:r>
          </w:p>
        </w:tc>
        <w:tc>
          <w:tcPr>
            <w:tcW w:w="2119" w:type="dxa"/>
            <w:gridSpan w:val="2"/>
            <w:vMerge/>
            <w:shd w:val="clear" w:color="auto" w:fill="auto"/>
            <w:vAlign w:val="center"/>
          </w:tcPr>
          <w:p w14:paraId="16BA8012" w14:textId="77777777" w:rsidR="006836E9" w:rsidRPr="001863DE" w:rsidRDefault="006836E9" w:rsidP="001863DE">
            <w:pPr>
              <w:autoSpaceDE w:val="0"/>
              <w:autoSpaceDN w:val="0"/>
              <w:adjustRightInd w:val="0"/>
              <w:ind w:left="60" w:right="60"/>
              <w:jc w:val="center"/>
              <w:rPr>
                <w:rFonts w:ascii="Georgia" w:hAnsi="Georgia" w:cs="Times New Roman"/>
                <w:b/>
                <w:bCs/>
                <w:color w:val="000000"/>
                <w:sz w:val="18"/>
                <w:szCs w:val="18"/>
                <w:lang w:val="en-US"/>
              </w:rPr>
            </w:pPr>
          </w:p>
        </w:tc>
      </w:tr>
      <w:tr w:rsidR="006836E9" w:rsidRPr="001863DE" w14:paraId="16BA8015" w14:textId="77777777" w:rsidTr="00B05DBC">
        <w:trPr>
          <w:gridAfter w:val="1"/>
          <w:wAfter w:w="9" w:type="dxa"/>
          <w:cantSplit/>
          <w:trHeight w:val="179"/>
        </w:trPr>
        <w:tc>
          <w:tcPr>
            <w:tcW w:w="9494" w:type="dxa"/>
            <w:gridSpan w:val="10"/>
            <w:shd w:val="clear" w:color="auto" w:fill="D1EEF9" w:themeFill="accent1" w:themeFillTint="33"/>
            <w:vAlign w:val="bottom"/>
          </w:tcPr>
          <w:p w14:paraId="16BA8014" w14:textId="77777777" w:rsidR="006836E9" w:rsidRPr="001863DE" w:rsidRDefault="00E17829" w:rsidP="00B05DBC">
            <w:pPr>
              <w:autoSpaceDE w:val="0"/>
              <w:autoSpaceDN w:val="0"/>
              <w:adjustRightInd w:val="0"/>
              <w:ind w:left="60" w:right="60"/>
              <w:rPr>
                <w:rFonts w:ascii="Georgia" w:hAnsi="Georgia" w:cs="Times New Roman"/>
                <w:b/>
                <w:bCs/>
                <w:color w:val="000000"/>
                <w:sz w:val="18"/>
                <w:szCs w:val="18"/>
              </w:rPr>
            </w:pPr>
            <w:r>
              <w:rPr>
                <w:rFonts w:ascii="Georgia" w:hAnsi="Georgia"/>
                <w:b/>
                <w:bCs/>
                <w:sz w:val="18"/>
                <w:szCs w:val="18"/>
              </w:rPr>
              <w:t xml:space="preserve">Група </w:t>
            </w:r>
            <w:r>
              <w:rPr>
                <w:rFonts w:ascii="Georgia" w:hAnsi="Georgia"/>
                <w:b/>
                <w:bCs/>
                <w:sz w:val="18"/>
                <w:szCs w:val="18"/>
                <w:lang w:val="en-US"/>
              </w:rPr>
              <w:t xml:space="preserve">II- </w:t>
            </w:r>
            <w:r w:rsidR="006836E9" w:rsidRPr="001863DE">
              <w:rPr>
                <w:rFonts w:ascii="Georgia" w:hAnsi="Georgia"/>
                <w:b/>
                <w:bCs/>
                <w:sz w:val="18"/>
                <w:szCs w:val="18"/>
              </w:rPr>
              <w:t>2%</w:t>
            </w:r>
            <w:r w:rsidR="006836E9" w:rsidRPr="001863DE">
              <w:rPr>
                <w:rFonts w:ascii="Georgia" w:hAnsi="Georgia"/>
                <w:b/>
                <w:bCs/>
                <w:sz w:val="18"/>
                <w:szCs w:val="18"/>
                <w:lang w:val="en-US"/>
              </w:rPr>
              <w:t xml:space="preserve"> NaOCl</w:t>
            </w:r>
          </w:p>
        </w:tc>
      </w:tr>
      <w:tr w:rsidR="006E4774" w:rsidRPr="001863DE" w14:paraId="16BA801D" w14:textId="77777777" w:rsidTr="00AA723A">
        <w:trPr>
          <w:gridAfter w:val="1"/>
          <w:wAfter w:w="9" w:type="dxa"/>
          <w:cantSplit/>
          <w:trHeight w:val="252"/>
        </w:trPr>
        <w:tc>
          <w:tcPr>
            <w:tcW w:w="1858" w:type="dxa"/>
            <w:shd w:val="clear" w:color="auto" w:fill="76CDEE" w:themeFill="accent1" w:themeFillTint="99"/>
            <w:vAlign w:val="bottom"/>
          </w:tcPr>
          <w:p w14:paraId="16BA8016" w14:textId="77777777" w:rsidR="006E4774" w:rsidRPr="001863DE" w:rsidRDefault="006E4774" w:rsidP="001863DE">
            <w:pPr>
              <w:autoSpaceDE w:val="0"/>
              <w:autoSpaceDN w:val="0"/>
              <w:adjustRightInd w:val="0"/>
              <w:ind w:left="62" w:right="-708"/>
              <w:rPr>
                <w:rFonts w:ascii="Georgia" w:hAnsi="Georgia" w:cs="Arial"/>
                <w:b/>
                <w:color w:val="000000"/>
                <w:sz w:val="16"/>
                <w:szCs w:val="16"/>
              </w:rPr>
            </w:pPr>
            <w:r w:rsidRPr="001863DE">
              <w:rPr>
                <w:rFonts w:ascii="Georgia" w:hAnsi="Georgia" w:cs="Times New Roman"/>
                <w:b/>
                <w:bCs/>
                <w:color w:val="000000"/>
                <w:sz w:val="16"/>
                <w:szCs w:val="16"/>
              </w:rPr>
              <w:t>6 часа</w:t>
            </w:r>
          </w:p>
        </w:tc>
        <w:tc>
          <w:tcPr>
            <w:tcW w:w="708" w:type="dxa"/>
            <w:shd w:val="clear" w:color="auto" w:fill="auto"/>
            <w:vAlign w:val="bottom"/>
          </w:tcPr>
          <w:p w14:paraId="16BA8017"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18"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3,80</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1,10</w:t>
            </w:r>
          </w:p>
        </w:tc>
        <w:tc>
          <w:tcPr>
            <w:tcW w:w="1134" w:type="dxa"/>
            <w:shd w:val="clear" w:color="auto" w:fill="auto"/>
            <w:vAlign w:val="bottom"/>
          </w:tcPr>
          <w:p w14:paraId="16BA8019"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2/6</w:t>
            </w:r>
          </w:p>
        </w:tc>
        <w:tc>
          <w:tcPr>
            <w:tcW w:w="1133" w:type="dxa"/>
            <w:gridSpan w:val="2"/>
            <w:shd w:val="clear" w:color="auto" w:fill="auto"/>
            <w:vAlign w:val="bottom"/>
          </w:tcPr>
          <w:p w14:paraId="16BA801A"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4 (3-5)</w:t>
            </w:r>
          </w:p>
        </w:tc>
        <w:tc>
          <w:tcPr>
            <w:tcW w:w="1275" w:type="dxa"/>
            <w:gridSpan w:val="2"/>
            <w:shd w:val="clear" w:color="auto" w:fill="auto"/>
            <w:vAlign w:val="bottom"/>
          </w:tcPr>
          <w:p w14:paraId="16BA801B"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4,50</w:t>
            </w:r>
          </w:p>
        </w:tc>
        <w:tc>
          <w:tcPr>
            <w:tcW w:w="2119" w:type="dxa"/>
            <w:gridSpan w:val="2"/>
            <w:vMerge w:val="restart"/>
            <w:shd w:val="clear" w:color="auto" w:fill="auto"/>
            <w:vAlign w:val="center"/>
          </w:tcPr>
          <w:p w14:paraId="16BA801C" w14:textId="77777777" w:rsidR="006E4774" w:rsidRPr="000020AA" w:rsidRDefault="006E4774" w:rsidP="001863DE">
            <w:pPr>
              <w:autoSpaceDE w:val="0"/>
              <w:autoSpaceDN w:val="0"/>
              <w:adjustRightInd w:val="0"/>
              <w:ind w:left="60" w:right="60"/>
              <w:jc w:val="center"/>
              <w:rPr>
                <w:rFonts w:ascii="Georgia" w:hAnsi="Georgia" w:cs="Times New Roman"/>
                <w:b/>
                <w:bCs/>
                <w:color w:val="000000"/>
                <w:sz w:val="18"/>
                <w:szCs w:val="18"/>
                <w:lang w:val="en-US"/>
              </w:rPr>
            </w:pPr>
            <w:r w:rsidRPr="001863DE">
              <w:rPr>
                <w:rFonts w:ascii="Georgia" w:hAnsi="Georgia"/>
                <w:color w:val="000000"/>
                <w:sz w:val="18"/>
                <w:szCs w:val="18"/>
                <w:lang w:eastAsia="mk-MK"/>
              </w:rPr>
              <w:t>Chi-Square=</w:t>
            </w:r>
            <w:r w:rsidRPr="001863DE">
              <w:rPr>
                <w:rFonts w:ascii="Georgia" w:hAnsi="Georgia"/>
                <w:color w:val="000000"/>
                <w:sz w:val="18"/>
                <w:szCs w:val="18"/>
                <w:lang w:val="en-US" w:eastAsia="mk-MK"/>
              </w:rPr>
              <w:t>74,533</w:t>
            </w:r>
            <w:r w:rsidRPr="001863DE">
              <w:rPr>
                <w:rFonts w:ascii="Georgia" w:hAnsi="Georgia"/>
                <w:color w:val="000000"/>
                <w:sz w:val="18"/>
                <w:szCs w:val="18"/>
                <w:lang w:eastAsia="mk-MK"/>
              </w:rPr>
              <w:t>; df=</w:t>
            </w:r>
            <w:r w:rsidRPr="001863DE">
              <w:rPr>
                <w:rFonts w:ascii="Georgia" w:hAnsi="Georgia"/>
                <w:color w:val="000000"/>
                <w:sz w:val="18"/>
                <w:szCs w:val="18"/>
                <w:lang w:val="en-US" w:eastAsia="mk-MK"/>
              </w:rPr>
              <w:t>4</w:t>
            </w:r>
            <w:r w:rsidRPr="001863DE">
              <w:rPr>
                <w:rFonts w:ascii="Georgia" w:hAnsi="Georgia"/>
                <w:color w:val="000000"/>
                <w:sz w:val="18"/>
                <w:szCs w:val="18"/>
                <w:lang w:eastAsia="mk-MK"/>
              </w:rPr>
              <w:t>; p=0,00001</w:t>
            </w:r>
            <w:r w:rsidR="000020AA">
              <w:rPr>
                <w:rFonts w:ascii="Georgia" w:hAnsi="Georgia"/>
                <w:color w:val="000000"/>
                <w:sz w:val="18"/>
                <w:szCs w:val="18"/>
                <w:lang w:val="en-US" w:eastAsia="mk-MK"/>
              </w:rPr>
              <w:t>*</w:t>
            </w:r>
          </w:p>
        </w:tc>
      </w:tr>
      <w:tr w:rsidR="006E4774" w:rsidRPr="001863DE" w14:paraId="16BA8025" w14:textId="77777777" w:rsidTr="00AA723A">
        <w:trPr>
          <w:gridAfter w:val="1"/>
          <w:wAfter w:w="9" w:type="dxa"/>
          <w:cantSplit/>
          <w:trHeight w:val="252"/>
        </w:trPr>
        <w:tc>
          <w:tcPr>
            <w:tcW w:w="1858" w:type="dxa"/>
            <w:shd w:val="clear" w:color="auto" w:fill="76CDEE" w:themeFill="accent1" w:themeFillTint="99"/>
            <w:vAlign w:val="bottom"/>
          </w:tcPr>
          <w:p w14:paraId="16BA801E" w14:textId="77777777" w:rsidR="006E4774" w:rsidRPr="001863DE" w:rsidRDefault="006E4774" w:rsidP="001863DE">
            <w:pPr>
              <w:autoSpaceDE w:val="0"/>
              <w:autoSpaceDN w:val="0"/>
              <w:adjustRightInd w:val="0"/>
              <w:ind w:left="62" w:right="-708"/>
              <w:rPr>
                <w:rFonts w:ascii="Georgia" w:hAnsi="Georgia" w:cs="Arial"/>
                <w:b/>
                <w:color w:val="000000"/>
                <w:sz w:val="16"/>
                <w:szCs w:val="16"/>
                <w:highlight w:val="yellow"/>
              </w:rPr>
            </w:pPr>
            <w:r w:rsidRPr="001863DE">
              <w:rPr>
                <w:rFonts w:ascii="Georgia" w:hAnsi="Georgia" w:cs="Times New Roman"/>
                <w:b/>
                <w:bCs/>
                <w:color w:val="000000"/>
                <w:sz w:val="16"/>
                <w:szCs w:val="16"/>
              </w:rPr>
              <w:t>12 часа</w:t>
            </w:r>
          </w:p>
        </w:tc>
        <w:tc>
          <w:tcPr>
            <w:tcW w:w="708" w:type="dxa"/>
            <w:shd w:val="clear" w:color="auto" w:fill="auto"/>
            <w:vAlign w:val="bottom"/>
          </w:tcPr>
          <w:p w14:paraId="16BA801F"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20"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3,45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1,05</w:t>
            </w:r>
          </w:p>
        </w:tc>
        <w:tc>
          <w:tcPr>
            <w:tcW w:w="1134" w:type="dxa"/>
            <w:shd w:val="clear" w:color="auto" w:fill="auto"/>
            <w:vAlign w:val="bottom"/>
          </w:tcPr>
          <w:p w14:paraId="16BA8021"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2/5</w:t>
            </w:r>
          </w:p>
        </w:tc>
        <w:tc>
          <w:tcPr>
            <w:tcW w:w="1133" w:type="dxa"/>
            <w:gridSpan w:val="2"/>
            <w:shd w:val="clear" w:color="auto" w:fill="auto"/>
            <w:vAlign w:val="bottom"/>
          </w:tcPr>
          <w:p w14:paraId="16BA8022"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 (3-4)</w:t>
            </w:r>
          </w:p>
        </w:tc>
        <w:tc>
          <w:tcPr>
            <w:tcW w:w="1275" w:type="dxa"/>
            <w:gridSpan w:val="2"/>
            <w:shd w:val="clear" w:color="auto" w:fill="auto"/>
            <w:vAlign w:val="bottom"/>
          </w:tcPr>
          <w:p w14:paraId="16BA8023"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4,10</w:t>
            </w:r>
          </w:p>
        </w:tc>
        <w:tc>
          <w:tcPr>
            <w:tcW w:w="2119" w:type="dxa"/>
            <w:gridSpan w:val="2"/>
            <w:vMerge/>
            <w:shd w:val="clear" w:color="auto" w:fill="auto"/>
            <w:vAlign w:val="center"/>
          </w:tcPr>
          <w:p w14:paraId="16BA8024"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2D" w14:textId="77777777" w:rsidTr="00AA723A">
        <w:trPr>
          <w:gridAfter w:val="1"/>
          <w:wAfter w:w="9" w:type="dxa"/>
          <w:cantSplit/>
          <w:trHeight w:val="252"/>
        </w:trPr>
        <w:tc>
          <w:tcPr>
            <w:tcW w:w="1858" w:type="dxa"/>
            <w:shd w:val="clear" w:color="auto" w:fill="76CDEE" w:themeFill="accent1" w:themeFillTint="99"/>
            <w:vAlign w:val="bottom"/>
          </w:tcPr>
          <w:p w14:paraId="16BA8026" w14:textId="77777777" w:rsidR="006E4774" w:rsidRPr="001863DE" w:rsidRDefault="006E4774"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24 часа</w:t>
            </w:r>
          </w:p>
        </w:tc>
        <w:tc>
          <w:tcPr>
            <w:tcW w:w="708" w:type="dxa"/>
            <w:shd w:val="clear" w:color="auto" w:fill="auto"/>
            <w:vAlign w:val="bottom"/>
          </w:tcPr>
          <w:p w14:paraId="16BA8027"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28"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2,70</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0,98</w:t>
            </w:r>
          </w:p>
        </w:tc>
        <w:tc>
          <w:tcPr>
            <w:tcW w:w="1134" w:type="dxa"/>
            <w:shd w:val="clear" w:color="auto" w:fill="auto"/>
            <w:vAlign w:val="bottom"/>
          </w:tcPr>
          <w:p w14:paraId="16BA8029"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1/5</w:t>
            </w:r>
          </w:p>
        </w:tc>
        <w:tc>
          <w:tcPr>
            <w:tcW w:w="1133" w:type="dxa"/>
            <w:gridSpan w:val="2"/>
            <w:shd w:val="clear" w:color="auto" w:fill="auto"/>
            <w:vAlign w:val="bottom"/>
          </w:tcPr>
          <w:p w14:paraId="16BA802A"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 (2-3)</w:t>
            </w:r>
          </w:p>
        </w:tc>
        <w:tc>
          <w:tcPr>
            <w:tcW w:w="1275" w:type="dxa"/>
            <w:gridSpan w:val="2"/>
            <w:shd w:val="clear" w:color="auto" w:fill="auto"/>
            <w:vAlign w:val="bottom"/>
          </w:tcPr>
          <w:p w14:paraId="16BA802B"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3,35</w:t>
            </w:r>
          </w:p>
        </w:tc>
        <w:tc>
          <w:tcPr>
            <w:tcW w:w="2119" w:type="dxa"/>
            <w:gridSpan w:val="2"/>
            <w:vMerge/>
            <w:shd w:val="clear" w:color="auto" w:fill="auto"/>
            <w:vAlign w:val="center"/>
          </w:tcPr>
          <w:p w14:paraId="16BA802C"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35" w14:textId="77777777" w:rsidTr="00AA723A">
        <w:trPr>
          <w:gridAfter w:val="1"/>
          <w:wAfter w:w="9" w:type="dxa"/>
          <w:cantSplit/>
          <w:trHeight w:val="252"/>
        </w:trPr>
        <w:tc>
          <w:tcPr>
            <w:tcW w:w="1858" w:type="dxa"/>
            <w:shd w:val="clear" w:color="auto" w:fill="76CDEE" w:themeFill="accent1" w:themeFillTint="99"/>
            <w:vAlign w:val="bottom"/>
          </w:tcPr>
          <w:p w14:paraId="16BA802E" w14:textId="77777777" w:rsidR="006E4774" w:rsidRPr="001863DE" w:rsidRDefault="006E4774"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48 часа</w:t>
            </w:r>
          </w:p>
        </w:tc>
        <w:tc>
          <w:tcPr>
            <w:tcW w:w="708" w:type="dxa"/>
            <w:shd w:val="clear" w:color="auto" w:fill="auto"/>
            <w:vAlign w:val="bottom"/>
          </w:tcPr>
          <w:p w14:paraId="16BA802F"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30"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1,50</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0,69</w:t>
            </w:r>
          </w:p>
        </w:tc>
        <w:tc>
          <w:tcPr>
            <w:tcW w:w="1134" w:type="dxa"/>
            <w:shd w:val="clear" w:color="auto" w:fill="auto"/>
            <w:vAlign w:val="bottom"/>
          </w:tcPr>
          <w:p w14:paraId="16BA8031"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0/3</w:t>
            </w:r>
          </w:p>
        </w:tc>
        <w:tc>
          <w:tcPr>
            <w:tcW w:w="1133" w:type="dxa"/>
            <w:gridSpan w:val="2"/>
            <w:shd w:val="clear" w:color="auto" w:fill="auto"/>
            <w:vAlign w:val="bottom"/>
          </w:tcPr>
          <w:p w14:paraId="16BA8032"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1,5 (1-2)</w:t>
            </w:r>
          </w:p>
        </w:tc>
        <w:tc>
          <w:tcPr>
            <w:tcW w:w="1275" w:type="dxa"/>
            <w:gridSpan w:val="2"/>
            <w:shd w:val="clear" w:color="auto" w:fill="auto"/>
            <w:vAlign w:val="bottom"/>
          </w:tcPr>
          <w:p w14:paraId="16BA8033"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2,00</w:t>
            </w:r>
          </w:p>
        </w:tc>
        <w:tc>
          <w:tcPr>
            <w:tcW w:w="2119" w:type="dxa"/>
            <w:gridSpan w:val="2"/>
            <w:vMerge/>
            <w:shd w:val="clear" w:color="auto" w:fill="auto"/>
            <w:vAlign w:val="center"/>
          </w:tcPr>
          <w:p w14:paraId="16BA8034"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3D" w14:textId="77777777" w:rsidTr="00AA723A">
        <w:trPr>
          <w:gridAfter w:val="1"/>
          <w:wAfter w:w="9" w:type="dxa"/>
          <w:cantSplit/>
          <w:trHeight w:val="252"/>
        </w:trPr>
        <w:tc>
          <w:tcPr>
            <w:tcW w:w="1858" w:type="dxa"/>
            <w:shd w:val="clear" w:color="auto" w:fill="76CDEE" w:themeFill="accent1" w:themeFillTint="99"/>
            <w:vAlign w:val="bottom"/>
          </w:tcPr>
          <w:p w14:paraId="16BA8036" w14:textId="77777777" w:rsidR="006E4774" w:rsidRPr="001863DE" w:rsidRDefault="006E4774" w:rsidP="001863DE">
            <w:pPr>
              <w:autoSpaceDE w:val="0"/>
              <w:autoSpaceDN w:val="0"/>
              <w:adjustRightInd w:val="0"/>
              <w:ind w:left="62" w:right="-708"/>
              <w:rPr>
                <w:rFonts w:ascii="Georgia" w:hAnsi="Georgia" w:cs="Times New Roman"/>
                <w:b/>
                <w:bCs/>
                <w:color w:val="000000"/>
                <w:sz w:val="16"/>
                <w:szCs w:val="16"/>
              </w:rPr>
            </w:pPr>
            <w:r w:rsidRPr="001863DE">
              <w:rPr>
                <w:rFonts w:ascii="Georgia" w:hAnsi="Georgia" w:cs="Times New Roman"/>
                <w:b/>
                <w:bCs/>
                <w:color w:val="000000"/>
                <w:sz w:val="16"/>
                <w:szCs w:val="16"/>
              </w:rPr>
              <w:t>7 дена</w:t>
            </w:r>
          </w:p>
        </w:tc>
        <w:tc>
          <w:tcPr>
            <w:tcW w:w="708" w:type="dxa"/>
            <w:shd w:val="clear" w:color="auto" w:fill="auto"/>
            <w:vAlign w:val="bottom"/>
          </w:tcPr>
          <w:p w14:paraId="16BA8037" w14:textId="77777777" w:rsidR="006E4774" w:rsidRPr="001863DE" w:rsidRDefault="006E4774" w:rsidP="001863DE">
            <w:pPr>
              <w:jc w:val="center"/>
              <w:rPr>
                <w:rFonts w:ascii="Georgia" w:hAnsi="Georgia" w:cs="Times New Roman"/>
                <w:bCs/>
                <w:color w:val="000000"/>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38"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w:t>
            </w:r>
            <w:r w:rsidRPr="006836E9">
              <w:rPr>
                <w:rFonts w:ascii="Georgia" w:hAnsi="Georgia" w:cs="Arial"/>
                <w:color w:val="000000"/>
                <w:sz w:val="18"/>
                <w:szCs w:val="18"/>
                <w:lang w:eastAsia="mk-MK"/>
              </w:rPr>
              <w:t>,2</w:t>
            </w:r>
            <w:r w:rsidR="00D8022B">
              <w:rPr>
                <w:rFonts w:ascii="Georgia" w:hAnsi="Georgia" w:cs="Arial"/>
                <w:color w:val="000000"/>
                <w:sz w:val="18"/>
                <w:szCs w:val="18"/>
                <w:lang w:eastAsia="mk-MK"/>
              </w:rPr>
              <w:t>1</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0,41</w:t>
            </w:r>
          </w:p>
        </w:tc>
        <w:tc>
          <w:tcPr>
            <w:tcW w:w="1134" w:type="dxa"/>
            <w:shd w:val="clear" w:color="auto" w:fill="auto"/>
            <w:vAlign w:val="bottom"/>
          </w:tcPr>
          <w:p w14:paraId="16BA8039"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0/1</w:t>
            </w:r>
          </w:p>
        </w:tc>
        <w:tc>
          <w:tcPr>
            <w:tcW w:w="1133" w:type="dxa"/>
            <w:gridSpan w:val="2"/>
            <w:shd w:val="clear" w:color="auto" w:fill="auto"/>
            <w:vAlign w:val="bottom"/>
          </w:tcPr>
          <w:p w14:paraId="16BA803A"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0 (0-0)</w:t>
            </w:r>
          </w:p>
        </w:tc>
        <w:tc>
          <w:tcPr>
            <w:tcW w:w="1275" w:type="dxa"/>
            <w:gridSpan w:val="2"/>
            <w:shd w:val="clear" w:color="auto" w:fill="auto"/>
            <w:vAlign w:val="bottom"/>
          </w:tcPr>
          <w:p w14:paraId="16BA803B"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1,05</w:t>
            </w:r>
          </w:p>
        </w:tc>
        <w:tc>
          <w:tcPr>
            <w:tcW w:w="2119" w:type="dxa"/>
            <w:gridSpan w:val="2"/>
            <w:vMerge/>
            <w:shd w:val="clear" w:color="auto" w:fill="auto"/>
            <w:vAlign w:val="center"/>
          </w:tcPr>
          <w:p w14:paraId="16BA803C"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3F" w14:textId="77777777" w:rsidTr="006836E9">
        <w:trPr>
          <w:gridAfter w:val="1"/>
          <w:wAfter w:w="9" w:type="dxa"/>
          <w:cantSplit/>
          <w:trHeight w:val="179"/>
        </w:trPr>
        <w:tc>
          <w:tcPr>
            <w:tcW w:w="9494" w:type="dxa"/>
            <w:gridSpan w:val="10"/>
            <w:shd w:val="clear" w:color="auto" w:fill="D1EEF9" w:themeFill="accent1" w:themeFillTint="33"/>
            <w:vAlign w:val="center"/>
          </w:tcPr>
          <w:p w14:paraId="16BA803E" w14:textId="77777777" w:rsidR="006E4774" w:rsidRPr="001863DE" w:rsidRDefault="00E17829" w:rsidP="001863DE">
            <w:pPr>
              <w:autoSpaceDE w:val="0"/>
              <w:autoSpaceDN w:val="0"/>
              <w:adjustRightInd w:val="0"/>
              <w:ind w:left="60" w:right="60"/>
              <w:rPr>
                <w:rFonts w:ascii="Georgia" w:hAnsi="Georgia" w:cs="Times New Roman"/>
                <w:b/>
                <w:bCs/>
                <w:color w:val="000000"/>
                <w:sz w:val="18"/>
                <w:szCs w:val="18"/>
              </w:rPr>
            </w:pPr>
            <w:r>
              <w:rPr>
                <w:rFonts w:ascii="Georgia" w:hAnsi="Georgia"/>
                <w:b/>
                <w:bCs/>
                <w:sz w:val="18"/>
                <w:szCs w:val="18"/>
              </w:rPr>
              <w:t xml:space="preserve">Група </w:t>
            </w:r>
            <w:r>
              <w:rPr>
                <w:rFonts w:ascii="Georgia" w:hAnsi="Georgia"/>
                <w:b/>
                <w:bCs/>
                <w:sz w:val="18"/>
                <w:szCs w:val="18"/>
                <w:lang w:val="en-US"/>
              </w:rPr>
              <w:t xml:space="preserve">III - </w:t>
            </w:r>
            <w:r w:rsidR="006E4774" w:rsidRPr="001863DE">
              <w:rPr>
                <w:rFonts w:ascii="Georgia" w:hAnsi="Georgia"/>
                <w:b/>
                <w:bCs/>
                <w:sz w:val="18"/>
                <w:szCs w:val="18"/>
                <w:lang w:val="en-US"/>
              </w:rPr>
              <w:t xml:space="preserve">3% </w:t>
            </w:r>
            <w:r w:rsidR="006E4774" w:rsidRPr="001863DE">
              <w:rPr>
                <w:rFonts w:ascii="Georgia" w:hAnsi="Georgia" w:cs="Arial"/>
                <w:b/>
                <w:bCs/>
                <w:color w:val="000000"/>
                <w:sz w:val="18"/>
                <w:szCs w:val="18"/>
                <w:lang w:val="en-US" w:eastAsia="mk-MK"/>
              </w:rPr>
              <w:t>H</w:t>
            </w:r>
            <w:r w:rsidR="006E4774" w:rsidRPr="001863DE">
              <w:rPr>
                <w:rFonts w:ascii="Georgia" w:hAnsi="Georgia" w:cs="Arial"/>
                <w:b/>
                <w:bCs/>
                <w:color w:val="000000"/>
                <w:sz w:val="18"/>
                <w:szCs w:val="18"/>
                <w:vertAlign w:val="subscript"/>
                <w:lang w:val="en-US" w:eastAsia="mk-MK"/>
              </w:rPr>
              <w:t>2</w:t>
            </w:r>
            <w:r w:rsidR="006E4774" w:rsidRPr="001863DE">
              <w:rPr>
                <w:rFonts w:ascii="Georgia" w:hAnsi="Georgia" w:cs="Arial"/>
                <w:b/>
                <w:bCs/>
                <w:color w:val="000000"/>
                <w:sz w:val="18"/>
                <w:szCs w:val="18"/>
                <w:lang w:val="en-US" w:eastAsia="mk-MK"/>
              </w:rPr>
              <w:t>O</w:t>
            </w:r>
            <w:r w:rsidR="006E4774" w:rsidRPr="001863DE">
              <w:rPr>
                <w:rFonts w:ascii="Georgia" w:hAnsi="Georgia" w:cs="Arial"/>
                <w:b/>
                <w:bCs/>
                <w:color w:val="000000"/>
                <w:sz w:val="18"/>
                <w:szCs w:val="18"/>
                <w:vertAlign w:val="subscript"/>
                <w:lang w:val="en-US" w:eastAsia="mk-MK"/>
              </w:rPr>
              <w:t>2</w:t>
            </w:r>
          </w:p>
        </w:tc>
      </w:tr>
      <w:tr w:rsidR="006E4774" w:rsidRPr="001863DE" w14:paraId="16BA8047" w14:textId="77777777" w:rsidTr="00AA723A">
        <w:trPr>
          <w:gridAfter w:val="1"/>
          <w:wAfter w:w="9" w:type="dxa"/>
          <w:cantSplit/>
          <w:trHeight w:val="252"/>
        </w:trPr>
        <w:tc>
          <w:tcPr>
            <w:tcW w:w="1858" w:type="dxa"/>
            <w:shd w:val="clear" w:color="auto" w:fill="76CDEE" w:themeFill="accent1" w:themeFillTint="99"/>
            <w:vAlign w:val="bottom"/>
          </w:tcPr>
          <w:p w14:paraId="16BA8040" w14:textId="77777777" w:rsidR="006E4774" w:rsidRPr="001863DE" w:rsidRDefault="006E4774" w:rsidP="001863DE">
            <w:pPr>
              <w:autoSpaceDE w:val="0"/>
              <w:autoSpaceDN w:val="0"/>
              <w:adjustRightInd w:val="0"/>
              <w:ind w:left="62" w:right="-708"/>
              <w:rPr>
                <w:rFonts w:ascii="Georgia" w:hAnsi="Georgia" w:cs="Arial"/>
                <w:b/>
                <w:color w:val="000000"/>
                <w:sz w:val="16"/>
                <w:szCs w:val="16"/>
              </w:rPr>
            </w:pPr>
            <w:r w:rsidRPr="001863DE">
              <w:rPr>
                <w:rFonts w:ascii="Georgia" w:hAnsi="Georgia" w:cs="Times New Roman"/>
                <w:b/>
                <w:bCs/>
                <w:color w:val="000000"/>
                <w:sz w:val="16"/>
                <w:szCs w:val="16"/>
              </w:rPr>
              <w:t>6 часа</w:t>
            </w:r>
          </w:p>
        </w:tc>
        <w:tc>
          <w:tcPr>
            <w:tcW w:w="708" w:type="dxa"/>
            <w:shd w:val="clear" w:color="auto" w:fill="auto"/>
            <w:vAlign w:val="bottom"/>
          </w:tcPr>
          <w:p w14:paraId="16BA8041"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42"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6836E9">
              <w:rPr>
                <w:rFonts w:ascii="Georgia" w:hAnsi="Georgia" w:cs="Arial"/>
                <w:color w:val="000000"/>
                <w:sz w:val="18"/>
                <w:szCs w:val="18"/>
                <w:lang w:eastAsia="mk-MK"/>
              </w:rPr>
              <w:t>3,</w:t>
            </w:r>
            <w:r w:rsidRPr="001863DE">
              <w:rPr>
                <w:rFonts w:ascii="Georgia" w:hAnsi="Georgia" w:cs="Arial"/>
                <w:color w:val="000000"/>
                <w:sz w:val="18"/>
                <w:szCs w:val="18"/>
                <w:lang w:val="en-US" w:eastAsia="mk-MK"/>
              </w:rPr>
              <w:t>45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0,94</w:t>
            </w:r>
          </w:p>
        </w:tc>
        <w:tc>
          <w:tcPr>
            <w:tcW w:w="1134" w:type="dxa"/>
            <w:shd w:val="clear" w:color="auto" w:fill="auto"/>
            <w:vAlign w:val="bottom"/>
          </w:tcPr>
          <w:p w14:paraId="16BA8043"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2/5</w:t>
            </w:r>
          </w:p>
        </w:tc>
        <w:tc>
          <w:tcPr>
            <w:tcW w:w="1133" w:type="dxa"/>
            <w:gridSpan w:val="2"/>
            <w:shd w:val="clear" w:color="auto" w:fill="auto"/>
            <w:vAlign w:val="bottom"/>
          </w:tcPr>
          <w:p w14:paraId="16BA8044"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 (3-4)</w:t>
            </w:r>
          </w:p>
        </w:tc>
        <w:tc>
          <w:tcPr>
            <w:tcW w:w="1275" w:type="dxa"/>
            <w:gridSpan w:val="2"/>
            <w:shd w:val="clear" w:color="auto" w:fill="auto"/>
            <w:vAlign w:val="bottom"/>
          </w:tcPr>
          <w:p w14:paraId="16BA8045"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4,75</w:t>
            </w:r>
          </w:p>
        </w:tc>
        <w:tc>
          <w:tcPr>
            <w:tcW w:w="2119" w:type="dxa"/>
            <w:gridSpan w:val="2"/>
            <w:vMerge w:val="restart"/>
            <w:shd w:val="clear" w:color="auto" w:fill="auto"/>
            <w:vAlign w:val="center"/>
          </w:tcPr>
          <w:p w14:paraId="16BA8046" w14:textId="77777777" w:rsidR="006E4774" w:rsidRPr="000020AA" w:rsidRDefault="006E4774" w:rsidP="001863DE">
            <w:pPr>
              <w:autoSpaceDE w:val="0"/>
              <w:autoSpaceDN w:val="0"/>
              <w:adjustRightInd w:val="0"/>
              <w:ind w:left="60" w:right="60"/>
              <w:jc w:val="center"/>
              <w:rPr>
                <w:rFonts w:ascii="Georgia" w:hAnsi="Georgia" w:cs="Times New Roman"/>
                <w:b/>
                <w:bCs/>
                <w:color w:val="000000"/>
                <w:sz w:val="18"/>
                <w:szCs w:val="18"/>
                <w:lang w:val="en-US"/>
              </w:rPr>
            </w:pPr>
            <w:r w:rsidRPr="001863DE">
              <w:rPr>
                <w:rFonts w:ascii="Georgia" w:hAnsi="Georgia"/>
                <w:color w:val="000000"/>
                <w:sz w:val="18"/>
                <w:szCs w:val="18"/>
                <w:lang w:eastAsia="mk-MK"/>
              </w:rPr>
              <w:t>Chi-Square=</w:t>
            </w:r>
            <w:r w:rsidRPr="001863DE">
              <w:rPr>
                <w:rFonts w:ascii="Georgia" w:hAnsi="Georgia"/>
                <w:color w:val="000000"/>
                <w:sz w:val="18"/>
                <w:szCs w:val="18"/>
                <w:lang w:val="en-US" w:eastAsia="mk-MK"/>
              </w:rPr>
              <w:t>74,914</w:t>
            </w:r>
            <w:r w:rsidRPr="001863DE">
              <w:rPr>
                <w:rFonts w:ascii="Georgia" w:hAnsi="Georgia"/>
                <w:color w:val="000000"/>
                <w:sz w:val="18"/>
                <w:szCs w:val="18"/>
                <w:lang w:eastAsia="mk-MK"/>
              </w:rPr>
              <w:t>; df=</w:t>
            </w:r>
            <w:r w:rsidRPr="001863DE">
              <w:rPr>
                <w:rFonts w:ascii="Georgia" w:hAnsi="Georgia"/>
                <w:color w:val="000000"/>
                <w:sz w:val="18"/>
                <w:szCs w:val="18"/>
                <w:lang w:val="en-US" w:eastAsia="mk-MK"/>
              </w:rPr>
              <w:t>4</w:t>
            </w:r>
            <w:r w:rsidRPr="001863DE">
              <w:rPr>
                <w:rFonts w:ascii="Georgia" w:hAnsi="Georgia"/>
                <w:color w:val="000000"/>
                <w:sz w:val="18"/>
                <w:szCs w:val="18"/>
                <w:lang w:eastAsia="mk-MK"/>
              </w:rPr>
              <w:t>; p=0,00001</w:t>
            </w:r>
            <w:r w:rsidR="000020AA">
              <w:rPr>
                <w:rFonts w:ascii="Georgia" w:hAnsi="Georgia"/>
                <w:color w:val="000000"/>
                <w:sz w:val="18"/>
                <w:szCs w:val="18"/>
                <w:lang w:val="en-US" w:eastAsia="mk-MK"/>
              </w:rPr>
              <w:t>*</w:t>
            </w:r>
          </w:p>
        </w:tc>
      </w:tr>
      <w:tr w:rsidR="006E4774" w:rsidRPr="001863DE" w14:paraId="16BA804F" w14:textId="77777777" w:rsidTr="00AA723A">
        <w:trPr>
          <w:gridAfter w:val="1"/>
          <w:wAfter w:w="9" w:type="dxa"/>
          <w:cantSplit/>
          <w:trHeight w:val="252"/>
        </w:trPr>
        <w:tc>
          <w:tcPr>
            <w:tcW w:w="1858" w:type="dxa"/>
            <w:shd w:val="clear" w:color="auto" w:fill="76CDEE" w:themeFill="accent1" w:themeFillTint="99"/>
            <w:vAlign w:val="bottom"/>
          </w:tcPr>
          <w:p w14:paraId="16BA8048" w14:textId="77777777" w:rsidR="006E4774" w:rsidRPr="001863DE" w:rsidRDefault="006E4774" w:rsidP="001863DE">
            <w:pPr>
              <w:autoSpaceDE w:val="0"/>
              <w:autoSpaceDN w:val="0"/>
              <w:adjustRightInd w:val="0"/>
              <w:ind w:left="62" w:right="-708"/>
              <w:rPr>
                <w:rFonts w:ascii="Georgia" w:hAnsi="Georgia" w:cs="Arial"/>
                <w:b/>
                <w:color w:val="000000"/>
                <w:sz w:val="16"/>
                <w:szCs w:val="16"/>
                <w:highlight w:val="yellow"/>
              </w:rPr>
            </w:pPr>
            <w:r w:rsidRPr="001863DE">
              <w:rPr>
                <w:rFonts w:ascii="Georgia" w:hAnsi="Georgia" w:cs="Times New Roman"/>
                <w:b/>
                <w:bCs/>
                <w:color w:val="000000"/>
                <w:sz w:val="16"/>
                <w:szCs w:val="16"/>
              </w:rPr>
              <w:t>12 часа</w:t>
            </w:r>
          </w:p>
        </w:tc>
        <w:tc>
          <w:tcPr>
            <w:tcW w:w="708" w:type="dxa"/>
            <w:shd w:val="clear" w:color="auto" w:fill="auto"/>
            <w:vAlign w:val="bottom"/>
          </w:tcPr>
          <w:p w14:paraId="16BA8049"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4A"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2,75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0,55</w:t>
            </w:r>
          </w:p>
        </w:tc>
        <w:tc>
          <w:tcPr>
            <w:tcW w:w="1134" w:type="dxa"/>
            <w:shd w:val="clear" w:color="auto" w:fill="auto"/>
            <w:vAlign w:val="bottom"/>
          </w:tcPr>
          <w:p w14:paraId="16BA804B"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2/4</w:t>
            </w:r>
          </w:p>
        </w:tc>
        <w:tc>
          <w:tcPr>
            <w:tcW w:w="1133" w:type="dxa"/>
            <w:gridSpan w:val="2"/>
            <w:shd w:val="clear" w:color="auto" w:fill="auto"/>
            <w:vAlign w:val="bottom"/>
          </w:tcPr>
          <w:p w14:paraId="16BA804C"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 (2-3)</w:t>
            </w:r>
          </w:p>
        </w:tc>
        <w:tc>
          <w:tcPr>
            <w:tcW w:w="1275" w:type="dxa"/>
            <w:gridSpan w:val="2"/>
            <w:shd w:val="clear" w:color="auto" w:fill="auto"/>
            <w:vAlign w:val="bottom"/>
          </w:tcPr>
          <w:p w14:paraId="16BA804D"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4,08</w:t>
            </w:r>
          </w:p>
        </w:tc>
        <w:tc>
          <w:tcPr>
            <w:tcW w:w="2119" w:type="dxa"/>
            <w:gridSpan w:val="2"/>
            <w:vMerge/>
            <w:shd w:val="clear" w:color="auto" w:fill="auto"/>
            <w:vAlign w:val="center"/>
          </w:tcPr>
          <w:p w14:paraId="16BA804E"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57" w14:textId="77777777" w:rsidTr="00AA723A">
        <w:trPr>
          <w:gridAfter w:val="1"/>
          <w:wAfter w:w="9" w:type="dxa"/>
          <w:cantSplit/>
          <w:trHeight w:val="252"/>
        </w:trPr>
        <w:tc>
          <w:tcPr>
            <w:tcW w:w="1858" w:type="dxa"/>
            <w:shd w:val="clear" w:color="auto" w:fill="76CDEE" w:themeFill="accent1" w:themeFillTint="99"/>
            <w:vAlign w:val="bottom"/>
          </w:tcPr>
          <w:p w14:paraId="16BA8050" w14:textId="77777777" w:rsidR="006E4774" w:rsidRPr="001863DE" w:rsidRDefault="006E4774"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24 часа</w:t>
            </w:r>
          </w:p>
        </w:tc>
        <w:tc>
          <w:tcPr>
            <w:tcW w:w="708" w:type="dxa"/>
            <w:shd w:val="clear" w:color="auto" w:fill="auto"/>
            <w:vAlign w:val="bottom"/>
          </w:tcPr>
          <w:p w14:paraId="16BA8051"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52"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1,95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0,60</w:t>
            </w:r>
          </w:p>
        </w:tc>
        <w:tc>
          <w:tcPr>
            <w:tcW w:w="1134" w:type="dxa"/>
            <w:shd w:val="clear" w:color="auto" w:fill="auto"/>
            <w:vAlign w:val="bottom"/>
          </w:tcPr>
          <w:p w14:paraId="16BA8053"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1/3</w:t>
            </w:r>
          </w:p>
        </w:tc>
        <w:tc>
          <w:tcPr>
            <w:tcW w:w="1133" w:type="dxa"/>
            <w:gridSpan w:val="2"/>
            <w:shd w:val="clear" w:color="auto" w:fill="auto"/>
            <w:vAlign w:val="bottom"/>
          </w:tcPr>
          <w:p w14:paraId="16BA8054"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2 (2-2)</w:t>
            </w:r>
          </w:p>
        </w:tc>
        <w:tc>
          <w:tcPr>
            <w:tcW w:w="1275" w:type="dxa"/>
            <w:gridSpan w:val="2"/>
            <w:shd w:val="clear" w:color="auto" w:fill="auto"/>
            <w:vAlign w:val="bottom"/>
          </w:tcPr>
          <w:p w14:paraId="16BA8055"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2,98</w:t>
            </w:r>
          </w:p>
        </w:tc>
        <w:tc>
          <w:tcPr>
            <w:tcW w:w="2119" w:type="dxa"/>
            <w:gridSpan w:val="2"/>
            <w:vMerge/>
            <w:shd w:val="clear" w:color="auto" w:fill="auto"/>
            <w:vAlign w:val="center"/>
          </w:tcPr>
          <w:p w14:paraId="16BA8056"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5F" w14:textId="77777777" w:rsidTr="00AA723A">
        <w:trPr>
          <w:gridAfter w:val="1"/>
          <w:wAfter w:w="9" w:type="dxa"/>
          <w:cantSplit/>
          <w:trHeight w:val="252"/>
        </w:trPr>
        <w:tc>
          <w:tcPr>
            <w:tcW w:w="1858" w:type="dxa"/>
            <w:shd w:val="clear" w:color="auto" w:fill="76CDEE" w:themeFill="accent1" w:themeFillTint="99"/>
            <w:vAlign w:val="bottom"/>
          </w:tcPr>
          <w:p w14:paraId="16BA8058" w14:textId="77777777" w:rsidR="006E4774" w:rsidRPr="001863DE" w:rsidRDefault="006E4774"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48 часа</w:t>
            </w:r>
          </w:p>
        </w:tc>
        <w:tc>
          <w:tcPr>
            <w:tcW w:w="708" w:type="dxa"/>
            <w:shd w:val="clear" w:color="auto" w:fill="auto"/>
            <w:vAlign w:val="bottom"/>
          </w:tcPr>
          <w:p w14:paraId="16BA8059" w14:textId="77777777" w:rsidR="006E4774" w:rsidRPr="001863DE" w:rsidRDefault="006E4774"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5A"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1,35</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0,74</w:t>
            </w:r>
          </w:p>
        </w:tc>
        <w:tc>
          <w:tcPr>
            <w:tcW w:w="1134" w:type="dxa"/>
            <w:shd w:val="clear" w:color="auto" w:fill="auto"/>
            <w:vAlign w:val="bottom"/>
          </w:tcPr>
          <w:p w14:paraId="16BA805B"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0/3</w:t>
            </w:r>
          </w:p>
        </w:tc>
        <w:tc>
          <w:tcPr>
            <w:tcW w:w="1133" w:type="dxa"/>
            <w:gridSpan w:val="2"/>
            <w:shd w:val="clear" w:color="auto" w:fill="auto"/>
            <w:vAlign w:val="bottom"/>
          </w:tcPr>
          <w:p w14:paraId="16BA805C"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1 (1-2)</w:t>
            </w:r>
          </w:p>
        </w:tc>
        <w:tc>
          <w:tcPr>
            <w:tcW w:w="1275" w:type="dxa"/>
            <w:gridSpan w:val="2"/>
            <w:shd w:val="clear" w:color="auto" w:fill="auto"/>
            <w:vAlign w:val="bottom"/>
          </w:tcPr>
          <w:p w14:paraId="16BA805D"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2,10</w:t>
            </w:r>
          </w:p>
        </w:tc>
        <w:tc>
          <w:tcPr>
            <w:tcW w:w="2119" w:type="dxa"/>
            <w:gridSpan w:val="2"/>
            <w:vMerge/>
            <w:shd w:val="clear" w:color="auto" w:fill="auto"/>
            <w:vAlign w:val="center"/>
          </w:tcPr>
          <w:p w14:paraId="16BA805E"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67" w14:textId="77777777" w:rsidTr="00AA723A">
        <w:trPr>
          <w:gridAfter w:val="1"/>
          <w:wAfter w:w="9" w:type="dxa"/>
          <w:cantSplit/>
          <w:trHeight w:val="252"/>
        </w:trPr>
        <w:tc>
          <w:tcPr>
            <w:tcW w:w="1858" w:type="dxa"/>
            <w:shd w:val="clear" w:color="auto" w:fill="76CDEE" w:themeFill="accent1" w:themeFillTint="99"/>
            <w:vAlign w:val="bottom"/>
          </w:tcPr>
          <w:p w14:paraId="16BA8060" w14:textId="77777777" w:rsidR="006E4774" w:rsidRPr="001863DE" w:rsidRDefault="006E4774" w:rsidP="001863DE">
            <w:pPr>
              <w:autoSpaceDE w:val="0"/>
              <w:autoSpaceDN w:val="0"/>
              <w:adjustRightInd w:val="0"/>
              <w:ind w:left="62" w:right="-708"/>
              <w:rPr>
                <w:rFonts w:ascii="Georgia" w:hAnsi="Georgia" w:cs="Times New Roman"/>
                <w:b/>
                <w:bCs/>
                <w:color w:val="000000"/>
                <w:sz w:val="16"/>
                <w:szCs w:val="16"/>
              </w:rPr>
            </w:pPr>
            <w:r w:rsidRPr="001863DE">
              <w:rPr>
                <w:rFonts w:ascii="Georgia" w:hAnsi="Georgia" w:cs="Times New Roman"/>
                <w:b/>
                <w:bCs/>
                <w:color w:val="000000"/>
                <w:sz w:val="16"/>
                <w:szCs w:val="16"/>
              </w:rPr>
              <w:t>7 дена</w:t>
            </w:r>
          </w:p>
        </w:tc>
        <w:tc>
          <w:tcPr>
            <w:tcW w:w="708" w:type="dxa"/>
            <w:shd w:val="clear" w:color="auto" w:fill="auto"/>
            <w:vAlign w:val="bottom"/>
          </w:tcPr>
          <w:p w14:paraId="16BA8061" w14:textId="77777777" w:rsidR="006E4774" w:rsidRPr="001863DE" w:rsidRDefault="006E4774" w:rsidP="001863DE">
            <w:pPr>
              <w:jc w:val="center"/>
              <w:rPr>
                <w:rFonts w:ascii="Georgia" w:hAnsi="Georgia" w:cs="Times New Roman"/>
                <w:bCs/>
                <w:color w:val="000000"/>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62" w14:textId="77777777" w:rsidR="006E4774" w:rsidRPr="006836E9" w:rsidRDefault="006E4774"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w:t>
            </w:r>
            <w:r w:rsidRPr="006836E9">
              <w:rPr>
                <w:rFonts w:ascii="Georgia" w:hAnsi="Georgia" w:cs="Arial"/>
                <w:color w:val="000000"/>
                <w:sz w:val="18"/>
                <w:szCs w:val="18"/>
                <w:lang w:eastAsia="mk-MK"/>
              </w:rPr>
              <w:t>,</w:t>
            </w:r>
            <w:r w:rsidRPr="001863DE">
              <w:rPr>
                <w:rFonts w:ascii="Georgia" w:hAnsi="Georgia" w:cs="Arial"/>
                <w:color w:val="000000"/>
                <w:sz w:val="18"/>
                <w:szCs w:val="18"/>
                <w:lang w:val="en-US" w:eastAsia="mk-MK"/>
              </w:rPr>
              <w:t>2</w:t>
            </w:r>
            <w:r w:rsidRPr="006836E9">
              <w:rPr>
                <w:rFonts w:ascii="Georgia" w:hAnsi="Georgia" w:cs="Arial"/>
                <w:color w:val="000000"/>
                <w:sz w:val="18"/>
                <w:szCs w:val="18"/>
                <w:lang w:eastAsia="mk-MK"/>
              </w:rPr>
              <w:t>0</w:t>
            </w:r>
            <w:r w:rsidRPr="001863DE">
              <w:rPr>
                <w:rFonts w:ascii="Georgia" w:hAnsi="Georgia" w:cs="Arial"/>
                <w:color w:val="000000"/>
                <w:sz w:val="18"/>
                <w:szCs w:val="18"/>
                <w:lang w:eastAsia="mk-MK"/>
              </w:rPr>
              <w:t>±</w:t>
            </w:r>
            <w:r w:rsidRPr="001863DE">
              <w:rPr>
                <w:rFonts w:ascii="Georgia" w:hAnsi="Georgia" w:cs="Arial"/>
                <w:color w:val="000000"/>
                <w:sz w:val="18"/>
                <w:szCs w:val="18"/>
                <w:lang w:val="en-US" w:eastAsia="mk-MK"/>
              </w:rPr>
              <w:t>0,41</w:t>
            </w:r>
          </w:p>
        </w:tc>
        <w:tc>
          <w:tcPr>
            <w:tcW w:w="1134" w:type="dxa"/>
            <w:shd w:val="clear" w:color="auto" w:fill="auto"/>
            <w:vAlign w:val="bottom"/>
          </w:tcPr>
          <w:p w14:paraId="16BA8063" w14:textId="77777777" w:rsidR="006E4774" w:rsidRPr="001863DE" w:rsidRDefault="006E4774" w:rsidP="00AA723A">
            <w:pPr>
              <w:jc w:val="center"/>
              <w:rPr>
                <w:rFonts w:ascii="Georgia" w:hAnsi="Georgia"/>
                <w:sz w:val="18"/>
                <w:szCs w:val="18"/>
                <w:lang w:val="en-US"/>
              </w:rPr>
            </w:pPr>
            <w:r w:rsidRPr="001863DE">
              <w:rPr>
                <w:rFonts w:ascii="Georgia" w:hAnsi="Georgia"/>
                <w:sz w:val="18"/>
                <w:szCs w:val="18"/>
                <w:lang w:val="en-US"/>
              </w:rPr>
              <w:t>0/1</w:t>
            </w:r>
          </w:p>
        </w:tc>
        <w:tc>
          <w:tcPr>
            <w:tcW w:w="1133" w:type="dxa"/>
            <w:gridSpan w:val="2"/>
            <w:shd w:val="clear" w:color="auto" w:fill="auto"/>
            <w:vAlign w:val="bottom"/>
          </w:tcPr>
          <w:p w14:paraId="16BA8064" w14:textId="77777777" w:rsidR="006E4774" w:rsidRPr="001863DE" w:rsidRDefault="006E4774"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0 (0-0)</w:t>
            </w:r>
          </w:p>
        </w:tc>
        <w:tc>
          <w:tcPr>
            <w:tcW w:w="1275" w:type="dxa"/>
            <w:gridSpan w:val="2"/>
            <w:shd w:val="clear" w:color="auto" w:fill="auto"/>
            <w:vAlign w:val="bottom"/>
          </w:tcPr>
          <w:p w14:paraId="16BA8065" w14:textId="77777777" w:rsidR="006E4774" w:rsidRPr="006E4774" w:rsidRDefault="006E4774" w:rsidP="00AA723A">
            <w:pPr>
              <w:autoSpaceDE w:val="0"/>
              <w:autoSpaceDN w:val="0"/>
              <w:adjustRightInd w:val="0"/>
              <w:ind w:left="60" w:right="60"/>
              <w:jc w:val="center"/>
              <w:rPr>
                <w:rFonts w:ascii="Georgia" w:hAnsi="Georgia" w:cs="Arial"/>
                <w:color w:val="000000"/>
                <w:sz w:val="18"/>
                <w:szCs w:val="18"/>
                <w:lang w:eastAsia="mk-MK"/>
              </w:rPr>
            </w:pPr>
            <w:r w:rsidRPr="006E4774">
              <w:rPr>
                <w:rFonts w:ascii="Georgia" w:hAnsi="Georgia" w:cs="Arial"/>
                <w:color w:val="000000"/>
                <w:sz w:val="18"/>
                <w:szCs w:val="18"/>
                <w:lang w:eastAsia="mk-MK"/>
              </w:rPr>
              <w:t>1,10</w:t>
            </w:r>
          </w:p>
        </w:tc>
        <w:tc>
          <w:tcPr>
            <w:tcW w:w="2119" w:type="dxa"/>
            <w:gridSpan w:val="2"/>
            <w:vMerge/>
            <w:shd w:val="clear" w:color="auto" w:fill="auto"/>
            <w:vAlign w:val="center"/>
          </w:tcPr>
          <w:p w14:paraId="16BA8066" w14:textId="77777777" w:rsidR="006E4774" w:rsidRPr="001863DE" w:rsidRDefault="006E4774" w:rsidP="001863DE">
            <w:pPr>
              <w:autoSpaceDE w:val="0"/>
              <w:autoSpaceDN w:val="0"/>
              <w:adjustRightInd w:val="0"/>
              <w:ind w:left="60" w:right="60"/>
              <w:jc w:val="center"/>
              <w:rPr>
                <w:rFonts w:ascii="Georgia" w:hAnsi="Georgia" w:cs="Times New Roman"/>
                <w:b/>
                <w:bCs/>
                <w:color w:val="000000"/>
                <w:sz w:val="18"/>
                <w:szCs w:val="18"/>
                <w:lang w:val="en-US"/>
              </w:rPr>
            </w:pPr>
          </w:p>
        </w:tc>
      </w:tr>
      <w:tr w:rsidR="006E4774" w:rsidRPr="001863DE" w14:paraId="16BA8069" w14:textId="77777777" w:rsidTr="001863DE">
        <w:trPr>
          <w:gridAfter w:val="1"/>
          <w:wAfter w:w="9" w:type="dxa"/>
          <w:cantSplit/>
          <w:trHeight w:val="179"/>
        </w:trPr>
        <w:tc>
          <w:tcPr>
            <w:tcW w:w="9494" w:type="dxa"/>
            <w:gridSpan w:val="10"/>
            <w:shd w:val="clear" w:color="auto" w:fill="D1EEF9" w:themeFill="accent1" w:themeFillTint="33"/>
            <w:vAlign w:val="bottom"/>
          </w:tcPr>
          <w:p w14:paraId="16BA8068" w14:textId="77777777" w:rsidR="006E4774" w:rsidRPr="001863DE" w:rsidRDefault="00E17829" w:rsidP="001863DE">
            <w:pPr>
              <w:autoSpaceDE w:val="0"/>
              <w:autoSpaceDN w:val="0"/>
              <w:adjustRightInd w:val="0"/>
              <w:ind w:left="60" w:right="60"/>
              <w:rPr>
                <w:rFonts w:ascii="Georgia" w:hAnsi="Georgia" w:cs="Times New Roman"/>
                <w:b/>
                <w:bCs/>
                <w:color w:val="000000"/>
                <w:sz w:val="18"/>
                <w:szCs w:val="18"/>
              </w:rPr>
            </w:pPr>
            <w:r>
              <w:rPr>
                <w:rFonts w:ascii="Georgia" w:hAnsi="Georgia"/>
                <w:b/>
                <w:bCs/>
                <w:sz w:val="18"/>
                <w:szCs w:val="18"/>
              </w:rPr>
              <w:t xml:space="preserve">Група </w:t>
            </w:r>
            <w:r>
              <w:rPr>
                <w:rFonts w:ascii="Georgia" w:hAnsi="Georgia"/>
                <w:b/>
                <w:bCs/>
                <w:sz w:val="18"/>
                <w:szCs w:val="18"/>
                <w:lang w:val="en-US"/>
              </w:rPr>
              <w:t xml:space="preserve">IV - </w:t>
            </w:r>
            <w:r w:rsidR="006E4774" w:rsidRPr="001863DE">
              <w:rPr>
                <w:rFonts w:ascii="Georgia" w:hAnsi="Georgia"/>
                <w:b/>
                <w:bCs/>
                <w:sz w:val="18"/>
                <w:szCs w:val="18"/>
              </w:rPr>
              <w:t>Chex 2%</w:t>
            </w:r>
          </w:p>
        </w:tc>
      </w:tr>
      <w:tr w:rsidR="001863DE" w:rsidRPr="001863DE" w14:paraId="16BA8071" w14:textId="77777777" w:rsidTr="00AA723A">
        <w:trPr>
          <w:gridAfter w:val="1"/>
          <w:wAfter w:w="9" w:type="dxa"/>
          <w:cantSplit/>
          <w:trHeight w:val="252"/>
        </w:trPr>
        <w:tc>
          <w:tcPr>
            <w:tcW w:w="1858" w:type="dxa"/>
            <w:shd w:val="clear" w:color="auto" w:fill="76CDEE" w:themeFill="accent1" w:themeFillTint="99"/>
            <w:vAlign w:val="bottom"/>
          </w:tcPr>
          <w:p w14:paraId="16BA806A" w14:textId="77777777" w:rsidR="001863DE" w:rsidRPr="001863DE" w:rsidRDefault="001863DE" w:rsidP="001863DE">
            <w:pPr>
              <w:autoSpaceDE w:val="0"/>
              <w:autoSpaceDN w:val="0"/>
              <w:adjustRightInd w:val="0"/>
              <w:ind w:left="62" w:right="-708"/>
              <w:rPr>
                <w:rFonts w:ascii="Georgia" w:hAnsi="Georgia" w:cs="Arial"/>
                <w:b/>
                <w:color w:val="000000"/>
                <w:sz w:val="16"/>
                <w:szCs w:val="16"/>
              </w:rPr>
            </w:pPr>
            <w:r w:rsidRPr="001863DE">
              <w:rPr>
                <w:rFonts w:ascii="Georgia" w:hAnsi="Georgia" w:cs="Times New Roman"/>
                <w:b/>
                <w:bCs/>
                <w:color w:val="000000"/>
                <w:sz w:val="16"/>
                <w:szCs w:val="16"/>
              </w:rPr>
              <w:t>6 часа</w:t>
            </w:r>
          </w:p>
        </w:tc>
        <w:tc>
          <w:tcPr>
            <w:tcW w:w="708" w:type="dxa"/>
            <w:shd w:val="clear" w:color="auto" w:fill="auto"/>
            <w:vAlign w:val="bottom"/>
          </w:tcPr>
          <w:p w14:paraId="16BA806B" w14:textId="77777777" w:rsidR="001863DE" w:rsidRPr="001863DE" w:rsidRDefault="001863DE"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6C" w14:textId="77777777" w:rsidR="001863DE" w:rsidRPr="006E4774" w:rsidRDefault="001863DE" w:rsidP="00AA723A">
            <w:pPr>
              <w:autoSpaceDE w:val="0"/>
              <w:autoSpaceDN w:val="0"/>
              <w:adjustRightInd w:val="0"/>
              <w:ind w:left="60" w:right="60"/>
              <w:jc w:val="center"/>
              <w:rPr>
                <w:rFonts w:ascii="Georgia" w:hAnsi="Georgia" w:cs="Arial"/>
                <w:color w:val="000000"/>
                <w:sz w:val="18"/>
                <w:szCs w:val="18"/>
                <w:lang w:val="en-US" w:eastAsia="mk-MK"/>
              </w:rPr>
            </w:pPr>
            <w:r w:rsidRPr="006E4774">
              <w:rPr>
                <w:rFonts w:ascii="Georgia" w:hAnsi="Georgia" w:cs="Arial"/>
                <w:color w:val="000000"/>
                <w:sz w:val="18"/>
                <w:szCs w:val="18"/>
                <w:lang w:eastAsia="mk-MK"/>
              </w:rPr>
              <w:t>3,15</w:t>
            </w:r>
            <w:r w:rsidRPr="001863DE">
              <w:rPr>
                <w:rFonts w:ascii="Georgia" w:hAnsi="Georgia" w:cs="Arial"/>
                <w:color w:val="000000"/>
                <w:sz w:val="18"/>
                <w:szCs w:val="18"/>
                <w:lang w:eastAsia="mk-MK"/>
              </w:rPr>
              <w:t>±</w:t>
            </w:r>
            <w:r>
              <w:rPr>
                <w:rFonts w:ascii="Georgia" w:hAnsi="Georgia" w:cs="Arial"/>
                <w:color w:val="000000"/>
                <w:sz w:val="18"/>
                <w:szCs w:val="18"/>
                <w:lang w:val="en-US" w:eastAsia="mk-MK"/>
              </w:rPr>
              <w:t>0,74</w:t>
            </w:r>
          </w:p>
        </w:tc>
        <w:tc>
          <w:tcPr>
            <w:tcW w:w="1134" w:type="dxa"/>
            <w:shd w:val="clear" w:color="auto" w:fill="auto"/>
            <w:vAlign w:val="bottom"/>
          </w:tcPr>
          <w:p w14:paraId="16BA806D" w14:textId="77777777" w:rsidR="001863DE" w:rsidRPr="001863DE" w:rsidRDefault="001863DE" w:rsidP="00AA723A">
            <w:pPr>
              <w:jc w:val="center"/>
              <w:rPr>
                <w:rFonts w:ascii="Georgia" w:hAnsi="Georgia"/>
                <w:sz w:val="18"/>
                <w:szCs w:val="18"/>
                <w:lang w:val="en-US"/>
              </w:rPr>
            </w:pPr>
            <w:r w:rsidRPr="001863DE">
              <w:rPr>
                <w:rFonts w:ascii="Georgia" w:hAnsi="Georgia"/>
                <w:sz w:val="18"/>
                <w:szCs w:val="18"/>
                <w:lang w:val="en-US"/>
              </w:rPr>
              <w:t>2/4</w:t>
            </w:r>
          </w:p>
        </w:tc>
        <w:tc>
          <w:tcPr>
            <w:tcW w:w="1133" w:type="dxa"/>
            <w:gridSpan w:val="2"/>
            <w:shd w:val="clear" w:color="auto" w:fill="auto"/>
            <w:vAlign w:val="bottom"/>
          </w:tcPr>
          <w:p w14:paraId="16BA806E" w14:textId="77777777" w:rsidR="001863DE" w:rsidRPr="001863DE" w:rsidRDefault="001863DE"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 (3-4)</w:t>
            </w:r>
          </w:p>
        </w:tc>
        <w:tc>
          <w:tcPr>
            <w:tcW w:w="1275" w:type="dxa"/>
            <w:gridSpan w:val="2"/>
            <w:shd w:val="clear" w:color="auto" w:fill="auto"/>
            <w:vAlign w:val="bottom"/>
          </w:tcPr>
          <w:p w14:paraId="16BA806F" w14:textId="77777777" w:rsidR="001863DE" w:rsidRPr="001863DE" w:rsidRDefault="001863DE" w:rsidP="00AA723A">
            <w:pPr>
              <w:autoSpaceDE w:val="0"/>
              <w:autoSpaceDN w:val="0"/>
              <w:adjustRightInd w:val="0"/>
              <w:ind w:left="60" w:right="60"/>
              <w:jc w:val="center"/>
              <w:rPr>
                <w:rFonts w:ascii="Georgia" w:hAnsi="Georgia" w:cs="Arial"/>
                <w:color w:val="000000"/>
                <w:sz w:val="18"/>
                <w:szCs w:val="18"/>
                <w:lang w:eastAsia="mk-MK"/>
              </w:rPr>
            </w:pPr>
            <w:r w:rsidRPr="001863DE">
              <w:rPr>
                <w:rFonts w:ascii="Georgia" w:hAnsi="Georgia" w:cs="Arial"/>
                <w:color w:val="000000"/>
                <w:sz w:val="18"/>
                <w:szCs w:val="18"/>
                <w:lang w:eastAsia="mk-MK"/>
              </w:rPr>
              <w:t>4,65</w:t>
            </w:r>
          </w:p>
        </w:tc>
        <w:tc>
          <w:tcPr>
            <w:tcW w:w="2119" w:type="dxa"/>
            <w:gridSpan w:val="2"/>
            <w:vMerge w:val="restart"/>
            <w:shd w:val="clear" w:color="auto" w:fill="auto"/>
            <w:vAlign w:val="center"/>
          </w:tcPr>
          <w:p w14:paraId="16BA8070" w14:textId="77777777" w:rsidR="001863DE" w:rsidRPr="000020AA" w:rsidRDefault="001863DE" w:rsidP="001863DE">
            <w:pPr>
              <w:autoSpaceDE w:val="0"/>
              <w:autoSpaceDN w:val="0"/>
              <w:adjustRightInd w:val="0"/>
              <w:ind w:left="60" w:right="60"/>
              <w:jc w:val="center"/>
              <w:rPr>
                <w:rFonts w:ascii="Georgia" w:hAnsi="Georgia" w:cs="Times New Roman"/>
                <w:b/>
                <w:bCs/>
                <w:color w:val="000000"/>
                <w:sz w:val="18"/>
                <w:szCs w:val="18"/>
                <w:lang w:val="en-US"/>
              </w:rPr>
            </w:pPr>
            <w:r w:rsidRPr="001863DE">
              <w:rPr>
                <w:rFonts w:ascii="Georgia" w:hAnsi="Georgia"/>
                <w:color w:val="000000"/>
                <w:sz w:val="18"/>
                <w:szCs w:val="18"/>
                <w:lang w:eastAsia="mk-MK"/>
              </w:rPr>
              <w:t>Chi-Square=</w:t>
            </w:r>
            <w:r w:rsidRPr="001863DE">
              <w:rPr>
                <w:rFonts w:ascii="Georgia" w:hAnsi="Georgia"/>
                <w:color w:val="000000"/>
                <w:sz w:val="18"/>
                <w:szCs w:val="18"/>
                <w:lang w:val="en-US" w:eastAsia="mk-MK"/>
              </w:rPr>
              <w:t>76,448</w:t>
            </w:r>
            <w:r w:rsidRPr="001863DE">
              <w:rPr>
                <w:rFonts w:ascii="Georgia" w:hAnsi="Georgia"/>
                <w:color w:val="000000"/>
                <w:sz w:val="18"/>
                <w:szCs w:val="18"/>
                <w:lang w:eastAsia="mk-MK"/>
              </w:rPr>
              <w:t>; df=</w:t>
            </w:r>
            <w:r w:rsidRPr="001863DE">
              <w:rPr>
                <w:rFonts w:ascii="Georgia" w:hAnsi="Georgia"/>
                <w:color w:val="000000"/>
                <w:sz w:val="18"/>
                <w:szCs w:val="18"/>
                <w:lang w:val="en-US" w:eastAsia="mk-MK"/>
              </w:rPr>
              <w:t>4</w:t>
            </w:r>
            <w:r w:rsidRPr="001863DE">
              <w:rPr>
                <w:rFonts w:ascii="Georgia" w:hAnsi="Georgia"/>
                <w:color w:val="000000"/>
                <w:sz w:val="18"/>
                <w:szCs w:val="18"/>
                <w:lang w:eastAsia="mk-MK"/>
              </w:rPr>
              <w:t>; p=0,00001</w:t>
            </w:r>
            <w:r w:rsidR="000020AA">
              <w:rPr>
                <w:rFonts w:ascii="Georgia" w:hAnsi="Georgia"/>
                <w:color w:val="000000"/>
                <w:sz w:val="18"/>
                <w:szCs w:val="18"/>
                <w:lang w:val="en-US" w:eastAsia="mk-MK"/>
              </w:rPr>
              <w:t>*</w:t>
            </w:r>
          </w:p>
        </w:tc>
      </w:tr>
      <w:tr w:rsidR="001863DE" w:rsidRPr="001863DE" w14:paraId="16BA8079" w14:textId="77777777" w:rsidTr="00AA723A">
        <w:trPr>
          <w:gridAfter w:val="1"/>
          <w:wAfter w:w="9" w:type="dxa"/>
          <w:cantSplit/>
          <w:trHeight w:val="252"/>
        </w:trPr>
        <w:tc>
          <w:tcPr>
            <w:tcW w:w="1858" w:type="dxa"/>
            <w:shd w:val="clear" w:color="auto" w:fill="76CDEE" w:themeFill="accent1" w:themeFillTint="99"/>
            <w:vAlign w:val="bottom"/>
          </w:tcPr>
          <w:p w14:paraId="16BA8072" w14:textId="77777777" w:rsidR="001863DE" w:rsidRPr="001863DE" w:rsidRDefault="001863DE" w:rsidP="001863DE">
            <w:pPr>
              <w:autoSpaceDE w:val="0"/>
              <w:autoSpaceDN w:val="0"/>
              <w:adjustRightInd w:val="0"/>
              <w:ind w:left="62" w:right="-708"/>
              <w:rPr>
                <w:rFonts w:ascii="Georgia" w:hAnsi="Georgia" w:cs="Arial"/>
                <w:b/>
                <w:color w:val="000000"/>
                <w:sz w:val="16"/>
                <w:szCs w:val="16"/>
                <w:highlight w:val="yellow"/>
              </w:rPr>
            </w:pPr>
            <w:r w:rsidRPr="001863DE">
              <w:rPr>
                <w:rFonts w:ascii="Georgia" w:hAnsi="Georgia" w:cs="Times New Roman"/>
                <w:b/>
                <w:bCs/>
                <w:color w:val="000000"/>
                <w:sz w:val="16"/>
                <w:szCs w:val="16"/>
              </w:rPr>
              <w:t>12 часа</w:t>
            </w:r>
          </w:p>
        </w:tc>
        <w:tc>
          <w:tcPr>
            <w:tcW w:w="708" w:type="dxa"/>
            <w:shd w:val="clear" w:color="auto" w:fill="auto"/>
            <w:vAlign w:val="bottom"/>
          </w:tcPr>
          <w:p w14:paraId="16BA8073" w14:textId="77777777" w:rsidR="001863DE" w:rsidRPr="001863DE" w:rsidRDefault="001863DE"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74" w14:textId="77777777" w:rsidR="001863DE" w:rsidRPr="006E4774" w:rsidRDefault="001863DE" w:rsidP="00AA723A">
            <w:pPr>
              <w:autoSpaceDE w:val="0"/>
              <w:autoSpaceDN w:val="0"/>
              <w:adjustRightInd w:val="0"/>
              <w:ind w:left="60" w:right="60"/>
              <w:jc w:val="center"/>
              <w:rPr>
                <w:rFonts w:ascii="Georgia" w:hAnsi="Georgia" w:cs="Arial"/>
                <w:color w:val="000000"/>
                <w:sz w:val="18"/>
                <w:szCs w:val="18"/>
                <w:lang w:val="en-US" w:eastAsia="mk-MK"/>
              </w:rPr>
            </w:pPr>
            <w:r w:rsidRPr="006E4774">
              <w:rPr>
                <w:rFonts w:ascii="Georgia" w:hAnsi="Georgia" w:cs="Arial"/>
                <w:color w:val="000000"/>
                <w:sz w:val="18"/>
                <w:szCs w:val="18"/>
                <w:lang w:eastAsia="mk-MK"/>
              </w:rPr>
              <w:t>2,80</w:t>
            </w:r>
            <w:r w:rsidRPr="001863DE">
              <w:rPr>
                <w:rFonts w:ascii="Georgia" w:hAnsi="Georgia" w:cs="Arial"/>
                <w:color w:val="000000"/>
                <w:sz w:val="18"/>
                <w:szCs w:val="18"/>
                <w:lang w:eastAsia="mk-MK"/>
              </w:rPr>
              <w:t>±</w:t>
            </w:r>
            <w:r>
              <w:rPr>
                <w:rFonts w:ascii="Georgia" w:hAnsi="Georgia" w:cs="Arial"/>
                <w:color w:val="000000"/>
                <w:sz w:val="18"/>
                <w:szCs w:val="18"/>
                <w:lang w:val="en-US" w:eastAsia="mk-MK"/>
              </w:rPr>
              <w:t>0,77</w:t>
            </w:r>
          </w:p>
        </w:tc>
        <w:tc>
          <w:tcPr>
            <w:tcW w:w="1134" w:type="dxa"/>
            <w:shd w:val="clear" w:color="auto" w:fill="auto"/>
            <w:vAlign w:val="bottom"/>
          </w:tcPr>
          <w:p w14:paraId="16BA8075" w14:textId="77777777" w:rsidR="001863DE" w:rsidRPr="001863DE" w:rsidRDefault="001863DE" w:rsidP="00AA723A">
            <w:pPr>
              <w:jc w:val="center"/>
              <w:rPr>
                <w:rFonts w:ascii="Georgia" w:hAnsi="Georgia"/>
                <w:sz w:val="18"/>
                <w:szCs w:val="18"/>
                <w:lang w:val="en-US"/>
              </w:rPr>
            </w:pPr>
            <w:r w:rsidRPr="001863DE">
              <w:rPr>
                <w:rFonts w:ascii="Georgia" w:hAnsi="Georgia"/>
                <w:sz w:val="18"/>
                <w:szCs w:val="18"/>
                <w:lang w:val="en-US"/>
              </w:rPr>
              <w:t>2/4</w:t>
            </w:r>
          </w:p>
        </w:tc>
        <w:tc>
          <w:tcPr>
            <w:tcW w:w="1133" w:type="dxa"/>
            <w:gridSpan w:val="2"/>
            <w:shd w:val="clear" w:color="auto" w:fill="auto"/>
            <w:vAlign w:val="bottom"/>
          </w:tcPr>
          <w:p w14:paraId="16BA8076" w14:textId="77777777" w:rsidR="001863DE" w:rsidRPr="001863DE" w:rsidRDefault="001863DE"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3 (2-3)</w:t>
            </w:r>
          </w:p>
        </w:tc>
        <w:tc>
          <w:tcPr>
            <w:tcW w:w="1275" w:type="dxa"/>
            <w:gridSpan w:val="2"/>
            <w:shd w:val="clear" w:color="auto" w:fill="auto"/>
            <w:vAlign w:val="bottom"/>
          </w:tcPr>
          <w:p w14:paraId="16BA8077" w14:textId="77777777" w:rsidR="001863DE" w:rsidRPr="001863DE" w:rsidRDefault="001863DE" w:rsidP="00AA723A">
            <w:pPr>
              <w:autoSpaceDE w:val="0"/>
              <w:autoSpaceDN w:val="0"/>
              <w:adjustRightInd w:val="0"/>
              <w:ind w:left="60" w:right="60"/>
              <w:jc w:val="center"/>
              <w:rPr>
                <w:rFonts w:ascii="Georgia" w:hAnsi="Georgia" w:cs="Arial"/>
                <w:color w:val="000000"/>
                <w:sz w:val="18"/>
                <w:szCs w:val="18"/>
                <w:lang w:eastAsia="mk-MK"/>
              </w:rPr>
            </w:pPr>
            <w:r w:rsidRPr="001863DE">
              <w:rPr>
                <w:rFonts w:ascii="Georgia" w:hAnsi="Georgia" w:cs="Arial"/>
                <w:color w:val="000000"/>
                <w:sz w:val="18"/>
                <w:szCs w:val="18"/>
                <w:lang w:eastAsia="mk-MK"/>
              </w:rPr>
              <w:t>4,23</w:t>
            </w:r>
          </w:p>
        </w:tc>
        <w:tc>
          <w:tcPr>
            <w:tcW w:w="2119" w:type="dxa"/>
            <w:gridSpan w:val="2"/>
            <w:vMerge/>
            <w:shd w:val="clear" w:color="auto" w:fill="auto"/>
            <w:vAlign w:val="center"/>
          </w:tcPr>
          <w:p w14:paraId="16BA8078" w14:textId="77777777" w:rsidR="001863DE" w:rsidRPr="001863DE" w:rsidRDefault="001863DE" w:rsidP="001863DE">
            <w:pPr>
              <w:autoSpaceDE w:val="0"/>
              <w:autoSpaceDN w:val="0"/>
              <w:adjustRightInd w:val="0"/>
              <w:ind w:left="60" w:right="60"/>
              <w:jc w:val="center"/>
              <w:rPr>
                <w:rFonts w:ascii="Georgia" w:hAnsi="Georgia" w:cs="Times New Roman"/>
                <w:b/>
                <w:bCs/>
                <w:color w:val="000000"/>
                <w:sz w:val="18"/>
                <w:szCs w:val="18"/>
                <w:lang w:val="en-US"/>
              </w:rPr>
            </w:pPr>
          </w:p>
        </w:tc>
      </w:tr>
      <w:tr w:rsidR="001863DE" w:rsidRPr="001863DE" w14:paraId="16BA8081" w14:textId="77777777" w:rsidTr="00AA723A">
        <w:trPr>
          <w:gridAfter w:val="1"/>
          <w:wAfter w:w="9" w:type="dxa"/>
          <w:cantSplit/>
          <w:trHeight w:val="252"/>
        </w:trPr>
        <w:tc>
          <w:tcPr>
            <w:tcW w:w="1858" w:type="dxa"/>
            <w:shd w:val="clear" w:color="auto" w:fill="76CDEE" w:themeFill="accent1" w:themeFillTint="99"/>
            <w:vAlign w:val="bottom"/>
          </w:tcPr>
          <w:p w14:paraId="16BA807A" w14:textId="77777777" w:rsidR="001863DE" w:rsidRPr="001863DE" w:rsidRDefault="001863DE"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24 часа</w:t>
            </w:r>
          </w:p>
        </w:tc>
        <w:tc>
          <w:tcPr>
            <w:tcW w:w="708" w:type="dxa"/>
            <w:shd w:val="clear" w:color="auto" w:fill="auto"/>
            <w:vAlign w:val="bottom"/>
          </w:tcPr>
          <w:p w14:paraId="16BA807B" w14:textId="77777777" w:rsidR="001863DE" w:rsidRPr="001863DE" w:rsidRDefault="001863DE"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7C" w14:textId="77777777" w:rsidR="001863DE" w:rsidRPr="006E4774" w:rsidRDefault="001863DE" w:rsidP="00AA723A">
            <w:pPr>
              <w:autoSpaceDE w:val="0"/>
              <w:autoSpaceDN w:val="0"/>
              <w:adjustRightInd w:val="0"/>
              <w:ind w:left="60" w:right="60"/>
              <w:jc w:val="center"/>
              <w:rPr>
                <w:rFonts w:ascii="Georgia" w:hAnsi="Georgia" w:cs="Arial"/>
                <w:color w:val="000000"/>
                <w:sz w:val="18"/>
                <w:szCs w:val="18"/>
                <w:lang w:val="en-US" w:eastAsia="mk-MK"/>
              </w:rPr>
            </w:pPr>
            <w:r w:rsidRPr="006E4774">
              <w:rPr>
                <w:rFonts w:ascii="Georgia" w:hAnsi="Georgia" w:cs="Arial"/>
                <w:color w:val="000000"/>
                <w:sz w:val="18"/>
                <w:szCs w:val="18"/>
                <w:lang w:eastAsia="mk-MK"/>
              </w:rPr>
              <w:t>1,90</w:t>
            </w:r>
            <w:r w:rsidRPr="001863DE">
              <w:rPr>
                <w:rFonts w:ascii="Georgia" w:hAnsi="Georgia" w:cs="Arial"/>
                <w:color w:val="000000"/>
                <w:sz w:val="18"/>
                <w:szCs w:val="18"/>
                <w:lang w:eastAsia="mk-MK"/>
              </w:rPr>
              <w:t>±</w:t>
            </w:r>
            <w:r>
              <w:rPr>
                <w:rFonts w:ascii="Georgia" w:hAnsi="Georgia" w:cs="Arial"/>
                <w:color w:val="000000"/>
                <w:sz w:val="18"/>
                <w:szCs w:val="18"/>
                <w:lang w:val="en-US" w:eastAsia="mk-MK"/>
              </w:rPr>
              <w:t>0,72</w:t>
            </w:r>
          </w:p>
        </w:tc>
        <w:tc>
          <w:tcPr>
            <w:tcW w:w="1134" w:type="dxa"/>
            <w:shd w:val="clear" w:color="auto" w:fill="auto"/>
            <w:vAlign w:val="bottom"/>
          </w:tcPr>
          <w:p w14:paraId="16BA807D" w14:textId="77777777" w:rsidR="001863DE" w:rsidRPr="001863DE" w:rsidRDefault="001863DE" w:rsidP="00AA723A">
            <w:pPr>
              <w:jc w:val="center"/>
              <w:rPr>
                <w:rFonts w:ascii="Georgia" w:hAnsi="Georgia"/>
                <w:sz w:val="18"/>
                <w:szCs w:val="18"/>
                <w:lang w:val="en-US"/>
              </w:rPr>
            </w:pPr>
            <w:r w:rsidRPr="001863DE">
              <w:rPr>
                <w:rFonts w:ascii="Georgia" w:hAnsi="Georgia"/>
                <w:sz w:val="18"/>
                <w:szCs w:val="18"/>
                <w:lang w:val="en-US"/>
              </w:rPr>
              <w:t>1/3</w:t>
            </w:r>
          </w:p>
        </w:tc>
        <w:tc>
          <w:tcPr>
            <w:tcW w:w="1133" w:type="dxa"/>
            <w:gridSpan w:val="2"/>
            <w:shd w:val="clear" w:color="auto" w:fill="auto"/>
            <w:vAlign w:val="bottom"/>
          </w:tcPr>
          <w:p w14:paraId="16BA807E" w14:textId="77777777" w:rsidR="001863DE" w:rsidRPr="001863DE" w:rsidRDefault="001863DE"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2 (1-2)</w:t>
            </w:r>
          </w:p>
        </w:tc>
        <w:tc>
          <w:tcPr>
            <w:tcW w:w="1275" w:type="dxa"/>
            <w:gridSpan w:val="2"/>
            <w:shd w:val="clear" w:color="auto" w:fill="auto"/>
            <w:vAlign w:val="bottom"/>
          </w:tcPr>
          <w:p w14:paraId="16BA807F" w14:textId="77777777" w:rsidR="001863DE" w:rsidRPr="001863DE" w:rsidRDefault="001863DE" w:rsidP="00AA723A">
            <w:pPr>
              <w:autoSpaceDE w:val="0"/>
              <w:autoSpaceDN w:val="0"/>
              <w:adjustRightInd w:val="0"/>
              <w:ind w:left="60" w:right="60"/>
              <w:jc w:val="center"/>
              <w:rPr>
                <w:rFonts w:ascii="Georgia" w:hAnsi="Georgia" w:cs="Arial"/>
                <w:color w:val="000000"/>
                <w:sz w:val="18"/>
                <w:szCs w:val="18"/>
                <w:lang w:eastAsia="mk-MK"/>
              </w:rPr>
            </w:pPr>
            <w:r w:rsidRPr="001863DE">
              <w:rPr>
                <w:rFonts w:ascii="Georgia" w:hAnsi="Georgia" w:cs="Arial"/>
                <w:color w:val="000000"/>
                <w:sz w:val="18"/>
                <w:szCs w:val="18"/>
                <w:lang w:eastAsia="mk-MK"/>
              </w:rPr>
              <w:t>3,10</w:t>
            </w:r>
          </w:p>
        </w:tc>
        <w:tc>
          <w:tcPr>
            <w:tcW w:w="2119" w:type="dxa"/>
            <w:gridSpan w:val="2"/>
            <w:vMerge/>
            <w:shd w:val="clear" w:color="auto" w:fill="auto"/>
            <w:vAlign w:val="center"/>
          </w:tcPr>
          <w:p w14:paraId="16BA8080" w14:textId="77777777" w:rsidR="001863DE" w:rsidRPr="001863DE" w:rsidRDefault="001863DE" w:rsidP="001863DE">
            <w:pPr>
              <w:autoSpaceDE w:val="0"/>
              <w:autoSpaceDN w:val="0"/>
              <w:adjustRightInd w:val="0"/>
              <w:ind w:left="60" w:right="60"/>
              <w:jc w:val="center"/>
              <w:rPr>
                <w:rFonts w:ascii="Georgia" w:hAnsi="Georgia" w:cs="Times New Roman"/>
                <w:b/>
                <w:bCs/>
                <w:color w:val="000000"/>
                <w:sz w:val="18"/>
                <w:szCs w:val="18"/>
                <w:lang w:val="en-US"/>
              </w:rPr>
            </w:pPr>
          </w:p>
        </w:tc>
      </w:tr>
      <w:tr w:rsidR="001863DE" w:rsidRPr="001863DE" w14:paraId="16BA8089" w14:textId="77777777" w:rsidTr="00AA723A">
        <w:trPr>
          <w:gridAfter w:val="1"/>
          <w:wAfter w:w="9" w:type="dxa"/>
          <w:cantSplit/>
          <w:trHeight w:val="252"/>
        </w:trPr>
        <w:tc>
          <w:tcPr>
            <w:tcW w:w="1858" w:type="dxa"/>
            <w:shd w:val="clear" w:color="auto" w:fill="76CDEE" w:themeFill="accent1" w:themeFillTint="99"/>
            <w:vAlign w:val="bottom"/>
          </w:tcPr>
          <w:p w14:paraId="16BA8082" w14:textId="77777777" w:rsidR="001863DE" w:rsidRPr="001863DE" w:rsidRDefault="001863DE" w:rsidP="001863DE">
            <w:pPr>
              <w:autoSpaceDE w:val="0"/>
              <w:autoSpaceDN w:val="0"/>
              <w:adjustRightInd w:val="0"/>
              <w:ind w:left="62" w:right="-708"/>
              <w:rPr>
                <w:rFonts w:ascii="Georgia" w:hAnsi="Georgia" w:cs="Times New Roman"/>
                <w:b/>
                <w:color w:val="000000"/>
                <w:sz w:val="16"/>
                <w:szCs w:val="16"/>
                <w:highlight w:val="yellow"/>
                <w:lang w:eastAsia="en-GB"/>
              </w:rPr>
            </w:pPr>
            <w:r w:rsidRPr="001863DE">
              <w:rPr>
                <w:rFonts w:ascii="Georgia" w:hAnsi="Georgia" w:cs="Times New Roman"/>
                <w:b/>
                <w:bCs/>
                <w:color w:val="000000"/>
                <w:sz w:val="16"/>
                <w:szCs w:val="16"/>
              </w:rPr>
              <w:t>48 часа</w:t>
            </w:r>
          </w:p>
        </w:tc>
        <w:tc>
          <w:tcPr>
            <w:tcW w:w="708" w:type="dxa"/>
            <w:shd w:val="clear" w:color="auto" w:fill="auto"/>
            <w:vAlign w:val="bottom"/>
          </w:tcPr>
          <w:p w14:paraId="16BA8083" w14:textId="77777777" w:rsidR="001863DE" w:rsidRPr="001863DE" w:rsidRDefault="001863DE" w:rsidP="001863DE">
            <w:pPr>
              <w:jc w:val="center"/>
              <w:rPr>
                <w:rFonts w:ascii="Georgia" w:hAnsi="Georgia"/>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84" w14:textId="77777777" w:rsidR="001863DE" w:rsidRPr="006E4774" w:rsidRDefault="001863DE"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w:t>
            </w:r>
            <w:r w:rsidRPr="006E4774">
              <w:rPr>
                <w:rFonts w:ascii="Georgia" w:hAnsi="Georgia" w:cs="Arial"/>
                <w:color w:val="000000"/>
                <w:sz w:val="18"/>
                <w:szCs w:val="18"/>
                <w:lang w:eastAsia="mk-MK"/>
              </w:rPr>
              <w:t>,90</w:t>
            </w:r>
            <w:r w:rsidRPr="001863DE">
              <w:rPr>
                <w:rFonts w:ascii="Georgia" w:hAnsi="Georgia" w:cs="Arial"/>
                <w:color w:val="000000"/>
                <w:sz w:val="18"/>
                <w:szCs w:val="18"/>
                <w:lang w:eastAsia="mk-MK"/>
              </w:rPr>
              <w:t>±</w:t>
            </w:r>
            <w:r>
              <w:rPr>
                <w:rFonts w:ascii="Georgia" w:hAnsi="Georgia" w:cs="Arial"/>
                <w:color w:val="000000"/>
                <w:sz w:val="18"/>
                <w:szCs w:val="18"/>
                <w:lang w:val="en-US" w:eastAsia="mk-MK"/>
              </w:rPr>
              <w:t>0,64</w:t>
            </w:r>
          </w:p>
        </w:tc>
        <w:tc>
          <w:tcPr>
            <w:tcW w:w="1134" w:type="dxa"/>
            <w:shd w:val="clear" w:color="auto" w:fill="auto"/>
            <w:vAlign w:val="bottom"/>
          </w:tcPr>
          <w:p w14:paraId="16BA8085" w14:textId="77777777" w:rsidR="001863DE" w:rsidRPr="001863DE" w:rsidRDefault="001863DE" w:rsidP="00AA723A">
            <w:pPr>
              <w:jc w:val="center"/>
              <w:rPr>
                <w:rFonts w:ascii="Georgia" w:hAnsi="Georgia"/>
                <w:sz w:val="18"/>
                <w:szCs w:val="18"/>
                <w:lang w:val="en-US"/>
              </w:rPr>
            </w:pPr>
            <w:r w:rsidRPr="001863DE">
              <w:rPr>
                <w:rFonts w:ascii="Georgia" w:hAnsi="Georgia"/>
                <w:sz w:val="18"/>
                <w:szCs w:val="18"/>
                <w:lang w:val="en-US"/>
              </w:rPr>
              <w:t>0/2</w:t>
            </w:r>
          </w:p>
        </w:tc>
        <w:tc>
          <w:tcPr>
            <w:tcW w:w="1133" w:type="dxa"/>
            <w:gridSpan w:val="2"/>
            <w:shd w:val="clear" w:color="auto" w:fill="auto"/>
            <w:vAlign w:val="bottom"/>
          </w:tcPr>
          <w:p w14:paraId="16BA8086" w14:textId="77777777" w:rsidR="001863DE" w:rsidRPr="001863DE" w:rsidRDefault="001863DE"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1 (0,2-1)</w:t>
            </w:r>
          </w:p>
        </w:tc>
        <w:tc>
          <w:tcPr>
            <w:tcW w:w="1275" w:type="dxa"/>
            <w:gridSpan w:val="2"/>
            <w:shd w:val="clear" w:color="auto" w:fill="auto"/>
            <w:vAlign w:val="bottom"/>
          </w:tcPr>
          <w:p w14:paraId="16BA8087" w14:textId="77777777" w:rsidR="001863DE" w:rsidRPr="001863DE" w:rsidRDefault="001863DE" w:rsidP="00AA723A">
            <w:pPr>
              <w:autoSpaceDE w:val="0"/>
              <w:autoSpaceDN w:val="0"/>
              <w:adjustRightInd w:val="0"/>
              <w:ind w:left="60" w:right="60"/>
              <w:jc w:val="center"/>
              <w:rPr>
                <w:rFonts w:ascii="Georgia" w:hAnsi="Georgia" w:cs="Arial"/>
                <w:color w:val="000000"/>
                <w:sz w:val="18"/>
                <w:szCs w:val="18"/>
                <w:lang w:eastAsia="mk-MK"/>
              </w:rPr>
            </w:pPr>
            <w:r w:rsidRPr="001863DE">
              <w:rPr>
                <w:rFonts w:ascii="Georgia" w:hAnsi="Georgia" w:cs="Arial"/>
                <w:color w:val="000000"/>
                <w:sz w:val="18"/>
                <w:szCs w:val="18"/>
                <w:lang w:eastAsia="mk-MK"/>
              </w:rPr>
              <w:t>1,90</w:t>
            </w:r>
          </w:p>
        </w:tc>
        <w:tc>
          <w:tcPr>
            <w:tcW w:w="2119" w:type="dxa"/>
            <w:gridSpan w:val="2"/>
            <w:vMerge/>
            <w:shd w:val="clear" w:color="auto" w:fill="auto"/>
            <w:vAlign w:val="center"/>
          </w:tcPr>
          <w:p w14:paraId="16BA8088" w14:textId="77777777" w:rsidR="001863DE" w:rsidRPr="001863DE" w:rsidRDefault="001863DE" w:rsidP="001863DE">
            <w:pPr>
              <w:autoSpaceDE w:val="0"/>
              <w:autoSpaceDN w:val="0"/>
              <w:adjustRightInd w:val="0"/>
              <w:ind w:left="60" w:right="60"/>
              <w:jc w:val="center"/>
              <w:rPr>
                <w:rFonts w:ascii="Georgia" w:hAnsi="Georgia" w:cs="Times New Roman"/>
                <w:b/>
                <w:bCs/>
                <w:color w:val="000000"/>
                <w:sz w:val="18"/>
                <w:szCs w:val="18"/>
                <w:lang w:val="en-US"/>
              </w:rPr>
            </w:pPr>
          </w:p>
        </w:tc>
      </w:tr>
      <w:tr w:rsidR="001863DE" w:rsidRPr="001863DE" w14:paraId="16BA8091" w14:textId="77777777" w:rsidTr="00AA723A">
        <w:trPr>
          <w:gridAfter w:val="1"/>
          <w:wAfter w:w="9" w:type="dxa"/>
          <w:cantSplit/>
          <w:trHeight w:val="252"/>
        </w:trPr>
        <w:tc>
          <w:tcPr>
            <w:tcW w:w="1858" w:type="dxa"/>
            <w:shd w:val="clear" w:color="auto" w:fill="76CDEE" w:themeFill="accent1" w:themeFillTint="99"/>
            <w:vAlign w:val="bottom"/>
          </w:tcPr>
          <w:p w14:paraId="16BA808A" w14:textId="77777777" w:rsidR="001863DE" w:rsidRPr="001863DE" w:rsidRDefault="001863DE" w:rsidP="001863DE">
            <w:pPr>
              <w:autoSpaceDE w:val="0"/>
              <w:autoSpaceDN w:val="0"/>
              <w:adjustRightInd w:val="0"/>
              <w:ind w:left="62" w:right="-708"/>
              <w:rPr>
                <w:rFonts w:ascii="Georgia" w:hAnsi="Georgia" w:cs="Times New Roman"/>
                <w:b/>
                <w:bCs/>
                <w:color w:val="000000"/>
                <w:sz w:val="16"/>
                <w:szCs w:val="16"/>
              </w:rPr>
            </w:pPr>
            <w:r w:rsidRPr="001863DE">
              <w:rPr>
                <w:rFonts w:ascii="Georgia" w:hAnsi="Georgia" w:cs="Times New Roman"/>
                <w:b/>
                <w:bCs/>
                <w:color w:val="000000"/>
                <w:sz w:val="16"/>
                <w:szCs w:val="16"/>
              </w:rPr>
              <w:t>7 дена</w:t>
            </w:r>
          </w:p>
        </w:tc>
        <w:tc>
          <w:tcPr>
            <w:tcW w:w="708" w:type="dxa"/>
            <w:shd w:val="clear" w:color="auto" w:fill="auto"/>
            <w:vAlign w:val="bottom"/>
          </w:tcPr>
          <w:p w14:paraId="16BA808B" w14:textId="77777777" w:rsidR="001863DE" w:rsidRPr="001863DE" w:rsidRDefault="001863DE" w:rsidP="001863DE">
            <w:pPr>
              <w:jc w:val="center"/>
              <w:rPr>
                <w:rFonts w:ascii="Georgia" w:hAnsi="Georgia" w:cs="Times New Roman"/>
                <w:bCs/>
                <w:color w:val="000000"/>
                <w:sz w:val="18"/>
                <w:szCs w:val="18"/>
              </w:rPr>
            </w:pPr>
            <w:r w:rsidRPr="001863DE">
              <w:rPr>
                <w:rFonts w:ascii="Georgia" w:hAnsi="Georgia" w:cs="Times New Roman"/>
                <w:bCs/>
                <w:color w:val="000000"/>
                <w:sz w:val="18"/>
                <w:szCs w:val="18"/>
              </w:rPr>
              <w:t>20</w:t>
            </w:r>
          </w:p>
        </w:tc>
        <w:tc>
          <w:tcPr>
            <w:tcW w:w="1267" w:type="dxa"/>
            <w:shd w:val="clear" w:color="auto" w:fill="auto"/>
            <w:vAlign w:val="bottom"/>
          </w:tcPr>
          <w:p w14:paraId="16BA808C" w14:textId="77777777" w:rsidR="001863DE" w:rsidRPr="006E4774" w:rsidRDefault="001863DE" w:rsidP="00AA723A">
            <w:pPr>
              <w:autoSpaceDE w:val="0"/>
              <w:autoSpaceDN w:val="0"/>
              <w:adjustRightInd w:val="0"/>
              <w:ind w:left="60" w:right="60"/>
              <w:jc w:val="center"/>
              <w:rPr>
                <w:rFonts w:ascii="Georgia" w:hAnsi="Georgia" w:cs="Arial"/>
                <w:color w:val="000000"/>
                <w:sz w:val="18"/>
                <w:szCs w:val="18"/>
                <w:lang w:val="en-US" w:eastAsia="mk-MK"/>
              </w:rPr>
            </w:pPr>
            <w:r w:rsidRPr="001863DE">
              <w:rPr>
                <w:rFonts w:ascii="Georgia" w:hAnsi="Georgia" w:cs="Arial"/>
                <w:color w:val="000000"/>
                <w:sz w:val="18"/>
                <w:szCs w:val="18"/>
                <w:lang w:val="en-US" w:eastAsia="mk-MK"/>
              </w:rPr>
              <w:t>0</w:t>
            </w:r>
            <w:r w:rsidRPr="006E4774">
              <w:rPr>
                <w:rFonts w:ascii="Georgia" w:hAnsi="Georgia" w:cs="Arial"/>
                <w:color w:val="000000"/>
                <w:sz w:val="18"/>
                <w:szCs w:val="18"/>
                <w:lang w:eastAsia="mk-MK"/>
              </w:rPr>
              <w:t>,00</w:t>
            </w:r>
            <w:r w:rsidRPr="001863DE">
              <w:rPr>
                <w:rFonts w:ascii="Georgia" w:hAnsi="Georgia" w:cs="Arial"/>
                <w:color w:val="000000"/>
                <w:sz w:val="18"/>
                <w:szCs w:val="18"/>
                <w:lang w:eastAsia="mk-MK"/>
              </w:rPr>
              <w:t>±</w:t>
            </w:r>
            <w:r>
              <w:rPr>
                <w:rFonts w:ascii="Georgia" w:hAnsi="Georgia" w:cs="Arial"/>
                <w:color w:val="000000"/>
                <w:sz w:val="18"/>
                <w:szCs w:val="18"/>
                <w:lang w:val="en-US" w:eastAsia="mk-MK"/>
              </w:rPr>
              <w:t>0,00</w:t>
            </w:r>
          </w:p>
        </w:tc>
        <w:tc>
          <w:tcPr>
            <w:tcW w:w="1134" w:type="dxa"/>
            <w:shd w:val="clear" w:color="auto" w:fill="auto"/>
            <w:vAlign w:val="bottom"/>
          </w:tcPr>
          <w:p w14:paraId="16BA808D" w14:textId="77777777" w:rsidR="001863DE" w:rsidRPr="001863DE" w:rsidRDefault="001863DE" w:rsidP="00AA723A">
            <w:pPr>
              <w:jc w:val="center"/>
              <w:rPr>
                <w:rFonts w:ascii="Georgia" w:hAnsi="Georgia"/>
                <w:sz w:val="18"/>
                <w:szCs w:val="18"/>
                <w:lang w:val="en-US"/>
              </w:rPr>
            </w:pPr>
            <w:r w:rsidRPr="001863DE">
              <w:rPr>
                <w:rFonts w:ascii="Georgia" w:hAnsi="Georgia"/>
                <w:sz w:val="18"/>
                <w:szCs w:val="18"/>
                <w:lang w:val="en-US"/>
              </w:rPr>
              <w:t>0/0</w:t>
            </w:r>
          </w:p>
        </w:tc>
        <w:tc>
          <w:tcPr>
            <w:tcW w:w="1133" w:type="dxa"/>
            <w:gridSpan w:val="2"/>
            <w:shd w:val="clear" w:color="auto" w:fill="auto"/>
            <w:vAlign w:val="bottom"/>
          </w:tcPr>
          <w:p w14:paraId="16BA808E" w14:textId="77777777" w:rsidR="001863DE" w:rsidRPr="001863DE" w:rsidRDefault="001863DE" w:rsidP="00AA723A">
            <w:pPr>
              <w:ind w:left="60"/>
              <w:jc w:val="center"/>
              <w:rPr>
                <w:rFonts w:ascii="Georgia" w:hAnsi="Georgia" w:cs="Times New Roman"/>
                <w:bCs/>
                <w:color w:val="000000"/>
                <w:sz w:val="18"/>
                <w:szCs w:val="18"/>
                <w:lang w:val="en-US"/>
              </w:rPr>
            </w:pPr>
            <w:r w:rsidRPr="001863DE">
              <w:rPr>
                <w:rFonts w:ascii="Georgia" w:hAnsi="Georgia" w:cs="Times New Roman"/>
                <w:bCs/>
                <w:color w:val="000000"/>
                <w:sz w:val="18"/>
                <w:szCs w:val="18"/>
                <w:lang w:val="en-US"/>
              </w:rPr>
              <w:t>0 (0-0)</w:t>
            </w:r>
          </w:p>
        </w:tc>
        <w:tc>
          <w:tcPr>
            <w:tcW w:w="1275" w:type="dxa"/>
            <w:gridSpan w:val="2"/>
            <w:shd w:val="clear" w:color="auto" w:fill="auto"/>
            <w:vAlign w:val="bottom"/>
          </w:tcPr>
          <w:p w14:paraId="16BA808F" w14:textId="77777777" w:rsidR="001863DE" w:rsidRPr="001863DE" w:rsidRDefault="001863DE" w:rsidP="00AA723A">
            <w:pPr>
              <w:autoSpaceDE w:val="0"/>
              <w:autoSpaceDN w:val="0"/>
              <w:adjustRightInd w:val="0"/>
              <w:ind w:left="60" w:right="60"/>
              <w:jc w:val="center"/>
              <w:rPr>
                <w:rFonts w:ascii="Georgia" w:hAnsi="Georgia" w:cs="Arial"/>
                <w:color w:val="000000"/>
                <w:sz w:val="18"/>
                <w:szCs w:val="18"/>
                <w:lang w:eastAsia="mk-MK"/>
              </w:rPr>
            </w:pPr>
            <w:r w:rsidRPr="001863DE">
              <w:rPr>
                <w:rFonts w:ascii="Georgia" w:hAnsi="Georgia" w:cs="Arial"/>
                <w:color w:val="000000"/>
                <w:sz w:val="18"/>
                <w:szCs w:val="18"/>
                <w:lang w:eastAsia="mk-MK"/>
              </w:rPr>
              <w:t>1,13</w:t>
            </w:r>
          </w:p>
        </w:tc>
        <w:tc>
          <w:tcPr>
            <w:tcW w:w="2119" w:type="dxa"/>
            <w:gridSpan w:val="2"/>
            <w:vMerge/>
            <w:shd w:val="clear" w:color="auto" w:fill="auto"/>
            <w:vAlign w:val="center"/>
          </w:tcPr>
          <w:p w14:paraId="16BA8090" w14:textId="77777777" w:rsidR="001863DE" w:rsidRPr="001863DE" w:rsidRDefault="001863DE" w:rsidP="001863DE">
            <w:pPr>
              <w:autoSpaceDE w:val="0"/>
              <w:autoSpaceDN w:val="0"/>
              <w:adjustRightInd w:val="0"/>
              <w:ind w:left="60" w:right="60"/>
              <w:jc w:val="center"/>
              <w:rPr>
                <w:rFonts w:ascii="Georgia" w:hAnsi="Georgia" w:cs="Times New Roman"/>
                <w:b/>
                <w:bCs/>
                <w:color w:val="000000"/>
                <w:sz w:val="18"/>
                <w:szCs w:val="18"/>
                <w:lang w:val="en-US"/>
              </w:rPr>
            </w:pPr>
          </w:p>
        </w:tc>
      </w:tr>
      <w:tr w:rsidR="001863DE" w:rsidRPr="001863DE" w14:paraId="16BA8093" w14:textId="77777777" w:rsidTr="00E17829">
        <w:trPr>
          <w:cantSplit/>
          <w:trHeight w:val="252"/>
        </w:trPr>
        <w:tc>
          <w:tcPr>
            <w:tcW w:w="9503" w:type="dxa"/>
            <w:gridSpan w:val="11"/>
            <w:shd w:val="clear" w:color="auto" w:fill="76CDEE" w:themeFill="accent1" w:themeFillTint="99"/>
            <w:vAlign w:val="center"/>
          </w:tcPr>
          <w:p w14:paraId="16BA8092" w14:textId="77777777" w:rsidR="001863DE" w:rsidRPr="001863DE" w:rsidRDefault="001863DE" w:rsidP="00E17829">
            <w:pPr>
              <w:autoSpaceDE w:val="0"/>
              <w:autoSpaceDN w:val="0"/>
              <w:adjustRightInd w:val="0"/>
              <w:ind w:left="60" w:right="60"/>
              <w:jc w:val="center"/>
              <w:rPr>
                <w:rFonts w:ascii="Georgia" w:hAnsi="Georgia" w:cs="Times New Roman"/>
                <w:b/>
                <w:bCs/>
                <w:color w:val="000000"/>
                <w:sz w:val="16"/>
                <w:szCs w:val="16"/>
                <w:lang w:val="en-US"/>
              </w:rPr>
            </w:pPr>
            <w:r w:rsidRPr="001863DE">
              <w:rPr>
                <w:rFonts w:ascii="Georgia" w:hAnsi="Georgia"/>
                <w:color w:val="000000"/>
                <w:sz w:val="16"/>
                <w:szCs w:val="16"/>
                <w:lang w:eastAsia="mk-MK"/>
              </w:rPr>
              <w:t xml:space="preserve">Friedman </w:t>
            </w:r>
            <w:r w:rsidRPr="001863DE">
              <w:rPr>
                <w:rFonts w:ascii="Georgia" w:hAnsi="Georgia"/>
                <w:color w:val="000000"/>
                <w:sz w:val="16"/>
                <w:szCs w:val="16"/>
                <w:lang w:val="en-US" w:eastAsia="mk-MK"/>
              </w:rPr>
              <w:t>T</w:t>
            </w:r>
            <w:r w:rsidRPr="001863DE">
              <w:rPr>
                <w:rFonts w:ascii="Georgia" w:hAnsi="Georgia"/>
                <w:color w:val="000000"/>
                <w:sz w:val="16"/>
                <w:szCs w:val="16"/>
                <w:lang w:eastAsia="mk-MK"/>
              </w:rPr>
              <w:t xml:space="preserve">est: </w:t>
            </w:r>
            <w:r w:rsidRPr="001863DE">
              <w:rPr>
                <w:rFonts w:ascii="Georgia" w:hAnsi="Georgia" w:cs="Times New Roman"/>
                <w:color w:val="000000"/>
                <w:sz w:val="16"/>
                <w:szCs w:val="16"/>
              </w:rPr>
              <w:t>*сигнификантно за p&lt;0,05</w:t>
            </w:r>
          </w:p>
        </w:tc>
      </w:tr>
    </w:tbl>
    <w:p w14:paraId="16BA8094" w14:textId="77777777" w:rsidR="0037675B" w:rsidRDefault="0037675B" w:rsidP="001863DE">
      <w:pPr>
        <w:rPr>
          <w:lang w:val="en-US"/>
        </w:rPr>
      </w:pPr>
    </w:p>
    <w:p w14:paraId="16BA8095" w14:textId="28A4DC1D" w:rsidR="00A778E4" w:rsidRDefault="00A778E4" w:rsidP="001128A1">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A778E4">
        <w:rPr>
          <w:rFonts w:ascii="Georgia" w:hAnsi="Georgia" w:cs="Times New Roman"/>
          <w:color w:val="000000"/>
          <w:sz w:val="24"/>
          <w:szCs w:val="24"/>
          <w:lang w:eastAsia="en-GB"/>
        </w:rPr>
        <w:t xml:space="preserve">Во сите четири групи </w:t>
      </w:r>
      <w:r>
        <w:rPr>
          <w:rFonts w:ascii="Georgia" w:hAnsi="Georgia" w:cs="Times New Roman"/>
          <w:color w:val="000000"/>
          <w:sz w:val="24"/>
          <w:szCs w:val="24"/>
          <w:lang w:eastAsia="en-GB"/>
        </w:rPr>
        <w:t>со аплицирани</w:t>
      </w:r>
      <w:r w:rsidRPr="00A778E4">
        <w:rPr>
          <w:rFonts w:ascii="Georgia" w:hAnsi="Georgia" w:cs="Times New Roman"/>
          <w:color w:val="000000"/>
          <w:sz w:val="24"/>
          <w:szCs w:val="24"/>
          <w:lang w:eastAsia="en-GB"/>
        </w:rPr>
        <w:t xml:space="preserve"> различни ириганси </w:t>
      </w:r>
      <w:r w:rsidR="001128A1" w:rsidRPr="00A778E4">
        <w:rPr>
          <w:rFonts w:ascii="Georgia" w:hAnsi="Georgia" w:cs="Times New Roman"/>
          <w:color w:val="000000"/>
          <w:sz w:val="24"/>
          <w:szCs w:val="24"/>
          <w:lang w:eastAsia="en-GB"/>
        </w:rPr>
        <w:t>после интевенција</w:t>
      </w:r>
      <w:r w:rsidR="00D64D5A">
        <w:rPr>
          <w:rFonts w:ascii="Georgia" w:hAnsi="Georgia" w:cs="Times New Roman"/>
          <w:color w:val="000000"/>
          <w:sz w:val="24"/>
          <w:szCs w:val="24"/>
          <w:lang w:eastAsia="en-GB"/>
        </w:rPr>
        <w:t>,</w:t>
      </w:r>
      <w:r w:rsidRPr="00A778E4">
        <w:rPr>
          <w:rFonts w:ascii="Georgia" w:hAnsi="Georgia" w:cs="Times New Roman"/>
          <w:color w:val="000000"/>
          <w:sz w:val="24"/>
          <w:szCs w:val="24"/>
          <w:lang w:eastAsia="en-GB"/>
        </w:rPr>
        <w:t xml:space="preserve">согледано </w:t>
      </w:r>
      <w:r w:rsidR="009966D5" w:rsidRPr="00A778E4">
        <w:rPr>
          <w:rFonts w:ascii="Georgia" w:hAnsi="Georgia" w:cs="Times New Roman"/>
          <w:color w:val="000000"/>
          <w:sz w:val="24"/>
          <w:szCs w:val="24"/>
          <w:lang w:eastAsia="en-GB"/>
        </w:rPr>
        <w:t xml:space="preserve">беше </w:t>
      </w:r>
      <w:r w:rsidR="009966D5">
        <w:rPr>
          <w:rFonts w:ascii="Georgia" w:hAnsi="Georgia" w:cs="Times New Roman"/>
          <w:color w:val="000000"/>
          <w:sz w:val="24"/>
          <w:szCs w:val="24"/>
          <w:lang w:eastAsia="en-GB"/>
        </w:rPr>
        <w:t xml:space="preserve">сигнификнтно </w:t>
      </w:r>
      <w:r w:rsidRPr="00A778E4">
        <w:rPr>
          <w:rFonts w:ascii="Georgia" w:hAnsi="Georgia" w:cs="Times New Roman"/>
          <w:color w:val="000000"/>
          <w:sz w:val="24"/>
          <w:szCs w:val="24"/>
          <w:lang w:eastAsia="en-GB"/>
        </w:rPr>
        <w:t>опа</w:t>
      </w:r>
      <w:r>
        <w:rPr>
          <w:rFonts w:ascii="Georgia" w:hAnsi="Georgia" w:cs="Times New Roman"/>
          <w:color w:val="000000"/>
          <w:sz w:val="24"/>
          <w:szCs w:val="24"/>
          <w:lang w:eastAsia="en-GB"/>
        </w:rPr>
        <w:t>ѓ</w:t>
      </w:r>
      <w:r w:rsidRPr="00A778E4">
        <w:rPr>
          <w:rFonts w:ascii="Georgia" w:hAnsi="Georgia" w:cs="Times New Roman"/>
          <w:color w:val="000000"/>
          <w:sz w:val="24"/>
          <w:szCs w:val="24"/>
          <w:lang w:eastAsia="en-GB"/>
        </w:rPr>
        <w:t xml:space="preserve">ање </w:t>
      </w:r>
      <w:r w:rsidR="009966D5">
        <w:rPr>
          <w:rFonts w:ascii="Georgia" w:hAnsi="Georgia" w:cs="Times New Roman"/>
          <w:color w:val="000000"/>
          <w:sz w:val="24"/>
          <w:szCs w:val="24"/>
          <w:lang w:eastAsia="en-GB"/>
        </w:rPr>
        <w:t>(</w:t>
      </w:r>
      <w:r w:rsidR="009966D5" w:rsidRPr="00E81A61">
        <w:rPr>
          <w:rFonts w:ascii="Georgia" w:hAnsi="Georgia"/>
          <w:color w:val="000000"/>
          <w:sz w:val="24"/>
          <w:szCs w:val="24"/>
          <w:lang w:eastAsia="mk-MK"/>
        </w:rPr>
        <w:t xml:space="preserve">Friedman </w:t>
      </w:r>
      <w:r w:rsidR="009966D5" w:rsidRPr="00E81A61">
        <w:rPr>
          <w:rFonts w:ascii="Georgia" w:hAnsi="Georgia"/>
          <w:color w:val="000000"/>
          <w:sz w:val="24"/>
          <w:szCs w:val="24"/>
          <w:lang w:val="en-US" w:eastAsia="mk-MK"/>
        </w:rPr>
        <w:t>T</w:t>
      </w:r>
      <w:r w:rsidR="009966D5" w:rsidRPr="00E81A61">
        <w:rPr>
          <w:rFonts w:ascii="Georgia" w:hAnsi="Georgia"/>
          <w:color w:val="000000"/>
          <w:sz w:val="24"/>
          <w:szCs w:val="24"/>
          <w:lang w:eastAsia="mk-MK"/>
        </w:rPr>
        <w:t>est</w:t>
      </w:r>
      <w:r w:rsidR="009966D5">
        <w:rPr>
          <w:rFonts w:ascii="Georgia" w:hAnsi="Georgia" w:cs="Times New Roman"/>
          <w:color w:val="000000"/>
          <w:sz w:val="24"/>
          <w:szCs w:val="24"/>
          <w:lang w:eastAsia="en-GB"/>
        </w:rPr>
        <w:t xml:space="preserve">) </w:t>
      </w:r>
      <w:r w:rsidRPr="00A778E4">
        <w:rPr>
          <w:rFonts w:ascii="Georgia" w:hAnsi="Georgia" w:cs="Times New Roman"/>
          <w:color w:val="000000"/>
          <w:sz w:val="24"/>
          <w:szCs w:val="24"/>
          <w:lang w:eastAsia="en-GB"/>
        </w:rPr>
        <w:t>на нивото на с</w:t>
      </w:r>
      <w:r>
        <w:rPr>
          <w:rFonts w:ascii="Georgia" w:hAnsi="Georgia" w:cs="Times New Roman"/>
          <w:color w:val="000000"/>
          <w:sz w:val="24"/>
          <w:szCs w:val="24"/>
          <w:lang w:eastAsia="en-GB"/>
        </w:rPr>
        <w:t>п</w:t>
      </w:r>
      <w:r w:rsidRPr="00A778E4">
        <w:rPr>
          <w:rFonts w:ascii="Georgia" w:hAnsi="Georgia" w:cs="Times New Roman"/>
          <w:color w:val="000000"/>
          <w:sz w:val="24"/>
          <w:szCs w:val="24"/>
          <w:lang w:eastAsia="en-GB"/>
        </w:rPr>
        <w:t xml:space="preserve">онатана болка во </w:t>
      </w:r>
      <w:r>
        <w:rPr>
          <w:rFonts w:ascii="Georgia" w:hAnsi="Georgia" w:cs="Times New Roman"/>
          <w:color w:val="000000"/>
          <w:sz w:val="24"/>
          <w:szCs w:val="24"/>
          <w:lang w:eastAsia="en-GB"/>
        </w:rPr>
        <w:t xml:space="preserve">текот на </w:t>
      </w:r>
      <w:r w:rsidRPr="00A778E4">
        <w:rPr>
          <w:rFonts w:ascii="Georgia" w:hAnsi="Georgia" w:cs="Times New Roman"/>
          <w:color w:val="000000"/>
          <w:sz w:val="24"/>
          <w:szCs w:val="24"/>
          <w:lang w:eastAsia="en-GB"/>
        </w:rPr>
        <w:t xml:space="preserve">петте времиња на мерење со највисоко ниво </w:t>
      </w:r>
      <w:r w:rsidR="00D64D5A">
        <w:rPr>
          <w:rFonts w:ascii="Georgia" w:hAnsi="Georgia" w:cs="Times New Roman"/>
          <w:color w:val="000000"/>
          <w:sz w:val="24"/>
          <w:szCs w:val="24"/>
          <w:lang w:eastAsia="en-GB"/>
        </w:rPr>
        <w:t>после 6 часа</w:t>
      </w:r>
      <w:r w:rsidRPr="00A778E4">
        <w:rPr>
          <w:rFonts w:ascii="Georgia" w:hAnsi="Georgia" w:cs="Times New Roman"/>
          <w:color w:val="000000"/>
          <w:sz w:val="24"/>
          <w:szCs w:val="24"/>
          <w:lang w:eastAsia="en-GB"/>
        </w:rPr>
        <w:t xml:space="preserve"> и најниско ниво после 7 дена</w:t>
      </w:r>
      <w:r w:rsidR="001128A1">
        <w:rPr>
          <w:rFonts w:ascii="Georgia" w:hAnsi="Georgia" w:cs="Times New Roman"/>
          <w:color w:val="000000"/>
          <w:sz w:val="24"/>
          <w:szCs w:val="24"/>
          <w:lang w:eastAsia="en-GB"/>
        </w:rPr>
        <w:t xml:space="preserve"> (Табела </w:t>
      </w:r>
      <w:r w:rsidR="00111CAD">
        <w:rPr>
          <w:rFonts w:ascii="Georgia" w:hAnsi="Georgia" w:cs="Times New Roman"/>
          <w:color w:val="000000"/>
          <w:sz w:val="24"/>
          <w:szCs w:val="24"/>
          <w:lang w:eastAsia="en-GB"/>
        </w:rPr>
        <w:t>9</w:t>
      </w:r>
      <w:r w:rsidR="001128A1">
        <w:rPr>
          <w:rFonts w:ascii="Georgia" w:hAnsi="Georgia" w:cs="Times New Roman"/>
          <w:color w:val="000000"/>
          <w:sz w:val="24"/>
          <w:szCs w:val="24"/>
          <w:lang w:eastAsia="en-GB"/>
        </w:rPr>
        <w:t>).</w:t>
      </w:r>
      <w:r w:rsidR="00207D78">
        <w:rPr>
          <w:rFonts w:ascii="Georgia" w:hAnsi="Georgia" w:cs="Times New Roman"/>
          <w:color w:val="000000"/>
          <w:sz w:val="24"/>
          <w:szCs w:val="24"/>
          <w:lang w:eastAsia="en-GB"/>
        </w:rPr>
        <w:t xml:space="preserve"> </w:t>
      </w:r>
      <w:r w:rsidR="009966D5" w:rsidRPr="009966D5">
        <w:rPr>
          <w:rFonts w:ascii="Georgia" w:hAnsi="Georgia" w:cs="Times New Roman"/>
          <w:color w:val="000000"/>
          <w:sz w:val="24"/>
          <w:szCs w:val="24"/>
          <w:lang w:val="en-US"/>
        </w:rPr>
        <w:t>Дополнително</w:t>
      </w:r>
      <w:r w:rsidR="009966D5" w:rsidRPr="009966D5">
        <w:rPr>
          <w:rFonts w:ascii="Georgia" w:hAnsi="Georgia" w:cs="Times New Roman"/>
          <w:color w:val="000000"/>
          <w:sz w:val="24"/>
          <w:szCs w:val="24"/>
        </w:rPr>
        <w:t xml:space="preserve">, </w:t>
      </w:r>
      <w:r w:rsidR="009966D5">
        <w:rPr>
          <w:rFonts w:ascii="Georgia" w:hAnsi="Georgia" w:cs="Times New Roman"/>
          <w:color w:val="000000"/>
          <w:sz w:val="24"/>
          <w:szCs w:val="24"/>
        </w:rPr>
        <w:t xml:space="preserve">во секоја од групите </w:t>
      </w:r>
      <w:r w:rsidR="009966D5" w:rsidRPr="009966D5">
        <w:rPr>
          <w:rFonts w:ascii="Georgia" w:hAnsi="Georgia" w:cs="Times New Roman"/>
          <w:color w:val="000000"/>
          <w:sz w:val="24"/>
          <w:szCs w:val="24"/>
          <w:lang w:val="en-US"/>
        </w:rPr>
        <w:t xml:space="preserve">беше </w:t>
      </w:r>
      <w:r w:rsidR="009966D5" w:rsidRPr="009966D5">
        <w:rPr>
          <w:rFonts w:ascii="Georgia" w:hAnsi="Georgia" w:cs="Times New Roman"/>
          <w:color w:val="000000"/>
          <w:sz w:val="24"/>
          <w:szCs w:val="24"/>
        </w:rPr>
        <w:t xml:space="preserve">аплицирана Post Hoc Test анализа за да се </w:t>
      </w:r>
      <w:r w:rsidR="009966D5" w:rsidRPr="009966D5">
        <w:rPr>
          <w:rFonts w:ascii="Georgia" w:hAnsi="Georgia" w:cs="Times New Roman"/>
          <w:color w:val="000000"/>
          <w:sz w:val="24"/>
          <w:szCs w:val="24"/>
          <w:lang w:eastAsia="mk-MK"/>
        </w:rPr>
        <w:t xml:space="preserve">утврди на што се должи сигнификантноста во разликите </w:t>
      </w:r>
      <w:r w:rsidR="009966D5" w:rsidRPr="009966D5">
        <w:rPr>
          <w:rFonts w:ascii="Georgia" w:hAnsi="Georgia" w:cs="Times New Roman"/>
          <w:color w:val="000000"/>
          <w:sz w:val="24"/>
          <w:szCs w:val="24"/>
        </w:rPr>
        <w:t xml:space="preserve">меѓу интензитетот на спонтана болката. Анализирани беа разликите во десет временски комбинации преку тестирање со </w:t>
      </w:r>
      <w:r w:rsidR="009966D5" w:rsidRPr="009966D5">
        <w:rPr>
          <w:rFonts w:ascii="Georgia" w:hAnsi="Georgia" w:cs="Times New Roman"/>
          <w:color w:val="000000"/>
          <w:sz w:val="24"/>
          <w:szCs w:val="24"/>
          <w:lang w:val="en-US"/>
        </w:rPr>
        <w:t>Wilcoxonsignedranktest</w:t>
      </w:r>
      <w:r w:rsidR="009966D5" w:rsidRPr="009966D5">
        <w:rPr>
          <w:rFonts w:ascii="Georgia" w:hAnsi="Georgia" w:cs="Times New Roman"/>
          <w:color w:val="000000"/>
          <w:sz w:val="24"/>
          <w:szCs w:val="24"/>
        </w:rPr>
        <w:t>. Со цел за избегнување на Тип 1 грешка, согласно корекцијата со Bonferroni, за толкувањето на добиените резултати, прифатено беше ниво на сигнификантност од p</w:t>
      </w:r>
      <w:r w:rsidR="009966D5" w:rsidRPr="009966D5">
        <w:rPr>
          <w:rFonts w:ascii="Georgia" w:hAnsi="Georgia" w:cs="Times New Roman"/>
          <w:color w:val="000000"/>
          <w:sz w:val="24"/>
          <w:szCs w:val="24"/>
          <w:lang w:val="ru-RU"/>
        </w:rPr>
        <w:t>&lt;0,005</w:t>
      </w:r>
      <w:r w:rsidR="009966D5" w:rsidRPr="009966D5">
        <w:rPr>
          <w:rFonts w:ascii="Georgia" w:hAnsi="Georgia" w:cs="Times New Roman"/>
          <w:color w:val="000000"/>
          <w:sz w:val="24"/>
          <w:szCs w:val="24"/>
        </w:rPr>
        <w:t xml:space="preserve"> (Табела 10</w:t>
      </w:r>
      <w:r w:rsidR="009467A3">
        <w:rPr>
          <w:rFonts w:ascii="Georgia" w:hAnsi="Georgia" w:cs="Times New Roman"/>
          <w:color w:val="000000"/>
          <w:sz w:val="24"/>
          <w:szCs w:val="24"/>
        </w:rPr>
        <w:t>-13</w:t>
      </w:r>
      <w:r w:rsidR="009966D5" w:rsidRPr="009966D5">
        <w:rPr>
          <w:rFonts w:ascii="Georgia" w:hAnsi="Georgia" w:cs="Times New Roman"/>
          <w:color w:val="000000"/>
          <w:sz w:val="24"/>
          <w:szCs w:val="24"/>
        </w:rPr>
        <w:t>)</w:t>
      </w:r>
      <w:r w:rsidR="009966D5" w:rsidRPr="009966D5">
        <w:rPr>
          <w:rFonts w:ascii="Georgia" w:hAnsi="Georgia" w:cs="Times New Roman"/>
          <w:color w:val="000000"/>
          <w:sz w:val="24"/>
          <w:szCs w:val="24"/>
          <w:lang w:val="en-US"/>
        </w:rPr>
        <w:t>.</w:t>
      </w:r>
    </w:p>
    <w:p w14:paraId="16BA8096" w14:textId="77777777" w:rsidR="008404E1" w:rsidRDefault="001128A1" w:rsidP="008404E1">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02220D">
        <w:rPr>
          <w:rFonts w:ascii="Georgia" w:hAnsi="Georgia"/>
          <w:b/>
          <w:bCs/>
          <w:sz w:val="24"/>
          <w:szCs w:val="24"/>
        </w:rPr>
        <w:lastRenderedPageBreak/>
        <w:t xml:space="preserve">Група </w:t>
      </w:r>
      <w:r w:rsidRPr="0002220D">
        <w:rPr>
          <w:rFonts w:ascii="Georgia" w:hAnsi="Georgia"/>
          <w:b/>
          <w:bCs/>
          <w:sz w:val="24"/>
          <w:szCs w:val="24"/>
          <w:lang w:val="en-US"/>
        </w:rPr>
        <w:t xml:space="preserve">I </w:t>
      </w:r>
      <w:r w:rsidRPr="0002220D">
        <w:rPr>
          <w:rFonts w:ascii="Georgia" w:hAnsi="Georgia"/>
          <w:b/>
          <w:bCs/>
          <w:sz w:val="24"/>
          <w:szCs w:val="24"/>
        </w:rPr>
        <w:t>(5</w:t>
      </w:r>
      <w:r w:rsidRPr="0002220D">
        <w:rPr>
          <w:rFonts w:ascii="Georgia" w:hAnsi="Georgia"/>
          <w:b/>
          <w:bCs/>
          <w:sz w:val="24"/>
          <w:szCs w:val="24"/>
          <w:lang w:val="en-US"/>
        </w:rPr>
        <w:t>,</w:t>
      </w:r>
      <w:r w:rsidRPr="0002220D">
        <w:rPr>
          <w:rFonts w:ascii="Georgia" w:hAnsi="Georgia"/>
          <w:b/>
          <w:bCs/>
          <w:sz w:val="24"/>
          <w:szCs w:val="24"/>
        </w:rPr>
        <w:t xml:space="preserve">25% </w:t>
      </w:r>
      <w:r w:rsidRPr="0002220D">
        <w:rPr>
          <w:rFonts w:ascii="Georgia" w:hAnsi="Georgia"/>
          <w:b/>
          <w:bCs/>
          <w:sz w:val="24"/>
          <w:szCs w:val="24"/>
          <w:lang w:val="en-US"/>
        </w:rPr>
        <w:t>NaOCl</w:t>
      </w:r>
      <w:r w:rsidRPr="0002220D">
        <w:rPr>
          <w:rFonts w:ascii="Georgia" w:hAnsi="Georgia"/>
          <w:b/>
          <w:bCs/>
          <w:sz w:val="24"/>
          <w:szCs w:val="24"/>
        </w:rPr>
        <w:t xml:space="preserve">) </w:t>
      </w:r>
      <w:r w:rsidR="005032E9">
        <w:rPr>
          <w:rFonts w:ascii="Georgia" w:hAnsi="Georgia"/>
          <w:b/>
          <w:bCs/>
          <w:sz w:val="24"/>
          <w:szCs w:val="24"/>
        </w:rPr>
        <w:t>–</w:t>
      </w:r>
      <w:r w:rsidR="008236FA" w:rsidRPr="008236FA">
        <w:rPr>
          <w:rFonts w:ascii="Georgia" w:hAnsi="Georgia"/>
          <w:bCs/>
          <w:sz w:val="24"/>
          <w:szCs w:val="24"/>
        </w:rPr>
        <w:t xml:space="preserve">нивото на </w:t>
      </w:r>
      <w:r w:rsidR="009467A3">
        <w:rPr>
          <w:rFonts w:ascii="Georgia" w:hAnsi="Georgia"/>
          <w:bCs/>
          <w:sz w:val="24"/>
          <w:szCs w:val="24"/>
        </w:rPr>
        <w:t xml:space="preserve">спонтана </w:t>
      </w:r>
      <w:r w:rsidR="008236FA" w:rsidRPr="008236FA">
        <w:rPr>
          <w:rFonts w:ascii="Georgia" w:hAnsi="Georgia"/>
          <w:bCs/>
          <w:sz w:val="24"/>
          <w:szCs w:val="24"/>
        </w:rPr>
        <w:t xml:space="preserve">болка </w:t>
      </w:r>
      <w:r w:rsidR="009467A3">
        <w:rPr>
          <w:rFonts w:ascii="Georgia" w:hAnsi="Georgia"/>
          <w:bCs/>
          <w:sz w:val="24"/>
          <w:szCs w:val="24"/>
        </w:rPr>
        <w:t>после</w:t>
      </w:r>
      <w:r w:rsidR="008236FA">
        <w:rPr>
          <w:rFonts w:ascii="Georgia" w:hAnsi="Georgia"/>
          <w:bCs/>
          <w:sz w:val="24"/>
          <w:szCs w:val="24"/>
        </w:rPr>
        <w:t xml:space="preserve"> аплицирањето на </w:t>
      </w:r>
      <w:r w:rsidR="00E81A61" w:rsidRPr="00E81A61">
        <w:rPr>
          <w:rFonts w:ascii="Georgia" w:hAnsi="Georgia"/>
          <w:bCs/>
          <w:sz w:val="24"/>
          <w:szCs w:val="24"/>
        </w:rPr>
        <w:t>5</w:t>
      </w:r>
      <w:r w:rsidR="00E81A61" w:rsidRPr="00E81A61">
        <w:rPr>
          <w:rFonts w:ascii="Georgia" w:hAnsi="Georgia"/>
          <w:bCs/>
          <w:sz w:val="24"/>
          <w:szCs w:val="24"/>
          <w:lang w:val="en-US"/>
        </w:rPr>
        <w:t>,</w:t>
      </w:r>
      <w:r w:rsidR="00E81A61" w:rsidRPr="00E81A61">
        <w:rPr>
          <w:rFonts w:ascii="Georgia" w:hAnsi="Georgia"/>
          <w:bCs/>
          <w:sz w:val="24"/>
          <w:szCs w:val="24"/>
        </w:rPr>
        <w:t xml:space="preserve">25% </w:t>
      </w:r>
      <w:r w:rsidR="00E81A61" w:rsidRPr="00E81A61">
        <w:rPr>
          <w:rFonts w:ascii="Georgia" w:hAnsi="Georgia"/>
          <w:bCs/>
          <w:sz w:val="24"/>
          <w:szCs w:val="24"/>
          <w:lang w:val="en-US"/>
        </w:rPr>
        <w:t>NaOCl</w:t>
      </w:r>
      <w:r w:rsidR="008236FA">
        <w:rPr>
          <w:rFonts w:ascii="Georgia" w:hAnsi="Georgia"/>
          <w:bCs/>
          <w:sz w:val="24"/>
          <w:szCs w:val="24"/>
        </w:rPr>
        <w:t xml:space="preserve"> беше највисоко после 6 часа и изнесуваше 4,95±1,79, со постепено опаѓање во секое наредно мерење и најниска просечна вредност после 7 дена од 0,35±0,49. За </w:t>
      </w:r>
      <w:r w:rsidR="008236FA">
        <w:rPr>
          <w:rFonts w:ascii="Georgia" w:hAnsi="Georgia"/>
          <w:bCs/>
          <w:sz w:val="24"/>
          <w:szCs w:val="24"/>
          <w:lang w:val="en-US"/>
        </w:rPr>
        <w:t xml:space="preserve">p&lt;0,05, </w:t>
      </w:r>
      <w:r w:rsidR="008236FA">
        <w:rPr>
          <w:rFonts w:ascii="Georgia" w:hAnsi="Georgia"/>
          <w:bCs/>
          <w:sz w:val="24"/>
          <w:szCs w:val="24"/>
        </w:rPr>
        <w:t xml:space="preserve">утврдена беше сигнификатна разлика во нивото на </w:t>
      </w:r>
      <w:r w:rsidR="008236FA" w:rsidRPr="00E81A61">
        <w:rPr>
          <w:rFonts w:ascii="Georgia" w:hAnsi="Georgia"/>
          <w:bCs/>
          <w:sz w:val="24"/>
          <w:szCs w:val="24"/>
        </w:rPr>
        <w:t xml:space="preserve">спонтана болка после интервенција </w:t>
      </w:r>
      <w:r w:rsidR="00E81A61" w:rsidRPr="00E81A61">
        <w:rPr>
          <w:rFonts w:ascii="Georgia" w:hAnsi="Georgia"/>
          <w:bCs/>
          <w:sz w:val="24"/>
          <w:szCs w:val="24"/>
        </w:rPr>
        <w:t xml:space="preserve">меѓу петте времиња на мерење за </w:t>
      </w:r>
      <w:r w:rsidR="00E81A61" w:rsidRPr="00E81A61">
        <w:rPr>
          <w:rFonts w:ascii="Georgia" w:hAnsi="Georgia" w:cs="Times New Roman"/>
          <w:color w:val="000000"/>
          <w:sz w:val="24"/>
          <w:szCs w:val="24"/>
          <w:lang w:eastAsia="en-GB"/>
        </w:rPr>
        <w:t>(</w:t>
      </w:r>
      <w:r w:rsidR="00E81A61" w:rsidRPr="00E81A61">
        <w:rPr>
          <w:rFonts w:ascii="Georgia" w:hAnsi="Georgia"/>
          <w:color w:val="000000"/>
          <w:sz w:val="24"/>
          <w:szCs w:val="24"/>
          <w:lang w:eastAsia="mk-MK"/>
        </w:rPr>
        <w:t xml:space="preserve">Friedman </w:t>
      </w:r>
      <w:r w:rsidR="00E81A61" w:rsidRPr="00E81A61">
        <w:rPr>
          <w:rFonts w:ascii="Georgia" w:hAnsi="Georgia"/>
          <w:color w:val="000000"/>
          <w:sz w:val="24"/>
          <w:szCs w:val="24"/>
          <w:lang w:val="en-US" w:eastAsia="mk-MK"/>
        </w:rPr>
        <w:t>T</w:t>
      </w:r>
      <w:r w:rsidR="00E81A61" w:rsidRPr="00E81A61">
        <w:rPr>
          <w:rFonts w:ascii="Georgia" w:hAnsi="Georgia"/>
          <w:color w:val="000000"/>
          <w:sz w:val="24"/>
          <w:szCs w:val="24"/>
          <w:lang w:eastAsia="mk-MK"/>
        </w:rPr>
        <w:t>est: N=80; Chi-Square=72,239; df=4; p=0,00001</w:t>
      </w:r>
      <w:r w:rsidR="00E81A61" w:rsidRPr="00E81A61">
        <w:rPr>
          <w:rFonts w:ascii="Georgia" w:hAnsi="Georgia" w:cs="Times New Roman"/>
          <w:color w:val="000000"/>
          <w:sz w:val="24"/>
          <w:szCs w:val="24"/>
          <w:lang w:eastAsia="en-GB"/>
        </w:rPr>
        <w:t>) (Табела 9).</w:t>
      </w:r>
    </w:p>
    <w:p w14:paraId="16BA8097" w14:textId="77777777" w:rsidR="009966D5" w:rsidRPr="009966D5" w:rsidRDefault="00D64D5A" w:rsidP="009966D5">
      <w:pPr>
        <w:autoSpaceDE w:val="0"/>
        <w:autoSpaceDN w:val="0"/>
        <w:adjustRightInd w:val="0"/>
        <w:spacing w:line="276" w:lineRule="auto"/>
        <w:ind w:firstLine="720"/>
        <w:jc w:val="both"/>
        <w:rPr>
          <w:rFonts w:ascii="Georgia" w:hAnsi="Georgia" w:cs="Times New Roman"/>
          <w:color w:val="000000"/>
          <w:sz w:val="24"/>
          <w:szCs w:val="24"/>
          <w:lang w:eastAsia="en-GB"/>
        </w:rPr>
      </w:pPr>
      <w:r w:rsidRPr="009966D5">
        <w:rPr>
          <w:rFonts w:ascii="Georgia" w:hAnsi="Georgia" w:cs="Times New Roman"/>
          <w:color w:val="000000"/>
          <w:sz w:val="24"/>
          <w:szCs w:val="24"/>
          <w:lang w:eastAsia="mk-MK"/>
        </w:rPr>
        <w:t>За p</w:t>
      </w:r>
      <w:r w:rsidRPr="009966D5">
        <w:rPr>
          <w:rFonts w:ascii="Georgia" w:hAnsi="Georgia" w:cs="Times New Roman"/>
          <w:color w:val="000000"/>
          <w:sz w:val="24"/>
          <w:szCs w:val="24"/>
          <w:lang w:val="en-US" w:eastAsia="mk-MK"/>
        </w:rPr>
        <w:t>&lt;</w:t>
      </w:r>
      <w:r w:rsidRPr="009966D5">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спонтана болката </w:t>
      </w:r>
      <w:r w:rsidR="008A786D">
        <w:rPr>
          <w:rFonts w:ascii="Georgia" w:hAnsi="Georgia" w:cs="Times New Roman"/>
          <w:color w:val="000000"/>
          <w:sz w:val="24"/>
          <w:szCs w:val="24"/>
          <w:lang w:eastAsia="mk-MK"/>
        </w:rPr>
        <w:t>кај</w:t>
      </w:r>
      <w:r w:rsidRPr="009966D5">
        <w:rPr>
          <w:rFonts w:ascii="Georgia" w:hAnsi="Georgia" w:cs="Times New Roman"/>
          <w:color w:val="000000"/>
          <w:sz w:val="24"/>
          <w:szCs w:val="24"/>
          <w:lang w:eastAsia="mk-MK"/>
        </w:rPr>
        <w:t xml:space="preserve"> сите десет анализирани </w:t>
      </w:r>
      <w:r w:rsidR="004505D3">
        <w:rPr>
          <w:rFonts w:ascii="Georgia" w:hAnsi="Georgia" w:cs="Times New Roman"/>
          <w:color w:val="000000"/>
          <w:sz w:val="24"/>
          <w:szCs w:val="24"/>
          <w:lang w:eastAsia="mk-MK"/>
        </w:rPr>
        <w:t xml:space="preserve">временски </w:t>
      </w:r>
      <w:r w:rsidRPr="009966D5">
        <w:rPr>
          <w:rFonts w:ascii="Georgia" w:hAnsi="Georgia" w:cs="Times New Roman"/>
          <w:color w:val="000000"/>
          <w:sz w:val="24"/>
          <w:szCs w:val="24"/>
          <w:lang w:eastAsia="mk-MK"/>
        </w:rPr>
        <w:t xml:space="preserve">комбинации </w:t>
      </w:r>
      <w:r w:rsidR="00C85FF8">
        <w:rPr>
          <w:rFonts w:ascii="Georgia" w:hAnsi="Georgia" w:cs="Times New Roman"/>
          <w:color w:val="000000"/>
          <w:sz w:val="24"/>
          <w:szCs w:val="24"/>
          <w:lang w:eastAsia="mk-MK"/>
        </w:rPr>
        <w:t xml:space="preserve">во </w:t>
      </w:r>
      <w:r w:rsidR="00C85FF8" w:rsidRPr="00C85FF8">
        <w:rPr>
          <w:rFonts w:ascii="Georgia" w:hAnsi="Georgia"/>
          <w:sz w:val="24"/>
          <w:szCs w:val="24"/>
        </w:rPr>
        <w:t xml:space="preserve">Група </w:t>
      </w:r>
      <w:r w:rsidR="00C85FF8" w:rsidRPr="00C85FF8">
        <w:rPr>
          <w:rFonts w:ascii="Georgia" w:hAnsi="Georgia"/>
          <w:sz w:val="24"/>
          <w:szCs w:val="24"/>
          <w:lang w:val="en-US"/>
        </w:rPr>
        <w:t xml:space="preserve">I </w:t>
      </w:r>
      <w:r w:rsidR="00C85FF8">
        <w:rPr>
          <w:rFonts w:ascii="Georgia" w:hAnsi="Georgia"/>
          <w:sz w:val="24"/>
          <w:szCs w:val="24"/>
          <w:lang w:val="en-US"/>
        </w:rPr>
        <w:t>(</w:t>
      </w:r>
      <w:r w:rsidR="00C85FF8" w:rsidRPr="00C85FF8">
        <w:rPr>
          <w:rFonts w:ascii="Georgia" w:hAnsi="Georgia"/>
          <w:sz w:val="24"/>
          <w:szCs w:val="24"/>
        </w:rPr>
        <w:t>5</w:t>
      </w:r>
      <w:r w:rsidR="00C85FF8" w:rsidRPr="00C85FF8">
        <w:rPr>
          <w:rFonts w:ascii="Georgia" w:hAnsi="Georgia"/>
          <w:sz w:val="24"/>
          <w:szCs w:val="24"/>
          <w:lang w:val="en-US"/>
        </w:rPr>
        <w:t>,</w:t>
      </w:r>
      <w:r w:rsidR="00C85FF8" w:rsidRPr="00C85FF8">
        <w:rPr>
          <w:rFonts w:ascii="Georgia" w:hAnsi="Georgia"/>
          <w:sz w:val="24"/>
          <w:szCs w:val="24"/>
        </w:rPr>
        <w:t xml:space="preserve">25% </w:t>
      </w:r>
      <w:r w:rsidR="00C85FF8" w:rsidRPr="00C85FF8">
        <w:rPr>
          <w:rFonts w:ascii="Georgia" w:hAnsi="Georgia"/>
          <w:sz w:val="24"/>
          <w:szCs w:val="24"/>
          <w:lang w:val="en-US"/>
        </w:rPr>
        <w:t>NaOCl</w:t>
      </w:r>
      <w:r w:rsidR="00C85FF8">
        <w:rPr>
          <w:rFonts w:ascii="Georgia" w:hAnsi="Georgia"/>
          <w:sz w:val="24"/>
          <w:szCs w:val="24"/>
          <w:lang w:val="en-US"/>
        </w:rPr>
        <w:t>)</w:t>
      </w:r>
      <w:r w:rsidRPr="009966D5">
        <w:rPr>
          <w:rFonts w:ascii="Georgia" w:hAnsi="Georgia" w:cs="Times New Roman"/>
          <w:color w:val="000000"/>
          <w:sz w:val="24"/>
          <w:szCs w:val="24"/>
          <w:lang w:eastAsia="mk-MK"/>
        </w:rPr>
        <w:t>за консеквентно</w:t>
      </w:r>
      <w:r w:rsidR="004505D3">
        <w:rPr>
          <w:rFonts w:ascii="Georgia" w:hAnsi="Georgia" w:cs="Times New Roman"/>
          <w:color w:val="000000"/>
          <w:sz w:val="24"/>
          <w:szCs w:val="24"/>
          <w:lang w:eastAsia="mk-MK"/>
        </w:rPr>
        <w:t xml:space="preserve"> (Табела 10</w:t>
      </w:r>
      <w:r w:rsidR="00AD1CEA">
        <w:rPr>
          <w:rFonts w:ascii="Georgia" w:hAnsi="Georgia" w:cs="Times New Roman"/>
          <w:color w:val="000000"/>
          <w:sz w:val="24"/>
          <w:szCs w:val="24"/>
          <w:lang w:eastAsia="mk-MK"/>
        </w:rPr>
        <w:t>и График10</w:t>
      </w:r>
      <w:r w:rsidR="009467A3">
        <w:rPr>
          <w:rFonts w:ascii="Georgia" w:hAnsi="Georgia" w:cs="Times New Roman"/>
          <w:color w:val="000000"/>
          <w:sz w:val="24"/>
          <w:szCs w:val="24"/>
          <w:lang w:eastAsia="mk-MK"/>
        </w:rPr>
        <w:t>а</w:t>
      </w:r>
      <w:r w:rsidR="004505D3">
        <w:rPr>
          <w:rFonts w:ascii="Georgia" w:hAnsi="Georgia" w:cs="Times New Roman"/>
          <w:color w:val="000000"/>
          <w:sz w:val="24"/>
          <w:szCs w:val="24"/>
          <w:lang w:eastAsia="mk-MK"/>
        </w:rPr>
        <w:t>):</w:t>
      </w:r>
      <w:r w:rsidRPr="009966D5">
        <w:rPr>
          <w:rFonts w:ascii="Georgia" w:hAnsi="Georgia" w:cs="Times New Roman"/>
          <w:color w:val="000000"/>
          <w:sz w:val="24"/>
          <w:szCs w:val="24"/>
          <w:lang w:eastAsia="mk-MK"/>
        </w:rPr>
        <w:t xml:space="preserve"> 12/6 часа за </w:t>
      </w:r>
      <w:r w:rsidRPr="009966D5">
        <w:rPr>
          <w:rFonts w:ascii="Georgia" w:hAnsi="Georgia" w:cs="Times New Roman"/>
          <w:color w:val="000000"/>
          <w:sz w:val="24"/>
          <w:szCs w:val="24"/>
          <w:lang w:val="en-US" w:eastAsia="mk-MK"/>
        </w:rPr>
        <w:t>Z=</w:t>
      </w:r>
      <w:r w:rsidRPr="009966D5">
        <w:rPr>
          <w:rFonts w:ascii="Georgia" w:hAnsi="Georgia" w:cs="Arial"/>
          <w:color w:val="000000"/>
          <w:sz w:val="24"/>
          <w:szCs w:val="24"/>
          <w:lang w:eastAsia="mk-MK"/>
        </w:rPr>
        <w:t xml:space="preserve">3,166; p=0,002 </w:t>
      </w:r>
      <w:r w:rsidRPr="009966D5">
        <w:rPr>
          <w:rFonts w:ascii="Georgia" w:hAnsi="Georgia" w:cs="Arial"/>
          <w:color w:val="000000"/>
          <w:sz w:val="24"/>
          <w:szCs w:val="24"/>
          <w:lang w:val="en-US" w:eastAsia="mk-MK"/>
        </w:rPr>
        <w:t>vs.</w:t>
      </w:r>
      <w:r w:rsidRPr="009966D5">
        <w:rPr>
          <w:rFonts w:ascii="Georgia" w:hAnsi="Georgia" w:cs="Times New Roman"/>
          <w:color w:val="000000"/>
          <w:sz w:val="24"/>
          <w:szCs w:val="24"/>
          <w:lang w:eastAsia="mk-MK"/>
        </w:rPr>
        <w:t xml:space="preserve">24/6 часа </w:t>
      </w:r>
      <w:r w:rsidRPr="009966D5">
        <w:rPr>
          <w:rFonts w:ascii="Georgia" w:hAnsi="Georgia" w:cs="Arial"/>
          <w:color w:val="000000"/>
          <w:sz w:val="24"/>
          <w:szCs w:val="24"/>
          <w:lang w:eastAsia="mk-MK"/>
        </w:rPr>
        <w:t xml:space="preserve">за </w:t>
      </w:r>
      <w:r w:rsidRPr="009966D5">
        <w:rPr>
          <w:rFonts w:ascii="Georgia" w:hAnsi="Georgia" w:cs="Times New Roman"/>
          <w:color w:val="000000"/>
          <w:sz w:val="24"/>
          <w:szCs w:val="24"/>
          <w:lang w:val="en-US" w:eastAsia="mk-MK"/>
        </w:rPr>
        <w:t>Z=</w:t>
      </w:r>
      <w:r w:rsidRPr="009966D5">
        <w:rPr>
          <w:rFonts w:ascii="Georgia" w:hAnsi="Georgia" w:cs="Arial"/>
          <w:color w:val="000000"/>
          <w:sz w:val="24"/>
          <w:szCs w:val="24"/>
          <w:lang w:eastAsia="mk-MK"/>
        </w:rPr>
        <w:t>3,764; p=0,0001</w:t>
      </w:r>
      <w:r w:rsidRPr="009966D5">
        <w:rPr>
          <w:rFonts w:ascii="Georgia" w:hAnsi="Georgia" w:cs="Arial"/>
          <w:color w:val="000000"/>
          <w:sz w:val="24"/>
          <w:szCs w:val="24"/>
          <w:lang w:val="en-US" w:eastAsia="mk-MK"/>
        </w:rPr>
        <w:t xml:space="preserve"> vs. 48/6 </w:t>
      </w:r>
      <w:r w:rsidRPr="009966D5">
        <w:rPr>
          <w:rFonts w:ascii="Georgia" w:hAnsi="Georgia" w:cs="Arial"/>
          <w:color w:val="000000"/>
          <w:sz w:val="24"/>
          <w:szCs w:val="24"/>
          <w:lang w:eastAsia="mk-MK"/>
        </w:rPr>
        <w:t xml:space="preserve">часа </w:t>
      </w:r>
      <w:r w:rsidRPr="009966D5">
        <w:rPr>
          <w:rFonts w:ascii="Georgia" w:hAnsi="Georgia" w:cs="Times New Roman"/>
          <w:color w:val="000000"/>
          <w:sz w:val="24"/>
          <w:szCs w:val="24"/>
          <w:lang w:eastAsia="mk-MK"/>
        </w:rPr>
        <w:t xml:space="preserve">за </w:t>
      </w:r>
      <w:r w:rsidRPr="009966D5">
        <w:rPr>
          <w:rFonts w:ascii="Georgia" w:hAnsi="Georgia" w:cs="Times New Roman"/>
          <w:color w:val="000000"/>
          <w:sz w:val="24"/>
          <w:szCs w:val="24"/>
          <w:lang w:val="en-US" w:eastAsia="mk-MK"/>
        </w:rPr>
        <w:t>Z=</w:t>
      </w:r>
      <w:r w:rsidRPr="009966D5">
        <w:rPr>
          <w:rFonts w:ascii="Georgia" w:hAnsi="Georgia" w:cs="Arial"/>
          <w:color w:val="000000"/>
          <w:sz w:val="24"/>
          <w:szCs w:val="24"/>
          <w:lang w:eastAsia="mk-MK"/>
        </w:rPr>
        <w:t>3,865; p=0,0001</w:t>
      </w:r>
      <w:r w:rsidR="009966D5" w:rsidRPr="009966D5">
        <w:rPr>
          <w:rFonts w:ascii="Georgia" w:hAnsi="Georgia" w:cs="Arial"/>
          <w:color w:val="000000"/>
          <w:sz w:val="24"/>
          <w:szCs w:val="24"/>
          <w:lang w:val="en-US" w:eastAsia="mk-MK"/>
        </w:rPr>
        <w:t>vs.</w:t>
      </w:r>
      <w:r w:rsidR="009966D5" w:rsidRPr="009966D5">
        <w:rPr>
          <w:rFonts w:ascii="Georgia" w:hAnsi="Georgia" w:cs="Arial"/>
          <w:color w:val="000000"/>
          <w:sz w:val="24"/>
          <w:szCs w:val="24"/>
          <w:lang w:eastAsia="mk-MK"/>
        </w:rPr>
        <w:t xml:space="preserve"> 7 дена/6 часа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3,937; p=0,0001</w:t>
      </w:r>
      <w:r w:rsidR="009966D5" w:rsidRPr="009966D5">
        <w:rPr>
          <w:rFonts w:ascii="Georgia" w:hAnsi="Georgia" w:cs="Arial"/>
          <w:color w:val="000000"/>
          <w:sz w:val="24"/>
          <w:szCs w:val="24"/>
          <w:lang w:val="en-US" w:eastAsia="mk-MK"/>
        </w:rPr>
        <w:t xml:space="preserve"> vs.</w:t>
      </w:r>
      <w:r w:rsidR="009966D5" w:rsidRPr="009966D5">
        <w:rPr>
          <w:rFonts w:ascii="Georgia" w:hAnsi="Georgia" w:cs="Arial"/>
          <w:color w:val="000000"/>
          <w:sz w:val="24"/>
          <w:szCs w:val="24"/>
          <w:lang w:eastAsia="mk-MK"/>
        </w:rPr>
        <w:t xml:space="preserve"> 24/12 часа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3,416; p=0,001</w:t>
      </w:r>
      <w:r w:rsidR="009966D5" w:rsidRPr="009966D5">
        <w:rPr>
          <w:rFonts w:ascii="Georgia" w:hAnsi="Georgia" w:cs="Arial"/>
          <w:color w:val="000000"/>
          <w:sz w:val="24"/>
          <w:szCs w:val="24"/>
          <w:lang w:val="en-US" w:eastAsia="mk-MK"/>
        </w:rPr>
        <w:t xml:space="preserve"> vs.</w:t>
      </w:r>
      <w:r w:rsidR="009966D5" w:rsidRPr="009966D5">
        <w:rPr>
          <w:rFonts w:ascii="Georgia" w:hAnsi="Georgia" w:cs="Arial"/>
          <w:color w:val="000000"/>
          <w:sz w:val="24"/>
          <w:szCs w:val="24"/>
          <w:lang w:eastAsia="mk-MK"/>
        </w:rPr>
        <w:t xml:space="preserve"> 48/12 часа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3,895; p=0,0001</w:t>
      </w:r>
      <w:r w:rsidR="009966D5" w:rsidRPr="009966D5">
        <w:rPr>
          <w:rFonts w:ascii="Georgia" w:hAnsi="Georgia" w:cs="Arial"/>
          <w:color w:val="000000"/>
          <w:sz w:val="24"/>
          <w:szCs w:val="24"/>
          <w:lang w:val="en-US" w:eastAsia="mk-MK"/>
        </w:rPr>
        <w:t xml:space="preserve"> vs.</w:t>
      </w:r>
      <w:r w:rsidR="009966D5" w:rsidRPr="009966D5">
        <w:rPr>
          <w:rFonts w:ascii="Georgia" w:hAnsi="Georgia" w:cs="Arial"/>
          <w:color w:val="000000"/>
          <w:sz w:val="24"/>
          <w:szCs w:val="24"/>
          <w:lang w:eastAsia="mk-MK"/>
        </w:rPr>
        <w:t xml:space="preserve"> 7 дена/12 часа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3,955; p=0,0001</w:t>
      </w:r>
      <w:r w:rsidR="009966D5" w:rsidRPr="009966D5">
        <w:rPr>
          <w:rFonts w:ascii="Georgia" w:hAnsi="Georgia" w:cs="Arial"/>
          <w:color w:val="000000"/>
          <w:sz w:val="24"/>
          <w:szCs w:val="24"/>
          <w:lang w:val="en-US" w:eastAsia="mk-MK"/>
        </w:rPr>
        <w:t xml:space="preserve"> vs.</w:t>
      </w:r>
      <w:r w:rsidR="009966D5" w:rsidRPr="009966D5">
        <w:rPr>
          <w:rFonts w:ascii="Georgia" w:hAnsi="Georgia" w:cs="Arial"/>
          <w:color w:val="000000"/>
          <w:sz w:val="24"/>
          <w:szCs w:val="24"/>
          <w:lang w:eastAsia="mk-MK"/>
        </w:rPr>
        <w:t xml:space="preserve"> 48/2</w:t>
      </w:r>
      <w:r w:rsidR="005F3A6D">
        <w:rPr>
          <w:rFonts w:ascii="Georgia" w:hAnsi="Georgia" w:cs="Arial"/>
          <w:color w:val="000000"/>
          <w:sz w:val="24"/>
          <w:szCs w:val="24"/>
          <w:lang w:val="en-US" w:eastAsia="mk-MK"/>
        </w:rPr>
        <w:t>4</w:t>
      </w:r>
      <w:r w:rsidR="009966D5" w:rsidRPr="009966D5">
        <w:rPr>
          <w:rFonts w:ascii="Georgia" w:hAnsi="Georgia" w:cs="Arial"/>
          <w:color w:val="000000"/>
          <w:sz w:val="24"/>
          <w:szCs w:val="24"/>
          <w:lang w:eastAsia="mk-MK"/>
        </w:rPr>
        <w:t xml:space="preserve"> часа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3,345; p=0,001</w:t>
      </w:r>
      <w:r w:rsidR="009966D5" w:rsidRPr="009966D5">
        <w:rPr>
          <w:rFonts w:ascii="Georgia" w:hAnsi="Georgia" w:cs="Arial"/>
          <w:color w:val="000000"/>
          <w:sz w:val="24"/>
          <w:szCs w:val="24"/>
          <w:lang w:val="en-US" w:eastAsia="mk-MK"/>
        </w:rPr>
        <w:t xml:space="preserve"> vs.</w:t>
      </w:r>
      <w:r w:rsidR="009966D5" w:rsidRPr="009966D5">
        <w:rPr>
          <w:rFonts w:ascii="Georgia" w:hAnsi="Georgia" w:cs="Arial"/>
          <w:color w:val="000000"/>
          <w:sz w:val="24"/>
          <w:szCs w:val="24"/>
          <w:lang w:eastAsia="mk-MK"/>
        </w:rPr>
        <w:t xml:space="preserve"> 48 часа/7 дена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3,758; p=0,0001</w:t>
      </w:r>
      <w:r w:rsidR="009966D5" w:rsidRPr="009966D5">
        <w:rPr>
          <w:rFonts w:ascii="Georgia" w:hAnsi="Georgia" w:cs="Arial"/>
          <w:color w:val="000000"/>
          <w:sz w:val="24"/>
          <w:szCs w:val="24"/>
          <w:lang w:val="en-US" w:eastAsia="mk-MK"/>
        </w:rPr>
        <w:t xml:space="preserve"> vs.</w:t>
      </w:r>
      <w:r w:rsidR="009966D5" w:rsidRPr="009966D5">
        <w:rPr>
          <w:rFonts w:ascii="Georgia" w:hAnsi="Georgia" w:cs="Arial"/>
          <w:color w:val="000000"/>
          <w:sz w:val="24"/>
          <w:szCs w:val="24"/>
          <w:lang w:eastAsia="mk-MK"/>
        </w:rPr>
        <w:t xml:space="preserve"> 7 дена/48 часа за </w:t>
      </w:r>
      <w:r w:rsidR="009966D5" w:rsidRPr="009966D5">
        <w:rPr>
          <w:rFonts w:ascii="Georgia" w:hAnsi="Georgia" w:cs="Times New Roman"/>
          <w:color w:val="000000"/>
          <w:sz w:val="24"/>
          <w:szCs w:val="24"/>
          <w:lang w:val="en-US" w:eastAsia="mk-MK"/>
        </w:rPr>
        <w:t>Z=</w:t>
      </w:r>
      <w:r w:rsidR="009966D5" w:rsidRPr="009966D5">
        <w:rPr>
          <w:rFonts w:ascii="Georgia" w:hAnsi="Georgia" w:cs="Arial"/>
          <w:color w:val="000000"/>
          <w:sz w:val="24"/>
          <w:szCs w:val="24"/>
          <w:lang w:eastAsia="mk-MK"/>
        </w:rPr>
        <w:t>3,671; p=0,0001</w:t>
      </w:r>
      <w:r w:rsidR="008A786D">
        <w:rPr>
          <w:rFonts w:ascii="Georgia" w:hAnsi="Georgia" w:cs="Arial"/>
          <w:color w:val="000000"/>
          <w:sz w:val="24"/>
          <w:szCs w:val="24"/>
          <w:lang w:eastAsia="mk-MK"/>
        </w:rPr>
        <w:t xml:space="preserve"> (секаде во прилог на сигнификантно повисока вредност </w:t>
      </w:r>
      <w:r w:rsidR="004505D3">
        <w:rPr>
          <w:rFonts w:ascii="Georgia" w:hAnsi="Georgia" w:cs="Arial"/>
          <w:color w:val="000000"/>
          <w:sz w:val="24"/>
          <w:szCs w:val="24"/>
          <w:lang w:eastAsia="mk-MK"/>
        </w:rPr>
        <w:t>во претходното мерење).</w:t>
      </w:r>
    </w:p>
    <w:p w14:paraId="16BA8098" w14:textId="77777777" w:rsidR="005032E9" w:rsidRDefault="005032E9" w:rsidP="00E81A61">
      <w:pPr>
        <w:autoSpaceDE w:val="0"/>
        <w:autoSpaceDN w:val="0"/>
        <w:adjustRightInd w:val="0"/>
        <w:spacing w:line="276" w:lineRule="auto"/>
        <w:jc w:val="both"/>
        <w:rPr>
          <w:rFonts w:ascii="Georgia" w:hAnsi="Georgia"/>
          <w:b/>
          <w:bCs/>
          <w:sz w:val="24"/>
          <w:szCs w:val="24"/>
        </w:rPr>
      </w:pPr>
    </w:p>
    <w:p w14:paraId="16BA8099" w14:textId="77777777" w:rsidR="00E81A61" w:rsidRPr="00E36658" w:rsidRDefault="00E81A61" w:rsidP="00E81A61">
      <w:pPr>
        <w:jc w:val="both"/>
        <w:rPr>
          <w:rFonts w:ascii="Georgia" w:hAnsi="Georgia" w:cs="Times New Roman"/>
          <w:b/>
          <w:color w:val="000000"/>
          <w:sz w:val="18"/>
          <w:szCs w:val="18"/>
          <w:lang w:eastAsia="en-GB"/>
        </w:rPr>
      </w:pPr>
      <w:r w:rsidRPr="00E81A61">
        <w:rPr>
          <w:rFonts w:ascii="Georgia" w:hAnsi="Georgia" w:cs="Times New Roman"/>
          <w:b/>
          <w:color w:val="000000"/>
          <w:sz w:val="18"/>
          <w:szCs w:val="18"/>
        </w:rPr>
        <w:t xml:space="preserve">Табела 10. </w:t>
      </w:r>
      <w:r w:rsidR="00E81C43">
        <w:rPr>
          <w:rFonts w:ascii="Georgia" w:hAnsi="Georgia" w:cs="Times New Roman"/>
          <w:b/>
          <w:color w:val="000000"/>
          <w:sz w:val="18"/>
          <w:szCs w:val="18"/>
        </w:rPr>
        <w:t>С</w:t>
      </w:r>
      <w:r w:rsidRPr="00E81A61">
        <w:rPr>
          <w:rFonts w:ascii="Georgia" w:hAnsi="Georgia" w:cs="Times New Roman"/>
          <w:b/>
          <w:color w:val="000000"/>
          <w:sz w:val="18"/>
          <w:szCs w:val="18"/>
        </w:rPr>
        <w:t xml:space="preserve">поредба на </w:t>
      </w:r>
      <w:r w:rsidRPr="00E81A61">
        <w:rPr>
          <w:rFonts w:ascii="Georgia" w:hAnsi="Georgia" w:cs="Times New Roman"/>
          <w:b/>
          <w:color w:val="000000"/>
          <w:sz w:val="18"/>
          <w:szCs w:val="18"/>
          <w:lang w:eastAsia="en-GB"/>
        </w:rPr>
        <w:t xml:space="preserve">ниво на </w:t>
      </w:r>
      <w:r w:rsidR="00E81C43">
        <w:rPr>
          <w:rFonts w:ascii="Georgia" w:hAnsi="Georgia" w:cs="Times New Roman"/>
          <w:b/>
          <w:color w:val="000000"/>
          <w:sz w:val="18"/>
          <w:szCs w:val="18"/>
          <w:lang w:eastAsia="en-GB"/>
        </w:rPr>
        <w:t xml:space="preserve">спонтана </w:t>
      </w:r>
      <w:r w:rsidRPr="00E81A61">
        <w:rPr>
          <w:rFonts w:ascii="Georgia" w:hAnsi="Georgia" w:cs="Times New Roman"/>
          <w:b/>
          <w:color w:val="000000"/>
          <w:sz w:val="18"/>
          <w:szCs w:val="18"/>
          <w:lang w:eastAsia="en-GB"/>
        </w:rPr>
        <w:t xml:space="preserve">болка </w:t>
      </w:r>
      <w:r w:rsidR="00E81C43" w:rsidRPr="00E81A61">
        <w:rPr>
          <w:rFonts w:ascii="Georgia" w:hAnsi="Georgia" w:cs="Times New Roman"/>
          <w:b/>
          <w:color w:val="000000"/>
          <w:sz w:val="18"/>
          <w:szCs w:val="18"/>
          <w:lang w:eastAsia="en-GB"/>
        </w:rPr>
        <w:t>после</w:t>
      </w:r>
      <w:r w:rsidR="00E81C43">
        <w:rPr>
          <w:rFonts w:ascii="Georgia" w:hAnsi="Georgia" w:cs="Times New Roman"/>
          <w:b/>
          <w:color w:val="000000"/>
          <w:sz w:val="18"/>
          <w:szCs w:val="18"/>
          <w:lang w:eastAsia="en-GB"/>
        </w:rPr>
        <w:t>ендодонтски третман</w:t>
      </w:r>
    </w:p>
    <w:p w14:paraId="16BA809A" w14:textId="77777777" w:rsidR="00E81A61" w:rsidRPr="00E36658" w:rsidRDefault="00AF0BA5" w:rsidP="00E81C43">
      <w:pPr>
        <w:spacing w:line="360" w:lineRule="auto"/>
        <w:ind w:left="720"/>
        <w:jc w:val="both"/>
        <w:rPr>
          <w:rFonts w:ascii="Georgia" w:hAnsi="Georgia" w:cs="Times New Roman"/>
          <w:b/>
          <w:color w:val="000000"/>
          <w:sz w:val="18"/>
          <w:szCs w:val="18"/>
          <w:highlight w:val="yellow"/>
          <w:lang w:val="en-US" w:eastAsia="en-GB"/>
        </w:rPr>
      </w:pPr>
      <w:r>
        <w:rPr>
          <w:rFonts w:ascii="Georgia" w:hAnsi="Georgia" w:cs="Times New Roman"/>
          <w:b/>
          <w:color w:val="000000"/>
          <w:sz w:val="18"/>
          <w:szCs w:val="18"/>
          <w:lang w:val="en-US" w:eastAsia="en-GB"/>
        </w:rPr>
        <w:t xml:space="preserve">       </w:t>
      </w:r>
      <w:r w:rsidR="00E81A61" w:rsidRPr="00E36658">
        <w:rPr>
          <w:rFonts w:ascii="Georgia" w:hAnsi="Georgia" w:cs="Times New Roman"/>
          <w:b/>
          <w:color w:val="000000"/>
          <w:sz w:val="18"/>
          <w:szCs w:val="18"/>
          <w:lang w:eastAsia="en-GB"/>
        </w:rPr>
        <w:t xml:space="preserve">во </w:t>
      </w:r>
      <w:r w:rsidR="00E81A61">
        <w:rPr>
          <w:rFonts w:ascii="Georgia" w:hAnsi="Georgia" w:cs="Times New Roman"/>
          <w:b/>
          <w:color w:val="000000"/>
          <w:sz w:val="18"/>
          <w:szCs w:val="18"/>
          <w:lang w:eastAsia="en-GB"/>
        </w:rPr>
        <w:t>десет</w:t>
      </w:r>
      <w:r w:rsidR="00E81A61" w:rsidRPr="00E36658">
        <w:rPr>
          <w:rFonts w:ascii="Georgia" w:hAnsi="Georgia" w:cs="Times New Roman"/>
          <w:b/>
          <w:color w:val="000000"/>
          <w:sz w:val="18"/>
          <w:szCs w:val="18"/>
          <w:lang w:eastAsia="en-GB"/>
        </w:rPr>
        <w:t xml:space="preserve"> временски комбинации -  </w:t>
      </w:r>
      <w:r w:rsidR="00E81A61" w:rsidRPr="001863DE">
        <w:rPr>
          <w:rFonts w:ascii="Georgia" w:hAnsi="Georgia"/>
          <w:b/>
          <w:bCs/>
          <w:sz w:val="18"/>
          <w:szCs w:val="18"/>
        </w:rPr>
        <w:t>5</w:t>
      </w:r>
      <w:r w:rsidR="00E81A61" w:rsidRPr="001863DE">
        <w:rPr>
          <w:rFonts w:ascii="Georgia" w:hAnsi="Georgia"/>
          <w:b/>
          <w:bCs/>
          <w:sz w:val="18"/>
          <w:szCs w:val="18"/>
          <w:lang w:val="en-US"/>
        </w:rPr>
        <w:t>,</w:t>
      </w:r>
      <w:r w:rsidR="00E81A61" w:rsidRPr="001863DE">
        <w:rPr>
          <w:rFonts w:ascii="Georgia" w:hAnsi="Georgia"/>
          <w:b/>
          <w:bCs/>
          <w:sz w:val="18"/>
          <w:szCs w:val="18"/>
        </w:rPr>
        <w:t xml:space="preserve">25% </w:t>
      </w:r>
      <w:r w:rsidR="00E81A61" w:rsidRPr="001863DE">
        <w:rPr>
          <w:rFonts w:ascii="Georgia" w:hAnsi="Georgia"/>
          <w:b/>
          <w:bCs/>
          <w:sz w:val="18"/>
          <w:szCs w:val="18"/>
          <w:lang w:val="en-US"/>
        </w:rPr>
        <w:t>NaOCl</w:t>
      </w:r>
    </w:p>
    <w:tbl>
      <w:tblPr>
        <w:tblStyle w:val="TableGrid"/>
        <w:tblW w:w="9540" w:type="dxa"/>
        <w:tblLook w:val="04A0" w:firstRow="1" w:lastRow="0" w:firstColumn="1" w:lastColumn="0" w:noHBand="0" w:noVBand="1"/>
      </w:tblPr>
      <w:tblGrid>
        <w:gridCol w:w="2376"/>
        <w:gridCol w:w="1276"/>
        <w:gridCol w:w="1494"/>
        <w:gridCol w:w="1342"/>
        <w:gridCol w:w="1503"/>
        <w:gridCol w:w="1549"/>
      </w:tblGrid>
      <w:tr w:rsidR="00E81A61" w:rsidRPr="00A93126" w14:paraId="16BA809E" w14:textId="77777777" w:rsidTr="009966D5">
        <w:trPr>
          <w:trHeight w:val="296"/>
        </w:trPr>
        <w:tc>
          <w:tcPr>
            <w:tcW w:w="2376" w:type="dxa"/>
            <w:vMerge w:val="restart"/>
            <w:shd w:val="clear" w:color="auto" w:fill="76CDEE" w:themeFill="accent1" w:themeFillTint="99"/>
            <w:vAlign w:val="center"/>
          </w:tcPr>
          <w:p w14:paraId="16BA809B" w14:textId="77777777" w:rsidR="00E81A61" w:rsidRPr="005275BD" w:rsidRDefault="00E81A61" w:rsidP="009966D5">
            <w:pPr>
              <w:jc w:val="center"/>
              <w:rPr>
                <w:rFonts w:ascii="Georgia" w:hAnsi="Georgia" w:cs="Times New Roman"/>
                <w:b/>
                <w:color w:val="000000"/>
                <w:sz w:val="18"/>
                <w:szCs w:val="18"/>
                <w:lang w:val="mk-MK" w:eastAsia="mk-MK"/>
              </w:rPr>
            </w:pPr>
            <w:r w:rsidRPr="005275BD">
              <w:rPr>
                <w:rFonts w:ascii="Georgia" w:hAnsi="Georgia" w:cs="Times New Roman"/>
                <w:b/>
                <w:color w:val="000000"/>
                <w:sz w:val="18"/>
                <w:szCs w:val="18"/>
                <w:lang w:eastAsia="mk-MK"/>
              </w:rPr>
              <w:t>Wilcoxon Signed</w:t>
            </w:r>
          </w:p>
          <w:p w14:paraId="16BA809C" w14:textId="77777777" w:rsidR="00E81A61" w:rsidRPr="008E37FA" w:rsidRDefault="00E81A61" w:rsidP="009966D5">
            <w:pPr>
              <w:jc w:val="center"/>
              <w:rPr>
                <w:rFonts w:ascii="Georgia" w:hAnsi="Georgia"/>
                <w:b/>
                <w:sz w:val="16"/>
                <w:szCs w:val="16"/>
              </w:rPr>
            </w:pPr>
            <w:r w:rsidRPr="005275BD">
              <w:rPr>
                <w:rFonts w:ascii="Georgia" w:hAnsi="Georgia" w:cs="Times New Roman"/>
                <w:b/>
                <w:color w:val="000000"/>
                <w:sz w:val="18"/>
                <w:szCs w:val="18"/>
                <w:lang w:eastAsia="mk-MK"/>
              </w:rPr>
              <w:t>Ranks Test</w:t>
            </w:r>
          </w:p>
        </w:tc>
        <w:tc>
          <w:tcPr>
            <w:tcW w:w="7164" w:type="dxa"/>
            <w:gridSpan w:val="5"/>
            <w:shd w:val="clear" w:color="auto" w:fill="76CDEE" w:themeFill="accent1" w:themeFillTint="99"/>
            <w:vAlign w:val="center"/>
          </w:tcPr>
          <w:p w14:paraId="16BA809D" w14:textId="77777777" w:rsidR="00E81A61" w:rsidRPr="00907304" w:rsidRDefault="00E81A61" w:rsidP="009966D5">
            <w:pPr>
              <w:jc w:val="center"/>
              <w:rPr>
                <w:rFonts w:ascii="Georgia" w:hAnsi="Georgia"/>
                <w:b/>
                <w:sz w:val="18"/>
                <w:szCs w:val="18"/>
                <w:lang w:val="mk-MK"/>
              </w:rPr>
            </w:pPr>
            <w:r>
              <w:rPr>
                <w:rFonts w:ascii="Georgia" w:hAnsi="Georgia"/>
                <w:b/>
                <w:bCs/>
                <w:sz w:val="18"/>
                <w:szCs w:val="18"/>
              </w:rPr>
              <w:t xml:space="preserve">Група I - </w:t>
            </w:r>
            <w:r w:rsidRPr="001863DE">
              <w:rPr>
                <w:rFonts w:ascii="Georgia" w:hAnsi="Georgia"/>
                <w:b/>
                <w:bCs/>
                <w:sz w:val="18"/>
                <w:szCs w:val="18"/>
              </w:rPr>
              <w:t>5,25% NaOCl</w:t>
            </w:r>
          </w:p>
        </w:tc>
      </w:tr>
      <w:tr w:rsidR="00E81A61" w:rsidRPr="00A93126" w14:paraId="16BA80A5" w14:textId="77777777" w:rsidTr="009966D5">
        <w:trPr>
          <w:trHeight w:val="286"/>
        </w:trPr>
        <w:tc>
          <w:tcPr>
            <w:tcW w:w="2376" w:type="dxa"/>
            <w:vMerge/>
            <w:shd w:val="clear" w:color="auto" w:fill="76CDEE" w:themeFill="accent1" w:themeFillTint="99"/>
          </w:tcPr>
          <w:p w14:paraId="16BA809F" w14:textId="77777777" w:rsidR="00E81A61" w:rsidRPr="008E37FA" w:rsidRDefault="00E81A61" w:rsidP="009966D5">
            <w:pPr>
              <w:rPr>
                <w:rFonts w:ascii="Georgia" w:hAnsi="Georgia"/>
                <w:b/>
                <w:sz w:val="16"/>
                <w:szCs w:val="16"/>
              </w:rPr>
            </w:pPr>
          </w:p>
        </w:tc>
        <w:tc>
          <w:tcPr>
            <w:tcW w:w="1276" w:type="dxa"/>
            <w:shd w:val="clear" w:color="auto" w:fill="76CDEE" w:themeFill="accent1" w:themeFillTint="99"/>
            <w:vAlign w:val="center"/>
          </w:tcPr>
          <w:p w14:paraId="16BA80A0" w14:textId="77777777" w:rsidR="00E81A61" w:rsidRPr="005A5E24" w:rsidRDefault="00E81A61" w:rsidP="009966D5">
            <w:pPr>
              <w:jc w:val="center"/>
              <w:rPr>
                <w:rFonts w:ascii="Georgia" w:hAnsi="Georgia"/>
                <w:b/>
                <w:sz w:val="16"/>
                <w:szCs w:val="16"/>
                <w:lang w:val="mk-MK"/>
              </w:rPr>
            </w:pPr>
            <w:r w:rsidRPr="005A5E24">
              <w:rPr>
                <w:rFonts w:ascii="Georgia" w:hAnsi="Georgia"/>
                <w:b/>
                <w:sz w:val="16"/>
                <w:szCs w:val="16"/>
              </w:rPr>
              <w:t>12 /6</w:t>
            </w:r>
            <w:r w:rsidRPr="005A5E24">
              <w:rPr>
                <w:rFonts w:ascii="Georgia" w:hAnsi="Georgia"/>
                <w:b/>
                <w:sz w:val="16"/>
                <w:szCs w:val="16"/>
                <w:lang w:val="mk-MK"/>
              </w:rPr>
              <w:t xml:space="preserve"> часа</w:t>
            </w:r>
          </w:p>
        </w:tc>
        <w:tc>
          <w:tcPr>
            <w:tcW w:w="1494" w:type="dxa"/>
            <w:shd w:val="clear" w:color="auto" w:fill="76CDEE" w:themeFill="accent1" w:themeFillTint="99"/>
            <w:vAlign w:val="center"/>
          </w:tcPr>
          <w:p w14:paraId="16BA80A1" w14:textId="77777777" w:rsidR="00E81A61" w:rsidRPr="005A5E24" w:rsidRDefault="00E81A61" w:rsidP="009966D5">
            <w:pPr>
              <w:jc w:val="center"/>
              <w:rPr>
                <w:rFonts w:ascii="Georgia" w:hAnsi="Georgia"/>
                <w:b/>
                <w:sz w:val="16"/>
                <w:szCs w:val="16"/>
                <w:lang w:val="mk-MK"/>
              </w:rPr>
            </w:pPr>
            <w:r w:rsidRPr="005A5E24">
              <w:rPr>
                <w:rFonts w:ascii="Georgia" w:hAnsi="Georgia"/>
                <w:b/>
                <w:sz w:val="16"/>
                <w:szCs w:val="16"/>
              </w:rPr>
              <w:t xml:space="preserve">24/6 </w:t>
            </w:r>
            <w:r w:rsidRPr="005A5E24">
              <w:rPr>
                <w:rFonts w:ascii="Georgia" w:hAnsi="Georgia"/>
                <w:b/>
                <w:sz w:val="16"/>
                <w:szCs w:val="16"/>
                <w:lang w:val="mk-MK"/>
              </w:rPr>
              <w:t>часа</w:t>
            </w:r>
          </w:p>
        </w:tc>
        <w:tc>
          <w:tcPr>
            <w:tcW w:w="1342" w:type="dxa"/>
            <w:shd w:val="clear" w:color="auto" w:fill="76CDEE" w:themeFill="accent1" w:themeFillTint="99"/>
            <w:vAlign w:val="center"/>
          </w:tcPr>
          <w:p w14:paraId="16BA80A2" w14:textId="77777777" w:rsidR="00E81A61" w:rsidRPr="005A5E24" w:rsidRDefault="00E81A61" w:rsidP="009966D5">
            <w:pPr>
              <w:jc w:val="center"/>
              <w:rPr>
                <w:rFonts w:ascii="Georgia" w:hAnsi="Georgia"/>
                <w:b/>
                <w:sz w:val="16"/>
                <w:szCs w:val="16"/>
                <w:lang w:val="mk-MK"/>
              </w:rPr>
            </w:pPr>
            <w:r w:rsidRPr="005A5E24">
              <w:rPr>
                <w:rFonts w:ascii="Georgia" w:hAnsi="Georgia"/>
                <w:b/>
                <w:sz w:val="16"/>
                <w:szCs w:val="16"/>
              </w:rPr>
              <w:t xml:space="preserve">48/6 </w:t>
            </w:r>
            <w:r w:rsidRPr="005A5E24">
              <w:rPr>
                <w:rFonts w:ascii="Georgia" w:hAnsi="Georgia"/>
                <w:b/>
                <w:sz w:val="16"/>
                <w:szCs w:val="16"/>
                <w:lang w:val="mk-MK"/>
              </w:rPr>
              <w:t>часа</w:t>
            </w:r>
          </w:p>
        </w:tc>
        <w:tc>
          <w:tcPr>
            <w:tcW w:w="1503" w:type="dxa"/>
            <w:shd w:val="clear" w:color="auto" w:fill="76CDEE" w:themeFill="accent1" w:themeFillTint="99"/>
            <w:vAlign w:val="center"/>
          </w:tcPr>
          <w:p w14:paraId="16BA80A3" w14:textId="77777777" w:rsidR="00E81A61" w:rsidRPr="005A5E24" w:rsidRDefault="00E81A61" w:rsidP="009966D5">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 xml:space="preserve">/ </w:t>
            </w:r>
            <w:r w:rsidRPr="005A5E24">
              <w:rPr>
                <w:rFonts w:ascii="Georgia" w:hAnsi="Georgia"/>
                <w:b/>
                <w:sz w:val="16"/>
                <w:szCs w:val="16"/>
                <w:lang w:val="mk-MK"/>
              </w:rPr>
              <w:t>6 часа</w:t>
            </w:r>
          </w:p>
        </w:tc>
        <w:tc>
          <w:tcPr>
            <w:tcW w:w="1549" w:type="dxa"/>
            <w:shd w:val="clear" w:color="auto" w:fill="76CDEE" w:themeFill="accent1" w:themeFillTint="99"/>
            <w:vAlign w:val="center"/>
          </w:tcPr>
          <w:p w14:paraId="16BA80A4" w14:textId="77777777" w:rsidR="00E81A61" w:rsidRPr="005A5E24" w:rsidRDefault="00E81A61" w:rsidP="009966D5">
            <w:pPr>
              <w:jc w:val="center"/>
              <w:rPr>
                <w:rFonts w:ascii="Georgia" w:hAnsi="Georgia"/>
                <w:b/>
                <w:sz w:val="16"/>
                <w:szCs w:val="16"/>
                <w:lang w:val="mk-MK"/>
              </w:rPr>
            </w:pPr>
            <w:r w:rsidRPr="005A5E24">
              <w:rPr>
                <w:rFonts w:ascii="Georgia" w:hAnsi="Georgia"/>
                <w:b/>
                <w:sz w:val="16"/>
                <w:szCs w:val="16"/>
              </w:rPr>
              <w:t>24 /</w:t>
            </w:r>
            <w:r w:rsidR="00F3641C">
              <w:rPr>
                <w:rFonts w:ascii="Georgia" w:hAnsi="Georgia"/>
                <w:b/>
                <w:sz w:val="16"/>
                <w:szCs w:val="16"/>
              </w:rPr>
              <w:t>1</w:t>
            </w:r>
            <w:r w:rsidRPr="005A5E24">
              <w:rPr>
                <w:rFonts w:ascii="Georgia" w:hAnsi="Georgia"/>
                <w:b/>
                <w:sz w:val="16"/>
                <w:szCs w:val="16"/>
              </w:rPr>
              <w:t>2</w:t>
            </w:r>
            <w:r w:rsidRPr="005A5E24">
              <w:rPr>
                <w:rFonts w:ascii="Georgia" w:hAnsi="Georgia"/>
                <w:b/>
                <w:sz w:val="16"/>
                <w:szCs w:val="16"/>
                <w:lang w:val="mk-MK"/>
              </w:rPr>
              <w:t xml:space="preserve"> часа</w:t>
            </w:r>
          </w:p>
        </w:tc>
      </w:tr>
      <w:tr w:rsidR="00E81A61" w:rsidRPr="00A93126" w14:paraId="16BA80AC" w14:textId="77777777" w:rsidTr="009966D5">
        <w:tc>
          <w:tcPr>
            <w:tcW w:w="2376" w:type="dxa"/>
            <w:shd w:val="clear" w:color="auto" w:fill="76CDEE" w:themeFill="accent1" w:themeFillTint="99"/>
            <w:vAlign w:val="center"/>
          </w:tcPr>
          <w:p w14:paraId="16BA80A6" w14:textId="77777777" w:rsidR="00E81A61" w:rsidRPr="005275BD" w:rsidRDefault="00E81A61" w:rsidP="009966D5">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6" w:type="dxa"/>
            <w:vAlign w:val="bottom"/>
          </w:tcPr>
          <w:p w14:paraId="16BA80A7"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(3,166)</w:t>
            </w:r>
            <w:r>
              <w:rPr>
                <w:rFonts w:ascii="Georgia" w:hAnsi="Georgia"/>
                <w:sz w:val="18"/>
                <w:szCs w:val="18"/>
                <w:vertAlign w:val="superscript"/>
              </w:rPr>
              <w:t>c</w:t>
            </w:r>
          </w:p>
        </w:tc>
        <w:tc>
          <w:tcPr>
            <w:tcW w:w="1494" w:type="dxa"/>
            <w:vAlign w:val="bottom"/>
          </w:tcPr>
          <w:p w14:paraId="16BA80A8"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(3,764)</w:t>
            </w:r>
            <w:r>
              <w:rPr>
                <w:rFonts w:ascii="Georgia" w:hAnsi="Georgia"/>
                <w:sz w:val="18"/>
                <w:szCs w:val="18"/>
                <w:vertAlign w:val="superscript"/>
              </w:rPr>
              <w:t>c</w:t>
            </w:r>
          </w:p>
        </w:tc>
        <w:tc>
          <w:tcPr>
            <w:tcW w:w="1342" w:type="dxa"/>
            <w:vAlign w:val="bottom"/>
          </w:tcPr>
          <w:p w14:paraId="16BA80A9"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(3,865)</w:t>
            </w:r>
            <w:r>
              <w:rPr>
                <w:rFonts w:ascii="Georgia" w:hAnsi="Georgia"/>
                <w:sz w:val="18"/>
                <w:szCs w:val="18"/>
                <w:vertAlign w:val="superscript"/>
              </w:rPr>
              <w:t>c</w:t>
            </w:r>
          </w:p>
        </w:tc>
        <w:tc>
          <w:tcPr>
            <w:tcW w:w="1503" w:type="dxa"/>
            <w:vAlign w:val="bottom"/>
          </w:tcPr>
          <w:p w14:paraId="16BA80AA"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(3,937)</w:t>
            </w:r>
            <w:r>
              <w:rPr>
                <w:rFonts w:ascii="Georgia" w:hAnsi="Georgia"/>
                <w:sz w:val="18"/>
                <w:szCs w:val="18"/>
                <w:vertAlign w:val="superscript"/>
              </w:rPr>
              <w:t>c</w:t>
            </w:r>
          </w:p>
        </w:tc>
        <w:tc>
          <w:tcPr>
            <w:tcW w:w="1549" w:type="dxa"/>
            <w:vAlign w:val="bottom"/>
          </w:tcPr>
          <w:p w14:paraId="16BA80AB"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(3,416)</w:t>
            </w:r>
            <w:r>
              <w:rPr>
                <w:rFonts w:ascii="Georgia" w:hAnsi="Georgia"/>
                <w:sz w:val="18"/>
                <w:szCs w:val="18"/>
                <w:vertAlign w:val="superscript"/>
              </w:rPr>
              <w:t>c</w:t>
            </w:r>
          </w:p>
        </w:tc>
      </w:tr>
      <w:tr w:rsidR="00E81A61" w:rsidRPr="00A93126" w14:paraId="16BA80B3" w14:textId="77777777" w:rsidTr="009966D5">
        <w:tc>
          <w:tcPr>
            <w:tcW w:w="2376" w:type="dxa"/>
            <w:shd w:val="clear" w:color="auto" w:fill="76CDEE" w:themeFill="accent1" w:themeFillTint="99"/>
            <w:vAlign w:val="center"/>
          </w:tcPr>
          <w:p w14:paraId="16BA80AD" w14:textId="77777777" w:rsidR="00E81A61" w:rsidRPr="005275BD" w:rsidRDefault="00E81A61" w:rsidP="009966D5">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6" w:type="dxa"/>
            <w:vAlign w:val="bottom"/>
          </w:tcPr>
          <w:p w14:paraId="16BA80AE" w14:textId="77777777" w:rsidR="00E81A61" w:rsidRPr="00D16F17" w:rsidRDefault="00E81A61" w:rsidP="009966D5">
            <w:pPr>
              <w:jc w:val="right"/>
              <w:rPr>
                <w:rFonts w:ascii="Georgia" w:hAnsi="Georgia"/>
                <w:sz w:val="18"/>
                <w:szCs w:val="18"/>
                <w:lang w:val="mk-MK"/>
              </w:rPr>
            </w:pPr>
            <w:r w:rsidRPr="005275BD">
              <w:rPr>
                <w:rFonts w:ascii="Georgia" w:hAnsi="Georgia"/>
                <w:sz w:val="18"/>
                <w:szCs w:val="18"/>
              </w:rPr>
              <w:t>0,0</w:t>
            </w:r>
            <w:r>
              <w:rPr>
                <w:rFonts w:ascii="Georgia" w:hAnsi="Georgia"/>
                <w:sz w:val="18"/>
                <w:szCs w:val="18"/>
              </w:rPr>
              <w:t>02</w:t>
            </w:r>
            <w:r w:rsidR="00D16F17">
              <w:rPr>
                <w:rFonts w:ascii="Georgia" w:hAnsi="Georgia"/>
                <w:sz w:val="18"/>
                <w:szCs w:val="18"/>
                <w:lang w:val="mk-MK"/>
              </w:rPr>
              <w:t>*</w:t>
            </w:r>
          </w:p>
        </w:tc>
        <w:tc>
          <w:tcPr>
            <w:tcW w:w="1494" w:type="dxa"/>
            <w:vAlign w:val="bottom"/>
          </w:tcPr>
          <w:p w14:paraId="16BA80AF" w14:textId="77777777" w:rsidR="00E81A61" w:rsidRPr="005275BD" w:rsidRDefault="00E81A61" w:rsidP="009966D5">
            <w:pPr>
              <w:jc w:val="right"/>
              <w:rPr>
                <w:rFonts w:ascii="Georgia" w:hAnsi="Georgia"/>
                <w:sz w:val="18"/>
                <w:szCs w:val="18"/>
              </w:rPr>
            </w:pPr>
            <w:r w:rsidRPr="005275BD">
              <w:rPr>
                <w:rFonts w:ascii="Georgia" w:hAnsi="Georgia"/>
                <w:sz w:val="18"/>
                <w:szCs w:val="18"/>
              </w:rPr>
              <w:t>0,0001*</w:t>
            </w:r>
          </w:p>
        </w:tc>
        <w:tc>
          <w:tcPr>
            <w:tcW w:w="1342" w:type="dxa"/>
            <w:vAlign w:val="bottom"/>
          </w:tcPr>
          <w:p w14:paraId="16BA80B0" w14:textId="77777777" w:rsidR="00E81A61" w:rsidRPr="005275BD" w:rsidRDefault="00E81A61" w:rsidP="009966D5">
            <w:pPr>
              <w:jc w:val="right"/>
              <w:rPr>
                <w:rFonts w:ascii="Georgia" w:hAnsi="Georgia"/>
                <w:sz w:val="18"/>
                <w:szCs w:val="18"/>
              </w:rPr>
            </w:pPr>
            <w:r w:rsidRPr="005275BD">
              <w:rPr>
                <w:rFonts w:ascii="Georgia" w:hAnsi="Georgia"/>
                <w:sz w:val="18"/>
                <w:szCs w:val="18"/>
              </w:rPr>
              <w:t>0,0001*</w:t>
            </w:r>
          </w:p>
        </w:tc>
        <w:tc>
          <w:tcPr>
            <w:tcW w:w="1503" w:type="dxa"/>
            <w:vAlign w:val="bottom"/>
          </w:tcPr>
          <w:p w14:paraId="16BA80B1" w14:textId="77777777" w:rsidR="00E81A61" w:rsidRPr="005275BD" w:rsidRDefault="00E81A61" w:rsidP="009966D5">
            <w:pPr>
              <w:jc w:val="right"/>
              <w:rPr>
                <w:sz w:val="18"/>
                <w:szCs w:val="18"/>
              </w:rPr>
            </w:pPr>
            <w:r w:rsidRPr="005275BD">
              <w:rPr>
                <w:rFonts w:ascii="Georgia" w:hAnsi="Georgia"/>
                <w:sz w:val="18"/>
                <w:szCs w:val="18"/>
              </w:rPr>
              <w:t>0,0001*</w:t>
            </w:r>
          </w:p>
        </w:tc>
        <w:tc>
          <w:tcPr>
            <w:tcW w:w="1549" w:type="dxa"/>
            <w:vAlign w:val="bottom"/>
          </w:tcPr>
          <w:p w14:paraId="16BA80B2" w14:textId="77777777" w:rsidR="00E81A61" w:rsidRPr="00D16F17" w:rsidRDefault="00E81A61" w:rsidP="009966D5">
            <w:pPr>
              <w:jc w:val="right"/>
              <w:rPr>
                <w:sz w:val="18"/>
                <w:szCs w:val="18"/>
                <w:lang w:val="mk-MK"/>
              </w:rPr>
            </w:pPr>
            <w:r w:rsidRPr="005275BD">
              <w:rPr>
                <w:rFonts w:ascii="Georgia" w:hAnsi="Georgia"/>
                <w:sz w:val="18"/>
                <w:szCs w:val="18"/>
              </w:rPr>
              <w:t>0,00</w:t>
            </w:r>
            <w:r>
              <w:rPr>
                <w:rFonts w:ascii="Georgia" w:hAnsi="Georgia"/>
                <w:sz w:val="18"/>
                <w:szCs w:val="18"/>
              </w:rPr>
              <w:t>1</w:t>
            </w:r>
            <w:r w:rsidR="00D16F17">
              <w:rPr>
                <w:rFonts w:ascii="Georgia" w:hAnsi="Georgia"/>
                <w:sz w:val="18"/>
                <w:szCs w:val="18"/>
                <w:lang w:val="mk-MK"/>
              </w:rPr>
              <w:t>*</w:t>
            </w:r>
          </w:p>
        </w:tc>
      </w:tr>
      <w:tr w:rsidR="00E81A61" w:rsidRPr="00A93126" w14:paraId="16BA80BA" w14:textId="77777777" w:rsidTr="009966D5">
        <w:trPr>
          <w:trHeight w:val="309"/>
        </w:trPr>
        <w:tc>
          <w:tcPr>
            <w:tcW w:w="2376" w:type="dxa"/>
            <w:shd w:val="clear" w:color="auto" w:fill="76CDEE" w:themeFill="accent1" w:themeFillTint="99"/>
          </w:tcPr>
          <w:p w14:paraId="16BA80B4" w14:textId="77777777" w:rsidR="00E81A61" w:rsidRPr="005275BD" w:rsidRDefault="00E81A61" w:rsidP="009966D5">
            <w:pPr>
              <w:rPr>
                <w:rFonts w:ascii="Georgia" w:hAnsi="Georgia"/>
                <w:b/>
                <w:sz w:val="18"/>
                <w:szCs w:val="18"/>
              </w:rPr>
            </w:pPr>
          </w:p>
        </w:tc>
        <w:tc>
          <w:tcPr>
            <w:tcW w:w="1276" w:type="dxa"/>
            <w:shd w:val="clear" w:color="auto" w:fill="76CDEE" w:themeFill="accent1" w:themeFillTint="99"/>
            <w:vAlign w:val="center"/>
          </w:tcPr>
          <w:p w14:paraId="16BA80B5" w14:textId="77777777" w:rsidR="00E81A61" w:rsidRPr="005A5E24" w:rsidRDefault="00E81A61" w:rsidP="009966D5">
            <w:pPr>
              <w:jc w:val="center"/>
              <w:rPr>
                <w:rFonts w:ascii="Georgia" w:hAnsi="Georgia"/>
                <w:b/>
                <w:sz w:val="16"/>
                <w:szCs w:val="16"/>
              </w:rPr>
            </w:pPr>
            <w:r w:rsidRPr="005A5E24">
              <w:rPr>
                <w:rFonts w:ascii="Georgia" w:hAnsi="Georgia"/>
                <w:b/>
                <w:sz w:val="16"/>
                <w:szCs w:val="16"/>
              </w:rPr>
              <w:t>48/12</w:t>
            </w:r>
            <w:r w:rsidRPr="005A5E24">
              <w:rPr>
                <w:rFonts w:ascii="Georgia" w:hAnsi="Georgia"/>
                <w:b/>
                <w:sz w:val="16"/>
                <w:szCs w:val="16"/>
                <w:lang w:val="mk-MK"/>
              </w:rPr>
              <w:t xml:space="preserve"> часа</w:t>
            </w:r>
          </w:p>
        </w:tc>
        <w:tc>
          <w:tcPr>
            <w:tcW w:w="1494" w:type="dxa"/>
            <w:shd w:val="clear" w:color="auto" w:fill="76CDEE" w:themeFill="accent1" w:themeFillTint="99"/>
            <w:vAlign w:val="center"/>
          </w:tcPr>
          <w:p w14:paraId="16BA80B6" w14:textId="77777777" w:rsidR="00E81A61" w:rsidRPr="005A5E24" w:rsidRDefault="00E81A61" w:rsidP="009966D5">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/12</w:t>
            </w:r>
            <w:r w:rsidRPr="005A5E24">
              <w:rPr>
                <w:rFonts w:ascii="Georgia" w:hAnsi="Georgia"/>
                <w:b/>
                <w:sz w:val="16"/>
                <w:szCs w:val="16"/>
                <w:lang w:val="mk-MK"/>
              </w:rPr>
              <w:t xml:space="preserve"> часа</w:t>
            </w:r>
          </w:p>
        </w:tc>
        <w:tc>
          <w:tcPr>
            <w:tcW w:w="1342" w:type="dxa"/>
            <w:shd w:val="clear" w:color="auto" w:fill="76CDEE" w:themeFill="accent1" w:themeFillTint="99"/>
            <w:vAlign w:val="center"/>
          </w:tcPr>
          <w:p w14:paraId="16BA80B7" w14:textId="77777777" w:rsidR="00E81A61" w:rsidRPr="005A5E24" w:rsidRDefault="00E81A61" w:rsidP="009966D5">
            <w:pPr>
              <w:jc w:val="center"/>
              <w:rPr>
                <w:rFonts w:ascii="Georgia" w:hAnsi="Georgia"/>
                <w:b/>
                <w:sz w:val="16"/>
                <w:szCs w:val="16"/>
              </w:rPr>
            </w:pPr>
            <w:r w:rsidRPr="005A5E24">
              <w:rPr>
                <w:rFonts w:ascii="Georgia" w:hAnsi="Georgia"/>
                <w:b/>
                <w:sz w:val="16"/>
                <w:szCs w:val="16"/>
              </w:rPr>
              <w:t>48 /24</w:t>
            </w:r>
            <w:r w:rsidRPr="005A5E24">
              <w:rPr>
                <w:rFonts w:ascii="Georgia" w:hAnsi="Georgia"/>
                <w:b/>
                <w:sz w:val="16"/>
                <w:szCs w:val="16"/>
                <w:lang w:val="mk-MK"/>
              </w:rPr>
              <w:t xml:space="preserve"> часа</w:t>
            </w:r>
          </w:p>
        </w:tc>
        <w:tc>
          <w:tcPr>
            <w:tcW w:w="1503" w:type="dxa"/>
            <w:shd w:val="clear" w:color="auto" w:fill="76CDEE" w:themeFill="accent1" w:themeFillTint="99"/>
            <w:vAlign w:val="center"/>
          </w:tcPr>
          <w:p w14:paraId="16BA80B8" w14:textId="77777777" w:rsidR="00E81A61" w:rsidRPr="005A5E24" w:rsidRDefault="00E81A61" w:rsidP="009966D5">
            <w:pPr>
              <w:jc w:val="center"/>
              <w:rPr>
                <w:rFonts w:ascii="Georgia" w:hAnsi="Georgia"/>
                <w:b/>
                <w:sz w:val="16"/>
                <w:szCs w:val="16"/>
              </w:rPr>
            </w:pPr>
            <w:r w:rsidRPr="005A5E24">
              <w:rPr>
                <w:rFonts w:ascii="Georgia" w:hAnsi="Georgia"/>
                <w:b/>
                <w:sz w:val="16"/>
                <w:szCs w:val="16"/>
              </w:rPr>
              <w:t>48</w:t>
            </w:r>
            <w:r w:rsidR="009966D5">
              <w:rPr>
                <w:rFonts w:ascii="Georgia" w:hAnsi="Georgia"/>
                <w:b/>
                <w:sz w:val="16"/>
                <w:szCs w:val="16"/>
                <w:lang w:val="mk-MK"/>
              </w:rPr>
              <w:t xml:space="preserve"> часа</w:t>
            </w:r>
            <w:r w:rsidRPr="005A5E24">
              <w:rPr>
                <w:rFonts w:ascii="Georgia" w:hAnsi="Georgia"/>
                <w:b/>
                <w:sz w:val="16"/>
                <w:szCs w:val="16"/>
              </w:rPr>
              <w:t>/7</w:t>
            </w:r>
            <w:r w:rsidRPr="005A5E24">
              <w:rPr>
                <w:rFonts w:ascii="Georgia" w:hAnsi="Georgia"/>
                <w:b/>
                <w:sz w:val="16"/>
                <w:szCs w:val="16"/>
                <w:lang w:val="mk-MK"/>
              </w:rPr>
              <w:t xml:space="preserve"> дена</w:t>
            </w:r>
          </w:p>
        </w:tc>
        <w:tc>
          <w:tcPr>
            <w:tcW w:w="1549" w:type="dxa"/>
            <w:shd w:val="clear" w:color="auto" w:fill="76CDEE" w:themeFill="accent1" w:themeFillTint="99"/>
            <w:vAlign w:val="center"/>
          </w:tcPr>
          <w:p w14:paraId="16BA80B9" w14:textId="77777777" w:rsidR="00E81A61" w:rsidRPr="005A5E24" w:rsidRDefault="00E81A61" w:rsidP="009966D5">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/48</w:t>
            </w:r>
            <w:r w:rsidRPr="005A5E24">
              <w:rPr>
                <w:rFonts w:ascii="Georgia" w:hAnsi="Georgia"/>
                <w:b/>
                <w:sz w:val="16"/>
                <w:szCs w:val="16"/>
                <w:lang w:val="mk-MK"/>
              </w:rPr>
              <w:t xml:space="preserve"> часа</w:t>
            </w:r>
          </w:p>
        </w:tc>
      </w:tr>
      <w:tr w:rsidR="00E81A61" w:rsidRPr="00A93126" w14:paraId="16BA80C1" w14:textId="77777777" w:rsidTr="009966D5">
        <w:tc>
          <w:tcPr>
            <w:tcW w:w="2376" w:type="dxa"/>
            <w:shd w:val="clear" w:color="auto" w:fill="76CDEE" w:themeFill="accent1" w:themeFillTint="99"/>
          </w:tcPr>
          <w:p w14:paraId="16BA80BB" w14:textId="77777777" w:rsidR="00E81A61" w:rsidRPr="005275BD" w:rsidRDefault="00E81A61" w:rsidP="009966D5">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6" w:type="dxa"/>
            <w:vAlign w:val="bottom"/>
          </w:tcPr>
          <w:p w14:paraId="16BA80BC"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(3,895)</w:t>
            </w:r>
            <w:r>
              <w:rPr>
                <w:rFonts w:ascii="Georgia" w:hAnsi="Georgia"/>
                <w:sz w:val="18"/>
                <w:szCs w:val="18"/>
                <w:vertAlign w:val="superscript"/>
              </w:rPr>
              <w:t>c</w:t>
            </w:r>
          </w:p>
        </w:tc>
        <w:tc>
          <w:tcPr>
            <w:tcW w:w="1494" w:type="dxa"/>
            <w:vAlign w:val="bottom"/>
          </w:tcPr>
          <w:p w14:paraId="16BA80BD"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(3,955)</w:t>
            </w:r>
            <w:r>
              <w:rPr>
                <w:rFonts w:ascii="Georgia" w:hAnsi="Georgia"/>
                <w:sz w:val="18"/>
                <w:szCs w:val="18"/>
                <w:vertAlign w:val="superscript"/>
              </w:rPr>
              <w:t>c</w:t>
            </w:r>
          </w:p>
        </w:tc>
        <w:tc>
          <w:tcPr>
            <w:tcW w:w="1342" w:type="dxa"/>
            <w:vAlign w:val="bottom"/>
          </w:tcPr>
          <w:p w14:paraId="16BA80BE"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(3,345)</w:t>
            </w:r>
            <w:r>
              <w:rPr>
                <w:rFonts w:ascii="Georgia" w:hAnsi="Georgia"/>
                <w:sz w:val="18"/>
                <w:szCs w:val="18"/>
                <w:vertAlign w:val="superscript"/>
              </w:rPr>
              <w:t>c</w:t>
            </w:r>
          </w:p>
        </w:tc>
        <w:tc>
          <w:tcPr>
            <w:tcW w:w="1503" w:type="dxa"/>
            <w:vAlign w:val="bottom"/>
          </w:tcPr>
          <w:p w14:paraId="16BA80BF"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(3,758)</w:t>
            </w:r>
            <w:r>
              <w:rPr>
                <w:rFonts w:ascii="Georgia" w:hAnsi="Georgia"/>
                <w:sz w:val="18"/>
                <w:szCs w:val="18"/>
                <w:vertAlign w:val="superscript"/>
              </w:rPr>
              <w:t>c</w:t>
            </w:r>
          </w:p>
        </w:tc>
        <w:tc>
          <w:tcPr>
            <w:tcW w:w="1549" w:type="dxa"/>
            <w:vAlign w:val="bottom"/>
          </w:tcPr>
          <w:p w14:paraId="16BA80C0" w14:textId="77777777" w:rsidR="00E81A61" w:rsidRPr="00DB5321" w:rsidRDefault="00E81A61" w:rsidP="009966D5">
            <w:pPr>
              <w:jc w:val="right"/>
              <w:rPr>
                <w:rFonts w:ascii="Georgia" w:hAnsi="Georgia"/>
                <w:sz w:val="18"/>
                <w:szCs w:val="18"/>
                <w:vertAlign w:val="superscript"/>
              </w:rPr>
            </w:pPr>
            <w:r>
              <w:rPr>
                <w:rFonts w:ascii="Georgia" w:hAnsi="Georgia"/>
                <w:sz w:val="18"/>
                <w:szCs w:val="18"/>
              </w:rPr>
              <w:t>(3,671)</w:t>
            </w:r>
            <w:r>
              <w:rPr>
                <w:rFonts w:ascii="Georgia" w:hAnsi="Georgia"/>
                <w:sz w:val="18"/>
                <w:szCs w:val="18"/>
                <w:vertAlign w:val="superscript"/>
              </w:rPr>
              <w:t>c</w:t>
            </w:r>
          </w:p>
        </w:tc>
      </w:tr>
      <w:tr w:rsidR="00E81A61" w:rsidRPr="00A93126" w14:paraId="16BA80C8" w14:textId="77777777" w:rsidTr="009966D5">
        <w:tc>
          <w:tcPr>
            <w:tcW w:w="2376" w:type="dxa"/>
            <w:shd w:val="clear" w:color="auto" w:fill="76CDEE" w:themeFill="accent1" w:themeFillTint="99"/>
          </w:tcPr>
          <w:p w14:paraId="16BA80C2" w14:textId="77777777" w:rsidR="00E81A61" w:rsidRPr="005275BD" w:rsidRDefault="00E81A61" w:rsidP="009966D5">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6" w:type="dxa"/>
            <w:vAlign w:val="bottom"/>
          </w:tcPr>
          <w:p w14:paraId="16BA80C3" w14:textId="77777777" w:rsidR="00E81A61" w:rsidRPr="005275BD" w:rsidRDefault="00E81A61" w:rsidP="009966D5">
            <w:pPr>
              <w:jc w:val="right"/>
              <w:rPr>
                <w:rFonts w:ascii="Georgia" w:hAnsi="Georgia"/>
                <w:sz w:val="18"/>
                <w:szCs w:val="18"/>
              </w:rPr>
            </w:pPr>
            <w:r w:rsidRPr="005275BD">
              <w:rPr>
                <w:rFonts w:ascii="Georgia" w:hAnsi="Georgia"/>
                <w:sz w:val="18"/>
                <w:szCs w:val="18"/>
              </w:rPr>
              <w:t>0,0001*</w:t>
            </w:r>
          </w:p>
        </w:tc>
        <w:tc>
          <w:tcPr>
            <w:tcW w:w="1494" w:type="dxa"/>
            <w:vAlign w:val="bottom"/>
          </w:tcPr>
          <w:p w14:paraId="16BA80C4" w14:textId="77777777" w:rsidR="00E81A61" w:rsidRPr="005275BD" w:rsidRDefault="00E81A61" w:rsidP="009966D5">
            <w:pPr>
              <w:jc w:val="right"/>
              <w:rPr>
                <w:rFonts w:ascii="Georgia" w:hAnsi="Georgia"/>
                <w:sz w:val="18"/>
                <w:szCs w:val="18"/>
              </w:rPr>
            </w:pPr>
            <w:r w:rsidRPr="005275BD">
              <w:rPr>
                <w:rFonts w:ascii="Georgia" w:hAnsi="Georgia"/>
                <w:sz w:val="18"/>
                <w:szCs w:val="18"/>
              </w:rPr>
              <w:t>0,0001*</w:t>
            </w:r>
          </w:p>
        </w:tc>
        <w:tc>
          <w:tcPr>
            <w:tcW w:w="1342" w:type="dxa"/>
            <w:vAlign w:val="bottom"/>
          </w:tcPr>
          <w:p w14:paraId="16BA80C5" w14:textId="77777777" w:rsidR="00E81A61" w:rsidRPr="00D16F17" w:rsidRDefault="00E81A61" w:rsidP="009966D5">
            <w:pPr>
              <w:jc w:val="right"/>
              <w:rPr>
                <w:sz w:val="18"/>
                <w:szCs w:val="18"/>
                <w:lang w:val="mk-MK"/>
              </w:rPr>
            </w:pPr>
            <w:r w:rsidRPr="005275BD">
              <w:rPr>
                <w:rFonts w:ascii="Georgia" w:hAnsi="Georgia"/>
                <w:sz w:val="18"/>
                <w:szCs w:val="18"/>
              </w:rPr>
              <w:t>0,001</w:t>
            </w:r>
            <w:r w:rsidR="00D16F17">
              <w:rPr>
                <w:rFonts w:ascii="Georgia" w:hAnsi="Georgia"/>
                <w:sz w:val="18"/>
                <w:szCs w:val="18"/>
                <w:lang w:val="mk-MK"/>
              </w:rPr>
              <w:t>*</w:t>
            </w:r>
          </w:p>
        </w:tc>
        <w:tc>
          <w:tcPr>
            <w:tcW w:w="1503" w:type="dxa"/>
            <w:vAlign w:val="bottom"/>
          </w:tcPr>
          <w:p w14:paraId="16BA80C6" w14:textId="77777777" w:rsidR="00E81A61" w:rsidRPr="005275BD" w:rsidRDefault="00E81A61" w:rsidP="009966D5">
            <w:pPr>
              <w:jc w:val="right"/>
              <w:rPr>
                <w:sz w:val="18"/>
                <w:szCs w:val="18"/>
              </w:rPr>
            </w:pPr>
            <w:r w:rsidRPr="005275BD">
              <w:rPr>
                <w:rFonts w:ascii="Georgia" w:hAnsi="Georgia"/>
                <w:sz w:val="18"/>
                <w:szCs w:val="18"/>
              </w:rPr>
              <w:t>0,0001*</w:t>
            </w:r>
          </w:p>
        </w:tc>
        <w:tc>
          <w:tcPr>
            <w:tcW w:w="1549" w:type="dxa"/>
            <w:vAlign w:val="bottom"/>
          </w:tcPr>
          <w:p w14:paraId="16BA80C7" w14:textId="77777777" w:rsidR="00E81A61" w:rsidRPr="005275BD" w:rsidRDefault="00E81A61" w:rsidP="009966D5">
            <w:pPr>
              <w:jc w:val="right"/>
              <w:rPr>
                <w:rFonts w:ascii="Georgia" w:hAnsi="Georgia"/>
                <w:sz w:val="18"/>
                <w:szCs w:val="18"/>
              </w:rPr>
            </w:pPr>
            <w:r w:rsidRPr="005275BD">
              <w:rPr>
                <w:rFonts w:ascii="Georgia" w:hAnsi="Georgia"/>
                <w:sz w:val="18"/>
                <w:szCs w:val="18"/>
              </w:rPr>
              <w:t>0,0001*</w:t>
            </w:r>
          </w:p>
        </w:tc>
      </w:tr>
      <w:tr w:rsidR="00E81A61" w:rsidRPr="00A93126" w14:paraId="16BA80CB" w14:textId="77777777" w:rsidTr="009966D5">
        <w:trPr>
          <w:trHeight w:val="259"/>
        </w:trPr>
        <w:tc>
          <w:tcPr>
            <w:tcW w:w="9540" w:type="dxa"/>
            <w:gridSpan w:val="6"/>
            <w:shd w:val="clear" w:color="auto" w:fill="76CDEE" w:themeFill="accent1" w:themeFillTint="99"/>
            <w:vAlign w:val="center"/>
          </w:tcPr>
          <w:p w14:paraId="16BA80C9" w14:textId="77777777" w:rsidR="00E81A61" w:rsidRPr="004A5410" w:rsidRDefault="00E81A61" w:rsidP="009966D5">
            <w:pPr>
              <w:autoSpaceDE w:val="0"/>
              <w:autoSpaceDN w:val="0"/>
              <w:adjustRightInd w:val="0"/>
              <w:jc w:val="center"/>
              <w:rPr>
                <w:rFonts w:ascii="Georgia" w:hAnsi="Georgia" w:cs="Times New Roman"/>
                <w:color w:val="000000"/>
                <w:sz w:val="16"/>
                <w:szCs w:val="16"/>
              </w:rPr>
            </w:pPr>
            <w:r w:rsidRPr="004A5410">
              <w:rPr>
                <w:rFonts w:ascii="Georgia" w:hAnsi="Georgia" w:cs="Times New Roman"/>
                <w:color w:val="000000"/>
                <w:sz w:val="16"/>
                <w:szCs w:val="16"/>
              </w:rPr>
              <w:t>* согласно корекција со Bonferroni сигнификантно за p</w:t>
            </w:r>
            <w:r w:rsidRPr="004A5410">
              <w:rPr>
                <w:rFonts w:ascii="Georgia" w:hAnsi="Georgia" w:cs="Times New Roman"/>
                <w:color w:val="000000"/>
                <w:sz w:val="16"/>
                <w:szCs w:val="16"/>
                <w:lang w:val="ru-RU"/>
              </w:rPr>
              <w:t>&lt;0,0</w:t>
            </w:r>
            <w:r w:rsidRPr="004A5410">
              <w:rPr>
                <w:rFonts w:ascii="Georgia" w:hAnsi="Georgia" w:cs="Times New Roman"/>
                <w:color w:val="000000"/>
                <w:sz w:val="16"/>
                <w:szCs w:val="16"/>
              </w:rPr>
              <w:t>05</w:t>
            </w:r>
          </w:p>
          <w:p w14:paraId="16BA80CA" w14:textId="77777777" w:rsidR="00E81A61" w:rsidRPr="004A5410" w:rsidRDefault="00E81A61" w:rsidP="009966D5">
            <w:pPr>
              <w:jc w:val="center"/>
              <w:rPr>
                <w:rFonts w:ascii="Georgia" w:hAnsi="Georgia" w:cs="Times New Roman"/>
                <w:color w:val="000000"/>
                <w:sz w:val="18"/>
                <w:szCs w:val="18"/>
                <w:highlight w:val="yellow"/>
              </w:rPr>
            </w:pPr>
            <w:r w:rsidRPr="004A5410">
              <w:rPr>
                <w:rFonts w:ascii="Georgia" w:hAnsi="Georgia" w:cs="Times New Roman"/>
                <w:color w:val="000000"/>
                <w:sz w:val="16"/>
                <w:szCs w:val="16"/>
              </w:rPr>
              <w:t xml:space="preserve">c. базирано на </w:t>
            </w:r>
            <w:r>
              <w:rPr>
                <w:rFonts w:ascii="Georgia" w:hAnsi="Georgia" w:cs="Times New Roman"/>
                <w:color w:val="000000"/>
                <w:sz w:val="16"/>
                <w:szCs w:val="16"/>
                <w:lang w:val="mk-MK"/>
              </w:rPr>
              <w:t>позитивни</w:t>
            </w:r>
            <w:r w:rsidRPr="004A5410">
              <w:rPr>
                <w:rFonts w:ascii="Georgia" w:hAnsi="Georgia" w:cs="Times New Roman"/>
                <w:color w:val="000000"/>
                <w:sz w:val="16"/>
                <w:szCs w:val="16"/>
              </w:rPr>
              <w:t xml:space="preserve"> рангови</w:t>
            </w:r>
          </w:p>
        </w:tc>
      </w:tr>
    </w:tbl>
    <w:p w14:paraId="16BA80CC" w14:textId="77777777" w:rsidR="00F2659E" w:rsidRDefault="00F2659E" w:rsidP="00E81A61"/>
    <w:p w14:paraId="16BA80CD" w14:textId="579D1C46" w:rsidR="008404E1" w:rsidRDefault="009536CD" w:rsidP="008404E1">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9536CD">
        <w:rPr>
          <w:rFonts w:ascii="Georgia" w:hAnsi="Georgia"/>
          <w:b/>
          <w:bCs/>
          <w:sz w:val="24"/>
          <w:szCs w:val="24"/>
        </w:rPr>
        <w:t xml:space="preserve">Група </w:t>
      </w:r>
      <w:r w:rsidRPr="009536CD">
        <w:rPr>
          <w:rFonts w:ascii="Georgia" w:hAnsi="Georgia"/>
          <w:b/>
          <w:bCs/>
          <w:sz w:val="24"/>
          <w:szCs w:val="24"/>
          <w:lang w:val="en-US"/>
        </w:rPr>
        <w:t>II</w:t>
      </w:r>
      <w:r>
        <w:rPr>
          <w:rFonts w:ascii="Georgia" w:hAnsi="Georgia"/>
          <w:b/>
          <w:bCs/>
          <w:sz w:val="24"/>
          <w:szCs w:val="24"/>
          <w:lang w:val="en-US"/>
        </w:rPr>
        <w:t xml:space="preserve"> (</w:t>
      </w:r>
      <w:r w:rsidRPr="009536CD">
        <w:rPr>
          <w:rFonts w:ascii="Georgia" w:hAnsi="Georgia"/>
          <w:b/>
          <w:bCs/>
          <w:sz w:val="24"/>
          <w:szCs w:val="24"/>
        </w:rPr>
        <w:t>2%</w:t>
      </w:r>
      <w:r w:rsidRPr="009536CD">
        <w:rPr>
          <w:rFonts w:ascii="Georgia" w:hAnsi="Georgia"/>
          <w:b/>
          <w:bCs/>
          <w:sz w:val="24"/>
          <w:szCs w:val="24"/>
          <w:lang w:val="en-US"/>
        </w:rPr>
        <w:t xml:space="preserve"> NaOCl</w:t>
      </w:r>
      <w:r>
        <w:rPr>
          <w:rFonts w:ascii="Georgia" w:hAnsi="Georgia"/>
          <w:b/>
          <w:bCs/>
          <w:sz w:val="24"/>
          <w:szCs w:val="24"/>
          <w:lang w:val="en-US"/>
        </w:rPr>
        <w:t>)</w:t>
      </w:r>
      <w:r>
        <w:rPr>
          <w:rFonts w:ascii="Georgia" w:hAnsi="Georgia"/>
          <w:b/>
          <w:bCs/>
          <w:sz w:val="24"/>
          <w:szCs w:val="24"/>
        </w:rPr>
        <w:t xml:space="preserve"> –</w:t>
      </w:r>
      <w:r w:rsidR="00207D78">
        <w:rPr>
          <w:rFonts w:ascii="Georgia" w:hAnsi="Georgia"/>
          <w:b/>
          <w:bCs/>
          <w:sz w:val="24"/>
          <w:szCs w:val="24"/>
        </w:rPr>
        <w:t xml:space="preserve"> </w:t>
      </w:r>
      <w:r w:rsidRPr="008236FA">
        <w:rPr>
          <w:rFonts w:ascii="Georgia" w:hAnsi="Georgia"/>
          <w:bCs/>
          <w:sz w:val="24"/>
          <w:szCs w:val="24"/>
        </w:rPr>
        <w:t xml:space="preserve">нивото на болка </w:t>
      </w:r>
      <w:r w:rsidR="009467A3">
        <w:rPr>
          <w:rFonts w:ascii="Georgia" w:hAnsi="Georgia"/>
          <w:bCs/>
          <w:sz w:val="24"/>
          <w:szCs w:val="24"/>
        </w:rPr>
        <w:t>после</w:t>
      </w:r>
      <w:r>
        <w:rPr>
          <w:rFonts w:ascii="Georgia" w:hAnsi="Georgia"/>
          <w:bCs/>
          <w:sz w:val="24"/>
          <w:szCs w:val="24"/>
        </w:rPr>
        <w:t xml:space="preserve"> аплицирањето на </w:t>
      </w:r>
      <w:r>
        <w:rPr>
          <w:rFonts w:ascii="Georgia" w:hAnsi="Georgia"/>
          <w:bCs/>
          <w:sz w:val="24"/>
          <w:szCs w:val="24"/>
          <w:lang w:val="en-US"/>
        </w:rPr>
        <w:t>2</w:t>
      </w:r>
      <w:r w:rsidRPr="00E81A61">
        <w:rPr>
          <w:rFonts w:ascii="Georgia" w:hAnsi="Georgia"/>
          <w:bCs/>
          <w:sz w:val="24"/>
          <w:szCs w:val="24"/>
        </w:rPr>
        <w:t xml:space="preserve">% </w:t>
      </w:r>
      <w:r w:rsidRPr="00E81A61">
        <w:rPr>
          <w:rFonts w:ascii="Georgia" w:hAnsi="Georgia"/>
          <w:bCs/>
          <w:sz w:val="24"/>
          <w:szCs w:val="24"/>
          <w:lang w:val="en-US"/>
        </w:rPr>
        <w:t>NaOCl</w:t>
      </w:r>
      <w:r>
        <w:rPr>
          <w:rFonts w:ascii="Georgia" w:hAnsi="Georgia"/>
          <w:bCs/>
          <w:sz w:val="24"/>
          <w:szCs w:val="24"/>
        </w:rPr>
        <w:t xml:space="preserve"> беше највисоко после 6 часа и изнесуваше </w:t>
      </w:r>
      <w:r>
        <w:rPr>
          <w:rFonts w:ascii="Georgia" w:hAnsi="Georgia"/>
          <w:bCs/>
          <w:sz w:val="24"/>
          <w:szCs w:val="24"/>
          <w:lang w:val="en-US"/>
        </w:rPr>
        <w:t>3,80</w:t>
      </w:r>
      <w:r>
        <w:rPr>
          <w:rFonts w:ascii="Georgia" w:hAnsi="Georgia"/>
          <w:bCs/>
          <w:sz w:val="24"/>
          <w:szCs w:val="24"/>
        </w:rPr>
        <w:t>±1,</w:t>
      </w:r>
      <w:r>
        <w:rPr>
          <w:rFonts w:ascii="Georgia" w:hAnsi="Georgia"/>
          <w:bCs/>
          <w:sz w:val="24"/>
          <w:szCs w:val="24"/>
          <w:lang w:val="en-US"/>
        </w:rPr>
        <w:t>10</w:t>
      </w:r>
      <w:r>
        <w:rPr>
          <w:rFonts w:ascii="Georgia" w:hAnsi="Georgia"/>
          <w:bCs/>
          <w:sz w:val="24"/>
          <w:szCs w:val="24"/>
        </w:rPr>
        <w:t>, со постепено опаѓање во секое наредно мерење и најниска просечна вредност после 7 дена од 0,</w:t>
      </w:r>
      <w:r>
        <w:rPr>
          <w:rFonts w:ascii="Georgia" w:hAnsi="Georgia"/>
          <w:bCs/>
          <w:sz w:val="24"/>
          <w:szCs w:val="24"/>
          <w:lang w:val="en-US"/>
        </w:rPr>
        <w:t>2</w:t>
      </w:r>
      <w:r w:rsidR="00D8022B">
        <w:rPr>
          <w:rFonts w:ascii="Georgia" w:hAnsi="Georgia"/>
          <w:bCs/>
          <w:sz w:val="24"/>
          <w:szCs w:val="24"/>
        </w:rPr>
        <w:t>1</w:t>
      </w:r>
      <w:r>
        <w:rPr>
          <w:rFonts w:ascii="Georgia" w:hAnsi="Georgia"/>
          <w:bCs/>
          <w:sz w:val="24"/>
          <w:szCs w:val="24"/>
        </w:rPr>
        <w:t>±0,4</w:t>
      </w:r>
      <w:r>
        <w:rPr>
          <w:rFonts w:ascii="Georgia" w:hAnsi="Georgia"/>
          <w:bCs/>
          <w:sz w:val="24"/>
          <w:szCs w:val="24"/>
          <w:lang w:val="en-US"/>
        </w:rPr>
        <w:t>1</w:t>
      </w:r>
      <w:r>
        <w:rPr>
          <w:rFonts w:ascii="Georgia" w:hAnsi="Georgia"/>
          <w:bCs/>
          <w:sz w:val="24"/>
          <w:szCs w:val="24"/>
        </w:rPr>
        <w:t xml:space="preserve">. За </w:t>
      </w:r>
      <w:r>
        <w:rPr>
          <w:rFonts w:ascii="Georgia" w:hAnsi="Georgia"/>
          <w:bCs/>
          <w:sz w:val="24"/>
          <w:szCs w:val="24"/>
          <w:lang w:val="en-US"/>
        </w:rPr>
        <w:t xml:space="preserve">p&lt;0,05, </w:t>
      </w:r>
      <w:r>
        <w:rPr>
          <w:rFonts w:ascii="Georgia" w:hAnsi="Georgia"/>
          <w:bCs/>
          <w:sz w:val="24"/>
          <w:szCs w:val="24"/>
        </w:rPr>
        <w:t xml:space="preserve">утврдена беше сигнификатна разлика во нивото на </w:t>
      </w:r>
      <w:r w:rsidRPr="00E81A61">
        <w:rPr>
          <w:rFonts w:ascii="Georgia" w:hAnsi="Georgia"/>
          <w:bCs/>
          <w:sz w:val="24"/>
          <w:szCs w:val="24"/>
        </w:rPr>
        <w:t xml:space="preserve">спонтана болка после интервенција меѓу петте времиња на мерење за </w:t>
      </w:r>
      <w:r w:rsidRPr="009536CD">
        <w:rPr>
          <w:rFonts w:ascii="Georgia" w:hAnsi="Georgia" w:cs="Times New Roman"/>
          <w:color w:val="000000"/>
          <w:sz w:val="24"/>
          <w:szCs w:val="24"/>
          <w:lang w:eastAsia="en-GB"/>
        </w:rPr>
        <w:t>(</w:t>
      </w:r>
      <w:r w:rsidRPr="009536CD">
        <w:rPr>
          <w:rFonts w:ascii="Georgia" w:hAnsi="Georgia"/>
          <w:color w:val="000000"/>
          <w:sz w:val="24"/>
          <w:szCs w:val="24"/>
          <w:lang w:eastAsia="mk-MK"/>
        </w:rPr>
        <w:t xml:space="preserve">Friedman </w:t>
      </w:r>
      <w:r w:rsidRPr="009536CD">
        <w:rPr>
          <w:rFonts w:ascii="Georgia" w:hAnsi="Georgia"/>
          <w:color w:val="000000"/>
          <w:sz w:val="24"/>
          <w:szCs w:val="24"/>
          <w:lang w:val="en-US" w:eastAsia="mk-MK"/>
        </w:rPr>
        <w:t>T</w:t>
      </w:r>
      <w:r w:rsidRPr="009536CD">
        <w:rPr>
          <w:rFonts w:ascii="Georgia" w:hAnsi="Georgia"/>
          <w:color w:val="000000"/>
          <w:sz w:val="24"/>
          <w:szCs w:val="24"/>
          <w:lang w:eastAsia="mk-MK"/>
        </w:rPr>
        <w:t>est: N=80; Chi-Square=</w:t>
      </w:r>
      <w:r w:rsidRPr="009536CD">
        <w:rPr>
          <w:rFonts w:ascii="Georgia" w:hAnsi="Georgia"/>
          <w:color w:val="000000"/>
          <w:sz w:val="24"/>
          <w:szCs w:val="24"/>
          <w:lang w:val="en-US" w:eastAsia="mk-MK"/>
        </w:rPr>
        <w:t>74,533</w:t>
      </w:r>
      <w:r w:rsidRPr="009536CD">
        <w:rPr>
          <w:rFonts w:ascii="Georgia" w:hAnsi="Georgia"/>
          <w:color w:val="000000"/>
          <w:sz w:val="24"/>
          <w:szCs w:val="24"/>
          <w:lang w:eastAsia="mk-MK"/>
        </w:rPr>
        <w:t>; df=</w:t>
      </w:r>
      <w:r w:rsidRPr="009536CD">
        <w:rPr>
          <w:rFonts w:ascii="Georgia" w:hAnsi="Georgia"/>
          <w:color w:val="000000"/>
          <w:sz w:val="24"/>
          <w:szCs w:val="24"/>
          <w:lang w:val="en-US" w:eastAsia="mk-MK"/>
        </w:rPr>
        <w:t>4</w:t>
      </w:r>
      <w:r w:rsidRPr="009536CD">
        <w:rPr>
          <w:rFonts w:ascii="Georgia" w:hAnsi="Georgia"/>
          <w:color w:val="000000"/>
          <w:sz w:val="24"/>
          <w:szCs w:val="24"/>
          <w:lang w:eastAsia="mk-MK"/>
        </w:rPr>
        <w:t>; p=0,00001</w:t>
      </w:r>
      <w:r w:rsidRPr="009536CD">
        <w:rPr>
          <w:rFonts w:ascii="Georgia" w:hAnsi="Georgia" w:cs="Times New Roman"/>
          <w:color w:val="000000"/>
          <w:sz w:val="24"/>
          <w:szCs w:val="24"/>
          <w:lang w:eastAsia="en-GB"/>
        </w:rPr>
        <w:t>)</w:t>
      </w:r>
      <w:r w:rsidRPr="00E81A61">
        <w:rPr>
          <w:rFonts w:ascii="Georgia" w:hAnsi="Georgia" w:cs="Times New Roman"/>
          <w:color w:val="000000"/>
          <w:sz w:val="24"/>
          <w:szCs w:val="24"/>
          <w:lang w:eastAsia="en-GB"/>
        </w:rPr>
        <w:t xml:space="preserve"> (Табела 9).</w:t>
      </w:r>
    </w:p>
    <w:p w14:paraId="16BA80CE" w14:textId="77777777" w:rsidR="009536CD" w:rsidRPr="009966D5" w:rsidRDefault="009536CD" w:rsidP="009536CD">
      <w:pPr>
        <w:autoSpaceDE w:val="0"/>
        <w:autoSpaceDN w:val="0"/>
        <w:adjustRightInd w:val="0"/>
        <w:spacing w:line="276" w:lineRule="auto"/>
        <w:ind w:firstLine="720"/>
        <w:jc w:val="both"/>
        <w:rPr>
          <w:rFonts w:ascii="Georgia" w:hAnsi="Georgia" w:cs="Times New Roman"/>
          <w:color w:val="000000"/>
          <w:sz w:val="24"/>
          <w:szCs w:val="24"/>
          <w:lang w:eastAsia="en-GB"/>
        </w:rPr>
      </w:pPr>
      <w:r w:rsidRPr="009966D5">
        <w:rPr>
          <w:rFonts w:ascii="Georgia" w:hAnsi="Georgia" w:cs="Times New Roman"/>
          <w:color w:val="000000"/>
          <w:sz w:val="24"/>
          <w:szCs w:val="24"/>
          <w:lang w:eastAsia="mk-MK"/>
        </w:rPr>
        <w:t xml:space="preserve">За </w:t>
      </w:r>
      <w:r w:rsidRPr="005F3A6D">
        <w:rPr>
          <w:rFonts w:ascii="Georgia" w:hAnsi="Georgia" w:cs="Times New Roman"/>
          <w:color w:val="000000"/>
          <w:sz w:val="24"/>
          <w:szCs w:val="24"/>
          <w:lang w:eastAsia="mk-MK"/>
        </w:rPr>
        <w:t>p</w:t>
      </w:r>
      <w:r w:rsidRPr="005F3A6D">
        <w:rPr>
          <w:rFonts w:ascii="Georgia" w:hAnsi="Georgia" w:cs="Times New Roman"/>
          <w:color w:val="000000"/>
          <w:sz w:val="24"/>
          <w:szCs w:val="24"/>
          <w:lang w:val="en-US" w:eastAsia="mk-MK"/>
        </w:rPr>
        <w:t>&lt;</w:t>
      </w:r>
      <w:r w:rsidRPr="005F3A6D">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спонтана болката кај сите десет анализирани временски комбинации </w:t>
      </w:r>
      <w:r w:rsidR="00C85FF8">
        <w:rPr>
          <w:rFonts w:ascii="Georgia" w:hAnsi="Georgia" w:cs="Times New Roman"/>
          <w:color w:val="000000"/>
          <w:sz w:val="24"/>
          <w:szCs w:val="24"/>
          <w:lang w:eastAsia="mk-MK"/>
        </w:rPr>
        <w:t xml:space="preserve">во </w:t>
      </w:r>
      <w:r w:rsidR="00C85FF8" w:rsidRPr="00C85FF8">
        <w:rPr>
          <w:rFonts w:ascii="Georgia" w:hAnsi="Georgia"/>
          <w:sz w:val="24"/>
          <w:szCs w:val="24"/>
        </w:rPr>
        <w:t xml:space="preserve">Група </w:t>
      </w:r>
      <w:r w:rsidR="00C85FF8" w:rsidRPr="00C85FF8">
        <w:rPr>
          <w:rFonts w:ascii="Georgia" w:hAnsi="Georgia"/>
          <w:sz w:val="24"/>
          <w:szCs w:val="24"/>
          <w:lang w:val="en-US"/>
        </w:rPr>
        <w:t>II (</w:t>
      </w:r>
      <w:r w:rsidR="00C85FF8" w:rsidRPr="00C85FF8">
        <w:rPr>
          <w:rFonts w:ascii="Georgia" w:hAnsi="Georgia"/>
          <w:sz w:val="24"/>
          <w:szCs w:val="24"/>
        </w:rPr>
        <w:t>2%</w:t>
      </w:r>
      <w:r w:rsidR="00C85FF8" w:rsidRPr="00C85FF8">
        <w:rPr>
          <w:rFonts w:ascii="Georgia" w:hAnsi="Georgia"/>
          <w:sz w:val="24"/>
          <w:szCs w:val="24"/>
          <w:lang w:val="en-US"/>
        </w:rPr>
        <w:t xml:space="preserve"> NaOCl)</w:t>
      </w:r>
      <w:r w:rsidRPr="005F3A6D">
        <w:rPr>
          <w:rFonts w:ascii="Georgia" w:hAnsi="Georgia" w:cs="Times New Roman"/>
          <w:color w:val="000000"/>
          <w:sz w:val="24"/>
          <w:szCs w:val="24"/>
          <w:lang w:eastAsia="mk-MK"/>
        </w:rPr>
        <w:t>за консеквентно (Табела 1</w:t>
      </w:r>
      <w:r w:rsidRPr="005F3A6D">
        <w:rPr>
          <w:rFonts w:ascii="Georgia" w:hAnsi="Georgia" w:cs="Times New Roman"/>
          <w:color w:val="000000"/>
          <w:sz w:val="24"/>
          <w:szCs w:val="24"/>
          <w:lang w:val="en-US" w:eastAsia="mk-MK"/>
        </w:rPr>
        <w:t>1</w:t>
      </w:r>
      <w:r w:rsidR="00AD1CEA">
        <w:rPr>
          <w:rFonts w:ascii="Georgia" w:hAnsi="Georgia" w:cs="Times New Roman"/>
          <w:color w:val="000000"/>
          <w:sz w:val="24"/>
          <w:szCs w:val="24"/>
          <w:lang w:eastAsia="mk-MK"/>
        </w:rPr>
        <w:t xml:space="preserve"> и График 10</w:t>
      </w:r>
      <w:r w:rsidR="009467A3">
        <w:rPr>
          <w:rFonts w:ascii="Georgia" w:hAnsi="Georgia" w:cs="Times New Roman"/>
          <w:color w:val="000000"/>
          <w:sz w:val="24"/>
          <w:szCs w:val="24"/>
          <w:lang w:eastAsia="mk-MK"/>
        </w:rPr>
        <w:t>б</w:t>
      </w:r>
      <w:r w:rsidRPr="005F3A6D">
        <w:rPr>
          <w:rFonts w:ascii="Georgia" w:hAnsi="Georgia" w:cs="Times New Roman"/>
          <w:color w:val="000000"/>
          <w:sz w:val="24"/>
          <w:szCs w:val="24"/>
          <w:lang w:eastAsia="mk-MK"/>
        </w:rPr>
        <w:t xml:space="preserve">): 12/6 часа за </w:t>
      </w:r>
      <w:r w:rsidRPr="005F3A6D">
        <w:rPr>
          <w:rFonts w:ascii="Georgia" w:hAnsi="Georgia" w:cs="Times New Roman"/>
          <w:color w:val="000000"/>
          <w:sz w:val="24"/>
          <w:szCs w:val="24"/>
          <w:lang w:val="en-US" w:eastAsia="mk-MK"/>
        </w:rPr>
        <w:t>Z=</w:t>
      </w:r>
      <w:r w:rsidR="00EE6279" w:rsidRPr="005F3A6D">
        <w:rPr>
          <w:rFonts w:ascii="Georgia" w:hAnsi="Georgia" w:cs="Arial"/>
          <w:color w:val="000000"/>
          <w:sz w:val="24"/>
          <w:szCs w:val="24"/>
          <w:lang w:val="en-US" w:eastAsia="mk-MK"/>
        </w:rPr>
        <w:t>2,333</w:t>
      </w:r>
      <w:r w:rsidRPr="005F3A6D">
        <w:rPr>
          <w:rFonts w:ascii="Georgia" w:hAnsi="Georgia" w:cs="Arial"/>
          <w:color w:val="000000"/>
          <w:sz w:val="24"/>
          <w:szCs w:val="24"/>
          <w:lang w:eastAsia="mk-MK"/>
        </w:rPr>
        <w:t>; p=0,02</w:t>
      </w:r>
      <w:r w:rsidR="00EE6279" w:rsidRPr="005F3A6D">
        <w:rPr>
          <w:rFonts w:ascii="Georgia" w:hAnsi="Georgia" w:cs="Arial"/>
          <w:color w:val="000000"/>
          <w:sz w:val="24"/>
          <w:szCs w:val="24"/>
          <w:lang w:val="en-US" w:eastAsia="mk-MK"/>
        </w:rPr>
        <w:t>0</w:t>
      </w:r>
      <w:r w:rsidRPr="005F3A6D">
        <w:rPr>
          <w:rFonts w:ascii="Georgia" w:hAnsi="Georgia" w:cs="Arial"/>
          <w:color w:val="000000"/>
          <w:sz w:val="24"/>
          <w:szCs w:val="24"/>
          <w:lang w:val="en-US" w:eastAsia="mk-MK"/>
        </w:rPr>
        <w:t>vs.</w:t>
      </w:r>
      <w:r w:rsidRPr="005F3A6D">
        <w:rPr>
          <w:rFonts w:ascii="Georgia" w:hAnsi="Georgia" w:cs="Times New Roman"/>
          <w:color w:val="000000"/>
          <w:sz w:val="24"/>
          <w:szCs w:val="24"/>
          <w:lang w:eastAsia="mk-MK"/>
        </w:rPr>
        <w:t xml:space="preserve">24/6 часа </w:t>
      </w:r>
      <w:r w:rsidRPr="005F3A6D">
        <w:rPr>
          <w:rFonts w:ascii="Georgia" w:hAnsi="Georgia" w:cs="Arial"/>
          <w:color w:val="000000"/>
          <w:sz w:val="24"/>
          <w:szCs w:val="24"/>
          <w:lang w:eastAsia="mk-MK"/>
        </w:rPr>
        <w:t xml:space="preserve">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w:t>
      </w:r>
      <w:r w:rsidR="00EE6279" w:rsidRPr="005F3A6D">
        <w:rPr>
          <w:rFonts w:ascii="Georgia" w:hAnsi="Georgia" w:cs="Arial"/>
          <w:color w:val="000000"/>
          <w:sz w:val="24"/>
          <w:szCs w:val="24"/>
          <w:lang w:val="en-US" w:eastAsia="mk-MK"/>
        </w:rPr>
        <w:t>397</w:t>
      </w:r>
      <w:r w:rsidRPr="005F3A6D">
        <w:rPr>
          <w:rFonts w:ascii="Georgia" w:hAnsi="Georgia" w:cs="Arial"/>
          <w:color w:val="000000"/>
          <w:sz w:val="24"/>
          <w:szCs w:val="24"/>
          <w:lang w:eastAsia="mk-MK"/>
        </w:rPr>
        <w:t>; p=0,001</w:t>
      </w:r>
      <w:r w:rsidRPr="005F3A6D">
        <w:rPr>
          <w:rFonts w:ascii="Georgia" w:hAnsi="Georgia" w:cs="Arial"/>
          <w:color w:val="000000"/>
          <w:sz w:val="24"/>
          <w:szCs w:val="24"/>
          <w:lang w:val="en-US" w:eastAsia="mk-MK"/>
        </w:rPr>
        <w:t xml:space="preserve"> vs. 48/6 </w:t>
      </w:r>
      <w:r w:rsidRPr="005F3A6D">
        <w:rPr>
          <w:rFonts w:ascii="Georgia" w:hAnsi="Georgia" w:cs="Arial"/>
          <w:color w:val="000000"/>
          <w:sz w:val="24"/>
          <w:szCs w:val="24"/>
          <w:lang w:eastAsia="mk-MK"/>
        </w:rPr>
        <w:t xml:space="preserve">часа </w:t>
      </w:r>
      <w:r w:rsidRPr="005F3A6D">
        <w:rPr>
          <w:rFonts w:ascii="Georgia" w:hAnsi="Georgia" w:cs="Times New Roman"/>
          <w:color w:val="000000"/>
          <w:sz w:val="24"/>
          <w:szCs w:val="24"/>
          <w:lang w:eastAsia="mk-MK"/>
        </w:rPr>
        <w:t xml:space="preserve">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w:t>
      </w:r>
      <w:r w:rsidR="00EE6279" w:rsidRPr="005F3A6D">
        <w:rPr>
          <w:rFonts w:ascii="Georgia" w:hAnsi="Georgia" w:cs="Arial"/>
          <w:color w:val="000000"/>
          <w:sz w:val="24"/>
          <w:szCs w:val="24"/>
          <w:lang w:val="en-US" w:eastAsia="mk-MK"/>
        </w:rPr>
        <w:t>95</w:t>
      </w:r>
      <w:r w:rsidRPr="005F3A6D">
        <w:rPr>
          <w:rFonts w:ascii="Georgia" w:hAnsi="Georgia" w:cs="Arial"/>
          <w:color w:val="000000"/>
          <w:sz w:val="24"/>
          <w:szCs w:val="24"/>
          <w:lang w:eastAsia="mk-MK"/>
        </w:rPr>
        <w:t>5; p=0,0001</w:t>
      </w:r>
      <w:r w:rsidRPr="005F3A6D">
        <w:rPr>
          <w:rFonts w:ascii="Georgia" w:hAnsi="Georgia" w:cs="Arial"/>
          <w:color w:val="000000"/>
          <w:sz w:val="24"/>
          <w:szCs w:val="24"/>
          <w:lang w:val="en-US" w:eastAsia="mk-MK"/>
        </w:rPr>
        <w:t>vs.</w:t>
      </w:r>
      <w:r w:rsidRPr="005F3A6D">
        <w:rPr>
          <w:rFonts w:ascii="Georgia" w:hAnsi="Georgia" w:cs="Arial"/>
          <w:color w:val="000000"/>
          <w:sz w:val="24"/>
          <w:szCs w:val="24"/>
          <w:lang w:eastAsia="mk-MK"/>
        </w:rPr>
        <w:t xml:space="preserve"> 7 дена/6 часа 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3,9</w:t>
      </w:r>
      <w:r w:rsidR="00EE6279" w:rsidRPr="005F3A6D">
        <w:rPr>
          <w:rFonts w:ascii="Georgia" w:hAnsi="Georgia" w:cs="Arial"/>
          <w:color w:val="000000"/>
          <w:sz w:val="24"/>
          <w:szCs w:val="24"/>
          <w:lang w:val="en-US" w:eastAsia="mk-MK"/>
        </w:rPr>
        <w:t>51</w:t>
      </w:r>
      <w:r w:rsidRPr="005F3A6D">
        <w:rPr>
          <w:rFonts w:ascii="Georgia" w:hAnsi="Georgia" w:cs="Arial"/>
          <w:color w:val="000000"/>
          <w:sz w:val="24"/>
          <w:szCs w:val="24"/>
          <w:lang w:eastAsia="mk-MK"/>
        </w:rPr>
        <w:t>; p=0,0001</w:t>
      </w:r>
      <w:r w:rsidRPr="005F3A6D">
        <w:rPr>
          <w:rFonts w:ascii="Georgia" w:hAnsi="Georgia" w:cs="Arial"/>
          <w:color w:val="000000"/>
          <w:sz w:val="24"/>
          <w:szCs w:val="24"/>
          <w:lang w:val="en-US" w:eastAsia="mk-MK"/>
        </w:rPr>
        <w:t xml:space="preserve"> vs.</w:t>
      </w:r>
      <w:r w:rsidRPr="005F3A6D">
        <w:rPr>
          <w:rFonts w:ascii="Georgia" w:hAnsi="Georgia" w:cs="Arial"/>
          <w:color w:val="000000"/>
          <w:sz w:val="24"/>
          <w:szCs w:val="24"/>
          <w:lang w:eastAsia="mk-MK"/>
        </w:rPr>
        <w:t xml:space="preserve"> 24/12 часа за </w:t>
      </w:r>
      <w:r w:rsidRPr="005F3A6D">
        <w:rPr>
          <w:rFonts w:ascii="Georgia" w:hAnsi="Georgia" w:cs="Times New Roman"/>
          <w:color w:val="000000"/>
          <w:sz w:val="24"/>
          <w:szCs w:val="24"/>
          <w:lang w:val="en-US" w:eastAsia="mk-MK"/>
        </w:rPr>
        <w:t>Z=</w:t>
      </w:r>
      <w:r w:rsidR="00EE6279" w:rsidRPr="005F3A6D">
        <w:rPr>
          <w:rFonts w:ascii="Georgia" w:hAnsi="Georgia" w:cs="Arial"/>
          <w:color w:val="000000"/>
          <w:sz w:val="24"/>
          <w:szCs w:val="24"/>
          <w:lang w:val="en-US" w:eastAsia="mk-MK"/>
        </w:rPr>
        <w:t>2,879</w:t>
      </w:r>
      <w:r w:rsidRPr="005F3A6D">
        <w:rPr>
          <w:rFonts w:ascii="Georgia" w:hAnsi="Georgia" w:cs="Arial"/>
          <w:color w:val="000000"/>
          <w:sz w:val="24"/>
          <w:szCs w:val="24"/>
          <w:lang w:eastAsia="mk-MK"/>
        </w:rPr>
        <w:t>; p=0,00</w:t>
      </w:r>
      <w:r w:rsidR="00EE6279" w:rsidRPr="005F3A6D">
        <w:rPr>
          <w:rFonts w:ascii="Georgia" w:hAnsi="Georgia" w:cs="Arial"/>
          <w:color w:val="000000"/>
          <w:sz w:val="24"/>
          <w:szCs w:val="24"/>
          <w:lang w:val="en-US" w:eastAsia="mk-MK"/>
        </w:rPr>
        <w:t>4</w:t>
      </w:r>
      <w:r w:rsidRPr="005F3A6D">
        <w:rPr>
          <w:rFonts w:ascii="Georgia" w:hAnsi="Georgia" w:cs="Arial"/>
          <w:color w:val="000000"/>
          <w:sz w:val="24"/>
          <w:szCs w:val="24"/>
          <w:lang w:val="en-US" w:eastAsia="mk-MK"/>
        </w:rPr>
        <w:t xml:space="preserve"> vs.</w:t>
      </w:r>
      <w:r w:rsidRPr="005F3A6D">
        <w:rPr>
          <w:rFonts w:ascii="Georgia" w:hAnsi="Georgia" w:cs="Arial"/>
          <w:color w:val="000000"/>
          <w:sz w:val="24"/>
          <w:szCs w:val="24"/>
          <w:lang w:eastAsia="mk-MK"/>
        </w:rPr>
        <w:t xml:space="preserve"> 48/12 часа 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w:t>
      </w:r>
      <w:r w:rsidR="00EE6279" w:rsidRPr="005F3A6D">
        <w:rPr>
          <w:rFonts w:ascii="Georgia" w:hAnsi="Georgia" w:cs="Arial"/>
          <w:color w:val="000000"/>
          <w:sz w:val="24"/>
          <w:szCs w:val="24"/>
          <w:lang w:val="en-US" w:eastAsia="mk-MK"/>
        </w:rPr>
        <w:t>976</w:t>
      </w:r>
      <w:r w:rsidRPr="005F3A6D">
        <w:rPr>
          <w:rFonts w:ascii="Georgia" w:hAnsi="Georgia" w:cs="Arial"/>
          <w:color w:val="000000"/>
          <w:sz w:val="24"/>
          <w:szCs w:val="24"/>
          <w:lang w:eastAsia="mk-MK"/>
        </w:rPr>
        <w:t>; p=0,0001</w:t>
      </w:r>
      <w:r w:rsidRPr="005F3A6D">
        <w:rPr>
          <w:rFonts w:ascii="Georgia" w:hAnsi="Georgia" w:cs="Arial"/>
          <w:color w:val="000000"/>
          <w:sz w:val="24"/>
          <w:szCs w:val="24"/>
          <w:lang w:val="en-US" w:eastAsia="mk-MK"/>
        </w:rPr>
        <w:t xml:space="preserve"> vs.</w:t>
      </w:r>
      <w:r w:rsidRPr="005F3A6D">
        <w:rPr>
          <w:rFonts w:ascii="Georgia" w:hAnsi="Georgia" w:cs="Arial"/>
          <w:color w:val="000000"/>
          <w:sz w:val="24"/>
          <w:szCs w:val="24"/>
          <w:lang w:eastAsia="mk-MK"/>
        </w:rPr>
        <w:t xml:space="preserve"> 7 дена/12 часа 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3,955; p=0,0001</w:t>
      </w:r>
      <w:r w:rsidRPr="005F3A6D">
        <w:rPr>
          <w:rFonts w:ascii="Georgia" w:hAnsi="Georgia" w:cs="Arial"/>
          <w:color w:val="000000"/>
          <w:sz w:val="24"/>
          <w:szCs w:val="24"/>
          <w:lang w:val="en-US" w:eastAsia="mk-MK"/>
        </w:rPr>
        <w:t xml:space="preserve"> vs.</w:t>
      </w:r>
      <w:r w:rsidRPr="005F3A6D">
        <w:rPr>
          <w:rFonts w:ascii="Georgia" w:hAnsi="Georgia" w:cs="Arial"/>
          <w:color w:val="000000"/>
          <w:sz w:val="24"/>
          <w:szCs w:val="24"/>
          <w:lang w:eastAsia="mk-MK"/>
        </w:rPr>
        <w:t xml:space="preserve"> 48/2</w:t>
      </w:r>
      <w:r w:rsidR="00D16F17">
        <w:rPr>
          <w:rFonts w:ascii="Georgia" w:hAnsi="Georgia" w:cs="Arial"/>
          <w:color w:val="000000"/>
          <w:sz w:val="24"/>
          <w:szCs w:val="24"/>
          <w:lang w:eastAsia="mk-MK"/>
        </w:rPr>
        <w:t>4</w:t>
      </w:r>
      <w:r w:rsidRPr="005F3A6D">
        <w:rPr>
          <w:rFonts w:ascii="Georgia" w:hAnsi="Georgia" w:cs="Arial"/>
          <w:color w:val="000000"/>
          <w:sz w:val="24"/>
          <w:szCs w:val="24"/>
          <w:lang w:eastAsia="mk-MK"/>
        </w:rPr>
        <w:t xml:space="preserve"> часа 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w:t>
      </w:r>
      <w:r w:rsidR="00EE6279" w:rsidRPr="005F3A6D">
        <w:rPr>
          <w:rFonts w:ascii="Georgia" w:hAnsi="Georgia" w:cs="Arial"/>
          <w:color w:val="000000"/>
          <w:sz w:val="24"/>
          <w:szCs w:val="24"/>
          <w:lang w:val="en-US" w:eastAsia="mk-MK"/>
        </w:rPr>
        <w:t>900</w:t>
      </w:r>
      <w:r w:rsidRPr="005F3A6D">
        <w:rPr>
          <w:rFonts w:ascii="Georgia" w:hAnsi="Georgia" w:cs="Arial"/>
          <w:color w:val="000000"/>
          <w:sz w:val="24"/>
          <w:szCs w:val="24"/>
          <w:lang w:eastAsia="mk-MK"/>
        </w:rPr>
        <w:t>; p=0,00</w:t>
      </w:r>
      <w:r w:rsidR="00EE6279" w:rsidRPr="005F3A6D">
        <w:rPr>
          <w:rFonts w:ascii="Georgia" w:hAnsi="Georgia" w:cs="Arial"/>
          <w:color w:val="000000"/>
          <w:sz w:val="24"/>
          <w:szCs w:val="24"/>
          <w:lang w:val="en-US" w:eastAsia="mk-MK"/>
        </w:rPr>
        <w:t>0</w:t>
      </w:r>
      <w:r w:rsidRPr="005F3A6D">
        <w:rPr>
          <w:rFonts w:ascii="Georgia" w:hAnsi="Georgia" w:cs="Arial"/>
          <w:color w:val="000000"/>
          <w:sz w:val="24"/>
          <w:szCs w:val="24"/>
          <w:lang w:eastAsia="mk-MK"/>
        </w:rPr>
        <w:t>1</w:t>
      </w:r>
      <w:r w:rsidRPr="005F3A6D">
        <w:rPr>
          <w:rFonts w:ascii="Georgia" w:hAnsi="Georgia" w:cs="Arial"/>
          <w:color w:val="000000"/>
          <w:sz w:val="24"/>
          <w:szCs w:val="24"/>
          <w:lang w:val="en-US" w:eastAsia="mk-MK"/>
        </w:rPr>
        <w:t xml:space="preserve"> vs.</w:t>
      </w:r>
      <w:r w:rsidRPr="005F3A6D">
        <w:rPr>
          <w:rFonts w:ascii="Georgia" w:hAnsi="Georgia" w:cs="Arial"/>
          <w:color w:val="000000"/>
          <w:sz w:val="24"/>
          <w:szCs w:val="24"/>
          <w:lang w:eastAsia="mk-MK"/>
        </w:rPr>
        <w:t xml:space="preserve"> 48 часа/7 дена 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w:t>
      </w:r>
      <w:r w:rsidR="00EE6279" w:rsidRPr="005F3A6D">
        <w:rPr>
          <w:rFonts w:ascii="Georgia" w:hAnsi="Georgia" w:cs="Arial"/>
          <w:color w:val="000000"/>
          <w:sz w:val="24"/>
          <w:szCs w:val="24"/>
          <w:lang w:val="en-US" w:eastAsia="mk-MK"/>
        </w:rPr>
        <w:t>976</w:t>
      </w:r>
      <w:r w:rsidRPr="005F3A6D">
        <w:rPr>
          <w:rFonts w:ascii="Georgia" w:hAnsi="Georgia" w:cs="Arial"/>
          <w:color w:val="000000"/>
          <w:sz w:val="24"/>
          <w:szCs w:val="24"/>
          <w:lang w:eastAsia="mk-MK"/>
        </w:rPr>
        <w:t>; p=0,0001</w:t>
      </w:r>
      <w:r w:rsidRPr="005F3A6D">
        <w:rPr>
          <w:rFonts w:ascii="Georgia" w:hAnsi="Georgia" w:cs="Arial"/>
          <w:color w:val="000000"/>
          <w:sz w:val="24"/>
          <w:szCs w:val="24"/>
          <w:lang w:val="en-US" w:eastAsia="mk-MK"/>
        </w:rPr>
        <w:t xml:space="preserve"> vs.</w:t>
      </w:r>
      <w:r w:rsidRPr="005F3A6D">
        <w:rPr>
          <w:rFonts w:ascii="Georgia" w:hAnsi="Georgia" w:cs="Arial"/>
          <w:color w:val="000000"/>
          <w:sz w:val="24"/>
          <w:szCs w:val="24"/>
          <w:lang w:eastAsia="mk-MK"/>
        </w:rPr>
        <w:t xml:space="preserve"> 7 дена/48 часа за </w:t>
      </w:r>
      <w:r w:rsidRPr="005F3A6D">
        <w:rPr>
          <w:rFonts w:ascii="Georgia" w:hAnsi="Georgia" w:cs="Times New Roman"/>
          <w:color w:val="000000"/>
          <w:sz w:val="24"/>
          <w:szCs w:val="24"/>
          <w:lang w:val="en-US" w:eastAsia="mk-MK"/>
        </w:rPr>
        <w:t>Z=</w:t>
      </w:r>
      <w:r w:rsidRPr="005F3A6D">
        <w:rPr>
          <w:rFonts w:ascii="Georgia" w:hAnsi="Georgia" w:cs="Arial"/>
          <w:color w:val="000000"/>
          <w:sz w:val="24"/>
          <w:szCs w:val="24"/>
          <w:lang w:eastAsia="mk-MK"/>
        </w:rPr>
        <w:t>3,</w:t>
      </w:r>
      <w:r w:rsidR="005F3A6D" w:rsidRPr="005F3A6D">
        <w:rPr>
          <w:rFonts w:ascii="Georgia" w:hAnsi="Georgia" w:cs="Arial"/>
          <w:color w:val="000000"/>
          <w:sz w:val="24"/>
          <w:szCs w:val="24"/>
          <w:lang w:val="en-US" w:eastAsia="mk-MK"/>
        </w:rPr>
        <w:t>839</w:t>
      </w:r>
      <w:r w:rsidRPr="005F3A6D">
        <w:rPr>
          <w:rFonts w:ascii="Georgia" w:hAnsi="Georgia" w:cs="Arial"/>
          <w:color w:val="000000"/>
          <w:sz w:val="24"/>
          <w:szCs w:val="24"/>
          <w:lang w:eastAsia="mk-MK"/>
        </w:rPr>
        <w:t>; p=0,0001 (секаде во прилог на сигнификантно повисока вредност во претходното мерење).</w:t>
      </w:r>
    </w:p>
    <w:p w14:paraId="16BA80CF" w14:textId="77777777" w:rsidR="00E81A61" w:rsidRDefault="00E81A61" w:rsidP="00E81A61"/>
    <w:p w14:paraId="16BA80D0" w14:textId="77777777" w:rsidR="00F2659E" w:rsidRDefault="00F2659E">
      <w:pPr>
        <w:rPr>
          <w:rFonts w:ascii="Georgia" w:hAnsi="Georgia"/>
          <w:b/>
          <w:bCs/>
          <w:sz w:val="24"/>
          <w:szCs w:val="24"/>
        </w:rPr>
      </w:pPr>
      <w:r>
        <w:rPr>
          <w:rFonts w:ascii="Georgia" w:hAnsi="Georgia"/>
          <w:b/>
          <w:bCs/>
          <w:sz w:val="24"/>
          <w:szCs w:val="24"/>
        </w:rPr>
        <w:br w:type="page"/>
      </w:r>
    </w:p>
    <w:p w14:paraId="16BA80D1" w14:textId="77777777" w:rsidR="00E81C43" w:rsidRPr="00E36658" w:rsidRDefault="00E36658" w:rsidP="00E81C43">
      <w:pPr>
        <w:jc w:val="both"/>
        <w:rPr>
          <w:rFonts w:ascii="Georgia" w:hAnsi="Georgia" w:cs="Times New Roman"/>
          <w:b/>
          <w:color w:val="000000"/>
          <w:sz w:val="18"/>
          <w:szCs w:val="18"/>
          <w:lang w:eastAsia="en-GB"/>
        </w:rPr>
      </w:pPr>
      <w:r w:rsidRPr="009536CD">
        <w:rPr>
          <w:rFonts w:ascii="Georgia" w:hAnsi="Georgia" w:cs="Times New Roman"/>
          <w:b/>
          <w:color w:val="000000"/>
          <w:sz w:val="18"/>
          <w:szCs w:val="18"/>
        </w:rPr>
        <w:lastRenderedPageBreak/>
        <w:t xml:space="preserve">Табела </w:t>
      </w:r>
      <w:r w:rsidR="009536CD" w:rsidRPr="009536CD">
        <w:rPr>
          <w:rFonts w:ascii="Georgia" w:hAnsi="Georgia" w:cs="Times New Roman"/>
          <w:b/>
          <w:color w:val="000000"/>
          <w:sz w:val="18"/>
          <w:szCs w:val="18"/>
          <w:lang w:val="en-US"/>
        </w:rPr>
        <w:t>11</w:t>
      </w:r>
      <w:r w:rsidRPr="009536CD">
        <w:rPr>
          <w:rFonts w:ascii="Georgia" w:hAnsi="Georgia" w:cs="Times New Roman"/>
          <w:b/>
          <w:color w:val="000000"/>
          <w:sz w:val="18"/>
          <w:szCs w:val="18"/>
        </w:rPr>
        <w:t xml:space="preserve">. </w:t>
      </w:r>
      <w:r w:rsidR="00E81C43">
        <w:rPr>
          <w:rFonts w:ascii="Georgia" w:hAnsi="Georgia" w:cs="Times New Roman"/>
          <w:b/>
          <w:color w:val="000000"/>
          <w:sz w:val="18"/>
          <w:szCs w:val="18"/>
        </w:rPr>
        <w:t>С</w:t>
      </w:r>
      <w:r w:rsidR="00E81C43" w:rsidRPr="00E81A61">
        <w:rPr>
          <w:rFonts w:ascii="Georgia" w:hAnsi="Georgia" w:cs="Times New Roman"/>
          <w:b/>
          <w:color w:val="000000"/>
          <w:sz w:val="18"/>
          <w:szCs w:val="18"/>
        </w:rPr>
        <w:t xml:space="preserve">поредба на </w:t>
      </w:r>
      <w:r w:rsidR="00E81C43" w:rsidRPr="00E81A61">
        <w:rPr>
          <w:rFonts w:ascii="Georgia" w:hAnsi="Georgia" w:cs="Times New Roman"/>
          <w:b/>
          <w:color w:val="000000"/>
          <w:sz w:val="18"/>
          <w:szCs w:val="18"/>
          <w:lang w:eastAsia="en-GB"/>
        </w:rPr>
        <w:t xml:space="preserve">ниво на </w:t>
      </w:r>
      <w:r w:rsidR="00E81C43">
        <w:rPr>
          <w:rFonts w:ascii="Georgia" w:hAnsi="Georgia" w:cs="Times New Roman"/>
          <w:b/>
          <w:color w:val="000000"/>
          <w:sz w:val="18"/>
          <w:szCs w:val="18"/>
          <w:lang w:eastAsia="en-GB"/>
        </w:rPr>
        <w:t xml:space="preserve">спонтана </w:t>
      </w:r>
      <w:r w:rsidR="00E81C43" w:rsidRPr="00E81A61">
        <w:rPr>
          <w:rFonts w:ascii="Georgia" w:hAnsi="Georgia" w:cs="Times New Roman"/>
          <w:b/>
          <w:color w:val="000000"/>
          <w:sz w:val="18"/>
          <w:szCs w:val="18"/>
          <w:lang w:eastAsia="en-GB"/>
        </w:rPr>
        <w:t>болка после</w:t>
      </w:r>
      <w:r w:rsidR="00E81C43">
        <w:rPr>
          <w:rFonts w:ascii="Georgia" w:hAnsi="Georgia" w:cs="Times New Roman"/>
          <w:b/>
          <w:color w:val="000000"/>
          <w:sz w:val="18"/>
          <w:szCs w:val="18"/>
          <w:lang w:eastAsia="en-GB"/>
        </w:rPr>
        <w:t>ендодонтски третман</w:t>
      </w:r>
    </w:p>
    <w:p w14:paraId="16BA80D2" w14:textId="77777777" w:rsidR="00E81C43" w:rsidRPr="00E81C43" w:rsidRDefault="00AF0BA5" w:rsidP="00AF0BA5">
      <w:pPr>
        <w:spacing w:line="360" w:lineRule="auto"/>
        <w:ind w:firstLine="720"/>
        <w:jc w:val="both"/>
        <w:rPr>
          <w:rFonts w:ascii="Georgia" w:hAnsi="Georgia"/>
          <w:b/>
          <w:bCs/>
          <w:sz w:val="18"/>
          <w:szCs w:val="18"/>
          <w:lang w:val="en-US"/>
        </w:rPr>
      </w:pPr>
      <w:r>
        <w:rPr>
          <w:rFonts w:ascii="Georgia" w:hAnsi="Georgia" w:cs="Times New Roman"/>
          <w:b/>
          <w:color w:val="000000"/>
          <w:sz w:val="18"/>
          <w:szCs w:val="18"/>
          <w:lang w:val="en-US" w:eastAsia="en-GB"/>
        </w:rPr>
        <w:t xml:space="preserve">       </w:t>
      </w:r>
      <w:r w:rsidR="00E81C43" w:rsidRPr="00E36658">
        <w:rPr>
          <w:rFonts w:ascii="Georgia" w:hAnsi="Georgia" w:cs="Times New Roman"/>
          <w:b/>
          <w:color w:val="000000"/>
          <w:sz w:val="18"/>
          <w:szCs w:val="18"/>
          <w:lang w:eastAsia="en-GB"/>
        </w:rPr>
        <w:t xml:space="preserve">во </w:t>
      </w:r>
      <w:r w:rsidR="00E81C43">
        <w:rPr>
          <w:rFonts w:ascii="Georgia" w:hAnsi="Georgia" w:cs="Times New Roman"/>
          <w:b/>
          <w:color w:val="000000"/>
          <w:sz w:val="18"/>
          <w:szCs w:val="18"/>
          <w:lang w:eastAsia="en-GB"/>
        </w:rPr>
        <w:t>десет</w:t>
      </w:r>
      <w:r w:rsidR="00E81C43" w:rsidRPr="00E36658">
        <w:rPr>
          <w:rFonts w:ascii="Georgia" w:hAnsi="Georgia" w:cs="Times New Roman"/>
          <w:b/>
          <w:color w:val="000000"/>
          <w:sz w:val="18"/>
          <w:szCs w:val="18"/>
          <w:lang w:eastAsia="en-GB"/>
        </w:rPr>
        <w:t xml:space="preserve"> временски комбинации </w:t>
      </w:r>
      <w:r w:rsidR="00E36658" w:rsidRPr="00E36658">
        <w:rPr>
          <w:rFonts w:ascii="Georgia" w:hAnsi="Georgia" w:cs="Times New Roman"/>
          <w:b/>
          <w:color w:val="000000"/>
          <w:sz w:val="18"/>
          <w:szCs w:val="18"/>
          <w:lang w:eastAsia="en-GB"/>
        </w:rPr>
        <w:t xml:space="preserve">-  </w:t>
      </w:r>
      <w:r w:rsidR="00E36658" w:rsidRPr="001863DE">
        <w:rPr>
          <w:rFonts w:ascii="Georgia" w:hAnsi="Georgia"/>
          <w:b/>
          <w:bCs/>
          <w:sz w:val="18"/>
          <w:szCs w:val="18"/>
        </w:rPr>
        <w:t>2%</w:t>
      </w:r>
      <w:r w:rsidR="00E36658" w:rsidRPr="001863DE">
        <w:rPr>
          <w:rFonts w:ascii="Georgia" w:hAnsi="Georgia"/>
          <w:b/>
          <w:bCs/>
          <w:sz w:val="18"/>
          <w:szCs w:val="18"/>
          <w:lang w:val="en-US"/>
        </w:rPr>
        <w:t xml:space="preserve"> NaOCl</w:t>
      </w:r>
    </w:p>
    <w:tbl>
      <w:tblPr>
        <w:tblStyle w:val="TableGrid"/>
        <w:tblW w:w="9606" w:type="dxa"/>
        <w:tblLook w:val="04A0" w:firstRow="1" w:lastRow="0" w:firstColumn="1" w:lastColumn="0" w:noHBand="0" w:noVBand="1"/>
      </w:tblPr>
      <w:tblGrid>
        <w:gridCol w:w="2376"/>
        <w:gridCol w:w="1276"/>
        <w:gridCol w:w="1559"/>
        <w:gridCol w:w="1276"/>
        <w:gridCol w:w="1559"/>
        <w:gridCol w:w="1560"/>
      </w:tblGrid>
      <w:tr w:rsidR="00E36658" w:rsidRPr="00A93126" w14:paraId="16BA80D6" w14:textId="77777777" w:rsidTr="005A5E24">
        <w:trPr>
          <w:trHeight w:val="296"/>
        </w:trPr>
        <w:tc>
          <w:tcPr>
            <w:tcW w:w="2376" w:type="dxa"/>
            <w:vMerge w:val="restart"/>
            <w:shd w:val="clear" w:color="auto" w:fill="76CDEE" w:themeFill="accent1" w:themeFillTint="99"/>
            <w:vAlign w:val="center"/>
          </w:tcPr>
          <w:p w14:paraId="16BA80D3" w14:textId="77777777" w:rsidR="00E36658" w:rsidRPr="005275BD" w:rsidRDefault="00E36658" w:rsidP="009841DB">
            <w:pPr>
              <w:jc w:val="center"/>
              <w:rPr>
                <w:rFonts w:ascii="Georgia" w:hAnsi="Georgia" w:cs="Times New Roman"/>
                <w:b/>
                <w:color w:val="000000"/>
                <w:sz w:val="18"/>
                <w:szCs w:val="18"/>
                <w:lang w:val="mk-MK" w:eastAsia="mk-MK"/>
              </w:rPr>
            </w:pPr>
            <w:r w:rsidRPr="005275BD">
              <w:rPr>
                <w:rFonts w:ascii="Georgia" w:hAnsi="Georgia" w:cs="Times New Roman"/>
                <w:b/>
                <w:color w:val="000000"/>
                <w:sz w:val="18"/>
                <w:szCs w:val="18"/>
                <w:lang w:eastAsia="mk-MK"/>
              </w:rPr>
              <w:t>Wilcoxon Signed</w:t>
            </w:r>
          </w:p>
          <w:p w14:paraId="16BA80D4" w14:textId="77777777" w:rsidR="00E36658" w:rsidRPr="008E37FA" w:rsidRDefault="00E36658" w:rsidP="009841DB">
            <w:pPr>
              <w:jc w:val="center"/>
              <w:rPr>
                <w:rFonts w:ascii="Georgia" w:hAnsi="Georgia"/>
                <w:b/>
                <w:sz w:val="16"/>
                <w:szCs w:val="16"/>
              </w:rPr>
            </w:pPr>
            <w:r w:rsidRPr="005275BD">
              <w:rPr>
                <w:rFonts w:ascii="Georgia" w:hAnsi="Georgia" w:cs="Times New Roman"/>
                <w:b/>
                <w:color w:val="000000"/>
                <w:sz w:val="18"/>
                <w:szCs w:val="18"/>
                <w:lang w:eastAsia="mk-MK"/>
              </w:rPr>
              <w:t>Ranks Test</w:t>
            </w:r>
          </w:p>
        </w:tc>
        <w:tc>
          <w:tcPr>
            <w:tcW w:w="7230" w:type="dxa"/>
            <w:gridSpan w:val="5"/>
            <w:shd w:val="clear" w:color="auto" w:fill="76CDEE" w:themeFill="accent1" w:themeFillTint="99"/>
            <w:vAlign w:val="center"/>
          </w:tcPr>
          <w:p w14:paraId="16BA80D5" w14:textId="77777777" w:rsidR="00E36658" w:rsidRPr="004A5410" w:rsidRDefault="00907304" w:rsidP="00907304">
            <w:pPr>
              <w:jc w:val="center"/>
              <w:rPr>
                <w:rFonts w:ascii="Georgia" w:hAnsi="Georgia"/>
                <w:b/>
                <w:sz w:val="18"/>
                <w:szCs w:val="18"/>
              </w:rPr>
            </w:pPr>
            <w:r>
              <w:rPr>
                <w:rFonts w:ascii="Georgia" w:hAnsi="Georgia"/>
                <w:b/>
                <w:bCs/>
                <w:sz w:val="18"/>
                <w:szCs w:val="18"/>
              </w:rPr>
              <w:t xml:space="preserve">Група II - </w:t>
            </w:r>
            <w:r w:rsidR="00C64D99" w:rsidRPr="001863DE">
              <w:rPr>
                <w:rFonts w:ascii="Georgia" w:hAnsi="Georgia"/>
                <w:b/>
                <w:bCs/>
                <w:sz w:val="18"/>
                <w:szCs w:val="18"/>
              </w:rPr>
              <w:t>2% NaOCl</w:t>
            </w:r>
          </w:p>
        </w:tc>
      </w:tr>
      <w:tr w:rsidR="005A5E24" w:rsidRPr="00A93126" w14:paraId="16BA80DD" w14:textId="77777777" w:rsidTr="005A5E24">
        <w:trPr>
          <w:trHeight w:val="286"/>
        </w:trPr>
        <w:tc>
          <w:tcPr>
            <w:tcW w:w="2376" w:type="dxa"/>
            <w:vMerge/>
            <w:shd w:val="clear" w:color="auto" w:fill="76CDEE" w:themeFill="accent1" w:themeFillTint="99"/>
          </w:tcPr>
          <w:p w14:paraId="16BA80D7" w14:textId="77777777" w:rsidR="005A5E24" w:rsidRPr="008E37FA" w:rsidRDefault="005A5E24" w:rsidP="009841DB">
            <w:pPr>
              <w:rPr>
                <w:rFonts w:ascii="Georgia" w:hAnsi="Georgia"/>
                <w:b/>
                <w:sz w:val="16"/>
                <w:szCs w:val="16"/>
              </w:rPr>
            </w:pPr>
          </w:p>
        </w:tc>
        <w:tc>
          <w:tcPr>
            <w:tcW w:w="1276" w:type="dxa"/>
            <w:shd w:val="clear" w:color="auto" w:fill="76CDEE" w:themeFill="accent1" w:themeFillTint="99"/>
            <w:vAlign w:val="center"/>
          </w:tcPr>
          <w:p w14:paraId="16BA80D8" w14:textId="77777777" w:rsidR="005A5E24" w:rsidRPr="005A5E24" w:rsidRDefault="005A5E24" w:rsidP="005A5E24">
            <w:pPr>
              <w:jc w:val="center"/>
              <w:rPr>
                <w:rFonts w:ascii="Georgia" w:hAnsi="Georgia"/>
                <w:b/>
                <w:sz w:val="16"/>
                <w:szCs w:val="16"/>
                <w:lang w:val="mk-MK"/>
              </w:rPr>
            </w:pPr>
            <w:r w:rsidRPr="005A5E24">
              <w:rPr>
                <w:rFonts w:ascii="Georgia" w:hAnsi="Georgia"/>
                <w:b/>
                <w:sz w:val="16"/>
                <w:szCs w:val="16"/>
              </w:rPr>
              <w:t>12 /6</w:t>
            </w:r>
            <w:r w:rsidRPr="005A5E24">
              <w:rPr>
                <w:rFonts w:ascii="Georgia" w:hAnsi="Georgia"/>
                <w:b/>
                <w:sz w:val="16"/>
                <w:szCs w:val="16"/>
                <w:lang w:val="mk-MK"/>
              </w:rPr>
              <w:t xml:space="preserve"> часа</w:t>
            </w:r>
          </w:p>
        </w:tc>
        <w:tc>
          <w:tcPr>
            <w:tcW w:w="1559" w:type="dxa"/>
            <w:shd w:val="clear" w:color="auto" w:fill="76CDEE" w:themeFill="accent1" w:themeFillTint="99"/>
            <w:vAlign w:val="center"/>
          </w:tcPr>
          <w:p w14:paraId="16BA80D9" w14:textId="77777777" w:rsidR="005A5E24" w:rsidRPr="005A5E24" w:rsidRDefault="005A5E24" w:rsidP="005A5E24">
            <w:pPr>
              <w:jc w:val="center"/>
              <w:rPr>
                <w:rFonts w:ascii="Georgia" w:hAnsi="Georgia"/>
                <w:b/>
                <w:sz w:val="16"/>
                <w:szCs w:val="16"/>
                <w:lang w:val="mk-MK"/>
              </w:rPr>
            </w:pPr>
            <w:r w:rsidRPr="005A5E24">
              <w:rPr>
                <w:rFonts w:ascii="Georgia" w:hAnsi="Georgia"/>
                <w:b/>
                <w:sz w:val="16"/>
                <w:szCs w:val="16"/>
              </w:rPr>
              <w:t xml:space="preserve">24/6 </w:t>
            </w:r>
            <w:r w:rsidRPr="005A5E24">
              <w:rPr>
                <w:rFonts w:ascii="Georgia" w:hAnsi="Georgia"/>
                <w:b/>
                <w:sz w:val="16"/>
                <w:szCs w:val="16"/>
                <w:lang w:val="mk-MK"/>
              </w:rPr>
              <w:t>часа</w:t>
            </w:r>
          </w:p>
        </w:tc>
        <w:tc>
          <w:tcPr>
            <w:tcW w:w="1276" w:type="dxa"/>
            <w:shd w:val="clear" w:color="auto" w:fill="76CDEE" w:themeFill="accent1" w:themeFillTint="99"/>
            <w:vAlign w:val="center"/>
          </w:tcPr>
          <w:p w14:paraId="16BA80DA" w14:textId="77777777" w:rsidR="005A5E24" w:rsidRPr="005A5E24" w:rsidRDefault="005A5E24" w:rsidP="005A5E24">
            <w:pPr>
              <w:jc w:val="center"/>
              <w:rPr>
                <w:rFonts w:ascii="Georgia" w:hAnsi="Georgia"/>
                <w:b/>
                <w:sz w:val="16"/>
                <w:szCs w:val="16"/>
                <w:lang w:val="mk-MK"/>
              </w:rPr>
            </w:pPr>
            <w:r w:rsidRPr="005A5E24">
              <w:rPr>
                <w:rFonts w:ascii="Georgia" w:hAnsi="Georgia"/>
                <w:b/>
                <w:sz w:val="16"/>
                <w:szCs w:val="16"/>
              </w:rPr>
              <w:t xml:space="preserve">48/6 </w:t>
            </w:r>
            <w:r w:rsidRPr="005A5E24">
              <w:rPr>
                <w:rFonts w:ascii="Georgia" w:hAnsi="Georgia"/>
                <w:b/>
                <w:sz w:val="16"/>
                <w:szCs w:val="16"/>
                <w:lang w:val="mk-MK"/>
              </w:rPr>
              <w:t>часа</w:t>
            </w:r>
          </w:p>
        </w:tc>
        <w:tc>
          <w:tcPr>
            <w:tcW w:w="1559" w:type="dxa"/>
            <w:shd w:val="clear" w:color="auto" w:fill="76CDEE" w:themeFill="accent1" w:themeFillTint="99"/>
            <w:vAlign w:val="center"/>
          </w:tcPr>
          <w:p w14:paraId="16BA80DB" w14:textId="77777777" w:rsidR="005A5E24" w:rsidRPr="005A5E24" w:rsidRDefault="005A5E24" w:rsidP="005A5E24">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 xml:space="preserve">/ </w:t>
            </w:r>
            <w:r w:rsidRPr="005A5E24">
              <w:rPr>
                <w:rFonts w:ascii="Georgia" w:hAnsi="Georgia"/>
                <w:b/>
                <w:sz w:val="16"/>
                <w:szCs w:val="16"/>
                <w:lang w:val="mk-MK"/>
              </w:rPr>
              <w:t>6 часа</w:t>
            </w:r>
          </w:p>
        </w:tc>
        <w:tc>
          <w:tcPr>
            <w:tcW w:w="1560" w:type="dxa"/>
            <w:shd w:val="clear" w:color="auto" w:fill="76CDEE" w:themeFill="accent1" w:themeFillTint="99"/>
            <w:vAlign w:val="center"/>
          </w:tcPr>
          <w:p w14:paraId="16BA80DC" w14:textId="77777777" w:rsidR="005A5E24" w:rsidRPr="005A5E24" w:rsidRDefault="005A5E24" w:rsidP="005A5E24">
            <w:pPr>
              <w:jc w:val="center"/>
              <w:rPr>
                <w:rFonts w:ascii="Georgia" w:hAnsi="Georgia"/>
                <w:b/>
                <w:sz w:val="16"/>
                <w:szCs w:val="16"/>
                <w:lang w:val="mk-MK"/>
              </w:rPr>
            </w:pPr>
            <w:r w:rsidRPr="005A5E24">
              <w:rPr>
                <w:rFonts w:ascii="Georgia" w:hAnsi="Georgia"/>
                <w:b/>
                <w:sz w:val="16"/>
                <w:szCs w:val="16"/>
              </w:rPr>
              <w:t>24 /</w:t>
            </w:r>
            <w:r w:rsidR="00F3641C">
              <w:rPr>
                <w:rFonts w:ascii="Georgia" w:hAnsi="Georgia"/>
                <w:b/>
                <w:sz w:val="16"/>
                <w:szCs w:val="16"/>
              </w:rPr>
              <w:t>1</w:t>
            </w:r>
            <w:r w:rsidRPr="005A5E24">
              <w:rPr>
                <w:rFonts w:ascii="Georgia" w:hAnsi="Georgia"/>
                <w:b/>
                <w:sz w:val="16"/>
                <w:szCs w:val="16"/>
              </w:rPr>
              <w:t>2</w:t>
            </w:r>
            <w:r w:rsidRPr="005A5E24">
              <w:rPr>
                <w:rFonts w:ascii="Georgia" w:hAnsi="Georgia"/>
                <w:b/>
                <w:sz w:val="16"/>
                <w:szCs w:val="16"/>
                <w:lang w:val="mk-MK"/>
              </w:rPr>
              <w:t xml:space="preserve"> часа</w:t>
            </w:r>
          </w:p>
        </w:tc>
      </w:tr>
      <w:tr w:rsidR="00E36658" w:rsidRPr="00A93126" w14:paraId="16BA80E4" w14:textId="77777777" w:rsidTr="005A5E24">
        <w:tc>
          <w:tcPr>
            <w:tcW w:w="2376" w:type="dxa"/>
            <w:shd w:val="clear" w:color="auto" w:fill="76CDEE" w:themeFill="accent1" w:themeFillTint="99"/>
            <w:vAlign w:val="center"/>
          </w:tcPr>
          <w:p w14:paraId="16BA80DE"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6" w:type="dxa"/>
            <w:vAlign w:val="bottom"/>
          </w:tcPr>
          <w:p w14:paraId="16BA80DF"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2,333</w:t>
            </w:r>
            <w:r>
              <w:rPr>
                <w:rFonts w:ascii="Georgia" w:hAnsi="Georgia"/>
                <w:sz w:val="18"/>
                <w:szCs w:val="18"/>
                <w:vertAlign w:val="superscript"/>
              </w:rPr>
              <w:t>c</w:t>
            </w:r>
          </w:p>
        </w:tc>
        <w:tc>
          <w:tcPr>
            <w:tcW w:w="1559" w:type="dxa"/>
            <w:vAlign w:val="bottom"/>
          </w:tcPr>
          <w:p w14:paraId="16BA80E0"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3,397</w:t>
            </w:r>
            <w:r>
              <w:rPr>
                <w:rFonts w:ascii="Georgia" w:hAnsi="Georgia"/>
                <w:sz w:val="18"/>
                <w:szCs w:val="18"/>
                <w:vertAlign w:val="superscript"/>
              </w:rPr>
              <w:t>c</w:t>
            </w:r>
          </w:p>
        </w:tc>
        <w:tc>
          <w:tcPr>
            <w:tcW w:w="1276" w:type="dxa"/>
            <w:vAlign w:val="bottom"/>
          </w:tcPr>
          <w:p w14:paraId="16BA80E1"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3,955</w:t>
            </w:r>
            <w:r>
              <w:rPr>
                <w:rFonts w:ascii="Georgia" w:hAnsi="Georgia"/>
                <w:sz w:val="18"/>
                <w:szCs w:val="18"/>
                <w:vertAlign w:val="superscript"/>
              </w:rPr>
              <w:t>c</w:t>
            </w:r>
          </w:p>
        </w:tc>
        <w:tc>
          <w:tcPr>
            <w:tcW w:w="1559" w:type="dxa"/>
            <w:vAlign w:val="bottom"/>
          </w:tcPr>
          <w:p w14:paraId="16BA80E2"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3,951</w:t>
            </w:r>
            <w:r>
              <w:rPr>
                <w:rFonts w:ascii="Georgia" w:hAnsi="Georgia"/>
                <w:sz w:val="18"/>
                <w:szCs w:val="18"/>
                <w:vertAlign w:val="superscript"/>
              </w:rPr>
              <w:t>c</w:t>
            </w:r>
          </w:p>
        </w:tc>
        <w:tc>
          <w:tcPr>
            <w:tcW w:w="1560" w:type="dxa"/>
            <w:vAlign w:val="bottom"/>
          </w:tcPr>
          <w:p w14:paraId="16BA80E3"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2,879</w:t>
            </w:r>
            <w:r>
              <w:rPr>
                <w:rFonts w:ascii="Georgia" w:hAnsi="Georgia"/>
                <w:sz w:val="18"/>
                <w:szCs w:val="18"/>
                <w:vertAlign w:val="superscript"/>
              </w:rPr>
              <w:t>c</w:t>
            </w:r>
          </w:p>
        </w:tc>
      </w:tr>
      <w:tr w:rsidR="00E36658" w:rsidRPr="00A93126" w14:paraId="16BA80EB" w14:textId="77777777" w:rsidTr="005A5E24">
        <w:tc>
          <w:tcPr>
            <w:tcW w:w="2376" w:type="dxa"/>
            <w:shd w:val="clear" w:color="auto" w:fill="76CDEE" w:themeFill="accent1" w:themeFillTint="99"/>
            <w:vAlign w:val="center"/>
          </w:tcPr>
          <w:p w14:paraId="16BA80E5"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6" w:type="dxa"/>
            <w:vAlign w:val="bottom"/>
          </w:tcPr>
          <w:p w14:paraId="16BA80E6" w14:textId="77777777" w:rsidR="00E36658" w:rsidRPr="00D16F17" w:rsidRDefault="00E36658" w:rsidP="00DB5321">
            <w:pPr>
              <w:jc w:val="right"/>
              <w:rPr>
                <w:rFonts w:ascii="Georgia" w:hAnsi="Georgia"/>
                <w:sz w:val="18"/>
                <w:szCs w:val="18"/>
                <w:lang w:val="mk-MK"/>
              </w:rPr>
            </w:pPr>
            <w:r w:rsidRPr="005275BD">
              <w:rPr>
                <w:rFonts w:ascii="Georgia" w:hAnsi="Georgia"/>
                <w:sz w:val="18"/>
                <w:szCs w:val="18"/>
              </w:rPr>
              <w:t>0,0</w:t>
            </w:r>
            <w:r w:rsidR="00DB5321">
              <w:rPr>
                <w:rFonts w:ascii="Georgia" w:hAnsi="Georgia"/>
                <w:sz w:val="18"/>
                <w:szCs w:val="18"/>
              </w:rPr>
              <w:t>20</w:t>
            </w:r>
            <w:r w:rsidR="00D16F17">
              <w:rPr>
                <w:rFonts w:ascii="Georgia" w:hAnsi="Georgia"/>
                <w:sz w:val="18"/>
                <w:szCs w:val="18"/>
                <w:lang w:val="mk-MK"/>
              </w:rPr>
              <w:t>*</w:t>
            </w:r>
          </w:p>
        </w:tc>
        <w:tc>
          <w:tcPr>
            <w:tcW w:w="1559" w:type="dxa"/>
            <w:vAlign w:val="bottom"/>
          </w:tcPr>
          <w:p w14:paraId="16BA80E7" w14:textId="77777777" w:rsidR="00E36658" w:rsidRPr="00D16F17" w:rsidRDefault="00E36658" w:rsidP="00DB5321">
            <w:pPr>
              <w:jc w:val="right"/>
              <w:rPr>
                <w:rFonts w:ascii="Georgia" w:hAnsi="Georgia"/>
                <w:sz w:val="18"/>
                <w:szCs w:val="18"/>
                <w:lang w:val="mk-MK"/>
              </w:rPr>
            </w:pPr>
            <w:r w:rsidRPr="005275BD">
              <w:rPr>
                <w:rFonts w:ascii="Georgia" w:hAnsi="Georgia"/>
                <w:sz w:val="18"/>
                <w:szCs w:val="18"/>
              </w:rPr>
              <w:t>0,001</w:t>
            </w:r>
            <w:r w:rsidR="00D16F17">
              <w:rPr>
                <w:rFonts w:ascii="Georgia" w:hAnsi="Georgia"/>
                <w:sz w:val="18"/>
                <w:szCs w:val="18"/>
                <w:lang w:val="mk-MK"/>
              </w:rPr>
              <w:t>*</w:t>
            </w:r>
          </w:p>
        </w:tc>
        <w:tc>
          <w:tcPr>
            <w:tcW w:w="1276" w:type="dxa"/>
            <w:vAlign w:val="bottom"/>
          </w:tcPr>
          <w:p w14:paraId="16BA80E8"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559" w:type="dxa"/>
            <w:vAlign w:val="bottom"/>
          </w:tcPr>
          <w:p w14:paraId="16BA80E9" w14:textId="77777777" w:rsidR="00E36658" w:rsidRPr="005275BD" w:rsidRDefault="00E36658" w:rsidP="009841DB">
            <w:pPr>
              <w:jc w:val="right"/>
              <w:rPr>
                <w:sz w:val="18"/>
                <w:szCs w:val="18"/>
              </w:rPr>
            </w:pPr>
            <w:r w:rsidRPr="005275BD">
              <w:rPr>
                <w:rFonts w:ascii="Georgia" w:hAnsi="Georgia"/>
                <w:sz w:val="18"/>
                <w:szCs w:val="18"/>
              </w:rPr>
              <w:t>0,0001*</w:t>
            </w:r>
          </w:p>
        </w:tc>
        <w:tc>
          <w:tcPr>
            <w:tcW w:w="1560" w:type="dxa"/>
            <w:vAlign w:val="bottom"/>
          </w:tcPr>
          <w:p w14:paraId="16BA80EA" w14:textId="77777777" w:rsidR="00E36658" w:rsidRPr="00D16F17" w:rsidRDefault="00E36658" w:rsidP="00DB5321">
            <w:pPr>
              <w:jc w:val="right"/>
              <w:rPr>
                <w:sz w:val="18"/>
                <w:szCs w:val="18"/>
                <w:lang w:val="mk-MK"/>
              </w:rPr>
            </w:pPr>
            <w:r w:rsidRPr="005275BD">
              <w:rPr>
                <w:rFonts w:ascii="Georgia" w:hAnsi="Georgia"/>
                <w:sz w:val="18"/>
                <w:szCs w:val="18"/>
              </w:rPr>
              <w:t>0,00</w:t>
            </w:r>
            <w:r w:rsidR="00DB5321">
              <w:rPr>
                <w:rFonts w:ascii="Georgia" w:hAnsi="Georgia"/>
                <w:sz w:val="18"/>
                <w:szCs w:val="18"/>
              </w:rPr>
              <w:t>4</w:t>
            </w:r>
            <w:r w:rsidR="00D16F17">
              <w:rPr>
                <w:rFonts w:ascii="Georgia" w:hAnsi="Georgia"/>
                <w:sz w:val="18"/>
                <w:szCs w:val="18"/>
                <w:lang w:val="mk-MK"/>
              </w:rPr>
              <w:t>*</w:t>
            </w:r>
          </w:p>
        </w:tc>
      </w:tr>
      <w:tr w:rsidR="005A5E24" w:rsidRPr="00A93126" w14:paraId="16BA80F2" w14:textId="77777777" w:rsidTr="005A5E24">
        <w:trPr>
          <w:trHeight w:val="309"/>
        </w:trPr>
        <w:tc>
          <w:tcPr>
            <w:tcW w:w="2376" w:type="dxa"/>
            <w:shd w:val="clear" w:color="auto" w:fill="76CDEE" w:themeFill="accent1" w:themeFillTint="99"/>
          </w:tcPr>
          <w:p w14:paraId="16BA80EC" w14:textId="77777777" w:rsidR="005A5E24" w:rsidRPr="005275BD" w:rsidRDefault="005A5E24" w:rsidP="009841DB">
            <w:pPr>
              <w:rPr>
                <w:rFonts w:ascii="Georgia" w:hAnsi="Georgia"/>
                <w:b/>
                <w:sz w:val="18"/>
                <w:szCs w:val="18"/>
              </w:rPr>
            </w:pPr>
          </w:p>
        </w:tc>
        <w:tc>
          <w:tcPr>
            <w:tcW w:w="1276" w:type="dxa"/>
            <w:shd w:val="clear" w:color="auto" w:fill="76CDEE" w:themeFill="accent1" w:themeFillTint="99"/>
            <w:vAlign w:val="center"/>
          </w:tcPr>
          <w:p w14:paraId="16BA80ED"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48/12</w:t>
            </w:r>
            <w:r w:rsidRPr="005A5E24">
              <w:rPr>
                <w:rFonts w:ascii="Georgia" w:hAnsi="Georgia"/>
                <w:b/>
                <w:sz w:val="16"/>
                <w:szCs w:val="16"/>
                <w:lang w:val="mk-MK"/>
              </w:rPr>
              <w:t xml:space="preserve"> часа</w:t>
            </w:r>
          </w:p>
        </w:tc>
        <w:tc>
          <w:tcPr>
            <w:tcW w:w="1559" w:type="dxa"/>
            <w:shd w:val="clear" w:color="auto" w:fill="76CDEE" w:themeFill="accent1" w:themeFillTint="99"/>
            <w:vAlign w:val="center"/>
          </w:tcPr>
          <w:p w14:paraId="16BA80EE"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/12</w:t>
            </w:r>
            <w:r w:rsidRPr="005A5E24">
              <w:rPr>
                <w:rFonts w:ascii="Georgia" w:hAnsi="Georgia"/>
                <w:b/>
                <w:sz w:val="16"/>
                <w:szCs w:val="16"/>
                <w:lang w:val="mk-MK"/>
              </w:rPr>
              <w:t xml:space="preserve"> часа</w:t>
            </w:r>
          </w:p>
        </w:tc>
        <w:tc>
          <w:tcPr>
            <w:tcW w:w="1276" w:type="dxa"/>
            <w:shd w:val="clear" w:color="auto" w:fill="76CDEE" w:themeFill="accent1" w:themeFillTint="99"/>
            <w:vAlign w:val="center"/>
          </w:tcPr>
          <w:p w14:paraId="16BA80EF"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48 /24</w:t>
            </w:r>
            <w:r w:rsidRPr="005A5E24">
              <w:rPr>
                <w:rFonts w:ascii="Georgia" w:hAnsi="Georgia"/>
                <w:b/>
                <w:sz w:val="16"/>
                <w:szCs w:val="16"/>
                <w:lang w:val="mk-MK"/>
              </w:rPr>
              <w:t xml:space="preserve"> часа</w:t>
            </w:r>
          </w:p>
        </w:tc>
        <w:tc>
          <w:tcPr>
            <w:tcW w:w="1559" w:type="dxa"/>
            <w:shd w:val="clear" w:color="auto" w:fill="76CDEE" w:themeFill="accent1" w:themeFillTint="99"/>
            <w:vAlign w:val="center"/>
          </w:tcPr>
          <w:p w14:paraId="16BA80F0" w14:textId="77777777" w:rsidR="005A5E24" w:rsidRPr="005A5E24" w:rsidRDefault="005A5E24" w:rsidP="009966D5">
            <w:pPr>
              <w:jc w:val="center"/>
              <w:rPr>
                <w:rFonts w:ascii="Georgia" w:hAnsi="Georgia"/>
                <w:b/>
                <w:sz w:val="16"/>
                <w:szCs w:val="16"/>
              </w:rPr>
            </w:pPr>
            <w:r w:rsidRPr="005A5E24">
              <w:rPr>
                <w:rFonts w:ascii="Georgia" w:hAnsi="Georgia"/>
                <w:b/>
                <w:sz w:val="16"/>
                <w:szCs w:val="16"/>
              </w:rPr>
              <w:t>48</w:t>
            </w:r>
            <w:r w:rsidR="009966D5">
              <w:rPr>
                <w:rFonts w:ascii="Georgia" w:hAnsi="Georgia"/>
                <w:b/>
                <w:sz w:val="16"/>
                <w:szCs w:val="16"/>
                <w:lang w:val="mk-MK"/>
              </w:rPr>
              <w:t>часа</w:t>
            </w:r>
            <w:r w:rsidRPr="005A5E24">
              <w:rPr>
                <w:rFonts w:ascii="Georgia" w:hAnsi="Georgia"/>
                <w:b/>
                <w:sz w:val="16"/>
                <w:szCs w:val="16"/>
              </w:rPr>
              <w:t>/7</w:t>
            </w:r>
            <w:r w:rsidRPr="005A5E24">
              <w:rPr>
                <w:rFonts w:ascii="Georgia" w:hAnsi="Georgia"/>
                <w:b/>
                <w:sz w:val="16"/>
                <w:szCs w:val="16"/>
                <w:lang w:val="mk-MK"/>
              </w:rPr>
              <w:t xml:space="preserve"> дена</w:t>
            </w:r>
          </w:p>
        </w:tc>
        <w:tc>
          <w:tcPr>
            <w:tcW w:w="1560" w:type="dxa"/>
            <w:shd w:val="clear" w:color="auto" w:fill="76CDEE" w:themeFill="accent1" w:themeFillTint="99"/>
            <w:vAlign w:val="center"/>
          </w:tcPr>
          <w:p w14:paraId="16BA80F1"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/48</w:t>
            </w:r>
            <w:r w:rsidRPr="005A5E24">
              <w:rPr>
                <w:rFonts w:ascii="Georgia" w:hAnsi="Georgia"/>
                <w:b/>
                <w:sz w:val="16"/>
                <w:szCs w:val="16"/>
                <w:lang w:val="mk-MK"/>
              </w:rPr>
              <w:t xml:space="preserve"> часа</w:t>
            </w:r>
          </w:p>
        </w:tc>
      </w:tr>
      <w:tr w:rsidR="00E36658" w:rsidRPr="00A93126" w14:paraId="16BA80F9" w14:textId="77777777" w:rsidTr="005A5E24">
        <w:tc>
          <w:tcPr>
            <w:tcW w:w="2376" w:type="dxa"/>
            <w:shd w:val="clear" w:color="auto" w:fill="76CDEE" w:themeFill="accent1" w:themeFillTint="99"/>
          </w:tcPr>
          <w:p w14:paraId="16BA80F3"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6" w:type="dxa"/>
            <w:vAlign w:val="bottom"/>
          </w:tcPr>
          <w:p w14:paraId="16BA80F4"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3,976</w:t>
            </w:r>
            <w:r>
              <w:rPr>
                <w:rFonts w:ascii="Georgia" w:hAnsi="Georgia"/>
                <w:sz w:val="18"/>
                <w:szCs w:val="18"/>
                <w:vertAlign w:val="superscript"/>
              </w:rPr>
              <w:t>c</w:t>
            </w:r>
          </w:p>
        </w:tc>
        <w:tc>
          <w:tcPr>
            <w:tcW w:w="1559" w:type="dxa"/>
            <w:vAlign w:val="bottom"/>
          </w:tcPr>
          <w:p w14:paraId="16BA80F5"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3,955</w:t>
            </w:r>
            <w:r>
              <w:rPr>
                <w:rFonts w:ascii="Georgia" w:hAnsi="Georgia"/>
                <w:sz w:val="18"/>
                <w:szCs w:val="18"/>
                <w:vertAlign w:val="superscript"/>
              </w:rPr>
              <w:t>c</w:t>
            </w:r>
          </w:p>
        </w:tc>
        <w:tc>
          <w:tcPr>
            <w:tcW w:w="1276" w:type="dxa"/>
            <w:vAlign w:val="bottom"/>
          </w:tcPr>
          <w:p w14:paraId="16BA80F6"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3,900</w:t>
            </w:r>
            <w:r>
              <w:rPr>
                <w:rFonts w:ascii="Georgia" w:hAnsi="Georgia"/>
                <w:sz w:val="18"/>
                <w:szCs w:val="18"/>
                <w:vertAlign w:val="superscript"/>
              </w:rPr>
              <w:t>c</w:t>
            </w:r>
          </w:p>
        </w:tc>
        <w:tc>
          <w:tcPr>
            <w:tcW w:w="1559" w:type="dxa"/>
            <w:vAlign w:val="bottom"/>
          </w:tcPr>
          <w:p w14:paraId="16BA80F7"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3,976</w:t>
            </w:r>
            <w:r>
              <w:rPr>
                <w:rFonts w:ascii="Georgia" w:hAnsi="Georgia"/>
                <w:sz w:val="18"/>
                <w:szCs w:val="18"/>
                <w:vertAlign w:val="superscript"/>
              </w:rPr>
              <w:t>c</w:t>
            </w:r>
          </w:p>
        </w:tc>
        <w:tc>
          <w:tcPr>
            <w:tcW w:w="1560" w:type="dxa"/>
            <w:vAlign w:val="bottom"/>
          </w:tcPr>
          <w:p w14:paraId="16BA80F8" w14:textId="77777777" w:rsidR="00E36658" w:rsidRPr="00C64D99" w:rsidRDefault="00C64D99" w:rsidP="009841DB">
            <w:pPr>
              <w:jc w:val="right"/>
              <w:rPr>
                <w:rFonts w:ascii="Georgia" w:hAnsi="Georgia"/>
                <w:sz w:val="18"/>
                <w:szCs w:val="18"/>
                <w:vertAlign w:val="superscript"/>
              </w:rPr>
            </w:pPr>
            <w:r>
              <w:rPr>
                <w:rFonts w:ascii="Georgia" w:hAnsi="Georgia"/>
                <w:sz w:val="18"/>
                <w:szCs w:val="18"/>
              </w:rPr>
              <w:t>3,839</w:t>
            </w:r>
            <w:r>
              <w:rPr>
                <w:rFonts w:ascii="Georgia" w:hAnsi="Georgia"/>
                <w:sz w:val="18"/>
                <w:szCs w:val="18"/>
                <w:vertAlign w:val="superscript"/>
              </w:rPr>
              <w:t>c</w:t>
            </w:r>
          </w:p>
        </w:tc>
      </w:tr>
      <w:tr w:rsidR="00E36658" w:rsidRPr="00A93126" w14:paraId="16BA8100" w14:textId="77777777" w:rsidTr="005A5E24">
        <w:tc>
          <w:tcPr>
            <w:tcW w:w="2376" w:type="dxa"/>
            <w:shd w:val="clear" w:color="auto" w:fill="76CDEE" w:themeFill="accent1" w:themeFillTint="99"/>
          </w:tcPr>
          <w:p w14:paraId="16BA80FA"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6" w:type="dxa"/>
            <w:vAlign w:val="bottom"/>
          </w:tcPr>
          <w:p w14:paraId="16BA80FB"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559" w:type="dxa"/>
            <w:vAlign w:val="bottom"/>
          </w:tcPr>
          <w:p w14:paraId="16BA80FC"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276" w:type="dxa"/>
            <w:vAlign w:val="bottom"/>
          </w:tcPr>
          <w:p w14:paraId="16BA80FD" w14:textId="77777777" w:rsidR="00E36658" w:rsidRPr="005275BD" w:rsidRDefault="00E36658" w:rsidP="009841DB">
            <w:pPr>
              <w:jc w:val="right"/>
              <w:rPr>
                <w:sz w:val="18"/>
                <w:szCs w:val="18"/>
              </w:rPr>
            </w:pPr>
            <w:r w:rsidRPr="005275BD">
              <w:rPr>
                <w:rFonts w:ascii="Georgia" w:hAnsi="Georgia"/>
                <w:sz w:val="18"/>
                <w:szCs w:val="18"/>
              </w:rPr>
              <w:t>0,0001*</w:t>
            </w:r>
          </w:p>
        </w:tc>
        <w:tc>
          <w:tcPr>
            <w:tcW w:w="1559" w:type="dxa"/>
            <w:vAlign w:val="bottom"/>
          </w:tcPr>
          <w:p w14:paraId="16BA80FE" w14:textId="77777777" w:rsidR="00E36658" w:rsidRPr="005275BD" w:rsidRDefault="00E36658" w:rsidP="009841DB">
            <w:pPr>
              <w:jc w:val="right"/>
              <w:rPr>
                <w:sz w:val="18"/>
                <w:szCs w:val="18"/>
              </w:rPr>
            </w:pPr>
            <w:r w:rsidRPr="005275BD">
              <w:rPr>
                <w:rFonts w:ascii="Georgia" w:hAnsi="Georgia"/>
                <w:sz w:val="18"/>
                <w:szCs w:val="18"/>
              </w:rPr>
              <w:t>0,0001*</w:t>
            </w:r>
          </w:p>
        </w:tc>
        <w:tc>
          <w:tcPr>
            <w:tcW w:w="1560" w:type="dxa"/>
            <w:vAlign w:val="bottom"/>
          </w:tcPr>
          <w:p w14:paraId="16BA80FF"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r>
      <w:tr w:rsidR="00E36658" w:rsidRPr="00A93126" w14:paraId="16BA8103" w14:textId="77777777" w:rsidTr="005A5E24">
        <w:trPr>
          <w:trHeight w:val="259"/>
        </w:trPr>
        <w:tc>
          <w:tcPr>
            <w:tcW w:w="9606" w:type="dxa"/>
            <w:gridSpan w:val="6"/>
            <w:shd w:val="clear" w:color="auto" w:fill="76CDEE" w:themeFill="accent1" w:themeFillTint="99"/>
            <w:vAlign w:val="center"/>
          </w:tcPr>
          <w:p w14:paraId="16BA8101" w14:textId="77777777" w:rsidR="00E36658" w:rsidRPr="004A5410" w:rsidRDefault="00E36658" w:rsidP="009841DB">
            <w:pPr>
              <w:autoSpaceDE w:val="0"/>
              <w:autoSpaceDN w:val="0"/>
              <w:adjustRightInd w:val="0"/>
              <w:jc w:val="center"/>
              <w:rPr>
                <w:rFonts w:ascii="Georgia" w:hAnsi="Georgia" w:cs="Times New Roman"/>
                <w:color w:val="000000"/>
                <w:sz w:val="16"/>
                <w:szCs w:val="16"/>
              </w:rPr>
            </w:pPr>
            <w:r w:rsidRPr="004A5410">
              <w:rPr>
                <w:rFonts w:ascii="Georgia" w:hAnsi="Georgia" w:cs="Times New Roman"/>
                <w:color w:val="000000"/>
                <w:sz w:val="16"/>
                <w:szCs w:val="16"/>
              </w:rPr>
              <w:t>* согласно корекција со Bonferroni сигнификантно за p</w:t>
            </w:r>
            <w:r w:rsidRPr="004A5410">
              <w:rPr>
                <w:rFonts w:ascii="Georgia" w:hAnsi="Georgia" w:cs="Times New Roman"/>
                <w:color w:val="000000"/>
                <w:sz w:val="16"/>
                <w:szCs w:val="16"/>
                <w:lang w:val="ru-RU"/>
              </w:rPr>
              <w:t>&lt;0,0</w:t>
            </w:r>
            <w:r w:rsidRPr="004A5410">
              <w:rPr>
                <w:rFonts w:ascii="Georgia" w:hAnsi="Georgia" w:cs="Times New Roman"/>
                <w:color w:val="000000"/>
                <w:sz w:val="16"/>
                <w:szCs w:val="16"/>
              </w:rPr>
              <w:t>05</w:t>
            </w:r>
          </w:p>
          <w:p w14:paraId="16BA8102" w14:textId="77777777" w:rsidR="00E36658" w:rsidRPr="004A5410" w:rsidRDefault="00E36658" w:rsidP="009841DB">
            <w:pPr>
              <w:jc w:val="center"/>
              <w:rPr>
                <w:rFonts w:ascii="Georgia" w:hAnsi="Georgia" w:cs="Times New Roman"/>
                <w:color w:val="000000"/>
                <w:sz w:val="18"/>
                <w:szCs w:val="18"/>
                <w:highlight w:val="yellow"/>
              </w:rPr>
            </w:pPr>
            <w:r w:rsidRPr="004A5410">
              <w:rPr>
                <w:rFonts w:ascii="Georgia" w:hAnsi="Georgia" w:cs="Times New Roman"/>
                <w:color w:val="000000"/>
                <w:sz w:val="16"/>
                <w:szCs w:val="16"/>
              </w:rPr>
              <w:t xml:space="preserve">c. базирано на </w:t>
            </w:r>
            <w:r>
              <w:rPr>
                <w:rFonts w:ascii="Georgia" w:hAnsi="Georgia" w:cs="Times New Roman"/>
                <w:color w:val="000000"/>
                <w:sz w:val="16"/>
                <w:szCs w:val="16"/>
                <w:lang w:val="mk-MK"/>
              </w:rPr>
              <w:t>позитивни</w:t>
            </w:r>
            <w:r w:rsidRPr="004A5410">
              <w:rPr>
                <w:rFonts w:ascii="Georgia" w:hAnsi="Georgia" w:cs="Times New Roman"/>
                <w:color w:val="000000"/>
                <w:sz w:val="16"/>
                <w:szCs w:val="16"/>
              </w:rPr>
              <w:t xml:space="preserve"> рангови</w:t>
            </w:r>
          </w:p>
        </w:tc>
      </w:tr>
    </w:tbl>
    <w:p w14:paraId="16BA8104" w14:textId="77777777" w:rsidR="00E36658" w:rsidRDefault="00E36658" w:rsidP="00E36658"/>
    <w:p w14:paraId="16BA8105" w14:textId="77777777" w:rsidR="00E36658" w:rsidRDefault="00E36658" w:rsidP="00E36658"/>
    <w:p w14:paraId="16BA8106" w14:textId="77777777" w:rsidR="008404E1" w:rsidRDefault="005F3A6D" w:rsidP="008404E1">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D16F17">
        <w:rPr>
          <w:rFonts w:ascii="Georgia" w:hAnsi="Georgia"/>
          <w:b/>
          <w:bCs/>
          <w:sz w:val="24"/>
          <w:szCs w:val="24"/>
        </w:rPr>
        <w:t xml:space="preserve">Група </w:t>
      </w:r>
      <w:r w:rsidRPr="00D16F17">
        <w:rPr>
          <w:rFonts w:ascii="Georgia" w:hAnsi="Georgia"/>
          <w:b/>
          <w:bCs/>
          <w:sz w:val="24"/>
          <w:szCs w:val="24"/>
          <w:lang w:val="en-US"/>
        </w:rPr>
        <w:t xml:space="preserve">III (3% </w:t>
      </w:r>
      <w:r w:rsidRPr="00D16F17">
        <w:rPr>
          <w:rFonts w:ascii="Georgia" w:hAnsi="Georgia" w:cs="Arial"/>
          <w:b/>
          <w:bCs/>
          <w:color w:val="000000"/>
          <w:sz w:val="24"/>
          <w:szCs w:val="24"/>
          <w:lang w:val="en-US" w:eastAsia="mk-MK"/>
        </w:rPr>
        <w:t>H</w:t>
      </w:r>
      <w:r w:rsidRPr="00D16F17">
        <w:rPr>
          <w:rFonts w:ascii="Georgia" w:hAnsi="Georgia" w:cs="Arial"/>
          <w:b/>
          <w:bCs/>
          <w:color w:val="000000"/>
          <w:sz w:val="24"/>
          <w:szCs w:val="24"/>
          <w:vertAlign w:val="subscript"/>
          <w:lang w:val="en-US" w:eastAsia="mk-MK"/>
        </w:rPr>
        <w:t>2</w:t>
      </w:r>
      <w:r w:rsidRPr="00D16F17">
        <w:rPr>
          <w:rFonts w:ascii="Georgia" w:hAnsi="Georgia" w:cs="Arial"/>
          <w:b/>
          <w:bCs/>
          <w:color w:val="000000"/>
          <w:sz w:val="24"/>
          <w:szCs w:val="24"/>
          <w:lang w:val="en-US" w:eastAsia="mk-MK"/>
        </w:rPr>
        <w:t>O</w:t>
      </w:r>
      <w:r w:rsidRPr="00D16F17">
        <w:rPr>
          <w:rFonts w:ascii="Georgia" w:hAnsi="Georgia" w:cs="Arial"/>
          <w:b/>
          <w:bCs/>
          <w:color w:val="000000"/>
          <w:sz w:val="24"/>
          <w:szCs w:val="24"/>
          <w:vertAlign w:val="subscript"/>
          <w:lang w:val="en-US" w:eastAsia="mk-MK"/>
        </w:rPr>
        <w:t>2</w:t>
      </w:r>
      <w:r w:rsidRPr="00D16F17">
        <w:rPr>
          <w:rFonts w:ascii="Georgia" w:hAnsi="Georgia"/>
          <w:b/>
          <w:bCs/>
          <w:sz w:val="24"/>
          <w:szCs w:val="24"/>
          <w:lang w:val="en-US"/>
        </w:rPr>
        <w:t>)</w:t>
      </w:r>
      <w:r w:rsidRPr="00D16F17">
        <w:rPr>
          <w:rFonts w:ascii="Georgia" w:hAnsi="Georgia"/>
          <w:b/>
          <w:bCs/>
          <w:sz w:val="24"/>
          <w:szCs w:val="24"/>
        </w:rPr>
        <w:t xml:space="preserve"> – </w:t>
      </w:r>
      <w:r w:rsidRPr="00D16F17">
        <w:rPr>
          <w:rFonts w:ascii="Georgia" w:hAnsi="Georgia"/>
          <w:bCs/>
          <w:sz w:val="24"/>
          <w:szCs w:val="24"/>
        </w:rPr>
        <w:t xml:space="preserve">нивото на болка </w:t>
      </w:r>
      <w:r w:rsidR="009467A3">
        <w:rPr>
          <w:rFonts w:ascii="Georgia" w:hAnsi="Georgia"/>
          <w:bCs/>
          <w:sz w:val="24"/>
          <w:szCs w:val="24"/>
        </w:rPr>
        <w:t>после</w:t>
      </w:r>
      <w:r w:rsidRPr="00D16F17">
        <w:rPr>
          <w:rFonts w:ascii="Georgia" w:hAnsi="Georgia"/>
          <w:bCs/>
          <w:sz w:val="24"/>
          <w:szCs w:val="24"/>
        </w:rPr>
        <w:t xml:space="preserve"> аплицирањето на </w:t>
      </w:r>
      <w:r w:rsidRPr="00D16F17">
        <w:rPr>
          <w:rFonts w:ascii="Georgia" w:hAnsi="Georgia"/>
          <w:bCs/>
          <w:sz w:val="24"/>
          <w:szCs w:val="24"/>
          <w:lang w:val="en-US"/>
        </w:rPr>
        <w:t xml:space="preserve">3% </w:t>
      </w:r>
      <w:r w:rsidRPr="00D16F17">
        <w:rPr>
          <w:rFonts w:ascii="Georgia" w:hAnsi="Georgia" w:cs="Arial"/>
          <w:bCs/>
          <w:color w:val="000000"/>
          <w:sz w:val="24"/>
          <w:szCs w:val="24"/>
          <w:lang w:val="en-US" w:eastAsia="mk-MK"/>
        </w:rPr>
        <w:t>H</w:t>
      </w:r>
      <w:r w:rsidRPr="00D16F17">
        <w:rPr>
          <w:rFonts w:ascii="Georgia" w:hAnsi="Georgia" w:cs="Arial"/>
          <w:bCs/>
          <w:color w:val="000000"/>
          <w:sz w:val="24"/>
          <w:szCs w:val="24"/>
          <w:vertAlign w:val="subscript"/>
          <w:lang w:val="en-US" w:eastAsia="mk-MK"/>
        </w:rPr>
        <w:t>2</w:t>
      </w:r>
      <w:r w:rsidRPr="00D16F17">
        <w:rPr>
          <w:rFonts w:ascii="Georgia" w:hAnsi="Georgia" w:cs="Arial"/>
          <w:bCs/>
          <w:color w:val="000000"/>
          <w:sz w:val="24"/>
          <w:szCs w:val="24"/>
          <w:lang w:val="en-US" w:eastAsia="mk-MK"/>
        </w:rPr>
        <w:t>O</w:t>
      </w:r>
      <w:r w:rsidRPr="00D16F17">
        <w:rPr>
          <w:rFonts w:ascii="Georgia" w:hAnsi="Georgia" w:cs="Arial"/>
          <w:bCs/>
          <w:color w:val="000000"/>
          <w:sz w:val="24"/>
          <w:szCs w:val="24"/>
          <w:vertAlign w:val="subscript"/>
          <w:lang w:val="en-US" w:eastAsia="mk-MK"/>
        </w:rPr>
        <w:t>2</w:t>
      </w:r>
      <w:r w:rsidRPr="00D16F17">
        <w:rPr>
          <w:rFonts w:ascii="Georgia" w:hAnsi="Georgia"/>
          <w:bCs/>
          <w:sz w:val="24"/>
          <w:szCs w:val="24"/>
        </w:rPr>
        <w:t xml:space="preserve">беше највисоко после 6 часа и изнесуваше </w:t>
      </w:r>
      <w:r w:rsidR="00D8022B" w:rsidRPr="00D16F17">
        <w:rPr>
          <w:rFonts w:ascii="Georgia" w:hAnsi="Georgia" w:cs="Arial"/>
          <w:color w:val="000000"/>
          <w:sz w:val="24"/>
          <w:szCs w:val="24"/>
          <w:lang w:eastAsia="mk-MK"/>
        </w:rPr>
        <w:t>3,</w:t>
      </w:r>
      <w:r w:rsidR="00D8022B" w:rsidRPr="00D16F17">
        <w:rPr>
          <w:rFonts w:ascii="Georgia" w:hAnsi="Georgia" w:cs="Arial"/>
          <w:color w:val="000000"/>
          <w:sz w:val="24"/>
          <w:szCs w:val="24"/>
          <w:lang w:val="en-US" w:eastAsia="mk-MK"/>
        </w:rPr>
        <w:t>45</w:t>
      </w:r>
      <w:r w:rsidR="00D8022B" w:rsidRPr="00D16F17">
        <w:rPr>
          <w:rFonts w:ascii="Georgia" w:hAnsi="Georgia" w:cs="Arial"/>
          <w:color w:val="000000"/>
          <w:sz w:val="24"/>
          <w:szCs w:val="24"/>
          <w:lang w:eastAsia="mk-MK"/>
        </w:rPr>
        <w:t>±</w:t>
      </w:r>
      <w:r w:rsidR="00D8022B" w:rsidRPr="00D16F17">
        <w:rPr>
          <w:rFonts w:ascii="Georgia" w:hAnsi="Georgia" w:cs="Arial"/>
          <w:color w:val="000000"/>
          <w:sz w:val="24"/>
          <w:szCs w:val="24"/>
          <w:lang w:val="en-US" w:eastAsia="mk-MK"/>
        </w:rPr>
        <w:t>0,94</w:t>
      </w:r>
      <w:r w:rsidRPr="00D16F17">
        <w:rPr>
          <w:rFonts w:ascii="Georgia" w:hAnsi="Georgia"/>
          <w:bCs/>
          <w:sz w:val="24"/>
          <w:szCs w:val="24"/>
        </w:rPr>
        <w:t xml:space="preserve">, со постепено опаѓање во секое наредно мерење и најниска просечна вредност после 7 дена од </w:t>
      </w:r>
      <w:r w:rsidR="00D8022B" w:rsidRPr="00D16F17">
        <w:rPr>
          <w:rFonts w:ascii="Georgia" w:hAnsi="Georgia" w:cs="Arial"/>
          <w:color w:val="000000"/>
          <w:sz w:val="24"/>
          <w:szCs w:val="24"/>
          <w:lang w:val="en-US" w:eastAsia="mk-MK"/>
        </w:rPr>
        <w:t>0</w:t>
      </w:r>
      <w:r w:rsidR="00D8022B" w:rsidRPr="00D16F17">
        <w:rPr>
          <w:rFonts w:ascii="Georgia" w:hAnsi="Georgia" w:cs="Arial"/>
          <w:color w:val="000000"/>
          <w:sz w:val="24"/>
          <w:szCs w:val="24"/>
          <w:lang w:eastAsia="mk-MK"/>
        </w:rPr>
        <w:t>,</w:t>
      </w:r>
      <w:r w:rsidR="00D8022B" w:rsidRPr="00D16F17">
        <w:rPr>
          <w:rFonts w:ascii="Georgia" w:hAnsi="Georgia" w:cs="Arial"/>
          <w:color w:val="000000"/>
          <w:sz w:val="24"/>
          <w:szCs w:val="24"/>
          <w:lang w:val="en-US" w:eastAsia="mk-MK"/>
        </w:rPr>
        <w:t>2</w:t>
      </w:r>
      <w:r w:rsidR="00D8022B" w:rsidRPr="00D16F17">
        <w:rPr>
          <w:rFonts w:ascii="Georgia" w:hAnsi="Georgia" w:cs="Arial"/>
          <w:color w:val="000000"/>
          <w:sz w:val="24"/>
          <w:szCs w:val="24"/>
          <w:lang w:eastAsia="mk-MK"/>
        </w:rPr>
        <w:t>0±</w:t>
      </w:r>
      <w:r w:rsidR="00D8022B" w:rsidRPr="00D16F17">
        <w:rPr>
          <w:rFonts w:ascii="Georgia" w:hAnsi="Georgia" w:cs="Arial"/>
          <w:color w:val="000000"/>
          <w:sz w:val="24"/>
          <w:szCs w:val="24"/>
          <w:lang w:val="en-US" w:eastAsia="mk-MK"/>
        </w:rPr>
        <w:t>0,41</w:t>
      </w:r>
      <w:r w:rsidRPr="00D16F17">
        <w:rPr>
          <w:rFonts w:ascii="Georgia" w:hAnsi="Georgia"/>
          <w:bCs/>
          <w:sz w:val="24"/>
          <w:szCs w:val="24"/>
        </w:rPr>
        <w:t xml:space="preserve">. За </w:t>
      </w:r>
      <w:r w:rsidRPr="00D16F17">
        <w:rPr>
          <w:rFonts w:ascii="Georgia" w:hAnsi="Georgia"/>
          <w:bCs/>
          <w:sz w:val="24"/>
          <w:szCs w:val="24"/>
          <w:lang w:val="en-US"/>
        </w:rPr>
        <w:t xml:space="preserve">p&lt;0,05, </w:t>
      </w:r>
      <w:r w:rsidRPr="00D16F17">
        <w:rPr>
          <w:rFonts w:ascii="Georgia" w:hAnsi="Georgia"/>
          <w:bCs/>
          <w:sz w:val="24"/>
          <w:szCs w:val="24"/>
        </w:rPr>
        <w:t xml:space="preserve">утврдена беше сигнификатна разлика во нивото на спонтана болка после интервенција меѓу петте времиња на мерење за </w:t>
      </w:r>
      <w:r w:rsidRPr="00D16F17">
        <w:rPr>
          <w:rFonts w:ascii="Georgia" w:hAnsi="Georgia" w:cs="Times New Roman"/>
          <w:color w:val="000000"/>
          <w:sz w:val="24"/>
          <w:szCs w:val="24"/>
          <w:lang w:eastAsia="en-GB"/>
        </w:rPr>
        <w:t>(</w:t>
      </w:r>
      <w:r w:rsidRPr="00D16F17">
        <w:rPr>
          <w:rFonts w:ascii="Georgia" w:hAnsi="Georgia"/>
          <w:color w:val="000000"/>
          <w:sz w:val="24"/>
          <w:szCs w:val="24"/>
          <w:lang w:eastAsia="mk-MK"/>
        </w:rPr>
        <w:t xml:space="preserve">Friedman </w:t>
      </w:r>
      <w:r w:rsidRPr="00D16F17">
        <w:rPr>
          <w:rFonts w:ascii="Georgia" w:hAnsi="Georgia"/>
          <w:color w:val="000000"/>
          <w:sz w:val="24"/>
          <w:szCs w:val="24"/>
          <w:lang w:val="en-US" w:eastAsia="mk-MK"/>
        </w:rPr>
        <w:t>T</w:t>
      </w:r>
      <w:r w:rsidRPr="00D16F17">
        <w:rPr>
          <w:rFonts w:ascii="Georgia" w:hAnsi="Georgia"/>
          <w:color w:val="000000"/>
          <w:sz w:val="24"/>
          <w:szCs w:val="24"/>
          <w:lang w:eastAsia="mk-MK"/>
        </w:rPr>
        <w:t xml:space="preserve">est: N=80; </w:t>
      </w:r>
      <w:r w:rsidR="00D16F17" w:rsidRPr="00D16F17">
        <w:rPr>
          <w:rFonts w:ascii="Georgia" w:hAnsi="Georgia"/>
          <w:color w:val="000000"/>
          <w:sz w:val="24"/>
          <w:szCs w:val="24"/>
          <w:lang w:eastAsia="mk-MK"/>
        </w:rPr>
        <w:t>Chi-Square=</w:t>
      </w:r>
      <w:r w:rsidR="00D16F17" w:rsidRPr="00D16F17">
        <w:rPr>
          <w:rFonts w:ascii="Georgia" w:hAnsi="Georgia"/>
          <w:color w:val="000000"/>
          <w:sz w:val="24"/>
          <w:szCs w:val="24"/>
          <w:lang w:val="en-US" w:eastAsia="mk-MK"/>
        </w:rPr>
        <w:t>74,914</w:t>
      </w:r>
      <w:r w:rsidR="00D16F17" w:rsidRPr="00D16F17">
        <w:rPr>
          <w:rFonts w:ascii="Georgia" w:hAnsi="Georgia"/>
          <w:color w:val="000000"/>
          <w:sz w:val="24"/>
          <w:szCs w:val="24"/>
          <w:lang w:eastAsia="mk-MK"/>
        </w:rPr>
        <w:t>; df=</w:t>
      </w:r>
      <w:r w:rsidR="00D16F17" w:rsidRPr="00D16F17">
        <w:rPr>
          <w:rFonts w:ascii="Georgia" w:hAnsi="Georgia"/>
          <w:color w:val="000000"/>
          <w:sz w:val="24"/>
          <w:szCs w:val="24"/>
          <w:lang w:val="en-US" w:eastAsia="mk-MK"/>
        </w:rPr>
        <w:t>4</w:t>
      </w:r>
      <w:r w:rsidR="00D16F17" w:rsidRPr="00D16F17">
        <w:rPr>
          <w:rFonts w:ascii="Georgia" w:hAnsi="Georgia"/>
          <w:color w:val="000000"/>
          <w:sz w:val="24"/>
          <w:szCs w:val="24"/>
          <w:lang w:eastAsia="mk-MK"/>
        </w:rPr>
        <w:t>; p=0,00001</w:t>
      </w:r>
      <w:r w:rsidRPr="00D16F17">
        <w:rPr>
          <w:rFonts w:ascii="Georgia" w:hAnsi="Georgia" w:cs="Times New Roman"/>
          <w:color w:val="000000"/>
          <w:sz w:val="24"/>
          <w:szCs w:val="24"/>
          <w:lang w:eastAsia="en-GB"/>
        </w:rPr>
        <w:t xml:space="preserve">) (Табела 9). </w:t>
      </w:r>
    </w:p>
    <w:p w14:paraId="16BA8107" w14:textId="41529E2B" w:rsidR="005F3A6D" w:rsidRPr="009966D5" w:rsidRDefault="005F3A6D" w:rsidP="005F3A6D">
      <w:pPr>
        <w:autoSpaceDE w:val="0"/>
        <w:autoSpaceDN w:val="0"/>
        <w:adjustRightInd w:val="0"/>
        <w:spacing w:line="276" w:lineRule="auto"/>
        <w:ind w:firstLine="720"/>
        <w:jc w:val="both"/>
        <w:rPr>
          <w:rFonts w:ascii="Georgia" w:hAnsi="Georgia" w:cs="Times New Roman"/>
          <w:color w:val="000000"/>
          <w:sz w:val="24"/>
          <w:szCs w:val="24"/>
          <w:lang w:eastAsia="en-GB"/>
        </w:rPr>
      </w:pPr>
      <w:r w:rsidRPr="00D16F17">
        <w:rPr>
          <w:rFonts w:ascii="Georgia" w:hAnsi="Georgia" w:cs="Times New Roman"/>
          <w:color w:val="000000"/>
          <w:sz w:val="24"/>
          <w:szCs w:val="24"/>
          <w:lang w:eastAsia="mk-MK"/>
        </w:rPr>
        <w:t>За p</w:t>
      </w:r>
      <w:r w:rsidRPr="00D16F17">
        <w:rPr>
          <w:rFonts w:ascii="Georgia" w:hAnsi="Georgia" w:cs="Times New Roman"/>
          <w:color w:val="000000"/>
          <w:sz w:val="24"/>
          <w:szCs w:val="24"/>
          <w:lang w:val="en-US" w:eastAsia="mk-MK"/>
        </w:rPr>
        <w:t>&lt;</w:t>
      </w:r>
      <w:r w:rsidRPr="00D16F17">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спонтана болката кај </w:t>
      </w:r>
      <w:r w:rsidR="00D16F17">
        <w:rPr>
          <w:rFonts w:ascii="Georgia" w:hAnsi="Georgia" w:cs="Times New Roman"/>
          <w:color w:val="000000"/>
          <w:sz w:val="24"/>
          <w:szCs w:val="24"/>
          <w:lang w:eastAsia="mk-MK"/>
        </w:rPr>
        <w:t>9 од 10</w:t>
      </w:r>
      <w:r w:rsidRPr="00D16F17">
        <w:rPr>
          <w:rFonts w:ascii="Georgia" w:hAnsi="Georgia" w:cs="Times New Roman"/>
          <w:color w:val="000000"/>
          <w:sz w:val="24"/>
          <w:szCs w:val="24"/>
          <w:lang w:eastAsia="mk-MK"/>
        </w:rPr>
        <w:t xml:space="preserve"> анализирани временски комбинации </w:t>
      </w:r>
      <w:r w:rsidR="00C85FF8">
        <w:rPr>
          <w:rFonts w:ascii="Georgia" w:hAnsi="Georgia" w:cs="Times New Roman"/>
          <w:color w:val="000000"/>
          <w:sz w:val="24"/>
          <w:szCs w:val="24"/>
          <w:lang w:eastAsia="mk-MK"/>
        </w:rPr>
        <w:t xml:space="preserve">во </w:t>
      </w:r>
      <w:r w:rsidR="00C85FF8" w:rsidRPr="00C85FF8">
        <w:rPr>
          <w:rFonts w:ascii="Georgia" w:hAnsi="Georgia"/>
          <w:sz w:val="24"/>
          <w:szCs w:val="24"/>
        </w:rPr>
        <w:t xml:space="preserve">Група </w:t>
      </w:r>
      <w:r w:rsidR="00C85FF8" w:rsidRPr="00C85FF8">
        <w:rPr>
          <w:rFonts w:ascii="Georgia" w:hAnsi="Georgia"/>
          <w:sz w:val="24"/>
          <w:szCs w:val="24"/>
          <w:lang w:val="en-US"/>
        </w:rPr>
        <w:t xml:space="preserve">III (3% </w:t>
      </w:r>
      <w:r w:rsidR="00C85FF8" w:rsidRPr="00C85FF8">
        <w:rPr>
          <w:rFonts w:ascii="Georgia" w:hAnsi="Georgia" w:cs="Arial"/>
          <w:color w:val="000000"/>
          <w:sz w:val="24"/>
          <w:szCs w:val="24"/>
          <w:lang w:val="en-US" w:eastAsia="mk-MK"/>
        </w:rPr>
        <w:t>H</w:t>
      </w:r>
      <w:r w:rsidR="00C85FF8" w:rsidRPr="00C85FF8">
        <w:rPr>
          <w:rFonts w:ascii="Georgia" w:hAnsi="Georgia" w:cs="Arial"/>
          <w:color w:val="000000"/>
          <w:sz w:val="24"/>
          <w:szCs w:val="24"/>
          <w:vertAlign w:val="subscript"/>
          <w:lang w:val="en-US" w:eastAsia="mk-MK"/>
        </w:rPr>
        <w:t>2</w:t>
      </w:r>
      <w:r w:rsidR="00C85FF8" w:rsidRPr="00C85FF8">
        <w:rPr>
          <w:rFonts w:ascii="Georgia" w:hAnsi="Georgia" w:cs="Arial"/>
          <w:color w:val="000000"/>
          <w:sz w:val="24"/>
          <w:szCs w:val="24"/>
          <w:lang w:val="en-US" w:eastAsia="mk-MK"/>
        </w:rPr>
        <w:t>O</w:t>
      </w:r>
      <w:r w:rsidR="00C85FF8" w:rsidRPr="00C85FF8">
        <w:rPr>
          <w:rFonts w:ascii="Georgia" w:hAnsi="Georgia" w:cs="Arial"/>
          <w:color w:val="000000"/>
          <w:sz w:val="24"/>
          <w:szCs w:val="24"/>
          <w:vertAlign w:val="subscript"/>
          <w:lang w:val="en-US" w:eastAsia="mk-MK"/>
        </w:rPr>
        <w:t>2</w:t>
      </w:r>
      <w:r w:rsidR="00C85FF8" w:rsidRPr="00C85FF8">
        <w:rPr>
          <w:rFonts w:ascii="Georgia" w:hAnsi="Georgia"/>
          <w:sz w:val="24"/>
          <w:szCs w:val="24"/>
          <w:lang w:val="en-US"/>
        </w:rPr>
        <w:t>)</w:t>
      </w:r>
      <w:r w:rsidR="00207D78">
        <w:rPr>
          <w:rFonts w:ascii="Georgia" w:hAnsi="Georgia"/>
          <w:sz w:val="24"/>
          <w:szCs w:val="24"/>
        </w:rPr>
        <w:t xml:space="preserve"> </w:t>
      </w:r>
      <w:r w:rsidRPr="00D16F17">
        <w:rPr>
          <w:rFonts w:ascii="Georgia" w:hAnsi="Georgia" w:cs="Times New Roman"/>
          <w:color w:val="000000"/>
          <w:sz w:val="24"/>
          <w:szCs w:val="24"/>
          <w:lang w:eastAsia="mk-MK"/>
        </w:rPr>
        <w:t>за консеквентно (Табела 1</w:t>
      </w:r>
      <w:r w:rsidRPr="00D16F17">
        <w:rPr>
          <w:rFonts w:ascii="Georgia" w:hAnsi="Georgia" w:cs="Times New Roman"/>
          <w:color w:val="000000"/>
          <w:sz w:val="24"/>
          <w:szCs w:val="24"/>
          <w:lang w:val="en-US" w:eastAsia="mk-MK"/>
        </w:rPr>
        <w:t>2</w:t>
      </w:r>
      <w:r w:rsidR="00AD1CEA">
        <w:rPr>
          <w:rFonts w:ascii="Georgia" w:hAnsi="Georgia" w:cs="Times New Roman"/>
          <w:color w:val="000000"/>
          <w:sz w:val="24"/>
          <w:szCs w:val="24"/>
          <w:lang w:eastAsia="mk-MK"/>
        </w:rPr>
        <w:t>и График10</w:t>
      </w:r>
      <w:r w:rsidR="009467A3">
        <w:rPr>
          <w:rFonts w:ascii="Georgia" w:hAnsi="Georgia" w:cs="Times New Roman"/>
          <w:color w:val="000000"/>
          <w:sz w:val="24"/>
          <w:szCs w:val="24"/>
          <w:lang w:eastAsia="mk-MK"/>
        </w:rPr>
        <w:t>в</w:t>
      </w:r>
      <w:r w:rsidRPr="00D16F17">
        <w:rPr>
          <w:rFonts w:ascii="Georgia" w:hAnsi="Georgia" w:cs="Times New Roman"/>
          <w:color w:val="000000"/>
          <w:sz w:val="24"/>
          <w:szCs w:val="24"/>
          <w:lang w:eastAsia="mk-MK"/>
        </w:rPr>
        <w:t xml:space="preserve">): 12/6 часа за </w:t>
      </w:r>
      <w:r w:rsidRPr="00D16F17">
        <w:rPr>
          <w:rFonts w:ascii="Georgia" w:hAnsi="Georgia" w:cs="Times New Roman"/>
          <w:color w:val="000000"/>
          <w:sz w:val="24"/>
          <w:szCs w:val="24"/>
          <w:lang w:val="en-US" w:eastAsia="mk-MK"/>
        </w:rPr>
        <w:t>Z=</w:t>
      </w:r>
      <w:r w:rsidR="00D16F17" w:rsidRPr="00D16F17">
        <w:rPr>
          <w:rFonts w:ascii="Georgia" w:hAnsi="Georgia" w:cs="Arial"/>
          <w:color w:val="000000"/>
          <w:sz w:val="24"/>
          <w:szCs w:val="24"/>
          <w:lang w:eastAsia="mk-MK"/>
        </w:rPr>
        <w:t>3,071</w:t>
      </w:r>
      <w:r w:rsidRPr="00D16F17">
        <w:rPr>
          <w:rFonts w:ascii="Georgia" w:hAnsi="Georgia" w:cs="Arial"/>
          <w:color w:val="000000"/>
          <w:sz w:val="24"/>
          <w:szCs w:val="24"/>
          <w:lang w:eastAsia="mk-MK"/>
        </w:rPr>
        <w:t>; p=0,02</w:t>
      </w:r>
      <w:r w:rsidRPr="00D16F17">
        <w:rPr>
          <w:rFonts w:ascii="Georgia" w:hAnsi="Georgia" w:cs="Arial"/>
          <w:color w:val="000000"/>
          <w:sz w:val="24"/>
          <w:szCs w:val="24"/>
          <w:lang w:val="en-US" w:eastAsia="mk-MK"/>
        </w:rPr>
        <w:t>0vs.</w:t>
      </w:r>
      <w:r w:rsidRPr="00D16F17">
        <w:rPr>
          <w:rFonts w:ascii="Georgia" w:hAnsi="Georgia" w:cs="Times New Roman"/>
          <w:color w:val="000000"/>
          <w:sz w:val="24"/>
          <w:szCs w:val="24"/>
          <w:lang w:eastAsia="mk-MK"/>
        </w:rPr>
        <w:t xml:space="preserve">24/6 часа </w:t>
      </w:r>
      <w:r w:rsidRPr="00D16F17">
        <w:rPr>
          <w:rFonts w:ascii="Georgia" w:hAnsi="Georgia" w:cs="Arial"/>
          <w:color w:val="000000"/>
          <w:sz w:val="24"/>
          <w:szCs w:val="24"/>
          <w:lang w:eastAsia="mk-MK"/>
        </w:rPr>
        <w:t xml:space="preserve">за </w:t>
      </w:r>
      <w:r w:rsidRPr="00D16F17">
        <w:rPr>
          <w:rFonts w:ascii="Georgia" w:hAnsi="Georgia" w:cs="Times New Roman"/>
          <w:color w:val="000000"/>
          <w:sz w:val="24"/>
          <w:szCs w:val="24"/>
          <w:lang w:val="en-US" w:eastAsia="mk-MK"/>
        </w:rPr>
        <w:t>Z=</w:t>
      </w:r>
      <w:r w:rsidRPr="00D16F17">
        <w:rPr>
          <w:rFonts w:ascii="Georgia" w:hAnsi="Georgia" w:cs="Arial"/>
          <w:color w:val="000000"/>
          <w:sz w:val="24"/>
          <w:szCs w:val="24"/>
          <w:lang w:eastAsia="mk-MK"/>
        </w:rPr>
        <w:t>3,</w:t>
      </w:r>
      <w:r w:rsidR="00D16F17" w:rsidRPr="00D16F17">
        <w:rPr>
          <w:rFonts w:ascii="Georgia" w:hAnsi="Georgia" w:cs="Arial"/>
          <w:color w:val="000000"/>
          <w:sz w:val="24"/>
          <w:szCs w:val="24"/>
          <w:lang w:eastAsia="mk-MK"/>
        </w:rPr>
        <w:t>926</w:t>
      </w:r>
      <w:r w:rsidRPr="00D16F17">
        <w:rPr>
          <w:rFonts w:ascii="Georgia" w:hAnsi="Georgia" w:cs="Arial"/>
          <w:color w:val="000000"/>
          <w:sz w:val="24"/>
          <w:szCs w:val="24"/>
          <w:lang w:eastAsia="mk-MK"/>
        </w:rPr>
        <w:t>; p=0,001</w:t>
      </w:r>
      <w:r w:rsidR="00D16F17" w:rsidRPr="00D16F17">
        <w:rPr>
          <w:rFonts w:ascii="Georgia" w:hAnsi="Georgia" w:cs="Arial"/>
          <w:color w:val="000000"/>
          <w:sz w:val="24"/>
          <w:szCs w:val="24"/>
          <w:lang w:eastAsia="mk-MK"/>
        </w:rPr>
        <w:t>0</w:t>
      </w:r>
      <w:r w:rsidRPr="00D16F17">
        <w:rPr>
          <w:rFonts w:ascii="Georgia" w:hAnsi="Georgia" w:cs="Arial"/>
          <w:color w:val="000000"/>
          <w:sz w:val="24"/>
          <w:szCs w:val="24"/>
          <w:lang w:val="en-US" w:eastAsia="mk-MK"/>
        </w:rPr>
        <w:t xml:space="preserve"> vs. 48/6 </w:t>
      </w:r>
      <w:r w:rsidRPr="00D16F17">
        <w:rPr>
          <w:rFonts w:ascii="Georgia" w:hAnsi="Georgia" w:cs="Arial"/>
          <w:color w:val="000000"/>
          <w:sz w:val="24"/>
          <w:szCs w:val="24"/>
          <w:lang w:eastAsia="mk-MK"/>
        </w:rPr>
        <w:t xml:space="preserve">часа </w:t>
      </w:r>
      <w:r w:rsidRPr="00D16F17">
        <w:rPr>
          <w:rFonts w:ascii="Georgia" w:hAnsi="Georgia" w:cs="Times New Roman"/>
          <w:color w:val="000000"/>
          <w:sz w:val="24"/>
          <w:szCs w:val="24"/>
          <w:lang w:eastAsia="mk-MK"/>
        </w:rPr>
        <w:t xml:space="preserve">за </w:t>
      </w:r>
      <w:r w:rsidRPr="00D16F17">
        <w:rPr>
          <w:rFonts w:ascii="Georgia" w:hAnsi="Georgia" w:cs="Times New Roman"/>
          <w:color w:val="000000"/>
          <w:sz w:val="24"/>
          <w:szCs w:val="24"/>
          <w:lang w:val="en-US" w:eastAsia="mk-MK"/>
        </w:rPr>
        <w:t>Z=</w:t>
      </w:r>
      <w:r w:rsidR="00D16F17" w:rsidRPr="00D16F17">
        <w:rPr>
          <w:rFonts w:ascii="Georgia" w:hAnsi="Georgia" w:cs="Arial"/>
          <w:color w:val="000000"/>
          <w:sz w:val="24"/>
          <w:szCs w:val="24"/>
          <w:lang w:eastAsia="mk-MK"/>
        </w:rPr>
        <w:t>4,053</w:t>
      </w:r>
      <w:r w:rsidRPr="00D16F17">
        <w:rPr>
          <w:rFonts w:ascii="Georgia" w:hAnsi="Georgia" w:cs="Arial"/>
          <w:color w:val="000000"/>
          <w:sz w:val="24"/>
          <w:szCs w:val="24"/>
          <w:lang w:eastAsia="mk-MK"/>
        </w:rPr>
        <w:t>; p=0,0001</w:t>
      </w:r>
      <w:r w:rsidRPr="00D16F17">
        <w:rPr>
          <w:rFonts w:ascii="Georgia" w:hAnsi="Georgia" w:cs="Arial"/>
          <w:color w:val="000000"/>
          <w:sz w:val="24"/>
          <w:szCs w:val="24"/>
          <w:lang w:val="en-US" w:eastAsia="mk-MK"/>
        </w:rPr>
        <w:t>vs.</w:t>
      </w:r>
      <w:r w:rsidRPr="00D16F17">
        <w:rPr>
          <w:rFonts w:ascii="Georgia" w:hAnsi="Georgia" w:cs="Arial"/>
          <w:color w:val="000000"/>
          <w:sz w:val="24"/>
          <w:szCs w:val="24"/>
          <w:lang w:eastAsia="mk-MK"/>
        </w:rPr>
        <w:t xml:space="preserve"> 7 дена/6 часа за </w:t>
      </w:r>
      <w:r w:rsidRPr="00D16F17">
        <w:rPr>
          <w:rFonts w:ascii="Georgia" w:hAnsi="Georgia" w:cs="Times New Roman"/>
          <w:color w:val="000000"/>
          <w:sz w:val="24"/>
          <w:szCs w:val="24"/>
          <w:lang w:val="en-US" w:eastAsia="mk-MK"/>
        </w:rPr>
        <w:t>Z=</w:t>
      </w:r>
      <w:r w:rsidRPr="00D16F17">
        <w:rPr>
          <w:rFonts w:ascii="Georgia" w:hAnsi="Georgia" w:cs="Arial"/>
          <w:color w:val="000000"/>
          <w:sz w:val="24"/>
          <w:szCs w:val="24"/>
          <w:lang w:eastAsia="mk-MK"/>
        </w:rPr>
        <w:t>3,9</w:t>
      </w:r>
      <w:r w:rsidR="00D16F17" w:rsidRPr="00D16F17">
        <w:rPr>
          <w:rFonts w:ascii="Georgia" w:hAnsi="Georgia" w:cs="Arial"/>
          <w:color w:val="000000"/>
          <w:sz w:val="24"/>
          <w:szCs w:val="24"/>
          <w:lang w:eastAsia="mk-MK"/>
        </w:rPr>
        <w:t>84</w:t>
      </w:r>
      <w:r w:rsidRPr="00D16F17">
        <w:rPr>
          <w:rFonts w:ascii="Georgia" w:hAnsi="Georgia" w:cs="Arial"/>
          <w:color w:val="000000"/>
          <w:sz w:val="24"/>
          <w:szCs w:val="24"/>
          <w:lang w:eastAsia="mk-MK"/>
        </w:rPr>
        <w:t>; p=0,0001</w:t>
      </w:r>
      <w:r w:rsidRPr="00D16F17">
        <w:rPr>
          <w:rFonts w:ascii="Georgia" w:hAnsi="Georgia" w:cs="Arial"/>
          <w:color w:val="000000"/>
          <w:sz w:val="24"/>
          <w:szCs w:val="24"/>
          <w:lang w:val="en-US" w:eastAsia="mk-MK"/>
        </w:rPr>
        <w:t xml:space="preserve"> vs.</w:t>
      </w:r>
      <w:r w:rsidRPr="00D16F17">
        <w:rPr>
          <w:rFonts w:ascii="Georgia" w:hAnsi="Georgia" w:cs="Arial"/>
          <w:color w:val="000000"/>
          <w:sz w:val="24"/>
          <w:szCs w:val="24"/>
          <w:lang w:eastAsia="mk-MK"/>
        </w:rPr>
        <w:t xml:space="preserve"> 24/12 часа за </w:t>
      </w:r>
      <w:r w:rsidRPr="00D16F17">
        <w:rPr>
          <w:rFonts w:ascii="Georgia" w:hAnsi="Georgia" w:cs="Times New Roman"/>
          <w:color w:val="000000"/>
          <w:sz w:val="24"/>
          <w:szCs w:val="24"/>
          <w:lang w:val="en-US" w:eastAsia="mk-MK"/>
        </w:rPr>
        <w:t>Z=</w:t>
      </w:r>
      <w:r w:rsidR="00D16F17" w:rsidRPr="00D16F17">
        <w:rPr>
          <w:rFonts w:ascii="Georgia" w:hAnsi="Georgia" w:cs="Arial"/>
          <w:color w:val="000000"/>
          <w:sz w:val="24"/>
          <w:szCs w:val="24"/>
          <w:lang w:eastAsia="mk-MK"/>
        </w:rPr>
        <w:t>3,771</w:t>
      </w:r>
      <w:r w:rsidRPr="00D16F17">
        <w:rPr>
          <w:rFonts w:ascii="Georgia" w:hAnsi="Georgia" w:cs="Arial"/>
          <w:color w:val="000000"/>
          <w:sz w:val="24"/>
          <w:szCs w:val="24"/>
          <w:lang w:eastAsia="mk-MK"/>
        </w:rPr>
        <w:t>; p=0,00</w:t>
      </w:r>
      <w:r w:rsidR="00D16F17" w:rsidRPr="00D16F17">
        <w:rPr>
          <w:rFonts w:ascii="Georgia" w:hAnsi="Georgia" w:cs="Arial"/>
          <w:color w:val="000000"/>
          <w:sz w:val="24"/>
          <w:szCs w:val="24"/>
          <w:lang w:eastAsia="mk-MK"/>
        </w:rPr>
        <w:t>01</w:t>
      </w:r>
      <w:r w:rsidRPr="00D16F17">
        <w:rPr>
          <w:rFonts w:ascii="Georgia" w:hAnsi="Georgia" w:cs="Arial"/>
          <w:color w:val="000000"/>
          <w:sz w:val="24"/>
          <w:szCs w:val="24"/>
          <w:lang w:val="en-US" w:eastAsia="mk-MK"/>
        </w:rPr>
        <w:t xml:space="preserve"> vs.</w:t>
      </w:r>
      <w:r w:rsidRPr="00D16F17">
        <w:rPr>
          <w:rFonts w:ascii="Georgia" w:hAnsi="Georgia" w:cs="Arial"/>
          <w:color w:val="000000"/>
          <w:sz w:val="24"/>
          <w:szCs w:val="24"/>
          <w:lang w:eastAsia="mk-MK"/>
        </w:rPr>
        <w:t xml:space="preserve"> 48/12 часа за </w:t>
      </w:r>
      <w:r w:rsidRPr="00D16F17">
        <w:rPr>
          <w:rFonts w:ascii="Georgia" w:hAnsi="Georgia" w:cs="Times New Roman"/>
          <w:color w:val="000000"/>
          <w:sz w:val="24"/>
          <w:szCs w:val="24"/>
          <w:lang w:val="en-US" w:eastAsia="mk-MK"/>
        </w:rPr>
        <w:t>Z=</w:t>
      </w:r>
      <w:r w:rsidRPr="00D16F17">
        <w:rPr>
          <w:rFonts w:ascii="Georgia" w:hAnsi="Georgia" w:cs="Arial"/>
          <w:color w:val="000000"/>
          <w:sz w:val="24"/>
          <w:szCs w:val="24"/>
          <w:lang w:eastAsia="mk-MK"/>
        </w:rPr>
        <w:t>3,</w:t>
      </w:r>
      <w:r w:rsidRPr="00D16F17">
        <w:rPr>
          <w:rFonts w:ascii="Georgia" w:hAnsi="Georgia" w:cs="Arial"/>
          <w:color w:val="000000"/>
          <w:sz w:val="24"/>
          <w:szCs w:val="24"/>
          <w:lang w:val="en-US" w:eastAsia="mk-MK"/>
        </w:rPr>
        <w:t>9</w:t>
      </w:r>
      <w:r w:rsidR="00D16F17" w:rsidRPr="00D16F17">
        <w:rPr>
          <w:rFonts w:ascii="Georgia" w:hAnsi="Georgia" w:cs="Arial"/>
          <w:color w:val="000000"/>
          <w:sz w:val="24"/>
          <w:szCs w:val="24"/>
          <w:lang w:eastAsia="mk-MK"/>
        </w:rPr>
        <w:t>38</w:t>
      </w:r>
      <w:r w:rsidRPr="00D16F17">
        <w:rPr>
          <w:rFonts w:ascii="Georgia" w:hAnsi="Georgia" w:cs="Arial"/>
          <w:color w:val="000000"/>
          <w:sz w:val="24"/>
          <w:szCs w:val="24"/>
          <w:lang w:eastAsia="mk-MK"/>
        </w:rPr>
        <w:t>; p=0,0001</w:t>
      </w:r>
      <w:r w:rsidRPr="00D16F17">
        <w:rPr>
          <w:rFonts w:ascii="Georgia" w:hAnsi="Georgia" w:cs="Arial"/>
          <w:color w:val="000000"/>
          <w:sz w:val="24"/>
          <w:szCs w:val="24"/>
          <w:lang w:val="en-US" w:eastAsia="mk-MK"/>
        </w:rPr>
        <w:t xml:space="preserve"> vs.</w:t>
      </w:r>
      <w:r w:rsidRPr="00D16F17">
        <w:rPr>
          <w:rFonts w:ascii="Georgia" w:hAnsi="Georgia" w:cs="Arial"/>
          <w:color w:val="000000"/>
          <w:sz w:val="24"/>
          <w:szCs w:val="24"/>
          <w:lang w:eastAsia="mk-MK"/>
        </w:rPr>
        <w:t xml:space="preserve"> 7 дена/12 часа за </w:t>
      </w:r>
      <w:r w:rsidRPr="00D16F17">
        <w:rPr>
          <w:rFonts w:ascii="Georgia" w:hAnsi="Georgia" w:cs="Times New Roman"/>
          <w:color w:val="000000"/>
          <w:sz w:val="24"/>
          <w:szCs w:val="24"/>
          <w:lang w:val="en-US" w:eastAsia="mk-MK"/>
        </w:rPr>
        <w:t>Z=</w:t>
      </w:r>
      <w:r w:rsidR="00D16F17" w:rsidRPr="00D16F17">
        <w:rPr>
          <w:rFonts w:ascii="Georgia" w:hAnsi="Georgia" w:cs="Arial"/>
          <w:color w:val="000000"/>
          <w:sz w:val="24"/>
          <w:szCs w:val="24"/>
          <w:lang w:eastAsia="mk-MK"/>
        </w:rPr>
        <w:t>4,021</w:t>
      </w:r>
      <w:r w:rsidRPr="00D16F17">
        <w:rPr>
          <w:rFonts w:ascii="Georgia" w:hAnsi="Georgia" w:cs="Arial"/>
          <w:color w:val="000000"/>
          <w:sz w:val="24"/>
          <w:szCs w:val="24"/>
          <w:lang w:eastAsia="mk-MK"/>
        </w:rPr>
        <w:t>; p=0,0001</w:t>
      </w:r>
      <w:r w:rsidRPr="00D16F17">
        <w:rPr>
          <w:rFonts w:ascii="Georgia" w:hAnsi="Georgia" w:cs="Arial"/>
          <w:color w:val="000000"/>
          <w:sz w:val="24"/>
          <w:szCs w:val="24"/>
          <w:lang w:val="en-US" w:eastAsia="mk-MK"/>
        </w:rPr>
        <w:t xml:space="preserve"> vs.</w:t>
      </w:r>
      <w:r w:rsidRPr="00D16F17">
        <w:rPr>
          <w:rFonts w:ascii="Georgia" w:hAnsi="Georgia" w:cs="Arial"/>
          <w:color w:val="000000"/>
          <w:sz w:val="24"/>
          <w:szCs w:val="24"/>
          <w:lang w:eastAsia="mk-MK"/>
        </w:rPr>
        <w:t xml:space="preserve"> 48 часа/7 дена за </w:t>
      </w:r>
      <w:r w:rsidRPr="00D16F17">
        <w:rPr>
          <w:rFonts w:ascii="Georgia" w:hAnsi="Georgia" w:cs="Times New Roman"/>
          <w:color w:val="000000"/>
          <w:sz w:val="24"/>
          <w:szCs w:val="24"/>
          <w:lang w:val="en-US" w:eastAsia="mk-MK"/>
        </w:rPr>
        <w:t>Z=</w:t>
      </w:r>
      <w:r w:rsidR="00D16F17" w:rsidRPr="00D16F17">
        <w:rPr>
          <w:rFonts w:ascii="Georgia" w:hAnsi="Georgia" w:cs="Arial"/>
          <w:color w:val="000000"/>
          <w:sz w:val="24"/>
          <w:szCs w:val="24"/>
          <w:lang w:eastAsia="mk-MK"/>
        </w:rPr>
        <w:t>4,018</w:t>
      </w:r>
      <w:r w:rsidRPr="00D16F17">
        <w:rPr>
          <w:rFonts w:ascii="Georgia" w:hAnsi="Georgia" w:cs="Arial"/>
          <w:color w:val="000000"/>
          <w:sz w:val="24"/>
          <w:szCs w:val="24"/>
          <w:lang w:eastAsia="mk-MK"/>
        </w:rPr>
        <w:t>; p=0,0001</w:t>
      </w:r>
      <w:r w:rsidRPr="00D16F17">
        <w:rPr>
          <w:rFonts w:ascii="Georgia" w:hAnsi="Georgia" w:cs="Arial"/>
          <w:color w:val="000000"/>
          <w:sz w:val="24"/>
          <w:szCs w:val="24"/>
          <w:lang w:val="en-US" w:eastAsia="mk-MK"/>
        </w:rPr>
        <w:t xml:space="preserve"> vs.</w:t>
      </w:r>
      <w:r w:rsidRPr="00D16F17">
        <w:rPr>
          <w:rFonts w:ascii="Georgia" w:hAnsi="Georgia" w:cs="Arial"/>
          <w:color w:val="000000"/>
          <w:sz w:val="24"/>
          <w:szCs w:val="24"/>
          <w:lang w:eastAsia="mk-MK"/>
        </w:rPr>
        <w:t xml:space="preserve"> 7 дена/48 часа за </w:t>
      </w:r>
      <w:r w:rsidRPr="00D16F17">
        <w:rPr>
          <w:rFonts w:ascii="Georgia" w:hAnsi="Georgia" w:cs="Times New Roman"/>
          <w:color w:val="000000"/>
          <w:sz w:val="24"/>
          <w:szCs w:val="24"/>
          <w:lang w:val="en-US" w:eastAsia="mk-MK"/>
        </w:rPr>
        <w:t>Z=</w:t>
      </w:r>
      <w:r w:rsidRPr="00D16F17">
        <w:rPr>
          <w:rFonts w:ascii="Georgia" w:hAnsi="Georgia" w:cs="Arial"/>
          <w:color w:val="000000"/>
          <w:sz w:val="24"/>
          <w:szCs w:val="24"/>
          <w:lang w:eastAsia="mk-MK"/>
        </w:rPr>
        <w:t>3,</w:t>
      </w:r>
      <w:r w:rsidR="00D16F17" w:rsidRPr="00D16F17">
        <w:rPr>
          <w:rFonts w:ascii="Georgia" w:hAnsi="Georgia" w:cs="Arial"/>
          <w:color w:val="000000"/>
          <w:sz w:val="24"/>
          <w:szCs w:val="24"/>
          <w:lang w:eastAsia="mk-MK"/>
        </w:rPr>
        <w:t>630</w:t>
      </w:r>
      <w:r w:rsidRPr="00D16F17">
        <w:rPr>
          <w:rFonts w:ascii="Georgia" w:hAnsi="Georgia" w:cs="Arial"/>
          <w:color w:val="000000"/>
          <w:sz w:val="24"/>
          <w:szCs w:val="24"/>
          <w:lang w:eastAsia="mk-MK"/>
        </w:rPr>
        <w:t>; p=0,0001 (секаде во прилог на сигнификантно повисока вредност во претходното мерење).</w:t>
      </w:r>
      <w:r w:rsidR="00D16F17" w:rsidRPr="00D16F17">
        <w:rPr>
          <w:rFonts w:ascii="Georgia" w:hAnsi="Georgia" w:cs="Times New Roman"/>
          <w:color w:val="000000"/>
          <w:sz w:val="24"/>
          <w:szCs w:val="24"/>
          <w:lang w:eastAsia="mk-MK"/>
        </w:rPr>
        <w:t>За p</w:t>
      </w:r>
      <w:r w:rsidR="00D16F17">
        <w:rPr>
          <w:rFonts w:ascii="Georgia" w:hAnsi="Georgia" w:cs="Times New Roman"/>
          <w:color w:val="000000"/>
          <w:sz w:val="24"/>
          <w:szCs w:val="24"/>
          <w:lang w:val="en-US" w:eastAsia="mk-MK"/>
        </w:rPr>
        <w:t>&gt;</w:t>
      </w:r>
      <w:r w:rsidR="00D16F17" w:rsidRPr="00D16F17">
        <w:rPr>
          <w:rFonts w:ascii="Georgia" w:hAnsi="Georgia" w:cs="Times New Roman"/>
          <w:color w:val="000000"/>
          <w:sz w:val="24"/>
          <w:szCs w:val="24"/>
          <w:lang w:eastAsia="mk-MK"/>
        </w:rPr>
        <w:t xml:space="preserve">0,005, со Wilcoxon Signed Ranks Test </w:t>
      </w:r>
      <w:r w:rsidR="00D16F17">
        <w:rPr>
          <w:rFonts w:ascii="Georgia" w:hAnsi="Georgia" w:cs="Times New Roman"/>
          <w:color w:val="000000"/>
          <w:sz w:val="24"/>
          <w:szCs w:val="24"/>
          <w:lang w:eastAsia="mk-MK"/>
        </w:rPr>
        <w:t xml:space="preserve">не </w:t>
      </w:r>
      <w:r w:rsidR="00D16F17" w:rsidRPr="00D16F17">
        <w:rPr>
          <w:rFonts w:ascii="Georgia" w:hAnsi="Georgia" w:cs="Times New Roman"/>
          <w:color w:val="000000"/>
          <w:sz w:val="24"/>
          <w:szCs w:val="24"/>
          <w:lang w:eastAsia="mk-MK"/>
        </w:rPr>
        <w:t xml:space="preserve">беше утврдена сигнификантна разлика во интензитетот на спонтана болката </w:t>
      </w:r>
      <w:r w:rsidR="00D16F17">
        <w:rPr>
          <w:rFonts w:ascii="Georgia" w:hAnsi="Georgia" w:cs="Arial"/>
          <w:color w:val="000000"/>
          <w:sz w:val="24"/>
          <w:szCs w:val="24"/>
          <w:lang w:eastAsia="mk-MK"/>
        </w:rPr>
        <w:t>кај временската комбинација</w:t>
      </w:r>
      <w:r w:rsidR="00D16F17" w:rsidRPr="00D16F17">
        <w:rPr>
          <w:rFonts w:ascii="Georgia" w:hAnsi="Georgia" w:cs="Arial"/>
          <w:color w:val="000000"/>
          <w:sz w:val="24"/>
          <w:szCs w:val="24"/>
          <w:lang w:eastAsia="mk-MK"/>
        </w:rPr>
        <w:t xml:space="preserve"> 48/24 часа за </w:t>
      </w:r>
      <w:r w:rsidR="00D16F17" w:rsidRPr="00D16F17">
        <w:rPr>
          <w:rFonts w:ascii="Georgia" w:hAnsi="Georgia" w:cs="Times New Roman"/>
          <w:color w:val="000000"/>
          <w:sz w:val="24"/>
          <w:szCs w:val="24"/>
          <w:lang w:val="en-US" w:eastAsia="mk-MK"/>
        </w:rPr>
        <w:t>Z=</w:t>
      </w:r>
      <w:r w:rsidR="00D16F17" w:rsidRPr="00D16F17">
        <w:rPr>
          <w:rFonts w:ascii="Georgia" w:hAnsi="Georgia" w:cs="Arial"/>
          <w:color w:val="000000"/>
          <w:sz w:val="24"/>
          <w:szCs w:val="24"/>
          <w:lang w:eastAsia="mk-MK"/>
        </w:rPr>
        <w:t>2,828; p=0,005</w:t>
      </w:r>
      <w:r w:rsidR="00D16F17">
        <w:rPr>
          <w:rFonts w:ascii="Georgia" w:hAnsi="Georgia" w:cs="Arial"/>
          <w:color w:val="000000"/>
          <w:sz w:val="24"/>
          <w:szCs w:val="24"/>
          <w:lang w:eastAsia="mk-MK"/>
        </w:rPr>
        <w:t xml:space="preserve"> (Табела 12).</w:t>
      </w:r>
    </w:p>
    <w:p w14:paraId="16BA8108" w14:textId="77777777" w:rsidR="00E36658" w:rsidRDefault="00E36658" w:rsidP="00E36658">
      <w:pPr>
        <w:jc w:val="both"/>
        <w:rPr>
          <w:rFonts w:ascii="Georgia" w:hAnsi="Georgia" w:cs="Times New Roman"/>
          <w:b/>
          <w:color w:val="000000"/>
          <w:sz w:val="18"/>
          <w:szCs w:val="18"/>
          <w:highlight w:val="yellow"/>
          <w:lang w:val="en-US"/>
        </w:rPr>
      </w:pPr>
    </w:p>
    <w:p w14:paraId="16BA8109" w14:textId="77777777" w:rsidR="00E36658" w:rsidRDefault="00E36658" w:rsidP="00E36658">
      <w:pPr>
        <w:jc w:val="both"/>
        <w:rPr>
          <w:rFonts w:ascii="Georgia" w:hAnsi="Georgia" w:cs="Times New Roman"/>
          <w:b/>
          <w:color w:val="000000"/>
          <w:sz w:val="18"/>
          <w:szCs w:val="18"/>
          <w:highlight w:val="yellow"/>
          <w:lang w:val="en-US"/>
        </w:rPr>
      </w:pPr>
    </w:p>
    <w:p w14:paraId="16BA810A" w14:textId="77777777" w:rsidR="00E81C43" w:rsidRPr="00E36658" w:rsidRDefault="00E36658" w:rsidP="00E81C43">
      <w:pPr>
        <w:jc w:val="both"/>
        <w:rPr>
          <w:rFonts w:ascii="Georgia" w:hAnsi="Georgia" w:cs="Times New Roman"/>
          <w:b/>
          <w:color w:val="000000"/>
          <w:sz w:val="18"/>
          <w:szCs w:val="18"/>
          <w:lang w:eastAsia="en-GB"/>
        </w:rPr>
      </w:pPr>
      <w:r w:rsidRPr="005F3A6D">
        <w:rPr>
          <w:rFonts w:ascii="Georgia" w:hAnsi="Georgia" w:cs="Times New Roman"/>
          <w:b/>
          <w:color w:val="000000"/>
          <w:sz w:val="18"/>
          <w:szCs w:val="18"/>
        </w:rPr>
        <w:t xml:space="preserve">Табела </w:t>
      </w:r>
      <w:r w:rsidR="005F3A6D" w:rsidRPr="005F3A6D">
        <w:rPr>
          <w:rFonts w:ascii="Georgia" w:hAnsi="Georgia" w:cs="Times New Roman"/>
          <w:b/>
          <w:color w:val="000000"/>
          <w:sz w:val="18"/>
          <w:szCs w:val="18"/>
          <w:lang w:val="en-US"/>
        </w:rPr>
        <w:t>12</w:t>
      </w:r>
      <w:r w:rsidRPr="005F3A6D">
        <w:rPr>
          <w:rFonts w:ascii="Georgia" w:hAnsi="Georgia" w:cs="Times New Roman"/>
          <w:b/>
          <w:color w:val="000000"/>
          <w:sz w:val="18"/>
          <w:szCs w:val="18"/>
        </w:rPr>
        <w:t xml:space="preserve">. </w:t>
      </w:r>
      <w:r w:rsidR="00E81C43">
        <w:rPr>
          <w:rFonts w:ascii="Georgia" w:hAnsi="Georgia" w:cs="Times New Roman"/>
          <w:b/>
          <w:color w:val="000000"/>
          <w:sz w:val="18"/>
          <w:szCs w:val="18"/>
        </w:rPr>
        <w:t>С</w:t>
      </w:r>
      <w:r w:rsidR="00E81C43" w:rsidRPr="00E81A61">
        <w:rPr>
          <w:rFonts w:ascii="Georgia" w:hAnsi="Georgia" w:cs="Times New Roman"/>
          <w:b/>
          <w:color w:val="000000"/>
          <w:sz w:val="18"/>
          <w:szCs w:val="18"/>
        </w:rPr>
        <w:t xml:space="preserve">поредба на </w:t>
      </w:r>
      <w:r w:rsidR="00E81C43" w:rsidRPr="00E81A61">
        <w:rPr>
          <w:rFonts w:ascii="Georgia" w:hAnsi="Georgia" w:cs="Times New Roman"/>
          <w:b/>
          <w:color w:val="000000"/>
          <w:sz w:val="18"/>
          <w:szCs w:val="18"/>
          <w:lang w:eastAsia="en-GB"/>
        </w:rPr>
        <w:t xml:space="preserve">ниво на </w:t>
      </w:r>
      <w:r w:rsidR="00E81C43">
        <w:rPr>
          <w:rFonts w:ascii="Georgia" w:hAnsi="Georgia" w:cs="Times New Roman"/>
          <w:b/>
          <w:color w:val="000000"/>
          <w:sz w:val="18"/>
          <w:szCs w:val="18"/>
          <w:lang w:eastAsia="en-GB"/>
        </w:rPr>
        <w:t xml:space="preserve">спонтана </w:t>
      </w:r>
      <w:r w:rsidR="00E81C43" w:rsidRPr="00E81A61">
        <w:rPr>
          <w:rFonts w:ascii="Georgia" w:hAnsi="Georgia" w:cs="Times New Roman"/>
          <w:b/>
          <w:color w:val="000000"/>
          <w:sz w:val="18"/>
          <w:szCs w:val="18"/>
          <w:lang w:eastAsia="en-GB"/>
        </w:rPr>
        <w:t>болка после</w:t>
      </w:r>
      <w:r w:rsidR="00E81C43">
        <w:rPr>
          <w:rFonts w:ascii="Georgia" w:hAnsi="Georgia" w:cs="Times New Roman"/>
          <w:b/>
          <w:color w:val="000000"/>
          <w:sz w:val="18"/>
          <w:szCs w:val="18"/>
          <w:lang w:eastAsia="en-GB"/>
        </w:rPr>
        <w:t>ендодонтски третман</w:t>
      </w:r>
    </w:p>
    <w:p w14:paraId="16BA810B" w14:textId="77777777" w:rsidR="00E36658" w:rsidRPr="00E36658" w:rsidRDefault="00AF0BA5" w:rsidP="00AF0BA5">
      <w:pPr>
        <w:spacing w:line="360" w:lineRule="auto"/>
        <w:ind w:left="720"/>
        <w:jc w:val="both"/>
        <w:rPr>
          <w:rFonts w:ascii="Georgia" w:hAnsi="Georgia" w:cs="Times New Roman"/>
          <w:b/>
          <w:color w:val="000000"/>
          <w:sz w:val="18"/>
          <w:szCs w:val="18"/>
          <w:highlight w:val="yellow"/>
          <w:lang w:val="en-US" w:eastAsia="en-GB"/>
        </w:rPr>
      </w:pPr>
      <w:r>
        <w:rPr>
          <w:rFonts w:ascii="Georgia" w:hAnsi="Georgia" w:cs="Times New Roman"/>
          <w:b/>
          <w:color w:val="000000"/>
          <w:sz w:val="18"/>
          <w:szCs w:val="18"/>
          <w:lang w:val="en-US" w:eastAsia="en-GB"/>
        </w:rPr>
        <w:t xml:space="preserve">       </w:t>
      </w:r>
      <w:r w:rsidR="00E81C43" w:rsidRPr="00E36658">
        <w:rPr>
          <w:rFonts w:ascii="Georgia" w:hAnsi="Georgia" w:cs="Times New Roman"/>
          <w:b/>
          <w:color w:val="000000"/>
          <w:sz w:val="18"/>
          <w:szCs w:val="18"/>
          <w:lang w:eastAsia="en-GB"/>
        </w:rPr>
        <w:t xml:space="preserve">во </w:t>
      </w:r>
      <w:r w:rsidR="00E81C43">
        <w:rPr>
          <w:rFonts w:ascii="Georgia" w:hAnsi="Georgia" w:cs="Times New Roman"/>
          <w:b/>
          <w:color w:val="000000"/>
          <w:sz w:val="18"/>
          <w:szCs w:val="18"/>
          <w:lang w:eastAsia="en-GB"/>
        </w:rPr>
        <w:t>десет</w:t>
      </w:r>
      <w:r w:rsidR="00E81C43" w:rsidRPr="00E36658">
        <w:rPr>
          <w:rFonts w:ascii="Georgia" w:hAnsi="Georgia" w:cs="Times New Roman"/>
          <w:b/>
          <w:color w:val="000000"/>
          <w:sz w:val="18"/>
          <w:szCs w:val="18"/>
          <w:lang w:eastAsia="en-GB"/>
        </w:rPr>
        <w:t xml:space="preserve"> временски комбинации </w:t>
      </w:r>
      <w:r w:rsidR="00E36658" w:rsidRPr="00E36658">
        <w:rPr>
          <w:rFonts w:ascii="Georgia" w:hAnsi="Georgia" w:cs="Times New Roman"/>
          <w:b/>
          <w:color w:val="000000"/>
          <w:sz w:val="18"/>
          <w:szCs w:val="18"/>
          <w:lang w:eastAsia="en-GB"/>
        </w:rPr>
        <w:t xml:space="preserve">-  </w:t>
      </w:r>
      <w:r w:rsidR="00E36658" w:rsidRPr="001863DE">
        <w:rPr>
          <w:rFonts w:ascii="Georgia" w:hAnsi="Georgia"/>
          <w:b/>
          <w:bCs/>
          <w:sz w:val="18"/>
          <w:szCs w:val="18"/>
          <w:lang w:val="en-US"/>
        </w:rPr>
        <w:t xml:space="preserve">3% </w:t>
      </w:r>
      <w:r w:rsidR="00E36658" w:rsidRPr="001863DE">
        <w:rPr>
          <w:rFonts w:ascii="Georgia" w:hAnsi="Georgia" w:cs="Arial"/>
          <w:b/>
          <w:bCs/>
          <w:color w:val="000000"/>
          <w:sz w:val="18"/>
          <w:szCs w:val="18"/>
          <w:lang w:val="en-US" w:eastAsia="mk-MK"/>
        </w:rPr>
        <w:t>H</w:t>
      </w:r>
      <w:r w:rsidR="00E36658" w:rsidRPr="001863DE">
        <w:rPr>
          <w:rFonts w:ascii="Georgia" w:hAnsi="Georgia" w:cs="Arial"/>
          <w:b/>
          <w:bCs/>
          <w:color w:val="000000"/>
          <w:sz w:val="18"/>
          <w:szCs w:val="18"/>
          <w:vertAlign w:val="subscript"/>
          <w:lang w:val="en-US" w:eastAsia="mk-MK"/>
        </w:rPr>
        <w:t>2</w:t>
      </w:r>
      <w:r w:rsidR="00E36658" w:rsidRPr="001863DE">
        <w:rPr>
          <w:rFonts w:ascii="Georgia" w:hAnsi="Georgia" w:cs="Arial"/>
          <w:b/>
          <w:bCs/>
          <w:color w:val="000000"/>
          <w:sz w:val="18"/>
          <w:szCs w:val="18"/>
          <w:lang w:val="en-US" w:eastAsia="mk-MK"/>
        </w:rPr>
        <w:t>O</w:t>
      </w:r>
      <w:r w:rsidR="00E36658" w:rsidRPr="001863DE">
        <w:rPr>
          <w:rFonts w:ascii="Georgia" w:hAnsi="Georgia" w:cs="Arial"/>
          <w:b/>
          <w:bCs/>
          <w:color w:val="000000"/>
          <w:sz w:val="18"/>
          <w:szCs w:val="18"/>
          <w:vertAlign w:val="subscript"/>
          <w:lang w:val="en-US" w:eastAsia="mk-MK"/>
        </w:rPr>
        <w:t>2</w:t>
      </w:r>
    </w:p>
    <w:tbl>
      <w:tblPr>
        <w:tblStyle w:val="TableGrid"/>
        <w:tblW w:w="9574" w:type="dxa"/>
        <w:tblInd w:w="-34" w:type="dxa"/>
        <w:tblLook w:val="04A0" w:firstRow="1" w:lastRow="0" w:firstColumn="1" w:lastColumn="0" w:noHBand="0" w:noVBand="1"/>
      </w:tblPr>
      <w:tblGrid>
        <w:gridCol w:w="2411"/>
        <w:gridCol w:w="1275"/>
        <w:gridCol w:w="1494"/>
        <w:gridCol w:w="1342"/>
        <w:gridCol w:w="1503"/>
        <w:gridCol w:w="1549"/>
      </w:tblGrid>
      <w:tr w:rsidR="00E36658" w:rsidRPr="00A93126" w14:paraId="16BA810F" w14:textId="77777777" w:rsidTr="005F3A6D">
        <w:trPr>
          <w:trHeight w:val="296"/>
        </w:trPr>
        <w:tc>
          <w:tcPr>
            <w:tcW w:w="2411" w:type="dxa"/>
            <w:vMerge w:val="restart"/>
            <w:shd w:val="clear" w:color="auto" w:fill="76CDEE" w:themeFill="accent1" w:themeFillTint="99"/>
            <w:vAlign w:val="center"/>
          </w:tcPr>
          <w:p w14:paraId="16BA810C" w14:textId="77777777" w:rsidR="00E36658" w:rsidRPr="005275BD" w:rsidRDefault="00E36658" w:rsidP="009841DB">
            <w:pPr>
              <w:jc w:val="center"/>
              <w:rPr>
                <w:rFonts w:ascii="Georgia" w:hAnsi="Georgia" w:cs="Times New Roman"/>
                <w:b/>
                <w:color w:val="000000"/>
                <w:sz w:val="18"/>
                <w:szCs w:val="18"/>
                <w:lang w:val="mk-MK" w:eastAsia="mk-MK"/>
              </w:rPr>
            </w:pPr>
            <w:r w:rsidRPr="005275BD">
              <w:rPr>
                <w:rFonts w:ascii="Georgia" w:hAnsi="Georgia" w:cs="Times New Roman"/>
                <w:b/>
                <w:color w:val="000000"/>
                <w:sz w:val="18"/>
                <w:szCs w:val="18"/>
                <w:lang w:eastAsia="mk-MK"/>
              </w:rPr>
              <w:t>Wilcoxon Signed</w:t>
            </w:r>
          </w:p>
          <w:p w14:paraId="16BA810D" w14:textId="77777777" w:rsidR="00E36658" w:rsidRPr="008E37FA" w:rsidRDefault="00E36658" w:rsidP="009841DB">
            <w:pPr>
              <w:jc w:val="center"/>
              <w:rPr>
                <w:rFonts w:ascii="Georgia" w:hAnsi="Georgia"/>
                <w:b/>
                <w:sz w:val="16"/>
                <w:szCs w:val="16"/>
              </w:rPr>
            </w:pPr>
            <w:r w:rsidRPr="005275BD">
              <w:rPr>
                <w:rFonts w:ascii="Georgia" w:hAnsi="Georgia" w:cs="Times New Roman"/>
                <w:b/>
                <w:color w:val="000000"/>
                <w:sz w:val="18"/>
                <w:szCs w:val="18"/>
                <w:lang w:eastAsia="mk-MK"/>
              </w:rPr>
              <w:t>Ranks Test</w:t>
            </w:r>
          </w:p>
        </w:tc>
        <w:tc>
          <w:tcPr>
            <w:tcW w:w="7163" w:type="dxa"/>
            <w:gridSpan w:val="5"/>
            <w:shd w:val="clear" w:color="auto" w:fill="76CDEE" w:themeFill="accent1" w:themeFillTint="99"/>
            <w:vAlign w:val="center"/>
          </w:tcPr>
          <w:p w14:paraId="16BA810E" w14:textId="77777777" w:rsidR="00E36658" w:rsidRPr="004A5410" w:rsidRDefault="00907304" w:rsidP="00907304">
            <w:pPr>
              <w:jc w:val="center"/>
              <w:rPr>
                <w:rFonts w:ascii="Georgia" w:hAnsi="Georgia"/>
                <w:b/>
                <w:sz w:val="18"/>
                <w:szCs w:val="18"/>
              </w:rPr>
            </w:pPr>
            <w:r>
              <w:rPr>
                <w:rFonts w:ascii="Georgia" w:hAnsi="Georgia"/>
                <w:b/>
                <w:bCs/>
                <w:sz w:val="18"/>
                <w:szCs w:val="18"/>
              </w:rPr>
              <w:t xml:space="preserve">Група III - </w:t>
            </w:r>
            <w:r w:rsidR="00E36658" w:rsidRPr="001863DE">
              <w:rPr>
                <w:rFonts w:ascii="Georgia" w:hAnsi="Georgia"/>
                <w:b/>
                <w:bCs/>
                <w:sz w:val="18"/>
                <w:szCs w:val="18"/>
              </w:rPr>
              <w:t xml:space="preserve">3% </w:t>
            </w:r>
            <w:r w:rsidR="00E36658" w:rsidRPr="001863DE">
              <w:rPr>
                <w:rFonts w:ascii="Georgia" w:hAnsi="Georgia" w:cs="Arial"/>
                <w:b/>
                <w:bCs/>
                <w:color w:val="000000"/>
                <w:sz w:val="18"/>
                <w:szCs w:val="18"/>
                <w:lang w:eastAsia="mk-MK"/>
              </w:rPr>
              <w:t>H</w:t>
            </w:r>
            <w:r w:rsidR="00E36658" w:rsidRPr="001863DE">
              <w:rPr>
                <w:rFonts w:ascii="Georgia" w:hAnsi="Georgia" w:cs="Arial"/>
                <w:b/>
                <w:bCs/>
                <w:color w:val="000000"/>
                <w:sz w:val="18"/>
                <w:szCs w:val="18"/>
                <w:vertAlign w:val="subscript"/>
                <w:lang w:eastAsia="mk-MK"/>
              </w:rPr>
              <w:t>2</w:t>
            </w:r>
            <w:r w:rsidR="00E36658" w:rsidRPr="001863DE">
              <w:rPr>
                <w:rFonts w:ascii="Georgia" w:hAnsi="Georgia" w:cs="Arial"/>
                <w:b/>
                <w:bCs/>
                <w:color w:val="000000"/>
                <w:sz w:val="18"/>
                <w:szCs w:val="18"/>
                <w:lang w:eastAsia="mk-MK"/>
              </w:rPr>
              <w:t>O</w:t>
            </w:r>
            <w:r w:rsidR="00E36658" w:rsidRPr="001863DE">
              <w:rPr>
                <w:rFonts w:ascii="Georgia" w:hAnsi="Georgia" w:cs="Arial"/>
                <w:b/>
                <w:bCs/>
                <w:color w:val="000000"/>
                <w:sz w:val="18"/>
                <w:szCs w:val="18"/>
                <w:vertAlign w:val="subscript"/>
                <w:lang w:eastAsia="mk-MK"/>
              </w:rPr>
              <w:t>2</w:t>
            </w:r>
          </w:p>
        </w:tc>
      </w:tr>
      <w:tr w:rsidR="005A5E24" w:rsidRPr="00A93126" w14:paraId="16BA8116" w14:textId="77777777" w:rsidTr="005F3A6D">
        <w:trPr>
          <w:trHeight w:val="286"/>
        </w:trPr>
        <w:tc>
          <w:tcPr>
            <w:tcW w:w="2411" w:type="dxa"/>
            <w:vMerge/>
            <w:shd w:val="clear" w:color="auto" w:fill="76CDEE" w:themeFill="accent1" w:themeFillTint="99"/>
          </w:tcPr>
          <w:p w14:paraId="16BA8110" w14:textId="77777777" w:rsidR="005A5E24" w:rsidRPr="008E37FA" w:rsidRDefault="005A5E24" w:rsidP="009841DB">
            <w:pPr>
              <w:rPr>
                <w:rFonts w:ascii="Georgia" w:hAnsi="Georgia"/>
                <w:b/>
                <w:sz w:val="16"/>
                <w:szCs w:val="16"/>
              </w:rPr>
            </w:pPr>
          </w:p>
        </w:tc>
        <w:tc>
          <w:tcPr>
            <w:tcW w:w="1275" w:type="dxa"/>
            <w:shd w:val="clear" w:color="auto" w:fill="76CDEE" w:themeFill="accent1" w:themeFillTint="99"/>
            <w:vAlign w:val="center"/>
          </w:tcPr>
          <w:p w14:paraId="16BA8111"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12 /6</w:t>
            </w:r>
            <w:r w:rsidRPr="005A5E24">
              <w:rPr>
                <w:rFonts w:ascii="Georgia" w:hAnsi="Georgia"/>
                <w:b/>
                <w:sz w:val="16"/>
                <w:szCs w:val="16"/>
                <w:lang w:val="mk-MK"/>
              </w:rPr>
              <w:t xml:space="preserve"> часа</w:t>
            </w:r>
          </w:p>
        </w:tc>
        <w:tc>
          <w:tcPr>
            <w:tcW w:w="1494" w:type="dxa"/>
            <w:shd w:val="clear" w:color="auto" w:fill="76CDEE" w:themeFill="accent1" w:themeFillTint="99"/>
            <w:vAlign w:val="center"/>
          </w:tcPr>
          <w:p w14:paraId="16BA8112"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 xml:space="preserve">24/6 </w:t>
            </w:r>
            <w:r w:rsidRPr="005A5E24">
              <w:rPr>
                <w:rFonts w:ascii="Georgia" w:hAnsi="Georgia"/>
                <w:b/>
                <w:sz w:val="16"/>
                <w:szCs w:val="16"/>
                <w:lang w:val="mk-MK"/>
              </w:rPr>
              <w:t>часа</w:t>
            </w:r>
          </w:p>
        </w:tc>
        <w:tc>
          <w:tcPr>
            <w:tcW w:w="1342" w:type="dxa"/>
            <w:shd w:val="clear" w:color="auto" w:fill="76CDEE" w:themeFill="accent1" w:themeFillTint="99"/>
            <w:vAlign w:val="center"/>
          </w:tcPr>
          <w:p w14:paraId="16BA8113"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 xml:space="preserve">48/6 </w:t>
            </w:r>
            <w:r w:rsidRPr="005A5E24">
              <w:rPr>
                <w:rFonts w:ascii="Georgia" w:hAnsi="Georgia"/>
                <w:b/>
                <w:sz w:val="16"/>
                <w:szCs w:val="16"/>
                <w:lang w:val="mk-MK"/>
              </w:rPr>
              <w:t>часа</w:t>
            </w:r>
          </w:p>
        </w:tc>
        <w:tc>
          <w:tcPr>
            <w:tcW w:w="1503" w:type="dxa"/>
            <w:shd w:val="clear" w:color="auto" w:fill="76CDEE" w:themeFill="accent1" w:themeFillTint="99"/>
            <w:vAlign w:val="center"/>
          </w:tcPr>
          <w:p w14:paraId="16BA8114"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 xml:space="preserve">/ </w:t>
            </w:r>
            <w:r w:rsidRPr="005A5E24">
              <w:rPr>
                <w:rFonts w:ascii="Georgia" w:hAnsi="Georgia"/>
                <w:b/>
                <w:sz w:val="16"/>
                <w:szCs w:val="16"/>
                <w:lang w:val="mk-MK"/>
              </w:rPr>
              <w:t>6 часа</w:t>
            </w:r>
          </w:p>
        </w:tc>
        <w:tc>
          <w:tcPr>
            <w:tcW w:w="1549" w:type="dxa"/>
            <w:shd w:val="clear" w:color="auto" w:fill="76CDEE" w:themeFill="accent1" w:themeFillTint="99"/>
            <w:vAlign w:val="center"/>
          </w:tcPr>
          <w:p w14:paraId="16BA8115"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24 /</w:t>
            </w:r>
            <w:r w:rsidR="00F3641C">
              <w:rPr>
                <w:rFonts w:ascii="Georgia" w:hAnsi="Georgia"/>
                <w:b/>
                <w:sz w:val="16"/>
                <w:szCs w:val="16"/>
              </w:rPr>
              <w:t>1</w:t>
            </w:r>
            <w:r w:rsidRPr="005A5E24">
              <w:rPr>
                <w:rFonts w:ascii="Georgia" w:hAnsi="Georgia"/>
                <w:b/>
                <w:sz w:val="16"/>
                <w:szCs w:val="16"/>
              </w:rPr>
              <w:t>2</w:t>
            </w:r>
            <w:r w:rsidRPr="005A5E24">
              <w:rPr>
                <w:rFonts w:ascii="Georgia" w:hAnsi="Georgia"/>
                <w:b/>
                <w:sz w:val="16"/>
                <w:szCs w:val="16"/>
                <w:lang w:val="mk-MK"/>
              </w:rPr>
              <w:t xml:space="preserve"> часа</w:t>
            </w:r>
          </w:p>
        </w:tc>
      </w:tr>
      <w:tr w:rsidR="00E36658" w:rsidRPr="00A93126" w14:paraId="16BA811D" w14:textId="77777777" w:rsidTr="005F3A6D">
        <w:tc>
          <w:tcPr>
            <w:tcW w:w="2411" w:type="dxa"/>
            <w:shd w:val="clear" w:color="auto" w:fill="76CDEE" w:themeFill="accent1" w:themeFillTint="99"/>
            <w:vAlign w:val="center"/>
          </w:tcPr>
          <w:p w14:paraId="16BA8117"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5" w:type="dxa"/>
            <w:vAlign w:val="bottom"/>
          </w:tcPr>
          <w:p w14:paraId="16BA8118"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3,071</w:t>
            </w:r>
            <w:r>
              <w:rPr>
                <w:rFonts w:ascii="Georgia" w:hAnsi="Georgia"/>
                <w:sz w:val="18"/>
                <w:szCs w:val="18"/>
                <w:vertAlign w:val="superscript"/>
              </w:rPr>
              <w:t>c</w:t>
            </w:r>
          </w:p>
        </w:tc>
        <w:tc>
          <w:tcPr>
            <w:tcW w:w="1494" w:type="dxa"/>
            <w:vAlign w:val="bottom"/>
          </w:tcPr>
          <w:p w14:paraId="16BA8119" w14:textId="77777777" w:rsidR="00E36658" w:rsidRPr="00E36658" w:rsidRDefault="00E36658" w:rsidP="009841DB">
            <w:pPr>
              <w:jc w:val="right"/>
              <w:rPr>
                <w:rFonts w:ascii="Georgia" w:hAnsi="Georgia"/>
                <w:sz w:val="18"/>
                <w:szCs w:val="18"/>
                <w:vertAlign w:val="superscript"/>
              </w:rPr>
            </w:pPr>
            <w:r w:rsidRPr="00E36658">
              <w:rPr>
                <w:rFonts w:ascii="Georgia" w:hAnsi="Georgia"/>
                <w:sz w:val="18"/>
                <w:szCs w:val="18"/>
              </w:rPr>
              <w:t>3,926</w:t>
            </w:r>
            <w:r>
              <w:rPr>
                <w:rFonts w:ascii="Georgia" w:hAnsi="Georgia"/>
                <w:sz w:val="18"/>
                <w:szCs w:val="18"/>
                <w:vertAlign w:val="superscript"/>
              </w:rPr>
              <w:t>c</w:t>
            </w:r>
          </w:p>
        </w:tc>
        <w:tc>
          <w:tcPr>
            <w:tcW w:w="1342" w:type="dxa"/>
            <w:vAlign w:val="bottom"/>
          </w:tcPr>
          <w:p w14:paraId="16BA811A"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4,053</w:t>
            </w:r>
            <w:r>
              <w:rPr>
                <w:rFonts w:ascii="Georgia" w:hAnsi="Georgia"/>
                <w:sz w:val="18"/>
                <w:szCs w:val="18"/>
                <w:vertAlign w:val="superscript"/>
              </w:rPr>
              <w:t>c</w:t>
            </w:r>
          </w:p>
        </w:tc>
        <w:tc>
          <w:tcPr>
            <w:tcW w:w="1503" w:type="dxa"/>
            <w:vAlign w:val="bottom"/>
          </w:tcPr>
          <w:p w14:paraId="16BA811B"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3,984</w:t>
            </w:r>
            <w:r>
              <w:rPr>
                <w:rFonts w:ascii="Georgia" w:hAnsi="Georgia"/>
                <w:sz w:val="18"/>
                <w:szCs w:val="18"/>
                <w:vertAlign w:val="superscript"/>
              </w:rPr>
              <w:t>c</w:t>
            </w:r>
          </w:p>
        </w:tc>
        <w:tc>
          <w:tcPr>
            <w:tcW w:w="1549" w:type="dxa"/>
            <w:vAlign w:val="bottom"/>
          </w:tcPr>
          <w:p w14:paraId="16BA811C"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3,771</w:t>
            </w:r>
            <w:r>
              <w:rPr>
                <w:rFonts w:ascii="Georgia" w:hAnsi="Georgia"/>
                <w:sz w:val="18"/>
                <w:szCs w:val="18"/>
                <w:vertAlign w:val="superscript"/>
              </w:rPr>
              <w:t>c</w:t>
            </w:r>
          </w:p>
        </w:tc>
      </w:tr>
      <w:tr w:rsidR="00E36658" w:rsidRPr="00A93126" w14:paraId="16BA8124" w14:textId="77777777" w:rsidTr="005F3A6D">
        <w:tc>
          <w:tcPr>
            <w:tcW w:w="2411" w:type="dxa"/>
            <w:shd w:val="clear" w:color="auto" w:fill="76CDEE" w:themeFill="accent1" w:themeFillTint="99"/>
            <w:vAlign w:val="center"/>
          </w:tcPr>
          <w:p w14:paraId="16BA811E"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5" w:type="dxa"/>
            <w:vAlign w:val="bottom"/>
          </w:tcPr>
          <w:p w14:paraId="16BA811F" w14:textId="77777777" w:rsidR="00E36658" w:rsidRPr="00E36658" w:rsidRDefault="00E36658" w:rsidP="00E36658">
            <w:pPr>
              <w:jc w:val="right"/>
              <w:rPr>
                <w:rFonts w:ascii="Georgia" w:hAnsi="Georgia"/>
                <w:sz w:val="18"/>
                <w:szCs w:val="18"/>
                <w:lang w:val="mk-MK"/>
              </w:rPr>
            </w:pPr>
            <w:r w:rsidRPr="005275BD">
              <w:rPr>
                <w:rFonts w:ascii="Georgia" w:hAnsi="Georgia"/>
                <w:sz w:val="18"/>
                <w:szCs w:val="18"/>
              </w:rPr>
              <w:t>0,00</w:t>
            </w:r>
            <w:r>
              <w:rPr>
                <w:rFonts w:ascii="Georgia" w:hAnsi="Georgia"/>
                <w:sz w:val="18"/>
                <w:szCs w:val="18"/>
                <w:lang w:val="mk-MK"/>
              </w:rPr>
              <w:t>2</w:t>
            </w:r>
            <w:r w:rsidR="00D16F17">
              <w:rPr>
                <w:rFonts w:ascii="Georgia" w:hAnsi="Georgia"/>
                <w:sz w:val="18"/>
                <w:szCs w:val="18"/>
                <w:lang w:val="mk-MK"/>
              </w:rPr>
              <w:t>*</w:t>
            </w:r>
          </w:p>
        </w:tc>
        <w:tc>
          <w:tcPr>
            <w:tcW w:w="1494" w:type="dxa"/>
            <w:vAlign w:val="bottom"/>
          </w:tcPr>
          <w:p w14:paraId="16BA8120"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342" w:type="dxa"/>
            <w:vAlign w:val="bottom"/>
          </w:tcPr>
          <w:p w14:paraId="16BA8121"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503" w:type="dxa"/>
            <w:vAlign w:val="bottom"/>
          </w:tcPr>
          <w:p w14:paraId="16BA8122" w14:textId="77777777" w:rsidR="00E36658" w:rsidRPr="005275BD" w:rsidRDefault="00E36658" w:rsidP="009841DB">
            <w:pPr>
              <w:jc w:val="right"/>
              <w:rPr>
                <w:sz w:val="18"/>
                <w:szCs w:val="18"/>
              </w:rPr>
            </w:pPr>
            <w:r w:rsidRPr="005275BD">
              <w:rPr>
                <w:rFonts w:ascii="Georgia" w:hAnsi="Georgia"/>
                <w:sz w:val="18"/>
                <w:szCs w:val="18"/>
              </w:rPr>
              <w:t>0,0001*</w:t>
            </w:r>
          </w:p>
        </w:tc>
        <w:tc>
          <w:tcPr>
            <w:tcW w:w="1549" w:type="dxa"/>
            <w:vAlign w:val="bottom"/>
          </w:tcPr>
          <w:p w14:paraId="16BA8123" w14:textId="77777777" w:rsidR="00E36658" w:rsidRPr="005275BD" w:rsidRDefault="00E36658" w:rsidP="009841DB">
            <w:pPr>
              <w:jc w:val="right"/>
              <w:rPr>
                <w:sz w:val="18"/>
                <w:szCs w:val="18"/>
              </w:rPr>
            </w:pPr>
            <w:r w:rsidRPr="005275BD">
              <w:rPr>
                <w:rFonts w:ascii="Georgia" w:hAnsi="Georgia"/>
                <w:sz w:val="18"/>
                <w:szCs w:val="18"/>
              </w:rPr>
              <w:t>0,0001*</w:t>
            </w:r>
          </w:p>
        </w:tc>
      </w:tr>
      <w:tr w:rsidR="005A5E24" w:rsidRPr="00A93126" w14:paraId="16BA812B" w14:textId="77777777" w:rsidTr="005F3A6D">
        <w:trPr>
          <w:trHeight w:val="309"/>
        </w:trPr>
        <w:tc>
          <w:tcPr>
            <w:tcW w:w="2411" w:type="dxa"/>
            <w:shd w:val="clear" w:color="auto" w:fill="76CDEE" w:themeFill="accent1" w:themeFillTint="99"/>
          </w:tcPr>
          <w:p w14:paraId="16BA8125" w14:textId="77777777" w:rsidR="005A5E24" w:rsidRPr="005275BD" w:rsidRDefault="005A5E24" w:rsidP="009841DB">
            <w:pPr>
              <w:rPr>
                <w:rFonts w:ascii="Georgia" w:hAnsi="Georgia"/>
                <w:b/>
                <w:sz w:val="18"/>
                <w:szCs w:val="18"/>
              </w:rPr>
            </w:pPr>
          </w:p>
        </w:tc>
        <w:tc>
          <w:tcPr>
            <w:tcW w:w="1275" w:type="dxa"/>
            <w:shd w:val="clear" w:color="auto" w:fill="76CDEE" w:themeFill="accent1" w:themeFillTint="99"/>
            <w:vAlign w:val="center"/>
          </w:tcPr>
          <w:p w14:paraId="16BA8126"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48/12</w:t>
            </w:r>
            <w:r w:rsidRPr="005A5E24">
              <w:rPr>
                <w:rFonts w:ascii="Georgia" w:hAnsi="Georgia"/>
                <w:b/>
                <w:sz w:val="16"/>
                <w:szCs w:val="16"/>
                <w:lang w:val="mk-MK"/>
              </w:rPr>
              <w:t xml:space="preserve"> часа</w:t>
            </w:r>
          </w:p>
        </w:tc>
        <w:tc>
          <w:tcPr>
            <w:tcW w:w="1494" w:type="dxa"/>
            <w:shd w:val="clear" w:color="auto" w:fill="76CDEE" w:themeFill="accent1" w:themeFillTint="99"/>
            <w:vAlign w:val="center"/>
          </w:tcPr>
          <w:p w14:paraId="16BA8127"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/12</w:t>
            </w:r>
            <w:r w:rsidRPr="005A5E24">
              <w:rPr>
                <w:rFonts w:ascii="Georgia" w:hAnsi="Georgia"/>
                <w:b/>
                <w:sz w:val="16"/>
                <w:szCs w:val="16"/>
                <w:lang w:val="mk-MK"/>
              </w:rPr>
              <w:t xml:space="preserve"> часа</w:t>
            </w:r>
          </w:p>
        </w:tc>
        <w:tc>
          <w:tcPr>
            <w:tcW w:w="1342" w:type="dxa"/>
            <w:shd w:val="clear" w:color="auto" w:fill="76CDEE" w:themeFill="accent1" w:themeFillTint="99"/>
            <w:vAlign w:val="center"/>
          </w:tcPr>
          <w:p w14:paraId="16BA8128"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48 /24</w:t>
            </w:r>
            <w:r w:rsidRPr="005A5E24">
              <w:rPr>
                <w:rFonts w:ascii="Georgia" w:hAnsi="Georgia"/>
                <w:b/>
                <w:sz w:val="16"/>
                <w:szCs w:val="16"/>
                <w:lang w:val="mk-MK"/>
              </w:rPr>
              <w:t xml:space="preserve"> часа</w:t>
            </w:r>
          </w:p>
        </w:tc>
        <w:tc>
          <w:tcPr>
            <w:tcW w:w="1503" w:type="dxa"/>
            <w:shd w:val="clear" w:color="auto" w:fill="76CDEE" w:themeFill="accent1" w:themeFillTint="99"/>
            <w:vAlign w:val="center"/>
          </w:tcPr>
          <w:p w14:paraId="16BA8129" w14:textId="77777777" w:rsidR="005A5E24" w:rsidRPr="005A5E24" w:rsidRDefault="005A5E24" w:rsidP="009966D5">
            <w:pPr>
              <w:jc w:val="center"/>
              <w:rPr>
                <w:rFonts w:ascii="Georgia" w:hAnsi="Georgia"/>
                <w:b/>
                <w:sz w:val="16"/>
                <w:szCs w:val="16"/>
              </w:rPr>
            </w:pPr>
            <w:r w:rsidRPr="005A5E24">
              <w:rPr>
                <w:rFonts w:ascii="Georgia" w:hAnsi="Georgia"/>
                <w:b/>
                <w:sz w:val="16"/>
                <w:szCs w:val="16"/>
              </w:rPr>
              <w:t>48</w:t>
            </w:r>
            <w:r w:rsidR="009966D5">
              <w:rPr>
                <w:rFonts w:ascii="Georgia" w:hAnsi="Georgia"/>
                <w:b/>
                <w:sz w:val="16"/>
                <w:szCs w:val="16"/>
                <w:lang w:val="mk-MK"/>
              </w:rPr>
              <w:t>часа</w:t>
            </w:r>
            <w:r w:rsidRPr="005A5E24">
              <w:rPr>
                <w:rFonts w:ascii="Georgia" w:hAnsi="Georgia"/>
                <w:b/>
                <w:sz w:val="16"/>
                <w:szCs w:val="16"/>
              </w:rPr>
              <w:t>/7</w:t>
            </w:r>
            <w:r w:rsidRPr="005A5E24">
              <w:rPr>
                <w:rFonts w:ascii="Georgia" w:hAnsi="Georgia"/>
                <w:b/>
                <w:sz w:val="16"/>
                <w:szCs w:val="16"/>
                <w:lang w:val="mk-MK"/>
              </w:rPr>
              <w:t xml:space="preserve"> дена</w:t>
            </w:r>
          </w:p>
        </w:tc>
        <w:tc>
          <w:tcPr>
            <w:tcW w:w="1549" w:type="dxa"/>
            <w:shd w:val="clear" w:color="auto" w:fill="76CDEE" w:themeFill="accent1" w:themeFillTint="99"/>
            <w:vAlign w:val="center"/>
          </w:tcPr>
          <w:p w14:paraId="16BA812A"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/48</w:t>
            </w:r>
            <w:r w:rsidRPr="005A5E24">
              <w:rPr>
                <w:rFonts w:ascii="Georgia" w:hAnsi="Georgia"/>
                <w:b/>
                <w:sz w:val="16"/>
                <w:szCs w:val="16"/>
                <w:lang w:val="mk-MK"/>
              </w:rPr>
              <w:t xml:space="preserve"> часа</w:t>
            </w:r>
          </w:p>
        </w:tc>
      </w:tr>
      <w:tr w:rsidR="00E36658" w:rsidRPr="00A93126" w14:paraId="16BA8132" w14:textId="77777777" w:rsidTr="005F3A6D">
        <w:tc>
          <w:tcPr>
            <w:tcW w:w="2411" w:type="dxa"/>
            <w:shd w:val="clear" w:color="auto" w:fill="76CDEE" w:themeFill="accent1" w:themeFillTint="99"/>
          </w:tcPr>
          <w:p w14:paraId="16BA812C"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5" w:type="dxa"/>
            <w:vAlign w:val="bottom"/>
          </w:tcPr>
          <w:p w14:paraId="16BA812D" w14:textId="77777777" w:rsidR="00E36658" w:rsidRPr="00E36658" w:rsidRDefault="00E36658" w:rsidP="00E36658">
            <w:pPr>
              <w:jc w:val="right"/>
              <w:rPr>
                <w:rFonts w:ascii="Georgia" w:hAnsi="Georgia"/>
                <w:sz w:val="18"/>
                <w:szCs w:val="18"/>
                <w:vertAlign w:val="superscript"/>
              </w:rPr>
            </w:pPr>
            <w:r>
              <w:rPr>
                <w:rFonts w:ascii="Georgia" w:hAnsi="Georgia"/>
                <w:sz w:val="18"/>
                <w:szCs w:val="18"/>
              </w:rPr>
              <w:t>3,938</w:t>
            </w:r>
            <w:r>
              <w:rPr>
                <w:rFonts w:ascii="Georgia" w:hAnsi="Georgia"/>
                <w:sz w:val="18"/>
                <w:szCs w:val="18"/>
                <w:vertAlign w:val="superscript"/>
              </w:rPr>
              <w:t>c</w:t>
            </w:r>
          </w:p>
        </w:tc>
        <w:tc>
          <w:tcPr>
            <w:tcW w:w="1494" w:type="dxa"/>
            <w:vAlign w:val="bottom"/>
          </w:tcPr>
          <w:p w14:paraId="16BA812E"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4,021</w:t>
            </w:r>
            <w:r>
              <w:rPr>
                <w:rFonts w:ascii="Georgia" w:hAnsi="Georgia"/>
                <w:sz w:val="18"/>
                <w:szCs w:val="18"/>
                <w:vertAlign w:val="superscript"/>
              </w:rPr>
              <w:t>c</w:t>
            </w:r>
          </w:p>
        </w:tc>
        <w:tc>
          <w:tcPr>
            <w:tcW w:w="1342" w:type="dxa"/>
            <w:vAlign w:val="bottom"/>
          </w:tcPr>
          <w:p w14:paraId="16BA812F"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2,828</w:t>
            </w:r>
            <w:r>
              <w:rPr>
                <w:rFonts w:ascii="Georgia" w:hAnsi="Georgia"/>
                <w:sz w:val="18"/>
                <w:szCs w:val="18"/>
                <w:vertAlign w:val="superscript"/>
              </w:rPr>
              <w:t>c</w:t>
            </w:r>
          </w:p>
        </w:tc>
        <w:tc>
          <w:tcPr>
            <w:tcW w:w="1503" w:type="dxa"/>
            <w:vAlign w:val="bottom"/>
          </w:tcPr>
          <w:p w14:paraId="16BA8130"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4,018</w:t>
            </w:r>
            <w:r>
              <w:rPr>
                <w:rFonts w:ascii="Georgia" w:hAnsi="Georgia"/>
                <w:sz w:val="18"/>
                <w:szCs w:val="18"/>
                <w:vertAlign w:val="superscript"/>
              </w:rPr>
              <w:t>c</w:t>
            </w:r>
          </w:p>
        </w:tc>
        <w:tc>
          <w:tcPr>
            <w:tcW w:w="1549" w:type="dxa"/>
            <w:vAlign w:val="bottom"/>
          </w:tcPr>
          <w:p w14:paraId="16BA8131" w14:textId="77777777" w:rsidR="00E36658" w:rsidRPr="00E36658" w:rsidRDefault="00E36658" w:rsidP="009841DB">
            <w:pPr>
              <w:jc w:val="right"/>
              <w:rPr>
                <w:rFonts w:ascii="Georgia" w:hAnsi="Georgia"/>
                <w:sz w:val="18"/>
                <w:szCs w:val="18"/>
                <w:vertAlign w:val="superscript"/>
              </w:rPr>
            </w:pPr>
            <w:r>
              <w:rPr>
                <w:rFonts w:ascii="Georgia" w:hAnsi="Georgia"/>
                <w:sz w:val="18"/>
                <w:szCs w:val="18"/>
              </w:rPr>
              <w:t>3,630</w:t>
            </w:r>
            <w:r>
              <w:rPr>
                <w:rFonts w:ascii="Georgia" w:hAnsi="Georgia"/>
                <w:sz w:val="18"/>
                <w:szCs w:val="18"/>
                <w:vertAlign w:val="superscript"/>
              </w:rPr>
              <w:t>c</w:t>
            </w:r>
          </w:p>
        </w:tc>
      </w:tr>
      <w:tr w:rsidR="00E36658" w:rsidRPr="00A93126" w14:paraId="16BA8139" w14:textId="77777777" w:rsidTr="005F3A6D">
        <w:tc>
          <w:tcPr>
            <w:tcW w:w="2411" w:type="dxa"/>
            <w:shd w:val="clear" w:color="auto" w:fill="76CDEE" w:themeFill="accent1" w:themeFillTint="99"/>
          </w:tcPr>
          <w:p w14:paraId="16BA8133" w14:textId="77777777" w:rsidR="00E36658" w:rsidRPr="005275BD" w:rsidRDefault="00E36658" w:rsidP="009841DB">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5" w:type="dxa"/>
            <w:vAlign w:val="bottom"/>
          </w:tcPr>
          <w:p w14:paraId="16BA8134"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494" w:type="dxa"/>
            <w:vAlign w:val="bottom"/>
          </w:tcPr>
          <w:p w14:paraId="16BA8135"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c>
          <w:tcPr>
            <w:tcW w:w="1342" w:type="dxa"/>
            <w:vAlign w:val="bottom"/>
          </w:tcPr>
          <w:p w14:paraId="16BA8136" w14:textId="77777777" w:rsidR="00E36658" w:rsidRPr="005275BD" w:rsidRDefault="00E36658" w:rsidP="00DB5321">
            <w:pPr>
              <w:jc w:val="right"/>
              <w:rPr>
                <w:sz w:val="18"/>
                <w:szCs w:val="18"/>
              </w:rPr>
            </w:pPr>
            <w:r w:rsidRPr="005275BD">
              <w:rPr>
                <w:rFonts w:ascii="Georgia" w:hAnsi="Georgia"/>
                <w:sz w:val="18"/>
                <w:szCs w:val="18"/>
              </w:rPr>
              <w:t>0,00</w:t>
            </w:r>
            <w:r w:rsidR="00DB5321">
              <w:rPr>
                <w:rFonts w:ascii="Georgia" w:hAnsi="Georgia"/>
                <w:sz w:val="18"/>
                <w:szCs w:val="18"/>
              </w:rPr>
              <w:t>5</w:t>
            </w:r>
          </w:p>
        </w:tc>
        <w:tc>
          <w:tcPr>
            <w:tcW w:w="1503" w:type="dxa"/>
            <w:vAlign w:val="bottom"/>
          </w:tcPr>
          <w:p w14:paraId="16BA8137" w14:textId="77777777" w:rsidR="00E36658" w:rsidRPr="005275BD" w:rsidRDefault="00E36658" w:rsidP="009841DB">
            <w:pPr>
              <w:jc w:val="right"/>
              <w:rPr>
                <w:sz w:val="18"/>
                <w:szCs w:val="18"/>
              </w:rPr>
            </w:pPr>
            <w:r w:rsidRPr="005275BD">
              <w:rPr>
                <w:rFonts w:ascii="Georgia" w:hAnsi="Georgia"/>
                <w:sz w:val="18"/>
                <w:szCs w:val="18"/>
              </w:rPr>
              <w:t>0,0001*</w:t>
            </w:r>
          </w:p>
        </w:tc>
        <w:tc>
          <w:tcPr>
            <w:tcW w:w="1549" w:type="dxa"/>
            <w:vAlign w:val="bottom"/>
          </w:tcPr>
          <w:p w14:paraId="16BA8138" w14:textId="77777777" w:rsidR="00E36658" w:rsidRPr="005275BD" w:rsidRDefault="00E36658" w:rsidP="009841DB">
            <w:pPr>
              <w:jc w:val="right"/>
              <w:rPr>
                <w:rFonts w:ascii="Georgia" w:hAnsi="Georgia"/>
                <w:sz w:val="18"/>
                <w:szCs w:val="18"/>
              </w:rPr>
            </w:pPr>
            <w:r w:rsidRPr="005275BD">
              <w:rPr>
                <w:rFonts w:ascii="Georgia" w:hAnsi="Georgia"/>
                <w:sz w:val="18"/>
                <w:szCs w:val="18"/>
              </w:rPr>
              <w:t>0,0001*</w:t>
            </w:r>
          </w:p>
        </w:tc>
      </w:tr>
      <w:tr w:rsidR="00E36658" w:rsidRPr="00A93126" w14:paraId="16BA813C" w14:textId="77777777" w:rsidTr="005F3A6D">
        <w:trPr>
          <w:trHeight w:val="259"/>
        </w:trPr>
        <w:tc>
          <w:tcPr>
            <w:tcW w:w="9574" w:type="dxa"/>
            <w:gridSpan w:val="6"/>
            <w:shd w:val="clear" w:color="auto" w:fill="76CDEE" w:themeFill="accent1" w:themeFillTint="99"/>
            <w:vAlign w:val="center"/>
          </w:tcPr>
          <w:p w14:paraId="16BA813A" w14:textId="77777777" w:rsidR="00E36658" w:rsidRPr="004A5410" w:rsidRDefault="00E36658" w:rsidP="009841DB">
            <w:pPr>
              <w:autoSpaceDE w:val="0"/>
              <w:autoSpaceDN w:val="0"/>
              <w:adjustRightInd w:val="0"/>
              <w:jc w:val="center"/>
              <w:rPr>
                <w:rFonts w:ascii="Georgia" w:hAnsi="Georgia" w:cs="Times New Roman"/>
                <w:color w:val="000000"/>
                <w:sz w:val="16"/>
                <w:szCs w:val="16"/>
              </w:rPr>
            </w:pPr>
            <w:r w:rsidRPr="004A5410">
              <w:rPr>
                <w:rFonts w:ascii="Georgia" w:hAnsi="Georgia" w:cs="Times New Roman"/>
                <w:color w:val="000000"/>
                <w:sz w:val="16"/>
                <w:szCs w:val="16"/>
              </w:rPr>
              <w:t>* согласно корекција со Bonferroni сигнификантно за p</w:t>
            </w:r>
            <w:r w:rsidRPr="004A5410">
              <w:rPr>
                <w:rFonts w:ascii="Georgia" w:hAnsi="Georgia" w:cs="Times New Roman"/>
                <w:color w:val="000000"/>
                <w:sz w:val="16"/>
                <w:szCs w:val="16"/>
                <w:lang w:val="ru-RU"/>
              </w:rPr>
              <w:t>&lt;0,0</w:t>
            </w:r>
            <w:r w:rsidRPr="004A5410">
              <w:rPr>
                <w:rFonts w:ascii="Georgia" w:hAnsi="Georgia" w:cs="Times New Roman"/>
                <w:color w:val="000000"/>
                <w:sz w:val="16"/>
                <w:szCs w:val="16"/>
              </w:rPr>
              <w:t>05</w:t>
            </w:r>
          </w:p>
          <w:p w14:paraId="16BA813B" w14:textId="77777777" w:rsidR="00E36658" w:rsidRPr="004A5410" w:rsidRDefault="00E36658" w:rsidP="009841DB">
            <w:pPr>
              <w:jc w:val="center"/>
              <w:rPr>
                <w:rFonts w:ascii="Georgia" w:hAnsi="Georgia" w:cs="Times New Roman"/>
                <w:color w:val="000000"/>
                <w:sz w:val="18"/>
                <w:szCs w:val="18"/>
                <w:highlight w:val="yellow"/>
              </w:rPr>
            </w:pPr>
            <w:r w:rsidRPr="004A5410">
              <w:rPr>
                <w:rFonts w:ascii="Georgia" w:hAnsi="Georgia" w:cs="Times New Roman"/>
                <w:color w:val="000000"/>
                <w:sz w:val="16"/>
                <w:szCs w:val="16"/>
              </w:rPr>
              <w:t xml:space="preserve">c. базирано на </w:t>
            </w:r>
            <w:r>
              <w:rPr>
                <w:rFonts w:ascii="Georgia" w:hAnsi="Georgia" w:cs="Times New Roman"/>
                <w:color w:val="000000"/>
                <w:sz w:val="16"/>
                <w:szCs w:val="16"/>
                <w:lang w:val="mk-MK"/>
              </w:rPr>
              <w:t>позитивни</w:t>
            </w:r>
            <w:r w:rsidRPr="004A5410">
              <w:rPr>
                <w:rFonts w:ascii="Georgia" w:hAnsi="Georgia" w:cs="Times New Roman"/>
                <w:color w:val="000000"/>
                <w:sz w:val="16"/>
                <w:szCs w:val="16"/>
              </w:rPr>
              <w:t xml:space="preserve"> рангови</w:t>
            </w:r>
          </w:p>
        </w:tc>
      </w:tr>
    </w:tbl>
    <w:p w14:paraId="16BA813D" w14:textId="77777777" w:rsidR="00E36658" w:rsidRDefault="00E36658" w:rsidP="00E36658"/>
    <w:p w14:paraId="16BA813E" w14:textId="78C10DCB" w:rsidR="00C85FF8" w:rsidRDefault="005F3A6D" w:rsidP="00C85FF8">
      <w:pPr>
        <w:autoSpaceDE w:val="0"/>
        <w:autoSpaceDN w:val="0"/>
        <w:adjustRightInd w:val="0"/>
        <w:spacing w:line="276" w:lineRule="auto"/>
        <w:ind w:firstLine="720"/>
        <w:jc w:val="both"/>
        <w:rPr>
          <w:rFonts w:ascii="Georgia" w:hAnsi="Georgia" w:cs="Times New Roman"/>
          <w:color w:val="000000"/>
          <w:sz w:val="24"/>
          <w:szCs w:val="24"/>
          <w:lang w:eastAsia="en-GB"/>
        </w:rPr>
      </w:pPr>
      <w:r w:rsidRPr="00E034C6">
        <w:rPr>
          <w:rFonts w:ascii="Georgia" w:hAnsi="Georgia"/>
          <w:b/>
          <w:bCs/>
          <w:sz w:val="24"/>
          <w:szCs w:val="24"/>
        </w:rPr>
        <w:t xml:space="preserve">Група </w:t>
      </w:r>
      <w:r w:rsidRPr="00E034C6">
        <w:rPr>
          <w:rFonts w:ascii="Georgia" w:hAnsi="Georgia"/>
          <w:b/>
          <w:bCs/>
          <w:sz w:val="24"/>
          <w:szCs w:val="24"/>
          <w:lang w:val="en-US"/>
        </w:rPr>
        <w:t>IV (</w:t>
      </w:r>
      <w:r w:rsidRPr="00E034C6">
        <w:rPr>
          <w:rFonts w:ascii="Georgia" w:hAnsi="Georgia"/>
          <w:b/>
          <w:bCs/>
          <w:sz w:val="24"/>
          <w:szCs w:val="24"/>
        </w:rPr>
        <w:t>Chex 2%</w:t>
      </w:r>
      <w:r w:rsidRPr="00E034C6">
        <w:rPr>
          <w:rFonts w:ascii="Georgia" w:hAnsi="Georgia"/>
          <w:b/>
          <w:bCs/>
          <w:sz w:val="24"/>
          <w:szCs w:val="24"/>
          <w:lang w:val="en-US"/>
        </w:rPr>
        <w:t>)</w:t>
      </w:r>
      <w:r w:rsidRPr="00E034C6">
        <w:rPr>
          <w:rFonts w:ascii="Georgia" w:hAnsi="Georgia"/>
          <w:b/>
          <w:bCs/>
          <w:sz w:val="24"/>
          <w:szCs w:val="24"/>
        </w:rPr>
        <w:t xml:space="preserve"> – </w:t>
      </w:r>
      <w:r w:rsidRPr="00E034C6">
        <w:rPr>
          <w:rFonts w:ascii="Georgia" w:hAnsi="Georgia"/>
          <w:bCs/>
          <w:sz w:val="24"/>
          <w:szCs w:val="24"/>
        </w:rPr>
        <w:t xml:space="preserve">нивото на болка </w:t>
      </w:r>
      <w:r w:rsidR="009467A3">
        <w:rPr>
          <w:rFonts w:ascii="Georgia" w:hAnsi="Georgia"/>
          <w:bCs/>
          <w:sz w:val="24"/>
          <w:szCs w:val="24"/>
        </w:rPr>
        <w:t>после</w:t>
      </w:r>
      <w:r w:rsidRPr="00E034C6">
        <w:rPr>
          <w:rFonts w:ascii="Georgia" w:hAnsi="Georgia"/>
          <w:bCs/>
          <w:sz w:val="24"/>
          <w:szCs w:val="24"/>
        </w:rPr>
        <w:t xml:space="preserve"> аплицирањето на Chex 2%</w:t>
      </w:r>
      <w:r w:rsidR="00207D78">
        <w:rPr>
          <w:rFonts w:ascii="Georgia" w:hAnsi="Georgia"/>
          <w:bCs/>
          <w:sz w:val="24"/>
          <w:szCs w:val="24"/>
        </w:rPr>
        <w:t xml:space="preserve"> </w:t>
      </w:r>
      <w:r w:rsidRPr="00E034C6">
        <w:rPr>
          <w:rFonts w:ascii="Georgia" w:hAnsi="Georgia"/>
          <w:bCs/>
          <w:sz w:val="24"/>
          <w:szCs w:val="24"/>
        </w:rPr>
        <w:t xml:space="preserve">беше највисоко после 6 часа и изнесуваше </w:t>
      </w:r>
      <w:r w:rsidR="00E034C6" w:rsidRPr="00E034C6">
        <w:rPr>
          <w:rFonts w:ascii="Georgia" w:hAnsi="Georgia" w:cs="Arial"/>
          <w:color w:val="000000"/>
          <w:sz w:val="24"/>
          <w:szCs w:val="24"/>
          <w:lang w:eastAsia="mk-MK"/>
        </w:rPr>
        <w:t>3,15±</w:t>
      </w:r>
      <w:r w:rsidR="00E034C6" w:rsidRPr="00E034C6">
        <w:rPr>
          <w:rFonts w:ascii="Georgia" w:hAnsi="Georgia" w:cs="Arial"/>
          <w:color w:val="000000"/>
          <w:sz w:val="24"/>
          <w:szCs w:val="24"/>
          <w:lang w:val="en-US" w:eastAsia="mk-MK"/>
        </w:rPr>
        <w:t>0,74</w:t>
      </w:r>
      <w:r w:rsidRPr="00E034C6">
        <w:rPr>
          <w:rFonts w:ascii="Georgia" w:hAnsi="Georgia"/>
          <w:bCs/>
          <w:sz w:val="24"/>
          <w:szCs w:val="24"/>
        </w:rPr>
        <w:t xml:space="preserve">, со постепено опаѓање во секое наредно мерење и најниска просечна вредност после 7 дена од </w:t>
      </w:r>
      <w:r w:rsidR="00E034C6" w:rsidRPr="00E034C6">
        <w:rPr>
          <w:rFonts w:ascii="Georgia" w:hAnsi="Georgia" w:cs="Arial"/>
          <w:color w:val="000000"/>
          <w:sz w:val="24"/>
          <w:szCs w:val="24"/>
          <w:lang w:val="en-US" w:eastAsia="mk-MK"/>
        </w:rPr>
        <w:t>0</w:t>
      </w:r>
      <w:r w:rsidR="00E034C6" w:rsidRPr="00E034C6">
        <w:rPr>
          <w:rFonts w:ascii="Georgia" w:hAnsi="Georgia" w:cs="Arial"/>
          <w:color w:val="000000"/>
          <w:sz w:val="24"/>
          <w:szCs w:val="24"/>
          <w:lang w:eastAsia="mk-MK"/>
        </w:rPr>
        <w:t>,00±</w:t>
      </w:r>
      <w:r w:rsidR="00E034C6" w:rsidRPr="00E034C6">
        <w:rPr>
          <w:rFonts w:ascii="Georgia" w:hAnsi="Georgia" w:cs="Arial"/>
          <w:color w:val="000000"/>
          <w:sz w:val="24"/>
          <w:szCs w:val="24"/>
          <w:lang w:val="en-US" w:eastAsia="mk-MK"/>
        </w:rPr>
        <w:t>0,00</w:t>
      </w:r>
      <w:r w:rsidRPr="00E034C6">
        <w:rPr>
          <w:rFonts w:ascii="Georgia" w:hAnsi="Georgia"/>
          <w:bCs/>
          <w:sz w:val="24"/>
          <w:szCs w:val="24"/>
        </w:rPr>
        <w:t xml:space="preserve">. За </w:t>
      </w:r>
      <w:r w:rsidRPr="00E034C6">
        <w:rPr>
          <w:rFonts w:ascii="Georgia" w:hAnsi="Georgia"/>
          <w:bCs/>
          <w:sz w:val="24"/>
          <w:szCs w:val="24"/>
          <w:lang w:val="en-US"/>
        </w:rPr>
        <w:t xml:space="preserve">p&lt;0,05, </w:t>
      </w:r>
      <w:r w:rsidRPr="00E034C6">
        <w:rPr>
          <w:rFonts w:ascii="Georgia" w:hAnsi="Georgia"/>
          <w:bCs/>
          <w:sz w:val="24"/>
          <w:szCs w:val="24"/>
        </w:rPr>
        <w:t>утврдена беше сигнификатна разлика во нивото на спонтана болка после интервенција меѓу петте времиња на мерење за</w:t>
      </w:r>
      <w:r w:rsidR="00207D78">
        <w:rPr>
          <w:rFonts w:ascii="Georgia" w:hAnsi="Georgia"/>
          <w:bCs/>
          <w:sz w:val="24"/>
          <w:szCs w:val="24"/>
        </w:rPr>
        <w:t xml:space="preserve"> </w:t>
      </w:r>
      <w:r w:rsidRPr="00416D01">
        <w:rPr>
          <w:rFonts w:ascii="Georgia" w:hAnsi="Georgia" w:cs="Times New Roman"/>
          <w:color w:val="000000"/>
          <w:sz w:val="24"/>
          <w:szCs w:val="24"/>
          <w:lang w:eastAsia="en-GB"/>
        </w:rPr>
        <w:t>(</w:t>
      </w:r>
      <w:r w:rsidRPr="00416D01">
        <w:rPr>
          <w:rFonts w:ascii="Georgia" w:hAnsi="Georgia"/>
          <w:color w:val="000000"/>
          <w:sz w:val="24"/>
          <w:szCs w:val="24"/>
          <w:lang w:eastAsia="mk-MK"/>
        </w:rPr>
        <w:t xml:space="preserve">Friedman </w:t>
      </w:r>
      <w:r w:rsidRPr="00416D01">
        <w:rPr>
          <w:rFonts w:ascii="Georgia" w:hAnsi="Georgia"/>
          <w:color w:val="000000"/>
          <w:sz w:val="24"/>
          <w:szCs w:val="24"/>
          <w:lang w:val="en-US" w:eastAsia="mk-MK"/>
        </w:rPr>
        <w:t>T</w:t>
      </w:r>
      <w:r w:rsidRPr="00416D01">
        <w:rPr>
          <w:rFonts w:ascii="Georgia" w:hAnsi="Georgia"/>
          <w:color w:val="000000"/>
          <w:sz w:val="24"/>
          <w:szCs w:val="24"/>
          <w:lang w:eastAsia="mk-MK"/>
        </w:rPr>
        <w:t xml:space="preserve">est: N=80; </w:t>
      </w:r>
      <w:r w:rsidR="00E034C6" w:rsidRPr="00416D01">
        <w:rPr>
          <w:rFonts w:ascii="Georgia" w:hAnsi="Georgia"/>
          <w:color w:val="000000"/>
          <w:sz w:val="24"/>
          <w:szCs w:val="24"/>
          <w:lang w:eastAsia="mk-MK"/>
        </w:rPr>
        <w:t>Chi-Square=</w:t>
      </w:r>
      <w:r w:rsidR="00E034C6" w:rsidRPr="00416D01">
        <w:rPr>
          <w:rFonts w:ascii="Georgia" w:hAnsi="Georgia"/>
          <w:color w:val="000000"/>
          <w:sz w:val="24"/>
          <w:szCs w:val="24"/>
          <w:lang w:val="en-US" w:eastAsia="mk-MK"/>
        </w:rPr>
        <w:t>76,448</w:t>
      </w:r>
      <w:r w:rsidR="00E034C6" w:rsidRPr="00416D01">
        <w:rPr>
          <w:rFonts w:ascii="Georgia" w:hAnsi="Georgia"/>
          <w:color w:val="000000"/>
          <w:sz w:val="24"/>
          <w:szCs w:val="24"/>
          <w:lang w:eastAsia="mk-MK"/>
        </w:rPr>
        <w:t>; df=</w:t>
      </w:r>
      <w:r w:rsidR="00E034C6" w:rsidRPr="00416D01">
        <w:rPr>
          <w:rFonts w:ascii="Georgia" w:hAnsi="Georgia"/>
          <w:color w:val="000000"/>
          <w:sz w:val="24"/>
          <w:szCs w:val="24"/>
          <w:lang w:val="en-US" w:eastAsia="mk-MK"/>
        </w:rPr>
        <w:t>4</w:t>
      </w:r>
      <w:r w:rsidR="00E034C6" w:rsidRPr="00416D01">
        <w:rPr>
          <w:rFonts w:ascii="Georgia" w:hAnsi="Georgia"/>
          <w:color w:val="000000"/>
          <w:sz w:val="24"/>
          <w:szCs w:val="24"/>
          <w:lang w:eastAsia="mk-MK"/>
        </w:rPr>
        <w:t>; p=0,00001</w:t>
      </w:r>
      <w:r w:rsidRPr="00416D01">
        <w:rPr>
          <w:rFonts w:ascii="Georgia" w:hAnsi="Georgia" w:cs="Times New Roman"/>
          <w:color w:val="000000"/>
          <w:sz w:val="24"/>
          <w:szCs w:val="24"/>
          <w:lang w:eastAsia="en-GB"/>
        </w:rPr>
        <w:t xml:space="preserve">) (Табела 9). </w:t>
      </w:r>
    </w:p>
    <w:p w14:paraId="16BA813F" w14:textId="3476DB2B" w:rsidR="004A5410" w:rsidRPr="005F3A6D" w:rsidRDefault="005F3A6D" w:rsidP="008404E1">
      <w:pPr>
        <w:autoSpaceDE w:val="0"/>
        <w:autoSpaceDN w:val="0"/>
        <w:adjustRightInd w:val="0"/>
        <w:spacing w:line="276" w:lineRule="auto"/>
        <w:ind w:firstLine="720"/>
        <w:jc w:val="both"/>
        <w:rPr>
          <w:rFonts w:ascii="Georgia" w:hAnsi="Georgia" w:cs="Times New Roman"/>
          <w:color w:val="000000"/>
          <w:sz w:val="24"/>
          <w:szCs w:val="24"/>
          <w:lang w:val="en-US" w:eastAsia="en-GB"/>
        </w:rPr>
      </w:pPr>
      <w:r w:rsidRPr="00416D01">
        <w:rPr>
          <w:rFonts w:ascii="Georgia" w:hAnsi="Georgia" w:cs="Times New Roman"/>
          <w:color w:val="000000"/>
          <w:sz w:val="24"/>
          <w:szCs w:val="24"/>
          <w:lang w:eastAsia="mk-MK"/>
        </w:rPr>
        <w:lastRenderedPageBreak/>
        <w:t>За p</w:t>
      </w:r>
      <w:r w:rsidRPr="00416D01">
        <w:rPr>
          <w:rFonts w:ascii="Georgia" w:hAnsi="Georgia" w:cs="Times New Roman"/>
          <w:color w:val="000000"/>
          <w:sz w:val="24"/>
          <w:szCs w:val="24"/>
          <w:lang w:val="en-US" w:eastAsia="mk-MK"/>
        </w:rPr>
        <w:t>&lt;</w:t>
      </w:r>
      <w:r w:rsidRPr="00416D01">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спонтана болката кај сите десет анализирани временски комбинации </w:t>
      </w:r>
      <w:r w:rsidR="00C85FF8">
        <w:rPr>
          <w:rFonts w:ascii="Georgia" w:hAnsi="Georgia" w:cs="Times New Roman"/>
          <w:color w:val="000000"/>
          <w:sz w:val="24"/>
          <w:szCs w:val="24"/>
          <w:lang w:eastAsia="mk-MK"/>
        </w:rPr>
        <w:t xml:space="preserve">во </w:t>
      </w:r>
      <w:r w:rsidR="00C85FF8" w:rsidRPr="00C85FF8">
        <w:rPr>
          <w:rFonts w:ascii="Georgia" w:hAnsi="Georgia"/>
          <w:sz w:val="24"/>
          <w:szCs w:val="24"/>
        </w:rPr>
        <w:t xml:space="preserve">Група </w:t>
      </w:r>
      <w:r w:rsidR="00C85FF8" w:rsidRPr="00C85FF8">
        <w:rPr>
          <w:rFonts w:ascii="Georgia" w:hAnsi="Georgia"/>
          <w:sz w:val="24"/>
          <w:szCs w:val="24"/>
          <w:lang w:val="en-US"/>
        </w:rPr>
        <w:t>IV (</w:t>
      </w:r>
      <w:r w:rsidR="00C85FF8" w:rsidRPr="00C85FF8">
        <w:rPr>
          <w:rFonts w:ascii="Georgia" w:hAnsi="Georgia"/>
          <w:sz w:val="24"/>
          <w:szCs w:val="24"/>
        </w:rPr>
        <w:t>Chex 2%</w:t>
      </w:r>
      <w:r w:rsidR="00C85FF8" w:rsidRPr="00C85FF8">
        <w:rPr>
          <w:rFonts w:ascii="Georgia" w:hAnsi="Georgia"/>
          <w:sz w:val="24"/>
          <w:szCs w:val="24"/>
          <w:lang w:val="en-US"/>
        </w:rPr>
        <w:t>)</w:t>
      </w:r>
      <w:r w:rsidR="00207D78">
        <w:rPr>
          <w:rFonts w:ascii="Georgia" w:hAnsi="Georgia"/>
          <w:sz w:val="24"/>
          <w:szCs w:val="24"/>
        </w:rPr>
        <w:t xml:space="preserve"> </w:t>
      </w:r>
      <w:r w:rsidRPr="00416D01">
        <w:rPr>
          <w:rFonts w:ascii="Georgia" w:hAnsi="Georgia" w:cs="Times New Roman"/>
          <w:color w:val="000000"/>
          <w:sz w:val="24"/>
          <w:szCs w:val="24"/>
          <w:lang w:eastAsia="mk-MK"/>
        </w:rPr>
        <w:t>за консеквентно (Табела 1</w:t>
      </w:r>
      <w:r w:rsidR="00EB7C4D" w:rsidRPr="00416D01">
        <w:rPr>
          <w:rFonts w:ascii="Georgia" w:hAnsi="Georgia" w:cs="Times New Roman"/>
          <w:color w:val="000000"/>
          <w:sz w:val="24"/>
          <w:szCs w:val="24"/>
          <w:lang w:eastAsia="mk-MK"/>
        </w:rPr>
        <w:t>3</w:t>
      </w:r>
      <w:r w:rsidR="00207D78">
        <w:rPr>
          <w:rFonts w:ascii="Georgia" w:hAnsi="Georgia" w:cs="Times New Roman"/>
          <w:color w:val="000000"/>
          <w:sz w:val="24"/>
          <w:szCs w:val="24"/>
          <w:lang w:eastAsia="mk-MK"/>
        </w:rPr>
        <w:t xml:space="preserve"> </w:t>
      </w:r>
      <w:r w:rsidR="00AD1CEA">
        <w:rPr>
          <w:rFonts w:ascii="Georgia" w:hAnsi="Georgia" w:cs="Times New Roman"/>
          <w:color w:val="000000"/>
          <w:sz w:val="24"/>
          <w:szCs w:val="24"/>
          <w:lang w:eastAsia="mk-MK"/>
        </w:rPr>
        <w:t>и График</w:t>
      </w:r>
      <w:r w:rsidR="00207D78">
        <w:rPr>
          <w:rFonts w:ascii="Georgia" w:hAnsi="Georgia" w:cs="Times New Roman"/>
          <w:color w:val="000000"/>
          <w:sz w:val="24"/>
          <w:szCs w:val="24"/>
          <w:lang w:eastAsia="mk-MK"/>
        </w:rPr>
        <w:t xml:space="preserve"> </w:t>
      </w:r>
      <w:r w:rsidR="00AD1CEA">
        <w:rPr>
          <w:rFonts w:ascii="Georgia" w:hAnsi="Georgia" w:cs="Times New Roman"/>
          <w:color w:val="000000"/>
          <w:sz w:val="24"/>
          <w:szCs w:val="24"/>
          <w:lang w:eastAsia="mk-MK"/>
        </w:rPr>
        <w:t>10</w:t>
      </w:r>
      <w:r w:rsidR="009467A3">
        <w:rPr>
          <w:rFonts w:ascii="Georgia" w:hAnsi="Georgia" w:cs="Times New Roman"/>
          <w:color w:val="000000"/>
          <w:sz w:val="24"/>
          <w:szCs w:val="24"/>
          <w:lang w:eastAsia="mk-MK"/>
        </w:rPr>
        <w:t>г</w:t>
      </w:r>
      <w:r w:rsidRPr="00416D01">
        <w:rPr>
          <w:rFonts w:ascii="Georgia" w:hAnsi="Georgia" w:cs="Times New Roman"/>
          <w:color w:val="000000"/>
          <w:sz w:val="24"/>
          <w:szCs w:val="24"/>
          <w:lang w:eastAsia="mk-MK"/>
        </w:rPr>
        <w:t xml:space="preserve">): 12/6 часа за </w:t>
      </w:r>
      <w:r w:rsidRPr="00416D01">
        <w:rPr>
          <w:rFonts w:ascii="Georgia" w:hAnsi="Georgia" w:cs="Times New Roman"/>
          <w:color w:val="000000"/>
          <w:sz w:val="24"/>
          <w:szCs w:val="24"/>
          <w:lang w:val="en-US" w:eastAsia="mk-MK"/>
        </w:rPr>
        <w:t>Z=</w:t>
      </w:r>
      <w:r w:rsidR="00E034C6" w:rsidRPr="00416D01">
        <w:rPr>
          <w:rFonts w:ascii="Georgia" w:hAnsi="Georgia" w:cs="Arial"/>
          <w:color w:val="000000"/>
          <w:sz w:val="24"/>
          <w:szCs w:val="24"/>
          <w:lang w:eastAsia="mk-MK"/>
        </w:rPr>
        <w:t>2,646</w:t>
      </w:r>
      <w:r w:rsidRPr="00416D01">
        <w:rPr>
          <w:rFonts w:ascii="Georgia" w:hAnsi="Georgia" w:cs="Arial"/>
          <w:color w:val="000000"/>
          <w:sz w:val="24"/>
          <w:szCs w:val="24"/>
          <w:lang w:eastAsia="mk-MK"/>
        </w:rPr>
        <w:t>; p=0,0</w:t>
      </w:r>
      <w:r w:rsidR="00E034C6" w:rsidRPr="00416D01">
        <w:rPr>
          <w:rFonts w:ascii="Georgia" w:hAnsi="Georgia" w:cs="Arial"/>
          <w:color w:val="000000"/>
          <w:sz w:val="24"/>
          <w:szCs w:val="24"/>
          <w:lang w:eastAsia="mk-MK"/>
        </w:rPr>
        <w:t>08</w:t>
      </w:r>
      <w:r w:rsidRPr="00416D01">
        <w:rPr>
          <w:rFonts w:ascii="Georgia" w:hAnsi="Georgia" w:cs="Arial"/>
          <w:color w:val="000000"/>
          <w:sz w:val="24"/>
          <w:szCs w:val="24"/>
          <w:lang w:val="en-US" w:eastAsia="mk-MK"/>
        </w:rPr>
        <w:t>vs.</w:t>
      </w:r>
      <w:r w:rsidRPr="00416D01">
        <w:rPr>
          <w:rFonts w:ascii="Georgia" w:hAnsi="Georgia" w:cs="Times New Roman"/>
          <w:color w:val="000000"/>
          <w:sz w:val="24"/>
          <w:szCs w:val="24"/>
          <w:lang w:eastAsia="mk-MK"/>
        </w:rPr>
        <w:t xml:space="preserve">24/6 часа </w:t>
      </w:r>
      <w:r w:rsidRPr="00416D01">
        <w:rPr>
          <w:rFonts w:ascii="Georgia" w:hAnsi="Georgia" w:cs="Arial"/>
          <w:color w:val="000000"/>
          <w:sz w:val="24"/>
          <w:szCs w:val="24"/>
          <w:lang w:eastAsia="mk-MK"/>
        </w:rPr>
        <w:t xml:space="preserve">за </w:t>
      </w:r>
      <w:r w:rsidRPr="00416D01">
        <w:rPr>
          <w:rFonts w:ascii="Georgia" w:hAnsi="Georgia" w:cs="Times New Roman"/>
          <w:color w:val="000000"/>
          <w:sz w:val="24"/>
          <w:szCs w:val="24"/>
          <w:lang w:val="en-US" w:eastAsia="mk-MK"/>
        </w:rPr>
        <w:t>Z=</w:t>
      </w:r>
      <w:r w:rsidRPr="00416D01">
        <w:rPr>
          <w:rFonts w:ascii="Georgia" w:hAnsi="Georgia" w:cs="Arial"/>
          <w:color w:val="000000"/>
          <w:sz w:val="24"/>
          <w:szCs w:val="24"/>
          <w:lang w:eastAsia="mk-MK"/>
        </w:rPr>
        <w:t>3,</w:t>
      </w:r>
      <w:r w:rsidR="00E034C6" w:rsidRPr="00416D01">
        <w:rPr>
          <w:rFonts w:ascii="Georgia" w:hAnsi="Georgia" w:cs="Arial"/>
          <w:color w:val="000000"/>
          <w:sz w:val="24"/>
          <w:szCs w:val="24"/>
          <w:lang w:eastAsia="mk-MK"/>
        </w:rPr>
        <w:t>98</w:t>
      </w:r>
      <w:r w:rsidRPr="00416D01">
        <w:rPr>
          <w:rFonts w:ascii="Georgia" w:hAnsi="Georgia" w:cs="Arial"/>
          <w:color w:val="000000"/>
          <w:sz w:val="24"/>
          <w:szCs w:val="24"/>
          <w:lang w:val="en-US" w:eastAsia="mk-MK"/>
        </w:rPr>
        <w:t>7</w:t>
      </w:r>
      <w:r w:rsidRPr="00416D01">
        <w:rPr>
          <w:rFonts w:ascii="Georgia" w:hAnsi="Georgia" w:cs="Arial"/>
          <w:color w:val="000000"/>
          <w:sz w:val="24"/>
          <w:szCs w:val="24"/>
          <w:lang w:eastAsia="mk-MK"/>
        </w:rPr>
        <w:t>; p=0,00</w:t>
      </w:r>
      <w:r w:rsidR="00E034C6" w:rsidRPr="00416D01">
        <w:rPr>
          <w:rFonts w:ascii="Georgia" w:hAnsi="Georgia" w:cs="Arial"/>
          <w:color w:val="000000"/>
          <w:sz w:val="24"/>
          <w:szCs w:val="24"/>
          <w:lang w:eastAsia="mk-MK"/>
        </w:rPr>
        <w:t>0</w:t>
      </w:r>
      <w:r w:rsidRPr="00416D01">
        <w:rPr>
          <w:rFonts w:ascii="Georgia" w:hAnsi="Georgia" w:cs="Arial"/>
          <w:color w:val="000000"/>
          <w:sz w:val="24"/>
          <w:szCs w:val="24"/>
          <w:lang w:eastAsia="mk-MK"/>
        </w:rPr>
        <w:t>1</w:t>
      </w:r>
      <w:r w:rsidRPr="00416D01">
        <w:rPr>
          <w:rFonts w:ascii="Georgia" w:hAnsi="Georgia" w:cs="Arial"/>
          <w:color w:val="000000"/>
          <w:sz w:val="24"/>
          <w:szCs w:val="24"/>
          <w:lang w:val="en-US" w:eastAsia="mk-MK"/>
        </w:rPr>
        <w:t xml:space="preserve"> vs. 48/6 </w:t>
      </w:r>
      <w:r w:rsidRPr="00416D01">
        <w:rPr>
          <w:rFonts w:ascii="Georgia" w:hAnsi="Georgia" w:cs="Arial"/>
          <w:color w:val="000000"/>
          <w:sz w:val="24"/>
          <w:szCs w:val="24"/>
          <w:lang w:eastAsia="mk-MK"/>
        </w:rPr>
        <w:t xml:space="preserve">часа </w:t>
      </w:r>
      <w:r w:rsidRPr="00416D01">
        <w:rPr>
          <w:rFonts w:ascii="Georgia" w:hAnsi="Georgia" w:cs="Times New Roman"/>
          <w:color w:val="000000"/>
          <w:sz w:val="24"/>
          <w:szCs w:val="24"/>
          <w:lang w:eastAsia="mk-MK"/>
        </w:rPr>
        <w:t xml:space="preserve">за </w:t>
      </w:r>
      <w:r w:rsidRPr="00416D01">
        <w:rPr>
          <w:rFonts w:ascii="Georgia" w:hAnsi="Georgia" w:cs="Times New Roman"/>
          <w:color w:val="000000"/>
          <w:sz w:val="24"/>
          <w:szCs w:val="24"/>
          <w:lang w:val="en-US" w:eastAsia="mk-MK"/>
        </w:rPr>
        <w:t>Z=</w:t>
      </w:r>
      <w:r w:rsidR="00E034C6" w:rsidRPr="00416D01">
        <w:rPr>
          <w:rFonts w:ascii="Georgia" w:hAnsi="Georgia" w:cs="Arial"/>
          <w:color w:val="000000"/>
          <w:sz w:val="24"/>
          <w:szCs w:val="24"/>
          <w:lang w:eastAsia="mk-MK"/>
        </w:rPr>
        <w:t>4,064</w:t>
      </w:r>
      <w:r w:rsidRPr="00416D01">
        <w:rPr>
          <w:rFonts w:ascii="Georgia" w:hAnsi="Georgia" w:cs="Arial"/>
          <w:color w:val="000000"/>
          <w:sz w:val="24"/>
          <w:szCs w:val="24"/>
          <w:lang w:eastAsia="mk-MK"/>
        </w:rPr>
        <w:t>; p=0,0001</w:t>
      </w:r>
      <w:r w:rsidRPr="00416D01">
        <w:rPr>
          <w:rFonts w:ascii="Georgia" w:hAnsi="Georgia" w:cs="Arial"/>
          <w:color w:val="000000"/>
          <w:sz w:val="24"/>
          <w:szCs w:val="24"/>
          <w:lang w:val="en-US" w:eastAsia="mk-MK"/>
        </w:rPr>
        <w:t>vs.</w:t>
      </w:r>
      <w:r w:rsidRPr="00416D01">
        <w:rPr>
          <w:rFonts w:ascii="Georgia" w:hAnsi="Georgia" w:cs="Arial"/>
          <w:color w:val="000000"/>
          <w:sz w:val="24"/>
          <w:szCs w:val="24"/>
          <w:lang w:eastAsia="mk-MK"/>
        </w:rPr>
        <w:t xml:space="preserve"> 7 дена/6 часа за </w:t>
      </w:r>
      <w:r w:rsidRPr="00416D01">
        <w:rPr>
          <w:rFonts w:ascii="Georgia" w:hAnsi="Georgia" w:cs="Times New Roman"/>
          <w:color w:val="000000"/>
          <w:sz w:val="24"/>
          <w:szCs w:val="24"/>
          <w:lang w:val="en-US" w:eastAsia="mk-MK"/>
        </w:rPr>
        <w:t>Z=</w:t>
      </w:r>
      <w:r w:rsidRPr="00416D01">
        <w:rPr>
          <w:rFonts w:ascii="Georgia" w:hAnsi="Georgia" w:cs="Arial"/>
          <w:color w:val="000000"/>
          <w:sz w:val="24"/>
          <w:szCs w:val="24"/>
          <w:lang w:eastAsia="mk-MK"/>
        </w:rPr>
        <w:t>3,9</w:t>
      </w:r>
      <w:r w:rsidR="00E034C6" w:rsidRPr="00416D01">
        <w:rPr>
          <w:rFonts w:ascii="Georgia" w:hAnsi="Georgia" w:cs="Arial"/>
          <w:color w:val="000000"/>
          <w:sz w:val="24"/>
          <w:szCs w:val="24"/>
          <w:lang w:eastAsia="mk-MK"/>
        </w:rPr>
        <w:t>85</w:t>
      </w:r>
      <w:r w:rsidRPr="00416D01">
        <w:rPr>
          <w:rFonts w:ascii="Georgia" w:hAnsi="Georgia" w:cs="Arial"/>
          <w:color w:val="000000"/>
          <w:sz w:val="24"/>
          <w:szCs w:val="24"/>
          <w:lang w:eastAsia="mk-MK"/>
        </w:rPr>
        <w:t>; p=0,0001</w:t>
      </w:r>
      <w:r w:rsidRPr="00416D01">
        <w:rPr>
          <w:rFonts w:ascii="Georgia" w:hAnsi="Georgia" w:cs="Arial"/>
          <w:color w:val="000000"/>
          <w:sz w:val="24"/>
          <w:szCs w:val="24"/>
          <w:lang w:val="en-US" w:eastAsia="mk-MK"/>
        </w:rPr>
        <w:t xml:space="preserve"> vs.</w:t>
      </w:r>
      <w:r w:rsidRPr="00416D01">
        <w:rPr>
          <w:rFonts w:ascii="Georgia" w:hAnsi="Georgia" w:cs="Arial"/>
          <w:color w:val="000000"/>
          <w:sz w:val="24"/>
          <w:szCs w:val="24"/>
          <w:lang w:eastAsia="mk-MK"/>
        </w:rPr>
        <w:t xml:space="preserve"> 24/12 часа за </w:t>
      </w:r>
      <w:r w:rsidRPr="00416D01">
        <w:rPr>
          <w:rFonts w:ascii="Georgia" w:hAnsi="Georgia" w:cs="Times New Roman"/>
          <w:color w:val="000000"/>
          <w:sz w:val="24"/>
          <w:szCs w:val="24"/>
          <w:lang w:val="en-US" w:eastAsia="mk-MK"/>
        </w:rPr>
        <w:t>Z=</w:t>
      </w:r>
      <w:r w:rsidR="00E034C6" w:rsidRPr="00416D01">
        <w:rPr>
          <w:rFonts w:ascii="Georgia" w:hAnsi="Georgia" w:cs="Arial"/>
          <w:color w:val="000000"/>
          <w:sz w:val="24"/>
          <w:szCs w:val="24"/>
          <w:lang w:eastAsia="mk-MK"/>
        </w:rPr>
        <w:t>3,819</w:t>
      </w:r>
      <w:r w:rsidRPr="00416D01">
        <w:rPr>
          <w:rFonts w:ascii="Georgia" w:hAnsi="Georgia" w:cs="Arial"/>
          <w:color w:val="000000"/>
          <w:sz w:val="24"/>
          <w:szCs w:val="24"/>
          <w:lang w:eastAsia="mk-MK"/>
        </w:rPr>
        <w:t>; p=0,00</w:t>
      </w:r>
      <w:r w:rsidR="00E034C6" w:rsidRPr="00416D01">
        <w:rPr>
          <w:rFonts w:ascii="Georgia" w:hAnsi="Georgia" w:cs="Arial"/>
          <w:color w:val="000000"/>
          <w:sz w:val="24"/>
          <w:szCs w:val="24"/>
          <w:lang w:eastAsia="mk-MK"/>
        </w:rPr>
        <w:t>01</w:t>
      </w:r>
      <w:r w:rsidRPr="00416D01">
        <w:rPr>
          <w:rFonts w:ascii="Georgia" w:hAnsi="Georgia" w:cs="Arial"/>
          <w:color w:val="000000"/>
          <w:sz w:val="24"/>
          <w:szCs w:val="24"/>
          <w:lang w:val="en-US" w:eastAsia="mk-MK"/>
        </w:rPr>
        <w:t xml:space="preserve"> vs.</w:t>
      </w:r>
      <w:r w:rsidRPr="00416D01">
        <w:rPr>
          <w:rFonts w:ascii="Georgia" w:hAnsi="Georgia" w:cs="Arial"/>
          <w:color w:val="000000"/>
          <w:sz w:val="24"/>
          <w:szCs w:val="24"/>
          <w:lang w:eastAsia="mk-MK"/>
        </w:rPr>
        <w:t xml:space="preserve"> 48/12 часа за </w:t>
      </w:r>
      <w:r w:rsidRPr="00416D01">
        <w:rPr>
          <w:rFonts w:ascii="Georgia" w:hAnsi="Georgia" w:cs="Times New Roman"/>
          <w:color w:val="000000"/>
          <w:sz w:val="24"/>
          <w:szCs w:val="24"/>
          <w:lang w:val="en-US" w:eastAsia="mk-MK"/>
        </w:rPr>
        <w:t>Z=</w:t>
      </w:r>
      <w:r w:rsidR="00E034C6" w:rsidRPr="00416D01">
        <w:rPr>
          <w:rFonts w:ascii="Georgia" w:hAnsi="Georgia" w:cs="Arial"/>
          <w:color w:val="000000"/>
          <w:sz w:val="24"/>
          <w:szCs w:val="24"/>
          <w:lang w:eastAsia="mk-MK"/>
        </w:rPr>
        <w:t>4,089</w:t>
      </w:r>
      <w:r w:rsidRPr="00416D01">
        <w:rPr>
          <w:rFonts w:ascii="Georgia" w:hAnsi="Georgia" w:cs="Arial"/>
          <w:color w:val="000000"/>
          <w:sz w:val="24"/>
          <w:szCs w:val="24"/>
          <w:lang w:eastAsia="mk-MK"/>
        </w:rPr>
        <w:t>; p=0,0001</w:t>
      </w:r>
      <w:r w:rsidRPr="00416D01">
        <w:rPr>
          <w:rFonts w:ascii="Georgia" w:hAnsi="Georgia" w:cs="Arial"/>
          <w:color w:val="000000"/>
          <w:sz w:val="24"/>
          <w:szCs w:val="24"/>
          <w:lang w:val="en-US" w:eastAsia="mk-MK"/>
        </w:rPr>
        <w:t xml:space="preserve"> vs.</w:t>
      </w:r>
      <w:r w:rsidRPr="00416D01">
        <w:rPr>
          <w:rFonts w:ascii="Georgia" w:hAnsi="Georgia" w:cs="Arial"/>
          <w:color w:val="000000"/>
          <w:sz w:val="24"/>
          <w:szCs w:val="24"/>
          <w:lang w:eastAsia="mk-MK"/>
        </w:rPr>
        <w:t xml:space="preserve"> 7 дена/12 часа за </w:t>
      </w:r>
      <w:r w:rsidRPr="00416D01">
        <w:rPr>
          <w:rFonts w:ascii="Georgia" w:hAnsi="Georgia" w:cs="Times New Roman"/>
          <w:color w:val="000000"/>
          <w:sz w:val="24"/>
          <w:szCs w:val="24"/>
          <w:lang w:val="en-US" w:eastAsia="mk-MK"/>
        </w:rPr>
        <w:t>Z=</w:t>
      </w:r>
      <w:r w:rsidRPr="00416D01">
        <w:rPr>
          <w:rFonts w:ascii="Georgia" w:hAnsi="Georgia" w:cs="Arial"/>
          <w:color w:val="000000"/>
          <w:sz w:val="24"/>
          <w:szCs w:val="24"/>
          <w:lang w:eastAsia="mk-MK"/>
        </w:rPr>
        <w:t>3,9</w:t>
      </w:r>
      <w:r w:rsidR="00E034C6" w:rsidRPr="00416D01">
        <w:rPr>
          <w:rFonts w:ascii="Georgia" w:hAnsi="Georgia" w:cs="Arial"/>
          <w:color w:val="000000"/>
          <w:sz w:val="24"/>
          <w:szCs w:val="24"/>
          <w:lang w:eastAsia="mk-MK"/>
        </w:rPr>
        <w:t>82</w:t>
      </w:r>
      <w:r w:rsidRPr="00416D01">
        <w:rPr>
          <w:rFonts w:ascii="Georgia" w:hAnsi="Georgia" w:cs="Arial"/>
          <w:color w:val="000000"/>
          <w:sz w:val="24"/>
          <w:szCs w:val="24"/>
          <w:lang w:eastAsia="mk-MK"/>
        </w:rPr>
        <w:t>; p=0,0001</w:t>
      </w:r>
      <w:r w:rsidRPr="00416D01">
        <w:rPr>
          <w:rFonts w:ascii="Georgia" w:hAnsi="Georgia" w:cs="Arial"/>
          <w:color w:val="000000"/>
          <w:sz w:val="24"/>
          <w:szCs w:val="24"/>
          <w:lang w:val="en-US" w:eastAsia="mk-MK"/>
        </w:rPr>
        <w:t xml:space="preserve"> vs.</w:t>
      </w:r>
      <w:r w:rsidRPr="00416D01">
        <w:rPr>
          <w:rFonts w:ascii="Georgia" w:hAnsi="Georgia" w:cs="Arial"/>
          <w:color w:val="000000"/>
          <w:sz w:val="24"/>
          <w:szCs w:val="24"/>
          <w:lang w:eastAsia="mk-MK"/>
        </w:rPr>
        <w:t xml:space="preserve"> 48/2</w:t>
      </w:r>
      <w:r w:rsidR="00E034C6" w:rsidRPr="00416D01">
        <w:rPr>
          <w:rFonts w:ascii="Georgia" w:hAnsi="Georgia" w:cs="Arial"/>
          <w:color w:val="000000"/>
          <w:sz w:val="24"/>
          <w:szCs w:val="24"/>
          <w:lang w:eastAsia="mk-MK"/>
        </w:rPr>
        <w:t>4</w:t>
      </w:r>
      <w:r w:rsidRPr="00416D01">
        <w:rPr>
          <w:rFonts w:ascii="Georgia" w:hAnsi="Georgia" w:cs="Arial"/>
          <w:color w:val="000000"/>
          <w:sz w:val="24"/>
          <w:szCs w:val="24"/>
          <w:lang w:eastAsia="mk-MK"/>
        </w:rPr>
        <w:t xml:space="preserve"> часа за </w:t>
      </w:r>
      <w:r w:rsidRPr="00416D01">
        <w:rPr>
          <w:rFonts w:ascii="Georgia" w:hAnsi="Georgia" w:cs="Times New Roman"/>
          <w:color w:val="000000"/>
          <w:sz w:val="24"/>
          <w:szCs w:val="24"/>
          <w:lang w:val="en-US" w:eastAsia="mk-MK"/>
        </w:rPr>
        <w:t>Z=</w:t>
      </w:r>
      <w:r w:rsidR="00E034C6" w:rsidRPr="00416D01">
        <w:rPr>
          <w:rFonts w:ascii="Georgia" w:hAnsi="Georgia" w:cs="Arial"/>
          <w:color w:val="000000"/>
          <w:sz w:val="24"/>
          <w:szCs w:val="24"/>
          <w:lang w:eastAsia="mk-MK"/>
        </w:rPr>
        <w:t>4,264</w:t>
      </w:r>
      <w:r w:rsidRPr="00416D01">
        <w:rPr>
          <w:rFonts w:ascii="Georgia" w:hAnsi="Georgia" w:cs="Arial"/>
          <w:color w:val="000000"/>
          <w:sz w:val="24"/>
          <w:szCs w:val="24"/>
          <w:lang w:eastAsia="mk-MK"/>
        </w:rPr>
        <w:t>; p=0,00</w:t>
      </w:r>
      <w:r w:rsidRPr="00416D01">
        <w:rPr>
          <w:rFonts w:ascii="Georgia" w:hAnsi="Georgia" w:cs="Arial"/>
          <w:color w:val="000000"/>
          <w:sz w:val="24"/>
          <w:szCs w:val="24"/>
          <w:lang w:val="en-US" w:eastAsia="mk-MK"/>
        </w:rPr>
        <w:t>0</w:t>
      </w:r>
      <w:r w:rsidRPr="00416D01">
        <w:rPr>
          <w:rFonts w:ascii="Georgia" w:hAnsi="Georgia" w:cs="Arial"/>
          <w:color w:val="000000"/>
          <w:sz w:val="24"/>
          <w:szCs w:val="24"/>
          <w:lang w:eastAsia="mk-MK"/>
        </w:rPr>
        <w:t>1</w:t>
      </w:r>
      <w:r w:rsidRPr="00416D01">
        <w:rPr>
          <w:rFonts w:ascii="Georgia" w:hAnsi="Georgia" w:cs="Arial"/>
          <w:color w:val="000000"/>
          <w:sz w:val="24"/>
          <w:szCs w:val="24"/>
          <w:lang w:val="en-US" w:eastAsia="mk-MK"/>
        </w:rPr>
        <w:t xml:space="preserve"> vs.</w:t>
      </w:r>
      <w:r w:rsidRPr="00416D01">
        <w:rPr>
          <w:rFonts w:ascii="Georgia" w:hAnsi="Georgia" w:cs="Arial"/>
          <w:color w:val="000000"/>
          <w:sz w:val="24"/>
          <w:szCs w:val="24"/>
          <w:lang w:eastAsia="mk-MK"/>
        </w:rPr>
        <w:t xml:space="preserve"> 48 часа/7 дена за </w:t>
      </w:r>
      <w:r w:rsidRPr="00416D01">
        <w:rPr>
          <w:rFonts w:ascii="Georgia" w:hAnsi="Georgia" w:cs="Times New Roman"/>
          <w:color w:val="000000"/>
          <w:sz w:val="24"/>
          <w:szCs w:val="24"/>
          <w:lang w:val="en-US" w:eastAsia="mk-MK"/>
        </w:rPr>
        <w:t>Z=</w:t>
      </w:r>
      <w:r w:rsidRPr="00416D01">
        <w:rPr>
          <w:rFonts w:ascii="Georgia" w:hAnsi="Georgia" w:cs="Arial"/>
          <w:color w:val="000000"/>
          <w:sz w:val="24"/>
          <w:szCs w:val="24"/>
          <w:lang w:eastAsia="mk-MK"/>
        </w:rPr>
        <w:t>3,</w:t>
      </w:r>
      <w:r w:rsidRPr="00416D01">
        <w:rPr>
          <w:rFonts w:ascii="Georgia" w:hAnsi="Georgia" w:cs="Arial"/>
          <w:color w:val="000000"/>
          <w:sz w:val="24"/>
          <w:szCs w:val="24"/>
          <w:lang w:val="en-US" w:eastAsia="mk-MK"/>
        </w:rPr>
        <w:t>9</w:t>
      </w:r>
      <w:r w:rsidR="00416D01" w:rsidRPr="00416D01">
        <w:rPr>
          <w:rFonts w:ascii="Georgia" w:hAnsi="Georgia" w:cs="Arial"/>
          <w:color w:val="000000"/>
          <w:sz w:val="24"/>
          <w:szCs w:val="24"/>
          <w:lang w:eastAsia="mk-MK"/>
        </w:rPr>
        <w:t>94</w:t>
      </w:r>
      <w:r w:rsidRPr="00416D01">
        <w:rPr>
          <w:rFonts w:ascii="Georgia" w:hAnsi="Georgia" w:cs="Arial"/>
          <w:color w:val="000000"/>
          <w:sz w:val="24"/>
          <w:szCs w:val="24"/>
          <w:lang w:eastAsia="mk-MK"/>
        </w:rPr>
        <w:t>; p=0,0001</w:t>
      </w:r>
      <w:r w:rsidRPr="00416D01">
        <w:rPr>
          <w:rFonts w:ascii="Georgia" w:hAnsi="Georgia" w:cs="Arial"/>
          <w:color w:val="000000"/>
          <w:sz w:val="24"/>
          <w:szCs w:val="24"/>
          <w:lang w:val="en-US" w:eastAsia="mk-MK"/>
        </w:rPr>
        <w:t xml:space="preserve"> vs.</w:t>
      </w:r>
      <w:r w:rsidRPr="00416D01">
        <w:rPr>
          <w:rFonts w:ascii="Georgia" w:hAnsi="Georgia" w:cs="Arial"/>
          <w:color w:val="000000"/>
          <w:sz w:val="24"/>
          <w:szCs w:val="24"/>
          <w:lang w:eastAsia="mk-MK"/>
        </w:rPr>
        <w:t xml:space="preserve"> 7 дена/48 часа за </w:t>
      </w:r>
      <w:r w:rsidRPr="00416D01">
        <w:rPr>
          <w:rFonts w:ascii="Georgia" w:hAnsi="Georgia" w:cs="Times New Roman"/>
          <w:color w:val="000000"/>
          <w:sz w:val="24"/>
          <w:szCs w:val="24"/>
          <w:lang w:val="en-US" w:eastAsia="mk-MK"/>
        </w:rPr>
        <w:t>Z=</w:t>
      </w:r>
      <w:r w:rsidRPr="00416D01">
        <w:rPr>
          <w:rFonts w:ascii="Georgia" w:hAnsi="Georgia" w:cs="Arial"/>
          <w:color w:val="000000"/>
          <w:sz w:val="24"/>
          <w:szCs w:val="24"/>
          <w:lang w:eastAsia="mk-MK"/>
        </w:rPr>
        <w:t>3,</w:t>
      </w:r>
      <w:r w:rsidR="00416D01" w:rsidRPr="00416D01">
        <w:rPr>
          <w:rFonts w:ascii="Georgia" w:hAnsi="Georgia" w:cs="Arial"/>
          <w:color w:val="000000"/>
          <w:sz w:val="24"/>
          <w:szCs w:val="24"/>
          <w:lang w:eastAsia="mk-MK"/>
        </w:rPr>
        <w:t>626</w:t>
      </w:r>
      <w:r w:rsidRPr="00416D01">
        <w:rPr>
          <w:rFonts w:ascii="Georgia" w:hAnsi="Georgia" w:cs="Arial"/>
          <w:color w:val="000000"/>
          <w:sz w:val="24"/>
          <w:szCs w:val="24"/>
          <w:lang w:eastAsia="mk-MK"/>
        </w:rPr>
        <w:t>; p=0,0001 (секаде во прилог на сигнификантно повисока вредност во претходното мерење).</w:t>
      </w:r>
    </w:p>
    <w:p w14:paraId="16BA8140" w14:textId="77777777" w:rsidR="00D00D8B" w:rsidRPr="00D00D8B" w:rsidRDefault="00D00D8B" w:rsidP="00D00D8B">
      <w:pPr>
        <w:rPr>
          <w:lang w:val="en-US"/>
        </w:rPr>
      </w:pPr>
    </w:p>
    <w:p w14:paraId="16BA8141" w14:textId="77777777" w:rsidR="00E81C43" w:rsidRPr="00E36658" w:rsidRDefault="00E36658" w:rsidP="00E81C43">
      <w:pPr>
        <w:jc w:val="both"/>
        <w:rPr>
          <w:rFonts w:ascii="Georgia" w:hAnsi="Georgia" w:cs="Times New Roman"/>
          <w:b/>
          <w:color w:val="000000"/>
          <w:sz w:val="18"/>
          <w:szCs w:val="18"/>
          <w:lang w:eastAsia="en-GB"/>
        </w:rPr>
      </w:pPr>
      <w:r w:rsidRPr="00416D01">
        <w:rPr>
          <w:rFonts w:ascii="Georgia" w:hAnsi="Georgia" w:cs="Times New Roman"/>
          <w:b/>
          <w:color w:val="000000"/>
          <w:sz w:val="18"/>
          <w:szCs w:val="18"/>
        </w:rPr>
        <w:t>Табела</w:t>
      </w:r>
      <w:r w:rsidR="00EB7C4D" w:rsidRPr="00416D01">
        <w:rPr>
          <w:rFonts w:ascii="Georgia" w:hAnsi="Georgia" w:cs="Times New Roman"/>
          <w:b/>
          <w:color w:val="000000"/>
          <w:sz w:val="18"/>
          <w:szCs w:val="18"/>
        </w:rPr>
        <w:t>13</w:t>
      </w:r>
      <w:r w:rsidRPr="00416D01">
        <w:rPr>
          <w:rFonts w:ascii="Georgia" w:hAnsi="Georgia" w:cs="Times New Roman"/>
          <w:b/>
          <w:color w:val="000000"/>
          <w:sz w:val="18"/>
          <w:szCs w:val="18"/>
        </w:rPr>
        <w:t xml:space="preserve">. </w:t>
      </w:r>
      <w:r w:rsidR="00E81C43">
        <w:rPr>
          <w:rFonts w:ascii="Georgia" w:hAnsi="Georgia" w:cs="Times New Roman"/>
          <w:b/>
          <w:color w:val="000000"/>
          <w:sz w:val="18"/>
          <w:szCs w:val="18"/>
        </w:rPr>
        <w:t>С</w:t>
      </w:r>
      <w:r w:rsidR="00E81C43" w:rsidRPr="00E81A61">
        <w:rPr>
          <w:rFonts w:ascii="Georgia" w:hAnsi="Georgia" w:cs="Times New Roman"/>
          <w:b/>
          <w:color w:val="000000"/>
          <w:sz w:val="18"/>
          <w:szCs w:val="18"/>
        </w:rPr>
        <w:t xml:space="preserve">поредба на </w:t>
      </w:r>
      <w:r w:rsidR="00E81C43" w:rsidRPr="00E81A61">
        <w:rPr>
          <w:rFonts w:ascii="Georgia" w:hAnsi="Georgia" w:cs="Times New Roman"/>
          <w:b/>
          <w:color w:val="000000"/>
          <w:sz w:val="18"/>
          <w:szCs w:val="18"/>
          <w:lang w:eastAsia="en-GB"/>
        </w:rPr>
        <w:t xml:space="preserve">ниво на </w:t>
      </w:r>
      <w:r w:rsidR="00E81C43">
        <w:rPr>
          <w:rFonts w:ascii="Georgia" w:hAnsi="Georgia" w:cs="Times New Roman"/>
          <w:b/>
          <w:color w:val="000000"/>
          <w:sz w:val="18"/>
          <w:szCs w:val="18"/>
          <w:lang w:eastAsia="en-GB"/>
        </w:rPr>
        <w:t xml:space="preserve">спонтана </w:t>
      </w:r>
      <w:r w:rsidR="00E81C43" w:rsidRPr="00E81A61">
        <w:rPr>
          <w:rFonts w:ascii="Georgia" w:hAnsi="Georgia" w:cs="Times New Roman"/>
          <w:b/>
          <w:color w:val="000000"/>
          <w:sz w:val="18"/>
          <w:szCs w:val="18"/>
          <w:lang w:eastAsia="en-GB"/>
        </w:rPr>
        <w:t>болка после</w:t>
      </w:r>
      <w:r w:rsidR="00E81C43">
        <w:rPr>
          <w:rFonts w:ascii="Georgia" w:hAnsi="Georgia" w:cs="Times New Roman"/>
          <w:b/>
          <w:color w:val="000000"/>
          <w:sz w:val="18"/>
          <w:szCs w:val="18"/>
          <w:lang w:eastAsia="en-GB"/>
        </w:rPr>
        <w:t>ендодонтски третман</w:t>
      </w:r>
    </w:p>
    <w:p w14:paraId="16BA8142" w14:textId="427E96F5" w:rsidR="00D00D8B" w:rsidRPr="00E36658" w:rsidRDefault="00207D78" w:rsidP="00207D78">
      <w:pPr>
        <w:spacing w:line="360" w:lineRule="auto"/>
        <w:ind w:firstLine="720"/>
        <w:jc w:val="both"/>
        <w:rPr>
          <w:rFonts w:ascii="Georgia" w:hAnsi="Georgia" w:cs="Times New Roman"/>
          <w:b/>
          <w:color w:val="000000"/>
          <w:sz w:val="18"/>
          <w:szCs w:val="18"/>
          <w:highlight w:val="yellow"/>
          <w:lang w:val="en-US" w:eastAsia="en-GB"/>
        </w:rPr>
      </w:pPr>
      <w:r>
        <w:rPr>
          <w:rFonts w:ascii="Georgia" w:hAnsi="Georgia" w:cs="Times New Roman"/>
          <w:b/>
          <w:color w:val="000000"/>
          <w:sz w:val="18"/>
          <w:szCs w:val="18"/>
          <w:lang w:eastAsia="en-GB"/>
        </w:rPr>
        <w:t xml:space="preserve">      </w:t>
      </w:r>
      <w:r w:rsidR="00E81C43" w:rsidRPr="00E36658">
        <w:rPr>
          <w:rFonts w:ascii="Georgia" w:hAnsi="Georgia" w:cs="Times New Roman"/>
          <w:b/>
          <w:color w:val="000000"/>
          <w:sz w:val="18"/>
          <w:szCs w:val="18"/>
          <w:lang w:eastAsia="en-GB"/>
        </w:rPr>
        <w:t xml:space="preserve">во </w:t>
      </w:r>
      <w:r w:rsidR="00E81C43">
        <w:rPr>
          <w:rFonts w:ascii="Georgia" w:hAnsi="Georgia" w:cs="Times New Roman"/>
          <w:b/>
          <w:color w:val="000000"/>
          <w:sz w:val="18"/>
          <w:szCs w:val="18"/>
          <w:lang w:eastAsia="en-GB"/>
        </w:rPr>
        <w:t>десет</w:t>
      </w:r>
      <w:r w:rsidR="00E81C43" w:rsidRPr="00E36658">
        <w:rPr>
          <w:rFonts w:ascii="Georgia" w:hAnsi="Georgia" w:cs="Times New Roman"/>
          <w:b/>
          <w:color w:val="000000"/>
          <w:sz w:val="18"/>
          <w:szCs w:val="18"/>
          <w:lang w:eastAsia="en-GB"/>
        </w:rPr>
        <w:t xml:space="preserve"> временски комбинации </w:t>
      </w:r>
      <w:r w:rsidR="00E36658" w:rsidRPr="00E36658">
        <w:rPr>
          <w:rFonts w:ascii="Georgia" w:hAnsi="Georgia" w:cs="Times New Roman"/>
          <w:b/>
          <w:color w:val="000000"/>
          <w:sz w:val="18"/>
          <w:szCs w:val="18"/>
          <w:lang w:eastAsia="en-GB"/>
        </w:rPr>
        <w:t xml:space="preserve">-  </w:t>
      </w:r>
      <w:r w:rsidR="00E36658" w:rsidRPr="00E36658">
        <w:rPr>
          <w:rFonts w:ascii="Georgia" w:hAnsi="Georgia"/>
          <w:b/>
          <w:bCs/>
          <w:sz w:val="18"/>
          <w:szCs w:val="18"/>
        </w:rPr>
        <w:t xml:space="preserve">Chex 2% </w:t>
      </w:r>
    </w:p>
    <w:tbl>
      <w:tblPr>
        <w:tblStyle w:val="TableGrid"/>
        <w:tblW w:w="9574" w:type="dxa"/>
        <w:tblInd w:w="-176" w:type="dxa"/>
        <w:tblLook w:val="04A0" w:firstRow="1" w:lastRow="0" w:firstColumn="1" w:lastColumn="0" w:noHBand="0" w:noVBand="1"/>
      </w:tblPr>
      <w:tblGrid>
        <w:gridCol w:w="2411"/>
        <w:gridCol w:w="1275"/>
        <w:gridCol w:w="1494"/>
        <w:gridCol w:w="1342"/>
        <w:gridCol w:w="1503"/>
        <w:gridCol w:w="1549"/>
      </w:tblGrid>
      <w:tr w:rsidR="00D00D8B" w:rsidRPr="00A93126" w14:paraId="16BA8146" w14:textId="77777777" w:rsidTr="005A5E24">
        <w:trPr>
          <w:trHeight w:val="296"/>
        </w:trPr>
        <w:tc>
          <w:tcPr>
            <w:tcW w:w="2411" w:type="dxa"/>
            <w:vMerge w:val="restart"/>
            <w:shd w:val="clear" w:color="auto" w:fill="76CDEE" w:themeFill="accent1" w:themeFillTint="99"/>
            <w:vAlign w:val="center"/>
          </w:tcPr>
          <w:p w14:paraId="16BA8143" w14:textId="77777777" w:rsidR="00D00D8B" w:rsidRPr="005275BD" w:rsidRDefault="00D00D8B" w:rsidP="004A5410">
            <w:pPr>
              <w:jc w:val="center"/>
              <w:rPr>
                <w:rFonts w:ascii="Georgia" w:hAnsi="Georgia" w:cs="Times New Roman"/>
                <w:b/>
                <w:color w:val="000000"/>
                <w:sz w:val="18"/>
                <w:szCs w:val="18"/>
                <w:lang w:val="mk-MK" w:eastAsia="mk-MK"/>
              </w:rPr>
            </w:pPr>
            <w:r w:rsidRPr="005275BD">
              <w:rPr>
                <w:rFonts w:ascii="Georgia" w:hAnsi="Georgia" w:cs="Times New Roman"/>
                <w:b/>
                <w:color w:val="000000"/>
                <w:sz w:val="18"/>
                <w:szCs w:val="18"/>
                <w:lang w:eastAsia="mk-MK"/>
              </w:rPr>
              <w:t>Wilcoxon Signed</w:t>
            </w:r>
          </w:p>
          <w:p w14:paraId="16BA8144" w14:textId="77777777" w:rsidR="00D00D8B" w:rsidRPr="008E37FA" w:rsidRDefault="00D00D8B" w:rsidP="004A5410">
            <w:pPr>
              <w:jc w:val="center"/>
              <w:rPr>
                <w:rFonts w:ascii="Georgia" w:hAnsi="Georgia"/>
                <w:b/>
                <w:sz w:val="16"/>
                <w:szCs w:val="16"/>
              </w:rPr>
            </w:pPr>
            <w:r w:rsidRPr="005275BD">
              <w:rPr>
                <w:rFonts w:ascii="Georgia" w:hAnsi="Georgia" w:cs="Times New Roman"/>
                <w:b/>
                <w:color w:val="000000"/>
                <w:sz w:val="18"/>
                <w:szCs w:val="18"/>
                <w:lang w:eastAsia="mk-MK"/>
              </w:rPr>
              <w:t>Ranks Test</w:t>
            </w:r>
          </w:p>
        </w:tc>
        <w:tc>
          <w:tcPr>
            <w:tcW w:w="7163" w:type="dxa"/>
            <w:gridSpan w:val="5"/>
            <w:shd w:val="clear" w:color="auto" w:fill="76CDEE" w:themeFill="accent1" w:themeFillTint="99"/>
            <w:vAlign w:val="center"/>
          </w:tcPr>
          <w:p w14:paraId="16BA8145" w14:textId="77777777" w:rsidR="00D00D8B" w:rsidRPr="004A5410" w:rsidRDefault="00907304" w:rsidP="00907304">
            <w:pPr>
              <w:jc w:val="center"/>
              <w:rPr>
                <w:rFonts w:ascii="Georgia" w:hAnsi="Georgia"/>
                <w:b/>
                <w:sz w:val="18"/>
                <w:szCs w:val="18"/>
              </w:rPr>
            </w:pPr>
            <w:r>
              <w:rPr>
                <w:rFonts w:ascii="Georgia" w:hAnsi="Georgia"/>
                <w:b/>
                <w:bCs/>
                <w:sz w:val="18"/>
                <w:szCs w:val="18"/>
              </w:rPr>
              <w:t xml:space="preserve">Група IV- </w:t>
            </w:r>
            <w:r w:rsidR="004A5410" w:rsidRPr="001863DE">
              <w:rPr>
                <w:rFonts w:ascii="Georgia" w:hAnsi="Georgia"/>
                <w:b/>
                <w:bCs/>
                <w:sz w:val="18"/>
                <w:szCs w:val="18"/>
              </w:rPr>
              <w:t>Chex 2%</w:t>
            </w:r>
          </w:p>
        </w:tc>
      </w:tr>
      <w:tr w:rsidR="005A5E24" w:rsidRPr="00A93126" w14:paraId="16BA814D" w14:textId="77777777" w:rsidTr="005A5E24">
        <w:trPr>
          <w:trHeight w:val="286"/>
        </w:trPr>
        <w:tc>
          <w:tcPr>
            <w:tcW w:w="2411" w:type="dxa"/>
            <w:vMerge/>
            <w:shd w:val="clear" w:color="auto" w:fill="76CDEE" w:themeFill="accent1" w:themeFillTint="99"/>
          </w:tcPr>
          <w:p w14:paraId="16BA8147" w14:textId="77777777" w:rsidR="005A5E24" w:rsidRPr="008E37FA" w:rsidRDefault="005A5E24" w:rsidP="004A5410">
            <w:pPr>
              <w:rPr>
                <w:rFonts w:ascii="Georgia" w:hAnsi="Georgia"/>
                <w:b/>
                <w:sz w:val="16"/>
                <w:szCs w:val="16"/>
              </w:rPr>
            </w:pPr>
          </w:p>
        </w:tc>
        <w:tc>
          <w:tcPr>
            <w:tcW w:w="1275" w:type="dxa"/>
            <w:shd w:val="clear" w:color="auto" w:fill="76CDEE" w:themeFill="accent1" w:themeFillTint="99"/>
            <w:vAlign w:val="center"/>
          </w:tcPr>
          <w:p w14:paraId="16BA8148"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12 /6</w:t>
            </w:r>
            <w:r w:rsidRPr="005A5E24">
              <w:rPr>
                <w:rFonts w:ascii="Georgia" w:hAnsi="Georgia"/>
                <w:b/>
                <w:sz w:val="16"/>
                <w:szCs w:val="16"/>
                <w:lang w:val="mk-MK"/>
              </w:rPr>
              <w:t xml:space="preserve"> часа</w:t>
            </w:r>
          </w:p>
        </w:tc>
        <w:tc>
          <w:tcPr>
            <w:tcW w:w="1494" w:type="dxa"/>
            <w:shd w:val="clear" w:color="auto" w:fill="76CDEE" w:themeFill="accent1" w:themeFillTint="99"/>
            <w:vAlign w:val="center"/>
          </w:tcPr>
          <w:p w14:paraId="16BA8149"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 xml:space="preserve">24/6 </w:t>
            </w:r>
            <w:r w:rsidRPr="005A5E24">
              <w:rPr>
                <w:rFonts w:ascii="Georgia" w:hAnsi="Georgia"/>
                <w:b/>
                <w:sz w:val="16"/>
                <w:szCs w:val="16"/>
                <w:lang w:val="mk-MK"/>
              </w:rPr>
              <w:t>часа</w:t>
            </w:r>
          </w:p>
        </w:tc>
        <w:tc>
          <w:tcPr>
            <w:tcW w:w="1342" w:type="dxa"/>
            <w:shd w:val="clear" w:color="auto" w:fill="76CDEE" w:themeFill="accent1" w:themeFillTint="99"/>
            <w:vAlign w:val="center"/>
          </w:tcPr>
          <w:p w14:paraId="16BA814A"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 xml:space="preserve">48/6 </w:t>
            </w:r>
            <w:r w:rsidRPr="005A5E24">
              <w:rPr>
                <w:rFonts w:ascii="Georgia" w:hAnsi="Georgia"/>
                <w:b/>
                <w:sz w:val="16"/>
                <w:szCs w:val="16"/>
                <w:lang w:val="mk-MK"/>
              </w:rPr>
              <w:t>часа</w:t>
            </w:r>
          </w:p>
        </w:tc>
        <w:tc>
          <w:tcPr>
            <w:tcW w:w="1503" w:type="dxa"/>
            <w:shd w:val="clear" w:color="auto" w:fill="76CDEE" w:themeFill="accent1" w:themeFillTint="99"/>
            <w:vAlign w:val="center"/>
          </w:tcPr>
          <w:p w14:paraId="16BA814B"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 xml:space="preserve">/ </w:t>
            </w:r>
            <w:r w:rsidRPr="005A5E24">
              <w:rPr>
                <w:rFonts w:ascii="Georgia" w:hAnsi="Georgia"/>
                <w:b/>
                <w:sz w:val="16"/>
                <w:szCs w:val="16"/>
                <w:lang w:val="mk-MK"/>
              </w:rPr>
              <w:t>6 часа</w:t>
            </w:r>
          </w:p>
        </w:tc>
        <w:tc>
          <w:tcPr>
            <w:tcW w:w="1549" w:type="dxa"/>
            <w:shd w:val="clear" w:color="auto" w:fill="76CDEE" w:themeFill="accent1" w:themeFillTint="99"/>
            <w:vAlign w:val="center"/>
          </w:tcPr>
          <w:p w14:paraId="16BA814C" w14:textId="77777777" w:rsidR="005A5E24" w:rsidRPr="005A5E24" w:rsidRDefault="005A5E24" w:rsidP="009841DB">
            <w:pPr>
              <w:jc w:val="center"/>
              <w:rPr>
                <w:rFonts w:ascii="Georgia" w:hAnsi="Georgia"/>
                <w:b/>
                <w:sz w:val="16"/>
                <w:szCs w:val="16"/>
                <w:lang w:val="mk-MK"/>
              </w:rPr>
            </w:pPr>
            <w:r w:rsidRPr="005A5E24">
              <w:rPr>
                <w:rFonts w:ascii="Georgia" w:hAnsi="Georgia"/>
                <w:b/>
                <w:sz w:val="16"/>
                <w:szCs w:val="16"/>
              </w:rPr>
              <w:t>24 /</w:t>
            </w:r>
            <w:r w:rsidR="00F3641C">
              <w:rPr>
                <w:rFonts w:ascii="Georgia" w:hAnsi="Georgia"/>
                <w:b/>
                <w:sz w:val="16"/>
                <w:szCs w:val="16"/>
              </w:rPr>
              <w:t>1</w:t>
            </w:r>
            <w:r w:rsidRPr="005A5E24">
              <w:rPr>
                <w:rFonts w:ascii="Georgia" w:hAnsi="Georgia"/>
                <w:b/>
                <w:sz w:val="16"/>
                <w:szCs w:val="16"/>
              </w:rPr>
              <w:t>2</w:t>
            </w:r>
            <w:r w:rsidRPr="005A5E24">
              <w:rPr>
                <w:rFonts w:ascii="Georgia" w:hAnsi="Georgia"/>
                <w:b/>
                <w:sz w:val="16"/>
                <w:szCs w:val="16"/>
                <w:lang w:val="mk-MK"/>
              </w:rPr>
              <w:t xml:space="preserve"> часа</w:t>
            </w:r>
          </w:p>
        </w:tc>
      </w:tr>
      <w:tr w:rsidR="00D00D8B" w:rsidRPr="00A93126" w14:paraId="16BA8154" w14:textId="77777777" w:rsidTr="005A5E24">
        <w:tc>
          <w:tcPr>
            <w:tcW w:w="2411" w:type="dxa"/>
            <w:shd w:val="clear" w:color="auto" w:fill="76CDEE" w:themeFill="accent1" w:themeFillTint="99"/>
            <w:vAlign w:val="center"/>
          </w:tcPr>
          <w:p w14:paraId="16BA814E" w14:textId="77777777" w:rsidR="00D00D8B" w:rsidRPr="005275BD" w:rsidRDefault="00D00D8B" w:rsidP="004A5410">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5" w:type="dxa"/>
            <w:vAlign w:val="bottom"/>
          </w:tcPr>
          <w:p w14:paraId="16BA814F"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2,646</w:t>
            </w:r>
            <w:r w:rsidR="004A5410">
              <w:rPr>
                <w:rFonts w:ascii="Georgia" w:hAnsi="Georgia"/>
                <w:sz w:val="18"/>
                <w:szCs w:val="18"/>
                <w:vertAlign w:val="superscript"/>
              </w:rPr>
              <w:t>c</w:t>
            </w:r>
          </w:p>
        </w:tc>
        <w:tc>
          <w:tcPr>
            <w:tcW w:w="1494" w:type="dxa"/>
            <w:vAlign w:val="bottom"/>
          </w:tcPr>
          <w:p w14:paraId="16BA8150"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3,987</w:t>
            </w:r>
            <w:r w:rsidR="004A5410">
              <w:rPr>
                <w:rFonts w:ascii="Georgia" w:hAnsi="Georgia"/>
                <w:sz w:val="18"/>
                <w:szCs w:val="18"/>
                <w:vertAlign w:val="superscript"/>
              </w:rPr>
              <w:t>c</w:t>
            </w:r>
          </w:p>
        </w:tc>
        <w:tc>
          <w:tcPr>
            <w:tcW w:w="1342" w:type="dxa"/>
            <w:vAlign w:val="bottom"/>
          </w:tcPr>
          <w:p w14:paraId="16BA8151"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4,064</w:t>
            </w:r>
            <w:r w:rsidR="004A5410">
              <w:rPr>
                <w:rFonts w:ascii="Georgia" w:hAnsi="Georgia"/>
                <w:sz w:val="18"/>
                <w:szCs w:val="18"/>
                <w:vertAlign w:val="superscript"/>
              </w:rPr>
              <w:t>c</w:t>
            </w:r>
          </w:p>
        </w:tc>
        <w:tc>
          <w:tcPr>
            <w:tcW w:w="1503" w:type="dxa"/>
            <w:vAlign w:val="bottom"/>
          </w:tcPr>
          <w:p w14:paraId="16BA8152"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3,985</w:t>
            </w:r>
            <w:r w:rsidR="004A5410">
              <w:rPr>
                <w:rFonts w:ascii="Georgia" w:hAnsi="Georgia"/>
                <w:sz w:val="18"/>
                <w:szCs w:val="18"/>
                <w:vertAlign w:val="superscript"/>
              </w:rPr>
              <w:t>c</w:t>
            </w:r>
          </w:p>
        </w:tc>
        <w:tc>
          <w:tcPr>
            <w:tcW w:w="1549" w:type="dxa"/>
            <w:vAlign w:val="bottom"/>
          </w:tcPr>
          <w:p w14:paraId="16BA8153"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3,819</w:t>
            </w:r>
            <w:r w:rsidR="004A5410">
              <w:rPr>
                <w:rFonts w:ascii="Georgia" w:hAnsi="Georgia"/>
                <w:sz w:val="18"/>
                <w:szCs w:val="18"/>
                <w:vertAlign w:val="superscript"/>
              </w:rPr>
              <w:t>c</w:t>
            </w:r>
          </w:p>
        </w:tc>
      </w:tr>
      <w:tr w:rsidR="00D00D8B" w:rsidRPr="00A93126" w14:paraId="16BA815B" w14:textId="77777777" w:rsidTr="005A5E24">
        <w:tc>
          <w:tcPr>
            <w:tcW w:w="2411" w:type="dxa"/>
            <w:shd w:val="clear" w:color="auto" w:fill="76CDEE" w:themeFill="accent1" w:themeFillTint="99"/>
            <w:vAlign w:val="center"/>
          </w:tcPr>
          <w:p w14:paraId="16BA8155" w14:textId="77777777" w:rsidR="00D00D8B" w:rsidRPr="005275BD" w:rsidRDefault="00D00D8B" w:rsidP="004A5410">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5" w:type="dxa"/>
            <w:vAlign w:val="bottom"/>
          </w:tcPr>
          <w:p w14:paraId="16BA8156" w14:textId="77777777" w:rsidR="00D00D8B" w:rsidRPr="00D16F17" w:rsidRDefault="00D00D8B" w:rsidP="004A5410">
            <w:pPr>
              <w:jc w:val="right"/>
              <w:rPr>
                <w:rFonts w:ascii="Georgia" w:hAnsi="Georgia"/>
                <w:sz w:val="18"/>
                <w:szCs w:val="18"/>
                <w:lang w:val="mk-MK"/>
              </w:rPr>
            </w:pPr>
            <w:r w:rsidRPr="005275BD">
              <w:rPr>
                <w:rFonts w:ascii="Georgia" w:hAnsi="Georgia"/>
                <w:sz w:val="18"/>
                <w:szCs w:val="18"/>
              </w:rPr>
              <w:t>0,008</w:t>
            </w:r>
            <w:r w:rsidR="00D16F17">
              <w:rPr>
                <w:rFonts w:ascii="Georgia" w:hAnsi="Georgia"/>
                <w:sz w:val="18"/>
                <w:szCs w:val="18"/>
                <w:lang w:val="mk-MK"/>
              </w:rPr>
              <w:t>*</w:t>
            </w:r>
          </w:p>
        </w:tc>
        <w:tc>
          <w:tcPr>
            <w:tcW w:w="1494" w:type="dxa"/>
            <w:vAlign w:val="bottom"/>
          </w:tcPr>
          <w:p w14:paraId="16BA8157" w14:textId="77777777" w:rsidR="00D00D8B" w:rsidRPr="005275BD" w:rsidRDefault="00D00D8B" w:rsidP="004A5410">
            <w:pPr>
              <w:jc w:val="right"/>
              <w:rPr>
                <w:rFonts w:ascii="Georgia" w:hAnsi="Georgia"/>
                <w:sz w:val="18"/>
                <w:szCs w:val="18"/>
              </w:rPr>
            </w:pPr>
            <w:r w:rsidRPr="005275BD">
              <w:rPr>
                <w:rFonts w:ascii="Georgia" w:hAnsi="Georgia"/>
                <w:sz w:val="18"/>
                <w:szCs w:val="18"/>
              </w:rPr>
              <w:t>0,0001*</w:t>
            </w:r>
          </w:p>
        </w:tc>
        <w:tc>
          <w:tcPr>
            <w:tcW w:w="1342" w:type="dxa"/>
            <w:vAlign w:val="bottom"/>
          </w:tcPr>
          <w:p w14:paraId="16BA8158" w14:textId="77777777" w:rsidR="00D00D8B" w:rsidRPr="005275BD" w:rsidRDefault="00D00D8B" w:rsidP="004A5410">
            <w:pPr>
              <w:jc w:val="right"/>
              <w:rPr>
                <w:rFonts w:ascii="Georgia" w:hAnsi="Georgia"/>
                <w:sz w:val="18"/>
                <w:szCs w:val="18"/>
              </w:rPr>
            </w:pPr>
            <w:r w:rsidRPr="005275BD">
              <w:rPr>
                <w:rFonts w:ascii="Georgia" w:hAnsi="Georgia"/>
                <w:sz w:val="18"/>
                <w:szCs w:val="18"/>
              </w:rPr>
              <w:t>0,0001*</w:t>
            </w:r>
          </w:p>
        </w:tc>
        <w:tc>
          <w:tcPr>
            <w:tcW w:w="1503" w:type="dxa"/>
            <w:vAlign w:val="bottom"/>
          </w:tcPr>
          <w:p w14:paraId="16BA8159" w14:textId="77777777" w:rsidR="00D00D8B" w:rsidRPr="005275BD" w:rsidRDefault="00D00D8B" w:rsidP="004A5410">
            <w:pPr>
              <w:jc w:val="right"/>
              <w:rPr>
                <w:sz w:val="18"/>
                <w:szCs w:val="18"/>
              </w:rPr>
            </w:pPr>
            <w:r w:rsidRPr="005275BD">
              <w:rPr>
                <w:rFonts w:ascii="Georgia" w:hAnsi="Georgia"/>
                <w:sz w:val="18"/>
                <w:szCs w:val="18"/>
              </w:rPr>
              <w:t>0,0001*</w:t>
            </w:r>
          </w:p>
        </w:tc>
        <w:tc>
          <w:tcPr>
            <w:tcW w:w="1549" w:type="dxa"/>
            <w:vAlign w:val="bottom"/>
          </w:tcPr>
          <w:p w14:paraId="16BA815A" w14:textId="77777777" w:rsidR="00D00D8B" w:rsidRPr="005275BD" w:rsidRDefault="00D00D8B" w:rsidP="004A5410">
            <w:pPr>
              <w:jc w:val="right"/>
              <w:rPr>
                <w:sz w:val="18"/>
                <w:szCs w:val="18"/>
              </w:rPr>
            </w:pPr>
            <w:r w:rsidRPr="005275BD">
              <w:rPr>
                <w:rFonts w:ascii="Georgia" w:hAnsi="Georgia"/>
                <w:sz w:val="18"/>
                <w:szCs w:val="18"/>
              </w:rPr>
              <w:t>0,0001*</w:t>
            </w:r>
          </w:p>
        </w:tc>
      </w:tr>
      <w:tr w:rsidR="005A5E24" w:rsidRPr="00A93126" w14:paraId="16BA8162" w14:textId="77777777" w:rsidTr="005A5E24">
        <w:trPr>
          <w:trHeight w:val="309"/>
        </w:trPr>
        <w:tc>
          <w:tcPr>
            <w:tcW w:w="2411" w:type="dxa"/>
            <w:shd w:val="clear" w:color="auto" w:fill="76CDEE" w:themeFill="accent1" w:themeFillTint="99"/>
          </w:tcPr>
          <w:p w14:paraId="16BA815C" w14:textId="77777777" w:rsidR="005A5E24" w:rsidRPr="005275BD" w:rsidRDefault="005A5E24" w:rsidP="004A5410">
            <w:pPr>
              <w:rPr>
                <w:rFonts w:ascii="Georgia" w:hAnsi="Georgia"/>
                <w:b/>
                <w:sz w:val="18"/>
                <w:szCs w:val="18"/>
              </w:rPr>
            </w:pPr>
          </w:p>
        </w:tc>
        <w:tc>
          <w:tcPr>
            <w:tcW w:w="1275" w:type="dxa"/>
            <w:shd w:val="clear" w:color="auto" w:fill="76CDEE" w:themeFill="accent1" w:themeFillTint="99"/>
            <w:vAlign w:val="center"/>
          </w:tcPr>
          <w:p w14:paraId="16BA815D"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48/12</w:t>
            </w:r>
            <w:r w:rsidRPr="005A5E24">
              <w:rPr>
                <w:rFonts w:ascii="Georgia" w:hAnsi="Georgia"/>
                <w:b/>
                <w:sz w:val="16"/>
                <w:szCs w:val="16"/>
                <w:lang w:val="mk-MK"/>
              </w:rPr>
              <w:t xml:space="preserve"> часа</w:t>
            </w:r>
          </w:p>
        </w:tc>
        <w:tc>
          <w:tcPr>
            <w:tcW w:w="1494" w:type="dxa"/>
            <w:shd w:val="clear" w:color="auto" w:fill="76CDEE" w:themeFill="accent1" w:themeFillTint="99"/>
            <w:vAlign w:val="center"/>
          </w:tcPr>
          <w:p w14:paraId="16BA815E"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/12</w:t>
            </w:r>
            <w:r w:rsidRPr="005A5E24">
              <w:rPr>
                <w:rFonts w:ascii="Georgia" w:hAnsi="Georgia"/>
                <w:b/>
                <w:sz w:val="16"/>
                <w:szCs w:val="16"/>
                <w:lang w:val="mk-MK"/>
              </w:rPr>
              <w:t xml:space="preserve"> часа</w:t>
            </w:r>
          </w:p>
        </w:tc>
        <w:tc>
          <w:tcPr>
            <w:tcW w:w="1342" w:type="dxa"/>
            <w:shd w:val="clear" w:color="auto" w:fill="76CDEE" w:themeFill="accent1" w:themeFillTint="99"/>
            <w:vAlign w:val="center"/>
          </w:tcPr>
          <w:p w14:paraId="16BA815F"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48 /24</w:t>
            </w:r>
            <w:r w:rsidRPr="005A5E24">
              <w:rPr>
                <w:rFonts w:ascii="Georgia" w:hAnsi="Georgia"/>
                <w:b/>
                <w:sz w:val="16"/>
                <w:szCs w:val="16"/>
                <w:lang w:val="mk-MK"/>
              </w:rPr>
              <w:t xml:space="preserve"> часа</w:t>
            </w:r>
          </w:p>
        </w:tc>
        <w:tc>
          <w:tcPr>
            <w:tcW w:w="1503" w:type="dxa"/>
            <w:shd w:val="clear" w:color="auto" w:fill="76CDEE" w:themeFill="accent1" w:themeFillTint="99"/>
            <w:vAlign w:val="center"/>
          </w:tcPr>
          <w:p w14:paraId="16BA8160" w14:textId="77777777" w:rsidR="005A5E24" w:rsidRPr="005A5E24" w:rsidRDefault="005A5E24" w:rsidP="009966D5">
            <w:pPr>
              <w:jc w:val="center"/>
              <w:rPr>
                <w:rFonts w:ascii="Georgia" w:hAnsi="Georgia"/>
                <w:b/>
                <w:sz w:val="16"/>
                <w:szCs w:val="16"/>
              </w:rPr>
            </w:pPr>
            <w:r w:rsidRPr="005A5E24">
              <w:rPr>
                <w:rFonts w:ascii="Georgia" w:hAnsi="Georgia"/>
                <w:b/>
                <w:sz w:val="16"/>
                <w:szCs w:val="16"/>
              </w:rPr>
              <w:t>48</w:t>
            </w:r>
            <w:r w:rsidR="009966D5">
              <w:rPr>
                <w:rFonts w:ascii="Georgia" w:hAnsi="Georgia"/>
                <w:b/>
                <w:sz w:val="16"/>
                <w:szCs w:val="16"/>
                <w:lang w:val="mk-MK"/>
              </w:rPr>
              <w:t>часа</w:t>
            </w:r>
            <w:r w:rsidRPr="005A5E24">
              <w:rPr>
                <w:rFonts w:ascii="Georgia" w:hAnsi="Georgia"/>
                <w:b/>
                <w:sz w:val="16"/>
                <w:szCs w:val="16"/>
              </w:rPr>
              <w:t>/7</w:t>
            </w:r>
            <w:r w:rsidRPr="005A5E24">
              <w:rPr>
                <w:rFonts w:ascii="Georgia" w:hAnsi="Georgia"/>
                <w:b/>
                <w:sz w:val="16"/>
                <w:szCs w:val="16"/>
                <w:lang w:val="mk-MK"/>
              </w:rPr>
              <w:t xml:space="preserve"> дена</w:t>
            </w:r>
          </w:p>
        </w:tc>
        <w:tc>
          <w:tcPr>
            <w:tcW w:w="1549" w:type="dxa"/>
            <w:shd w:val="clear" w:color="auto" w:fill="76CDEE" w:themeFill="accent1" w:themeFillTint="99"/>
            <w:vAlign w:val="center"/>
          </w:tcPr>
          <w:p w14:paraId="16BA8161" w14:textId="77777777" w:rsidR="005A5E24" w:rsidRPr="005A5E24" w:rsidRDefault="005A5E24" w:rsidP="009841DB">
            <w:pPr>
              <w:jc w:val="center"/>
              <w:rPr>
                <w:rFonts w:ascii="Georgia" w:hAnsi="Georgia"/>
                <w:b/>
                <w:sz w:val="16"/>
                <w:szCs w:val="16"/>
              </w:rPr>
            </w:pPr>
            <w:r w:rsidRPr="005A5E24">
              <w:rPr>
                <w:rFonts w:ascii="Georgia" w:hAnsi="Georgia"/>
                <w:b/>
                <w:sz w:val="16"/>
                <w:szCs w:val="16"/>
              </w:rPr>
              <w:t>7</w:t>
            </w:r>
            <w:r w:rsidRPr="005A5E24">
              <w:rPr>
                <w:rFonts w:ascii="Georgia" w:hAnsi="Georgia"/>
                <w:b/>
                <w:sz w:val="16"/>
                <w:szCs w:val="16"/>
                <w:lang w:val="mk-MK"/>
              </w:rPr>
              <w:t xml:space="preserve"> дена</w:t>
            </w:r>
            <w:r w:rsidRPr="005A5E24">
              <w:rPr>
                <w:rFonts w:ascii="Georgia" w:hAnsi="Georgia"/>
                <w:b/>
                <w:sz w:val="16"/>
                <w:szCs w:val="16"/>
              </w:rPr>
              <w:t>/48</w:t>
            </w:r>
            <w:r w:rsidRPr="005A5E24">
              <w:rPr>
                <w:rFonts w:ascii="Georgia" w:hAnsi="Georgia"/>
                <w:b/>
                <w:sz w:val="16"/>
                <w:szCs w:val="16"/>
                <w:lang w:val="mk-MK"/>
              </w:rPr>
              <w:t xml:space="preserve"> часа</w:t>
            </w:r>
          </w:p>
        </w:tc>
      </w:tr>
      <w:tr w:rsidR="00D00D8B" w:rsidRPr="00A93126" w14:paraId="16BA8169" w14:textId="77777777" w:rsidTr="005A5E24">
        <w:tc>
          <w:tcPr>
            <w:tcW w:w="2411" w:type="dxa"/>
            <w:shd w:val="clear" w:color="auto" w:fill="76CDEE" w:themeFill="accent1" w:themeFillTint="99"/>
          </w:tcPr>
          <w:p w14:paraId="16BA8163" w14:textId="77777777" w:rsidR="00D00D8B" w:rsidRPr="005275BD" w:rsidRDefault="00D00D8B" w:rsidP="004A5410">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Z</w:t>
            </w:r>
          </w:p>
        </w:tc>
        <w:tc>
          <w:tcPr>
            <w:tcW w:w="1275" w:type="dxa"/>
            <w:vAlign w:val="bottom"/>
          </w:tcPr>
          <w:p w14:paraId="16BA8164"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4,089</w:t>
            </w:r>
            <w:r w:rsidR="004A5410">
              <w:rPr>
                <w:rFonts w:ascii="Georgia" w:hAnsi="Georgia"/>
                <w:sz w:val="18"/>
                <w:szCs w:val="18"/>
                <w:vertAlign w:val="superscript"/>
              </w:rPr>
              <w:t>c</w:t>
            </w:r>
          </w:p>
        </w:tc>
        <w:tc>
          <w:tcPr>
            <w:tcW w:w="1494" w:type="dxa"/>
            <w:vAlign w:val="bottom"/>
          </w:tcPr>
          <w:p w14:paraId="16BA8165"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3,982</w:t>
            </w:r>
            <w:r w:rsidR="004A5410">
              <w:rPr>
                <w:rFonts w:ascii="Georgia" w:hAnsi="Georgia"/>
                <w:sz w:val="18"/>
                <w:szCs w:val="18"/>
                <w:vertAlign w:val="superscript"/>
              </w:rPr>
              <w:t>c</w:t>
            </w:r>
          </w:p>
        </w:tc>
        <w:tc>
          <w:tcPr>
            <w:tcW w:w="1342" w:type="dxa"/>
            <w:vAlign w:val="bottom"/>
          </w:tcPr>
          <w:p w14:paraId="16BA8166"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4,264</w:t>
            </w:r>
            <w:r w:rsidR="004A5410">
              <w:rPr>
                <w:rFonts w:ascii="Georgia" w:hAnsi="Georgia"/>
                <w:sz w:val="18"/>
                <w:szCs w:val="18"/>
                <w:vertAlign w:val="superscript"/>
              </w:rPr>
              <w:t>c</w:t>
            </w:r>
          </w:p>
        </w:tc>
        <w:tc>
          <w:tcPr>
            <w:tcW w:w="1503" w:type="dxa"/>
            <w:vAlign w:val="bottom"/>
          </w:tcPr>
          <w:p w14:paraId="16BA8167"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3,994</w:t>
            </w:r>
            <w:r w:rsidR="004A5410">
              <w:rPr>
                <w:rFonts w:ascii="Georgia" w:hAnsi="Georgia"/>
                <w:sz w:val="18"/>
                <w:szCs w:val="18"/>
                <w:vertAlign w:val="superscript"/>
              </w:rPr>
              <w:t>c</w:t>
            </w:r>
          </w:p>
        </w:tc>
        <w:tc>
          <w:tcPr>
            <w:tcW w:w="1549" w:type="dxa"/>
            <w:vAlign w:val="bottom"/>
          </w:tcPr>
          <w:p w14:paraId="16BA8168" w14:textId="77777777" w:rsidR="00D00D8B" w:rsidRPr="004A5410" w:rsidRDefault="00D00D8B" w:rsidP="004A5410">
            <w:pPr>
              <w:jc w:val="right"/>
              <w:rPr>
                <w:rFonts w:ascii="Georgia" w:hAnsi="Georgia"/>
                <w:sz w:val="18"/>
                <w:szCs w:val="18"/>
                <w:vertAlign w:val="superscript"/>
              </w:rPr>
            </w:pPr>
            <w:r w:rsidRPr="005275BD">
              <w:rPr>
                <w:rFonts w:ascii="Georgia" w:hAnsi="Georgia"/>
                <w:sz w:val="18"/>
                <w:szCs w:val="18"/>
              </w:rPr>
              <w:t>3,626</w:t>
            </w:r>
            <w:r w:rsidR="004A5410">
              <w:rPr>
                <w:rFonts w:ascii="Georgia" w:hAnsi="Georgia"/>
                <w:sz w:val="18"/>
                <w:szCs w:val="18"/>
                <w:vertAlign w:val="superscript"/>
              </w:rPr>
              <w:t>c</w:t>
            </w:r>
          </w:p>
        </w:tc>
      </w:tr>
      <w:tr w:rsidR="00D00D8B" w:rsidRPr="00A93126" w14:paraId="16BA8170" w14:textId="77777777" w:rsidTr="005A5E24">
        <w:tc>
          <w:tcPr>
            <w:tcW w:w="2411" w:type="dxa"/>
            <w:shd w:val="clear" w:color="auto" w:fill="76CDEE" w:themeFill="accent1" w:themeFillTint="99"/>
          </w:tcPr>
          <w:p w14:paraId="16BA816A" w14:textId="77777777" w:rsidR="00D00D8B" w:rsidRPr="005275BD" w:rsidRDefault="00D00D8B" w:rsidP="004A5410">
            <w:pPr>
              <w:autoSpaceDE w:val="0"/>
              <w:autoSpaceDN w:val="0"/>
              <w:adjustRightInd w:val="0"/>
              <w:ind w:left="60" w:right="60"/>
              <w:rPr>
                <w:rFonts w:ascii="Georgia" w:hAnsi="Georgia" w:cs="Times New Roman"/>
                <w:b/>
                <w:color w:val="000000"/>
                <w:sz w:val="18"/>
                <w:szCs w:val="18"/>
                <w:lang w:eastAsia="mk-MK"/>
              </w:rPr>
            </w:pPr>
            <w:r w:rsidRPr="005275BD">
              <w:rPr>
                <w:rFonts w:ascii="Georgia" w:hAnsi="Georgia" w:cs="Times New Roman"/>
                <w:b/>
                <w:color w:val="000000"/>
                <w:sz w:val="18"/>
                <w:szCs w:val="18"/>
                <w:lang w:eastAsia="mk-MK"/>
              </w:rPr>
              <w:t>Asymp. Sig. (2-tailed)</w:t>
            </w:r>
          </w:p>
        </w:tc>
        <w:tc>
          <w:tcPr>
            <w:tcW w:w="1275" w:type="dxa"/>
            <w:vAlign w:val="bottom"/>
          </w:tcPr>
          <w:p w14:paraId="16BA816B" w14:textId="77777777" w:rsidR="00D00D8B" w:rsidRPr="005275BD" w:rsidRDefault="00D00D8B" w:rsidP="004A5410">
            <w:pPr>
              <w:jc w:val="right"/>
              <w:rPr>
                <w:rFonts w:ascii="Georgia" w:hAnsi="Georgia"/>
                <w:sz w:val="18"/>
                <w:szCs w:val="18"/>
              </w:rPr>
            </w:pPr>
            <w:r w:rsidRPr="005275BD">
              <w:rPr>
                <w:rFonts w:ascii="Georgia" w:hAnsi="Georgia"/>
                <w:sz w:val="18"/>
                <w:szCs w:val="18"/>
              </w:rPr>
              <w:t>0,0001*</w:t>
            </w:r>
          </w:p>
        </w:tc>
        <w:tc>
          <w:tcPr>
            <w:tcW w:w="1494" w:type="dxa"/>
            <w:vAlign w:val="bottom"/>
          </w:tcPr>
          <w:p w14:paraId="16BA816C" w14:textId="77777777" w:rsidR="00D00D8B" w:rsidRPr="005275BD" w:rsidRDefault="00D00D8B" w:rsidP="004A5410">
            <w:pPr>
              <w:jc w:val="right"/>
              <w:rPr>
                <w:rFonts w:ascii="Georgia" w:hAnsi="Georgia"/>
                <w:sz w:val="18"/>
                <w:szCs w:val="18"/>
              </w:rPr>
            </w:pPr>
            <w:r w:rsidRPr="005275BD">
              <w:rPr>
                <w:rFonts w:ascii="Georgia" w:hAnsi="Georgia"/>
                <w:sz w:val="18"/>
                <w:szCs w:val="18"/>
              </w:rPr>
              <w:t>0,0001*</w:t>
            </w:r>
          </w:p>
        </w:tc>
        <w:tc>
          <w:tcPr>
            <w:tcW w:w="1342" w:type="dxa"/>
            <w:vAlign w:val="bottom"/>
          </w:tcPr>
          <w:p w14:paraId="16BA816D" w14:textId="77777777" w:rsidR="00D00D8B" w:rsidRPr="005275BD" w:rsidRDefault="00D00D8B" w:rsidP="004A5410">
            <w:pPr>
              <w:jc w:val="right"/>
              <w:rPr>
                <w:sz w:val="18"/>
                <w:szCs w:val="18"/>
              </w:rPr>
            </w:pPr>
            <w:r w:rsidRPr="005275BD">
              <w:rPr>
                <w:rFonts w:ascii="Georgia" w:hAnsi="Georgia"/>
                <w:sz w:val="18"/>
                <w:szCs w:val="18"/>
              </w:rPr>
              <w:t>0,0001*</w:t>
            </w:r>
          </w:p>
        </w:tc>
        <w:tc>
          <w:tcPr>
            <w:tcW w:w="1503" w:type="dxa"/>
            <w:vAlign w:val="bottom"/>
          </w:tcPr>
          <w:p w14:paraId="16BA816E" w14:textId="77777777" w:rsidR="00D00D8B" w:rsidRPr="005275BD" w:rsidRDefault="00D00D8B" w:rsidP="004A5410">
            <w:pPr>
              <w:jc w:val="right"/>
              <w:rPr>
                <w:sz w:val="18"/>
                <w:szCs w:val="18"/>
              </w:rPr>
            </w:pPr>
            <w:r w:rsidRPr="005275BD">
              <w:rPr>
                <w:rFonts w:ascii="Georgia" w:hAnsi="Georgia"/>
                <w:sz w:val="18"/>
                <w:szCs w:val="18"/>
              </w:rPr>
              <w:t>0,0001*</w:t>
            </w:r>
          </w:p>
        </w:tc>
        <w:tc>
          <w:tcPr>
            <w:tcW w:w="1549" w:type="dxa"/>
            <w:vAlign w:val="bottom"/>
          </w:tcPr>
          <w:p w14:paraId="16BA816F" w14:textId="77777777" w:rsidR="00D00D8B" w:rsidRPr="005275BD" w:rsidRDefault="00D00D8B" w:rsidP="004A5410">
            <w:pPr>
              <w:jc w:val="right"/>
              <w:rPr>
                <w:rFonts w:ascii="Georgia" w:hAnsi="Georgia"/>
                <w:sz w:val="18"/>
                <w:szCs w:val="18"/>
              </w:rPr>
            </w:pPr>
            <w:r w:rsidRPr="005275BD">
              <w:rPr>
                <w:rFonts w:ascii="Georgia" w:hAnsi="Georgia"/>
                <w:sz w:val="18"/>
                <w:szCs w:val="18"/>
              </w:rPr>
              <w:t>0,0001*</w:t>
            </w:r>
          </w:p>
        </w:tc>
      </w:tr>
      <w:tr w:rsidR="00D00D8B" w:rsidRPr="00A93126" w14:paraId="16BA8173" w14:textId="77777777" w:rsidTr="005A5E24">
        <w:trPr>
          <w:trHeight w:val="259"/>
        </w:trPr>
        <w:tc>
          <w:tcPr>
            <w:tcW w:w="9574" w:type="dxa"/>
            <w:gridSpan w:val="6"/>
            <w:shd w:val="clear" w:color="auto" w:fill="76CDEE" w:themeFill="accent1" w:themeFillTint="99"/>
            <w:vAlign w:val="center"/>
          </w:tcPr>
          <w:p w14:paraId="16BA8171" w14:textId="77777777" w:rsidR="00D00D8B" w:rsidRPr="004A5410" w:rsidRDefault="00D00D8B" w:rsidP="004A5410">
            <w:pPr>
              <w:autoSpaceDE w:val="0"/>
              <w:autoSpaceDN w:val="0"/>
              <w:adjustRightInd w:val="0"/>
              <w:jc w:val="center"/>
              <w:rPr>
                <w:rFonts w:ascii="Georgia" w:hAnsi="Georgia" w:cs="Times New Roman"/>
                <w:color w:val="000000"/>
                <w:sz w:val="16"/>
                <w:szCs w:val="16"/>
              </w:rPr>
            </w:pPr>
            <w:r w:rsidRPr="004A5410">
              <w:rPr>
                <w:rFonts w:ascii="Georgia" w:hAnsi="Georgia" w:cs="Times New Roman"/>
                <w:color w:val="000000"/>
                <w:sz w:val="16"/>
                <w:szCs w:val="16"/>
              </w:rPr>
              <w:t>* согласно корекција со Bonferroni сигнификантно за p</w:t>
            </w:r>
            <w:r w:rsidRPr="004A5410">
              <w:rPr>
                <w:rFonts w:ascii="Georgia" w:hAnsi="Georgia" w:cs="Times New Roman"/>
                <w:color w:val="000000"/>
                <w:sz w:val="16"/>
                <w:szCs w:val="16"/>
                <w:lang w:val="ru-RU"/>
              </w:rPr>
              <w:t>&lt;0,0</w:t>
            </w:r>
            <w:r w:rsidRPr="004A5410">
              <w:rPr>
                <w:rFonts w:ascii="Georgia" w:hAnsi="Georgia" w:cs="Times New Roman"/>
                <w:color w:val="000000"/>
                <w:sz w:val="16"/>
                <w:szCs w:val="16"/>
              </w:rPr>
              <w:t>05</w:t>
            </w:r>
          </w:p>
          <w:p w14:paraId="16BA8172" w14:textId="77777777" w:rsidR="004A5410" w:rsidRPr="004A5410" w:rsidRDefault="004A5410" w:rsidP="00E36658">
            <w:pPr>
              <w:jc w:val="center"/>
              <w:rPr>
                <w:rFonts w:ascii="Georgia" w:hAnsi="Georgia" w:cs="Times New Roman"/>
                <w:color w:val="000000"/>
                <w:sz w:val="18"/>
                <w:szCs w:val="18"/>
                <w:highlight w:val="yellow"/>
              </w:rPr>
            </w:pPr>
            <w:r w:rsidRPr="004A5410">
              <w:rPr>
                <w:rFonts w:ascii="Georgia" w:hAnsi="Georgia" w:cs="Times New Roman"/>
                <w:color w:val="000000"/>
                <w:sz w:val="16"/>
                <w:szCs w:val="16"/>
              </w:rPr>
              <w:t xml:space="preserve">c. базирано на </w:t>
            </w:r>
            <w:r w:rsidR="00E36658">
              <w:rPr>
                <w:rFonts w:ascii="Georgia" w:hAnsi="Georgia" w:cs="Times New Roman"/>
                <w:color w:val="000000"/>
                <w:sz w:val="16"/>
                <w:szCs w:val="16"/>
                <w:lang w:val="mk-MK"/>
              </w:rPr>
              <w:t>позитивни</w:t>
            </w:r>
            <w:r w:rsidRPr="004A5410">
              <w:rPr>
                <w:rFonts w:ascii="Georgia" w:hAnsi="Georgia" w:cs="Times New Roman"/>
                <w:color w:val="000000"/>
                <w:sz w:val="16"/>
                <w:szCs w:val="16"/>
              </w:rPr>
              <w:t xml:space="preserve"> рангови</w:t>
            </w:r>
          </w:p>
        </w:tc>
      </w:tr>
    </w:tbl>
    <w:p w14:paraId="16BA8174" w14:textId="77777777" w:rsidR="00AD1CEA" w:rsidRDefault="00AD1CEA" w:rsidP="00AD1CEA">
      <w:pPr>
        <w:tabs>
          <w:tab w:val="left" w:pos="3930"/>
        </w:tabs>
        <w:spacing w:line="360" w:lineRule="auto"/>
        <w:jc w:val="both"/>
        <w:rPr>
          <w:rFonts w:ascii="Georgia" w:hAnsi="Georgia" w:cs="Times New Roman"/>
          <w:b/>
          <w:color w:val="000000"/>
          <w:sz w:val="18"/>
          <w:szCs w:val="18"/>
        </w:rPr>
      </w:pPr>
    </w:p>
    <w:p w14:paraId="16BA8175" w14:textId="77777777" w:rsidR="00C85FF8" w:rsidRDefault="008404E1" w:rsidP="008404E1">
      <w:pPr>
        <w:tabs>
          <w:tab w:val="left" w:pos="709"/>
        </w:tabs>
        <w:spacing w:line="276" w:lineRule="auto"/>
        <w:jc w:val="both"/>
        <w:rPr>
          <w:rFonts w:ascii="Georgia" w:hAnsi="Georgia" w:cs="Times New Roman"/>
          <w:bCs/>
          <w:color w:val="000000"/>
          <w:sz w:val="24"/>
          <w:szCs w:val="24"/>
        </w:rPr>
      </w:pPr>
      <w:r>
        <w:rPr>
          <w:rFonts w:ascii="Georgia" w:hAnsi="Georgia" w:cs="Times New Roman"/>
          <w:bCs/>
          <w:color w:val="000000"/>
          <w:sz w:val="24"/>
          <w:szCs w:val="24"/>
        </w:rPr>
        <w:tab/>
      </w:r>
    </w:p>
    <w:p w14:paraId="16BA8176" w14:textId="77777777" w:rsidR="00AD1CEA" w:rsidRPr="00AD1CEA" w:rsidRDefault="008404E1" w:rsidP="008404E1">
      <w:pPr>
        <w:tabs>
          <w:tab w:val="left" w:pos="709"/>
        </w:tabs>
        <w:spacing w:line="276" w:lineRule="auto"/>
        <w:jc w:val="both"/>
        <w:rPr>
          <w:rFonts w:ascii="Georgia" w:hAnsi="Georgia" w:cs="Times New Roman"/>
          <w:bCs/>
          <w:color w:val="000000"/>
          <w:sz w:val="24"/>
          <w:szCs w:val="24"/>
        </w:rPr>
      </w:pPr>
      <w:r>
        <w:rPr>
          <w:rFonts w:ascii="Georgia" w:hAnsi="Georgia" w:cs="Times New Roman"/>
          <w:bCs/>
          <w:color w:val="000000"/>
          <w:sz w:val="24"/>
          <w:szCs w:val="24"/>
        </w:rPr>
        <w:t>И</w:t>
      </w:r>
      <w:r w:rsidR="00AD1CEA" w:rsidRPr="00AD1CEA">
        <w:rPr>
          <w:rFonts w:ascii="Georgia" w:hAnsi="Georgia" w:cs="Times New Roman"/>
          <w:bCs/>
          <w:color w:val="000000"/>
          <w:sz w:val="24"/>
          <w:szCs w:val="24"/>
        </w:rPr>
        <w:t xml:space="preserve">нтергрупната споредба на ниво на </w:t>
      </w:r>
      <w:r w:rsidR="00FF6C93">
        <w:rPr>
          <w:rFonts w:ascii="Georgia" w:hAnsi="Georgia" w:cs="Times New Roman"/>
          <w:bCs/>
          <w:color w:val="000000"/>
          <w:sz w:val="24"/>
          <w:szCs w:val="24"/>
        </w:rPr>
        <w:t xml:space="preserve">спонтана </w:t>
      </w:r>
      <w:r w:rsidR="00AD1CEA" w:rsidRPr="00AD1CEA">
        <w:rPr>
          <w:rFonts w:ascii="Georgia" w:hAnsi="Georgia" w:cs="Times New Roman"/>
          <w:bCs/>
          <w:color w:val="000000"/>
          <w:sz w:val="24"/>
          <w:szCs w:val="24"/>
        </w:rPr>
        <w:t xml:space="preserve">болка после </w:t>
      </w:r>
      <w:r w:rsidR="009467A3">
        <w:rPr>
          <w:rFonts w:ascii="Georgia" w:hAnsi="Georgia" w:cs="Times New Roman"/>
          <w:bCs/>
          <w:color w:val="000000"/>
          <w:sz w:val="24"/>
          <w:szCs w:val="24"/>
        </w:rPr>
        <w:t xml:space="preserve">ендодонтски третман </w:t>
      </w:r>
      <w:r w:rsidR="00AD1CEA" w:rsidRPr="00AD1CEA">
        <w:rPr>
          <w:rFonts w:ascii="Georgia" w:hAnsi="Georgia" w:cs="Times New Roman"/>
          <w:bCs/>
          <w:color w:val="000000"/>
          <w:sz w:val="24"/>
          <w:szCs w:val="24"/>
        </w:rPr>
        <w:t xml:space="preserve">во 5 времиња </w:t>
      </w:r>
      <w:r>
        <w:rPr>
          <w:rFonts w:ascii="Georgia" w:hAnsi="Georgia" w:cs="Times New Roman"/>
          <w:bCs/>
          <w:color w:val="000000"/>
          <w:sz w:val="24"/>
          <w:szCs w:val="24"/>
        </w:rPr>
        <w:t xml:space="preserve">во секоја од групите со аплицирн различен ириганс вклучуваќи го и </w:t>
      </w:r>
      <w:r w:rsidR="00AD1CEA" w:rsidRPr="00AD1CEA">
        <w:rPr>
          <w:rFonts w:ascii="Georgia" w:hAnsi="Georgia" w:cs="Times New Roman"/>
          <w:bCs/>
          <w:color w:val="000000"/>
          <w:sz w:val="24"/>
          <w:szCs w:val="24"/>
        </w:rPr>
        <w:t xml:space="preserve">нивото на </w:t>
      </w:r>
      <w:r w:rsidR="00AD1CEA">
        <w:rPr>
          <w:rFonts w:ascii="Georgia" w:hAnsi="Georgia" w:cs="Times New Roman"/>
          <w:bCs/>
          <w:color w:val="000000"/>
          <w:sz w:val="24"/>
          <w:szCs w:val="24"/>
        </w:rPr>
        <w:t>б</w:t>
      </w:r>
      <w:r w:rsidR="00AD1CEA" w:rsidRPr="00AD1CEA">
        <w:rPr>
          <w:rFonts w:ascii="Georgia" w:hAnsi="Georgia" w:cs="Times New Roman"/>
          <w:bCs/>
          <w:color w:val="000000"/>
          <w:sz w:val="24"/>
          <w:szCs w:val="24"/>
        </w:rPr>
        <w:t xml:space="preserve">олка пред интервенција </w:t>
      </w:r>
      <w:r>
        <w:rPr>
          <w:rFonts w:ascii="Georgia" w:hAnsi="Georgia" w:cs="Times New Roman"/>
          <w:bCs/>
          <w:color w:val="000000"/>
          <w:sz w:val="24"/>
          <w:szCs w:val="24"/>
        </w:rPr>
        <w:t xml:space="preserve">е графички прикажано на </w:t>
      </w:r>
      <w:r w:rsidR="00AD1CEA" w:rsidRPr="00AD1CEA">
        <w:rPr>
          <w:rFonts w:ascii="Georgia" w:hAnsi="Georgia" w:cs="Times New Roman"/>
          <w:bCs/>
          <w:color w:val="000000"/>
          <w:sz w:val="24"/>
          <w:szCs w:val="24"/>
        </w:rPr>
        <w:t>График 10</w:t>
      </w:r>
      <w:r w:rsidR="00C85FF8">
        <w:rPr>
          <w:rFonts w:ascii="Georgia" w:hAnsi="Georgia" w:cs="Times New Roman"/>
          <w:bCs/>
          <w:color w:val="000000"/>
          <w:sz w:val="24"/>
          <w:szCs w:val="24"/>
        </w:rPr>
        <w:t xml:space="preserve"> а-г</w:t>
      </w:r>
      <w:r w:rsidR="00AD1CEA" w:rsidRPr="00AD1CEA">
        <w:rPr>
          <w:rFonts w:ascii="Georgia" w:hAnsi="Georgia" w:cs="Times New Roman"/>
          <w:bCs/>
          <w:color w:val="000000"/>
          <w:sz w:val="24"/>
          <w:szCs w:val="24"/>
        </w:rPr>
        <w:t>)</w:t>
      </w:r>
    </w:p>
    <w:p w14:paraId="16BA8177" w14:textId="77777777" w:rsidR="00AD1CEA" w:rsidRDefault="00AD1CEA" w:rsidP="008404E1">
      <w:pPr>
        <w:tabs>
          <w:tab w:val="left" w:pos="3930"/>
        </w:tabs>
        <w:jc w:val="both"/>
        <w:rPr>
          <w:rFonts w:ascii="Georgia" w:hAnsi="Georgia" w:cs="Times New Roman"/>
          <w:b/>
          <w:color w:val="000000"/>
          <w:sz w:val="18"/>
          <w:szCs w:val="18"/>
        </w:rPr>
      </w:pPr>
    </w:p>
    <w:p w14:paraId="16BA8178" w14:textId="77777777" w:rsidR="00AD1CEA" w:rsidRDefault="00AD1CEA" w:rsidP="00AD1CEA">
      <w:pPr>
        <w:tabs>
          <w:tab w:val="left" w:pos="3930"/>
        </w:tabs>
        <w:jc w:val="center"/>
        <w:rPr>
          <w:rFonts w:ascii="Georgia" w:hAnsi="Georgia" w:cs="Times New Roman"/>
          <w:b/>
          <w:color w:val="000000"/>
          <w:sz w:val="18"/>
          <w:szCs w:val="18"/>
        </w:rPr>
      </w:pPr>
    </w:p>
    <w:p w14:paraId="16BA8179" w14:textId="77777777" w:rsidR="00C85FF8" w:rsidRDefault="00C85FF8" w:rsidP="00AD1CEA">
      <w:pPr>
        <w:tabs>
          <w:tab w:val="left" w:pos="3930"/>
        </w:tabs>
        <w:jc w:val="center"/>
        <w:rPr>
          <w:rFonts w:ascii="Georgia" w:hAnsi="Georgia" w:cs="Times New Roman"/>
          <w:b/>
          <w:color w:val="000000"/>
          <w:sz w:val="18"/>
          <w:szCs w:val="18"/>
        </w:rPr>
      </w:pPr>
    </w:p>
    <w:p w14:paraId="16BA817A" w14:textId="77777777" w:rsidR="00C85FF8" w:rsidRDefault="00C85FF8" w:rsidP="00AD1CEA">
      <w:pPr>
        <w:tabs>
          <w:tab w:val="left" w:pos="3930"/>
        </w:tabs>
        <w:jc w:val="center"/>
        <w:rPr>
          <w:rFonts w:ascii="Georgia" w:hAnsi="Georgia" w:cs="Times New Roman"/>
          <w:b/>
          <w:color w:val="000000"/>
          <w:sz w:val="18"/>
          <w:szCs w:val="18"/>
        </w:rPr>
      </w:pPr>
    </w:p>
    <w:p w14:paraId="16BA817B" w14:textId="77777777" w:rsidR="00C85FF8" w:rsidRDefault="00C85FF8" w:rsidP="00AD1CEA">
      <w:pPr>
        <w:tabs>
          <w:tab w:val="left" w:pos="3930"/>
        </w:tabs>
        <w:jc w:val="center"/>
        <w:rPr>
          <w:rFonts w:ascii="Georgia" w:hAnsi="Georgia" w:cs="Times New Roman"/>
          <w:b/>
          <w:color w:val="000000"/>
          <w:sz w:val="18"/>
          <w:szCs w:val="18"/>
        </w:rPr>
      </w:pPr>
      <w:r w:rsidRPr="00C85FF8">
        <w:rPr>
          <w:noProof/>
          <w:lang w:eastAsia="mk-MK"/>
        </w:rPr>
        <w:drawing>
          <wp:anchor distT="0" distB="0" distL="114300" distR="114300" simplePos="0" relativeHeight="251656704" behindDoc="1" locked="0" layoutInCell="1" allowOverlap="1" wp14:anchorId="16BA8876" wp14:editId="16BA8877">
            <wp:simplePos x="0" y="0"/>
            <wp:positionH relativeFrom="column">
              <wp:posOffset>0</wp:posOffset>
            </wp:positionH>
            <wp:positionV relativeFrom="paragraph">
              <wp:posOffset>8890</wp:posOffset>
            </wp:positionV>
            <wp:extent cx="3232150" cy="2413635"/>
            <wp:effectExtent l="0" t="0" r="0" b="0"/>
            <wp:wrapTight wrapText="bothSides">
              <wp:wrapPolygon edited="0">
                <wp:start x="0" y="0"/>
                <wp:lineTo x="0" y="21481"/>
                <wp:lineTo x="21515" y="21481"/>
                <wp:lineTo x="2151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2150" cy="2413635"/>
                    </a:xfrm>
                    <a:prstGeom prst="rect">
                      <a:avLst/>
                    </a:prstGeom>
                    <a:noFill/>
                    <a:ln>
                      <a:noFill/>
                    </a:ln>
                  </pic:spPr>
                </pic:pic>
              </a:graphicData>
            </a:graphic>
          </wp:anchor>
        </w:drawing>
      </w:r>
    </w:p>
    <w:p w14:paraId="16BA817C" w14:textId="77777777" w:rsidR="00C85FF8" w:rsidRDefault="00C85FF8" w:rsidP="00AD1CEA">
      <w:pPr>
        <w:tabs>
          <w:tab w:val="left" w:pos="3930"/>
        </w:tabs>
        <w:jc w:val="center"/>
        <w:rPr>
          <w:rFonts w:ascii="Georgia" w:hAnsi="Georgia" w:cs="Times New Roman"/>
          <w:b/>
          <w:color w:val="000000"/>
          <w:sz w:val="18"/>
          <w:szCs w:val="18"/>
        </w:rPr>
      </w:pPr>
    </w:p>
    <w:p w14:paraId="16BA817D" w14:textId="77777777" w:rsidR="00C85FF8" w:rsidRDefault="00C85FF8" w:rsidP="00AD1CEA">
      <w:pPr>
        <w:tabs>
          <w:tab w:val="left" w:pos="3930"/>
        </w:tabs>
        <w:jc w:val="center"/>
        <w:rPr>
          <w:rFonts w:ascii="Georgia" w:hAnsi="Georgia" w:cs="Times New Roman"/>
          <w:b/>
          <w:color w:val="000000"/>
          <w:sz w:val="18"/>
          <w:szCs w:val="18"/>
        </w:rPr>
      </w:pPr>
    </w:p>
    <w:p w14:paraId="16BA817E" w14:textId="77777777" w:rsidR="00C85FF8" w:rsidRDefault="00C85FF8" w:rsidP="00AD1CEA">
      <w:pPr>
        <w:tabs>
          <w:tab w:val="left" w:pos="3930"/>
        </w:tabs>
        <w:jc w:val="center"/>
        <w:rPr>
          <w:rFonts w:ascii="Georgia" w:hAnsi="Georgia" w:cs="Times New Roman"/>
          <w:b/>
          <w:color w:val="000000"/>
          <w:sz w:val="18"/>
          <w:szCs w:val="18"/>
        </w:rPr>
      </w:pPr>
    </w:p>
    <w:p w14:paraId="16BA817F" w14:textId="77777777" w:rsidR="00C85FF8" w:rsidRDefault="00C85FF8" w:rsidP="00AD1CEA">
      <w:pPr>
        <w:tabs>
          <w:tab w:val="left" w:pos="3930"/>
        </w:tabs>
        <w:jc w:val="center"/>
        <w:rPr>
          <w:rFonts w:ascii="Georgia" w:hAnsi="Georgia" w:cs="Times New Roman"/>
          <w:b/>
          <w:color w:val="000000"/>
          <w:sz w:val="18"/>
          <w:szCs w:val="18"/>
        </w:rPr>
      </w:pPr>
    </w:p>
    <w:p w14:paraId="16BA8180" w14:textId="77777777" w:rsidR="00C85FF8" w:rsidRDefault="00C85FF8" w:rsidP="00AD1CEA">
      <w:pPr>
        <w:tabs>
          <w:tab w:val="left" w:pos="3930"/>
        </w:tabs>
        <w:jc w:val="center"/>
        <w:rPr>
          <w:rFonts w:ascii="Georgia" w:hAnsi="Georgia" w:cs="Times New Roman"/>
          <w:b/>
          <w:color w:val="000000"/>
          <w:sz w:val="18"/>
          <w:szCs w:val="18"/>
        </w:rPr>
      </w:pPr>
    </w:p>
    <w:p w14:paraId="16BA8181" w14:textId="77777777" w:rsidR="00C85FF8" w:rsidRDefault="00C85FF8" w:rsidP="00AD1CEA">
      <w:pPr>
        <w:tabs>
          <w:tab w:val="left" w:pos="3930"/>
        </w:tabs>
        <w:jc w:val="center"/>
        <w:rPr>
          <w:rFonts w:ascii="Georgia" w:hAnsi="Georgia" w:cs="Times New Roman"/>
          <w:b/>
          <w:color w:val="000000"/>
          <w:sz w:val="18"/>
          <w:szCs w:val="18"/>
        </w:rPr>
      </w:pPr>
    </w:p>
    <w:p w14:paraId="16BA8182" w14:textId="77777777" w:rsidR="00C85FF8" w:rsidRDefault="00C85FF8" w:rsidP="00AD1CEA">
      <w:pPr>
        <w:tabs>
          <w:tab w:val="left" w:pos="3930"/>
        </w:tabs>
        <w:jc w:val="center"/>
        <w:rPr>
          <w:rFonts w:ascii="Georgia" w:hAnsi="Georgia" w:cs="Times New Roman"/>
          <w:b/>
          <w:color w:val="000000"/>
          <w:sz w:val="18"/>
          <w:szCs w:val="18"/>
        </w:rPr>
      </w:pPr>
    </w:p>
    <w:p w14:paraId="16BA8183" w14:textId="77777777" w:rsidR="00C85FF8" w:rsidRDefault="00C85FF8" w:rsidP="00AD1CEA">
      <w:pPr>
        <w:tabs>
          <w:tab w:val="left" w:pos="3930"/>
        </w:tabs>
        <w:jc w:val="center"/>
        <w:rPr>
          <w:rFonts w:ascii="Georgia" w:hAnsi="Georgia" w:cs="Times New Roman"/>
          <w:b/>
          <w:color w:val="000000"/>
          <w:sz w:val="18"/>
          <w:szCs w:val="18"/>
        </w:rPr>
      </w:pPr>
    </w:p>
    <w:p w14:paraId="16BA8184" w14:textId="77777777" w:rsidR="00C85FF8" w:rsidRDefault="00C85FF8" w:rsidP="00AD1CEA">
      <w:pPr>
        <w:tabs>
          <w:tab w:val="left" w:pos="3930"/>
        </w:tabs>
        <w:jc w:val="center"/>
        <w:rPr>
          <w:rFonts w:ascii="Georgia" w:hAnsi="Georgia" w:cs="Times New Roman"/>
          <w:b/>
          <w:color w:val="000000"/>
          <w:sz w:val="18"/>
          <w:szCs w:val="18"/>
        </w:rPr>
      </w:pPr>
    </w:p>
    <w:p w14:paraId="16BA8185" w14:textId="0D721EE2" w:rsidR="00AD1CEA" w:rsidRPr="00C85FF8" w:rsidRDefault="00AD1CEA" w:rsidP="00C85FF8">
      <w:pPr>
        <w:tabs>
          <w:tab w:val="left" w:pos="3930"/>
        </w:tabs>
        <w:rPr>
          <w:rFonts w:ascii="Georgia" w:hAnsi="Georgia" w:cs="Times New Roman"/>
          <w:b/>
          <w:color w:val="000000"/>
          <w:sz w:val="18"/>
          <w:szCs w:val="18"/>
        </w:rPr>
      </w:pPr>
      <w:r w:rsidRPr="00C85FF8">
        <w:rPr>
          <w:rFonts w:ascii="Georgia" w:hAnsi="Georgia" w:cs="Times New Roman"/>
          <w:b/>
          <w:color w:val="000000"/>
          <w:sz w:val="18"/>
          <w:szCs w:val="18"/>
        </w:rPr>
        <w:t>График 10</w:t>
      </w:r>
      <w:r w:rsidR="00C85FF8" w:rsidRPr="00C85FF8">
        <w:rPr>
          <w:rFonts w:ascii="Georgia" w:hAnsi="Georgia" w:cs="Times New Roman"/>
          <w:b/>
          <w:color w:val="000000"/>
          <w:sz w:val="18"/>
          <w:szCs w:val="18"/>
        </w:rPr>
        <w:t>а</w:t>
      </w:r>
      <w:r w:rsidRPr="00C85FF8">
        <w:rPr>
          <w:rFonts w:ascii="Georgia" w:hAnsi="Georgia" w:cs="Times New Roman"/>
          <w:b/>
          <w:color w:val="000000"/>
          <w:sz w:val="18"/>
          <w:szCs w:val="18"/>
        </w:rPr>
        <w:t>. Интергрупна споредба на</w:t>
      </w:r>
      <w:r w:rsidR="00207D78">
        <w:rPr>
          <w:rFonts w:ascii="Georgia" w:hAnsi="Georgia" w:cs="Times New Roman"/>
          <w:b/>
          <w:color w:val="000000"/>
          <w:sz w:val="18"/>
          <w:szCs w:val="18"/>
        </w:rPr>
        <w:t xml:space="preserve"> </w:t>
      </w:r>
      <w:r w:rsidRPr="00C85FF8">
        <w:rPr>
          <w:rFonts w:ascii="Georgia" w:hAnsi="Georgia" w:cs="Times New Roman"/>
          <w:b/>
          <w:color w:val="000000"/>
          <w:sz w:val="18"/>
          <w:szCs w:val="18"/>
        </w:rPr>
        <w:t xml:space="preserve">ниво на спонтана болка </w:t>
      </w:r>
      <w:r w:rsidR="00E81C43">
        <w:rPr>
          <w:rFonts w:ascii="Georgia" w:hAnsi="Georgia" w:cs="Times New Roman"/>
          <w:b/>
          <w:color w:val="000000"/>
          <w:sz w:val="18"/>
          <w:szCs w:val="18"/>
        </w:rPr>
        <w:t xml:space="preserve">во </w:t>
      </w:r>
      <w:r w:rsidRPr="00C85FF8">
        <w:rPr>
          <w:rFonts w:ascii="Georgia" w:hAnsi="Georgia" w:cs="Times New Roman"/>
          <w:b/>
          <w:color w:val="000000"/>
          <w:sz w:val="18"/>
          <w:szCs w:val="18"/>
        </w:rPr>
        <w:t>пет времиња</w:t>
      </w:r>
      <w:r w:rsidR="00C85FF8" w:rsidRPr="00C85FF8">
        <w:rPr>
          <w:rFonts w:ascii="Georgia" w:hAnsi="Georgia" w:cs="Times New Roman"/>
          <w:b/>
          <w:color w:val="000000"/>
          <w:sz w:val="18"/>
          <w:szCs w:val="18"/>
        </w:rPr>
        <w:t xml:space="preserve"> -</w:t>
      </w:r>
      <w:r w:rsidR="00C85FF8" w:rsidRPr="00C85FF8">
        <w:rPr>
          <w:rFonts w:ascii="Georgia" w:hAnsi="Georgia"/>
          <w:b/>
          <w:sz w:val="18"/>
          <w:szCs w:val="18"/>
        </w:rPr>
        <w:t xml:space="preserve"> Група </w:t>
      </w:r>
      <w:r w:rsidR="00C85FF8" w:rsidRPr="00C85FF8">
        <w:rPr>
          <w:rFonts w:ascii="Georgia" w:hAnsi="Georgia"/>
          <w:b/>
          <w:sz w:val="18"/>
          <w:szCs w:val="18"/>
          <w:lang w:val="en-US"/>
        </w:rPr>
        <w:t xml:space="preserve">I </w:t>
      </w:r>
      <w:r w:rsidR="00E87E80">
        <w:rPr>
          <w:rFonts w:ascii="Georgia" w:hAnsi="Georgia"/>
          <w:b/>
          <w:sz w:val="18"/>
          <w:szCs w:val="18"/>
          <w:lang w:val="en-US"/>
        </w:rPr>
        <w:t>(</w:t>
      </w:r>
      <w:r w:rsidR="00C85FF8" w:rsidRPr="00C85FF8">
        <w:rPr>
          <w:rFonts w:ascii="Georgia" w:hAnsi="Georgia"/>
          <w:b/>
          <w:sz w:val="18"/>
          <w:szCs w:val="18"/>
        </w:rPr>
        <w:t>5</w:t>
      </w:r>
      <w:r w:rsidR="00C85FF8" w:rsidRPr="00C85FF8">
        <w:rPr>
          <w:rFonts w:ascii="Georgia" w:hAnsi="Georgia"/>
          <w:b/>
          <w:sz w:val="18"/>
          <w:szCs w:val="18"/>
          <w:lang w:val="en-US"/>
        </w:rPr>
        <w:t>,</w:t>
      </w:r>
      <w:r w:rsidR="00C85FF8" w:rsidRPr="00C85FF8">
        <w:rPr>
          <w:rFonts w:ascii="Georgia" w:hAnsi="Georgia"/>
          <w:b/>
          <w:sz w:val="18"/>
          <w:szCs w:val="18"/>
        </w:rPr>
        <w:t xml:space="preserve">25% </w:t>
      </w:r>
      <w:r w:rsidR="00C85FF8" w:rsidRPr="00C85FF8">
        <w:rPr>
          <w:rFonts w:ascii="Georgia" w:hAnsi="Georgia"/>
          <w:b/>
          <w:sz w:val="18"/>
          <w:szCs w:val="18"/>
          <w:lang w:val="en-US"/>
        </w:rPr>
        <w:t>NaOCl</w:t>
      </w:r>
      <w:r w:rsidR="00E87E80">
        <w:rPr>
          <w:rFonts w:ascii="Georgia" w:hAnsi="Georgia"/>
          <w:b/>
          <w:sz w:val="18"/>
          <w:szCs w:val="18"/>
          <w:lang w:val="en-US"/>
        </w:rPr>
        <w:t>)</w:t>
      </w:r>
    </w:p>
    <w:p w14:paraId="16BA8186" w14:textId="77777777" w:rsidR="00AD1CEA" w:rsidRDefault="00AD1CEA">
      <w:pPr>
        <w:rPr>
          <w:rFonts w:ascii="Georgia" w:hAnsi="Georgia" w:cs="Times New Roman"/>
          <w:b/>
          <w:color w:val="000000"/>
          <w:sz w:val="18"/>
          <w:szCs w:val="18"/>
        </w:rPr>
      </w:pPr>
      <w:r>
        <w:rPr>
          <w:rFonts w:ascii="Georgia" w:hAnsi="Georgia" w:cs="Times New Roman"/>
          <w:b/>
          <w:color w:val="000000"/>
          <w:sz w:val="18"/>
          <w:szCs w:val="18"/>
        </w:rPr>
        <w:br w:type="page"/>
      </w:r>
    </w:p>
    <w:p w14:paraId="16BA8187"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r w:rsidRPr="00C85FF8">
        <w:rPr>
          <w:noProof/>
          <w:lang w:eastAsia="mk-MK"/>
        </w:rPr>
        <w:lastRenderedPageBreak/>
        <w:drawing>
          <wp:anchor distT="0" distB="0" distL="114300" distR="114300" simplePos="0" relativeHeight="251662848" behindDoc="1" locked="0" layoutInCell="1" allowOverlap="1" wp14:anchorId="16BA8878" wp14:editId="16BA8879">
            <wp:simplePos x="0" y="0"/>
            <wp:positionH relativeFrom="column">
              <wp:posOffset>0</wp:posOffset>
            </wp:positionH>
            <wp:positionV relativeFrom="paragraph">
              <wp:posOffset>0</wp:posOffset>
            </wp:positionV>
            <wp:extent cx="3232150" cy="2413635"/>
            <wp:effectExtent l="0" t="0" r="0" b="0"/>
            <wp:wrapTight wrapText="bothSides">
              <wp:wrapPolygon edited="0">
                <wp:start x="0" y="0"/>
                <wp:lineTo x="0" y="21481"/>
                <wp:lineTo x="21515" y="21481"/>
                <wp:lineTo x="2151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2150" cy="2413635"/>
                    </a:xfrm>
                    <a:prstGeom prst="rect">
                      <a:avLst/>
                    </a:prstGeom>
                    <a:noFill/>
                    <a:ln>
                      <a:noFill/>
                    </a:ln>
                  </pic:spPr>
                </pic:pic>
              </a:graphicData>
            </a:graphic>
          </wp:anchor>
        </w:drawing>
      </w:r>
    </w:p>
    <w:p w14:paraId="16BA8188"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89"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8A"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8B"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8C"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8D"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8E" w14:textId="6E176A76" w:rsidR="00C85FF8" w:rsidRPr="00E87E80" w:rsidRDefault="00C85FF8" w:rsidP="00C85FF8">
      <w:pPr>
        <w:tabs>
          <w:tab w:val="left" w:pos="3930"/>
        </w:tabs>
        <w:rPr>
          <w:rFonts w:ascii="Georgia" w:hAnsi="Georgia" w:cs="Times New Roman"/>
          <w:b/>
          <w:color w:val="000000"/>
          <w:sz w:val="18"/>
          <w:szCs w:val="18"/>
          <w:lang w:val="en-US"/>
        </w:rPr>
      </w:pPr>
      <w:r w:rsidRPr="00C85FF8">
        <w:rPr>
          <w:rFonts w:ascii="Georgia" w:hAnsi="Georgia" w:cs="Times New Roman"/>
          <w:b/>
          <w:color w:val="000000"/>
          <w:sz w:val="18"/>
          <w:szCs w:val="18"/>
        </w:rPr>
        <w:t>График 10</w:t>
      </w:r>
      <w:r>
        <w:rPr>
          <w:rFonts w:ascii="Georgia" w:hAnsi="Georgia" w:cs="Times New Roman"/>
          <w:b/>
          <w:color w:val="000000"/>
          <w:sz w:val="18"/>
          <w:szCs w:val="18"/>
        </w:rPr>
        <w:t>б</w:t>
      </w:r>
      <w:r w:rsidRPr="00C85FF8">
        <w:rPr>
          <w:rFonts w:ascii="Georgia" w:hAnsi="Georgia" w:cs="Times New Roman"/>
          <w:b/>
          <w:color w:val="000000"/>
          <w:sz w:val="18"/>
          <w:szCs w:val="18"/>
        </w:rPr>
        <w:t>. Интергрупна споредба на ниво на спонтана болка</w:t>
      </w:r>
      <w:r w:rsidR="00E81C43">
        <w:rPr>
          <w:rFonts w:ascii="Georgia" w:hAnsi="Georgia" w:cs="Times New Roman"/>
          <w:b/>
          <w:color w:val="000000"/>
          <w:sz w:val="18"/>
          <w:szCs w:val="18"/>
        </w:rPr>
        <w:t xml:space="preserve"> во</w:t>
      </w:r>
      <w:r w:rsidRPr="00C85FF8">
        <w:rPr>
          <w:rFonts w:ascii="Georgia" w:hAnsi="Georgia" w:cs="Times New Roman"/>
          <w:b/>
          <w:color w:val="000000"/>
          <w:sz w:val="18"/>
          <w:szCs w:val="18"/>
        </w:rPr>
        <w:t xml:space="preserve"> пет времиња -</w:t>
      </w:r>
      <w:r w:rsidRPr="00C85FF8">
        <w:rPr>
          <w:rFonts w:ascii="Georgia" w:hAnsi="Georgia"/>
          <w:b/>
          <w:sz w:val="18"/>
          <w:szCs w:val="18"/>
        </w:rPr>
        <w:t xml:space="preserve"> Група </w:t>
      </w:r>
      <w:r w:rsidRPr="00C85FF8">
        <w:rPr>
          <w:rFonts w:ascii="Georgia" w:hAnsi="Georgia"/>
          <w:b/>
          <w:sz w:val="18"/>
          <w:szCs w:val="18"/>
          <w:lang w:val="en-US"/>
        </w:rPr>
        <w:t>I</w:t>
      </w:r>
      <w:r>
        <w:rPr>
          <w:rFonts w:ascii="Georgia" w:hAnsi="Georgia"/>
          <w:b/>
          <w:sz w:val="18"/>
          <w:szCs w:val="18"/>
          <w:lang w:val="en-US"/>
        </w:rPr>
        <w:t>I</w:t>
      </w:r>
      <w:r w:rsidR="00207D78">
        <w:rPr>
          <w:rFonts w:ascii="Georgia" w:hAnsi="Georgia"/>
          <w:b/>
          <w:sz w:val="18"/>
          <w:szCs w:val="18"/>
        </w:rPr>
        <w:t xml:space="preserve"> </w:t>
      </w:r>
      <w:r w:rsidR="00E87E80">
        <w:rPr>
          <w:rFonts w:ascii="Georgia" w:hAnsi="Georgia"/>
          <w:b/>
          <w:sz w:val="18"/>
          <w:szCs w:val="18"/>
          <w:lang w:val="en-US"/>
        </w:rPr>
        <w:t>(</w:t>
      </w:r>
      <w:r>
        <w:rPr>
          <w:rFonts w:ascii="Georgia" w:hAnsi="Georgia"/>
          <w:b/>
          <w:sz w:val="18"/>
          <w:szCs w:val="18"/>
        </w:rPr>
        <w:t>2</w:t>
      </w:r>
      <w:r w:rsidRPr="00C85FF8">
        <w:rPr>
          <w:rFonts w:ascii="Georgia" w:hAnsi="Georgia"/>
          <w:b/>
          <w:sz w:val="18"/>
          <w:szCs w:val="18"/>
        </w:rPr>
        <w:t xml:space="preserve">% </w:t>
      </w:r>
      <w:r w:rsidRPr="00C85FF8">
        <w:rPr>
          <w:rFonts w:ascii="Georgia" w:hAnsi="Georgia"/>
          <w:b/>
          <w:sz w:val="18"/>
          <w:szCs w:val="18"/>
          <w:lang w:val="en-US"/>
        </w:rPr>
        <w:t>NaOCl</w:t>
      </w:r>
      <w:r w:rsidR="00E87E80">
        <w:rPr>
          <w:rFonts w:ascii="Georgia" w:hAnsi="Georgia" w:cs="Times New Roman"/>
          <w:b/>
          <w:color w:val="000000"/>
          <w:sz w:val="18"/>
          <w:szCs w:val="18"/>
          <w:lang w:val="en-US"/>
        </w:rPr>
        <w:t>)</w:t>
      </w:r>
    </w:p>
    <w:p w14:paraId="16BA818F"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0"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1"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2"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3"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4" w14:textId="77777777" w:rsidR="00C85FF8" w:rsidRDefault="00E87E80" w:rsidP="008105F1">
      <w:pPr>
        <w:spacing w:line="276" w:lineRule="auto"/>
        <w:ind w:firstLine="720"/>
        <w:jc w:val="both"/>
        <w:rPr>
          <w:rFonts w:ascii="Georgia" w:hAnsi="Georgia" w:cs="Arial"/>
          <w:color w:val="000000"/>
          <w:sz w:val="24"/>
          <w:szCs w:val="24"/>
          <w:shd w:val="clear" w:color="auto" w:fill="FFFFFF"/>
        </w:rPr>
      </w:pPr>
      <w:r w:rsidRPr="00C85FF8">
        <w:rPr>
          <w:noProof/>
          <w:lang w:eastAsia="mk-MK"/>
        </w:rPr>
        <w:drawing>
          <wp:anchor distT="0" distB="0" distL="114300" distR="114300" simplePos="0" relativeHeight="251658752" behindDoc="1" locked="0" layoutInCell="1" allowOverlap="1" wp14:anchorId="16BA887A" wp14:editId="16BA887B">
            <wp:simplePos x="0" y="0"/>
            <wp:positionH relativeFrom="column">
              <wp:posOffset>0</wp:posOffset>
            </wp:positionH>
            <wp:positionV relativeFrom="paragraph">
              <wp:posOffset>5183</wp:posOffset>
            </wp:positionV>
            <wp:extent cx="3242945" cy="2434590"/>
            <wp:effectExtent l="0" t="0" r="0" b="0"/>
            <wp:wrapTight wrapText="bothSides">
              <wp:wrapPolygon edited="0">
                <wp:start x="0" y="0"/>
                <wp:lineTo x="0" y="21465"/>
                <wp:lineTo x="21444" y="21465"/>
                <wp:lineTo x="2144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2945" cy="2434590"/>
                    </a:xfrm>
                    <a:prstGeom prst="rect">
                      <a:avLst/>
                    </a:prstGeom>
                    <a:noFill/>
                    <a:ln>
                      <a:noFill/>
                    </a:ln>
                  </pic:spPr>
                </pic:pic>
              </a:graphicData>
            </a:graphic>
          </wp:anchor>
        </w:drawing>
      </w:r>
    </w:p>
    <w:p w14:paraId="16BA8195"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6"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7"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8"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9"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A" w14:textId="77777777" w:rsidR="00C85FF8" w:rsidRPr="00C85FF8" w:rsidRDefault="00C85FF8" w:rsidP="00C85FF8">
      <w:pPr>
        <w:tabs>
          <w:tab w:val="left" w:pos="3930"/>
        </w:tabs>
        <w:rPr>
          <w:rFonts w:ascii="Georgia" w:hAnsi="Georgia" w:cs="Times New Roman"/>
          <w:b/>
          <w:color w:val="000000"/>
          <w:sz w:val="18"/>
          <w:szCs w:val="18"/>
        </w:rPr>
      </w:pPr>
      <w:r w:rsidRPr="00C85FF8">
        <w:rPr>
          <w:rFonts w:ascii="Georgia" w:hAnsi="Georgia" w:cs="Times New Roman"/>
          <w:b/>
          <w:color w:val="000000"/>
          <w:sz w:val="18"/>
          <w:szCs w:val="18"/>
        </w:rPr>
        <w:t xml:space="preserve">График 10в. Интергрупна споредба на ниво на спонтана болка </w:t>
      </w:r>
      <w:r w:rsidR="00E81C43">
        <w:rPr>
          <w:rFonts w:ascii="Georgia" w:hAnsi="Georgia" w:cs="Times New Roman"/>
          <w:b/>
          <w:color w:val="000000"/>
          <w:sz w:val="18"/>
          <w:szCs w:val="18"/>
        </w:rPr>
        <w:t xml:space="preserve">во </w:t>
      </w:r>
      <w:r w:rsidRPr="00C85FF8">
        <w:rPr>
          <w:rFonts w:ascii="Georgia" w:hAnsi="Georgia" w:cs="Times New Roman"/>
          <w:b/>
          <w:color w:val="000000"/>
          <w:sz w:val="18"/>
          <w:szCs w:val="18"/>
        </w:rPr>
        <w:t>пет времиња -</w:t>
      </w:r>
      <w:r w:rsidRPr="00C85FF8">
        <w:rPr>
          <w:rFonts w:ascii="Georgia" w:hAnsi="Georgia"/>
          <w:b/>
          <w:sz w:val="18"/>
          <w:szCs w:val="18"/>
        </w:rPr>
        <w:t xml:space="preserve"> Група </w:t>
      </w:r>
      <w:r w:rsidRPr="00C85FF8">
        <w:rPr>
          <w:rFonts w:ascii="Georgia" w:hAnsi="Georgia"/>
          <w:b/>
          <w:sz w:val="18"/>
          <w:szCs w:val="18"/>
          <w:lang w:val="en-US"/>
        </w:rPr>
        <w:t xml:space="preserve">III </w:t>
      </w:r>
      <w:r w:rsidR="00E87E80">
        <w:rPr>
          <w:rFonts w:ascii="Georgia" w:hAnsi="Georgia"/>
          <w:b/>
          <w:sz w:val="18"/>
          <w:szCs w:val="18"/>
          <w:lang w:val="en-US"/>
        </w:rPr>
        <w:t>(</w:t>
      </w:r>
      <w:r w:rsidRPr="00C85FF8">
        <w:rPr>
          <w:rFonts w:ascii="Georgia" w:hAnsi="Georgia"/>
          <w:b/>
          <w:sz w:val="18"/>
          <w:szCs w:val="18"/>
          <w:lang w:val="en-US"/>
        </w:rPr>
        <w:t xml:space="preserve">3% </w:t>
      </w:r>
      <w:r w:rsidRPr="00C85FF8">
        <w:rPr>
          <w:rFonts w:ascii="Georgia" w:hAnsi="Georgia" w:cs="Arial"/>
          <w:b/>
          <w:color w:val="000000"/>
          <w:sz w:val="18"/>
          <w:szCs w:val="18"/>
          <w:lang w:val="en-US" w:eastAsia="mk-MK"/>
        </w:rPr>
        <w:t>H</w:t>
      </w:r>
      <w:r w:rsidRPr="00C85FF8">
        <w:rPr>
          <w:rFonts w:ascii="Georgia" w:hAnsi="Georgia" w:cs="Arial"/>
          <w:b/>
          <w:color w:val="000000"/>
          <w:sz w:val="18"/>
          <w:szCs w:val="18"/>
          <w:vertAlign w:val="subscript"/>
          <w:lang w:val="en-US" w:eastAsia="mk-MK"/>
        </w:rPr>
        <w:t>2</w:t>
      </w:r>
      <w:r w:rsidRPr="00C85FF8">
        <w:rPr>
          <w:rFonts w:ascii="Georgia" w:hAnsi="Georgia" w:cs="Arial"/>
          <w:b/>
          <w:color w:val="000000"/>
          <w:sz w:val="18"/>
          <w:szCs w:val="18"/>
          <w:lang w:val="en-US" w:eastAsia="mk-MK"/>
        </w:rPr>
        <w:t>O</w:t>
      </w:r>
      <w:r w:rsidRPr="00C85FF8">
        <w:rPr>
          <w:rFonts w:ascii="Georgia" w:hAnsi="Georgia" w:cs="Arial"/>
          <w:b/>
          <w:color w:val="000000"/>
          <w:sz w:val="18"/>
          <w:szCs w:val="18"/>
          <w:vertAlign w:val="subscript"/>
          <w:lang w:val="en-US" w:eastAsia="mk-MK"/>
        </w:rPr>
        <w:t>2</w:t>
      </w:r>
      <w:r w:rsidR="00E87E80" w:rsidRPr="00E87E80">
        <w:rPr>
          <w:rFonts w:ascii="Georgia" w:hAnsi="Georgia" w:cs="Arial"/>
          <w:b/>
          <w:color w:val="000000"/>
          <w:sz w:val="18"/>
          <w:szCs w:val="18"/>
          <w:lang w:val="en-US" w:eastAsia="mk-MK"/>
        </w:rPr>
        <w:t>)</w:t>
      </w:r>
    </w:p>
    <w:p w14:paraId="16BA819B" w14:textId="77777777" w:rsidR="00C85FF8" w:rsidRDefault="00C85FF8" w:rsidP="008105F1">
      <w:pPr>
        <w:spacing w:line="276" w:lineRule="auto"/>
        <w:ind w:firstLine="720"/>
        <w:jc w:val="both"/>
        <w:rPr>
          <w:rFonts w:ascii="Georgia" w:hAnsi="Georgia" w:cs="Arial"/>
          <w:color w:val="000000"/>
          <w:sz w:val="24"/>
          <w:szCs w:val="24"/>
          <w:shd w:val="clear" w:color="auto" w:fill="FFFFFF"/>
        </w:rPr>
      </w:pPr>
    </w:p>
    <w:p w14:paraId="16BA819C"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9D"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9E"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9F"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0"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1"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r w:rsidRPr="00E87E80">
        <w:rPr>
          <w:noProof/>
          <w:lang w:eastAsia="mk-MK"/>
        </w:rPr>
        <w:drawing>
          <wp:anchor distT="0" distB="0" distL="114300" distR="114300" simplePos="0" relativeHeight="251660800" behindDoc="1" locked="0" layoutInCell="1" allowOverlap="1" wp14:anchorId="16BA887C" wp14:editId="16BA887D">
            <wp:simplePos x="0" y="0"/>
            <wp:positionH relativeFrom="column">
              <wp:posOffset>10322</wp:posOffset>
            </wp:positionH>
            <wp:positionV relativeFrom="paragraph">
              <wp:posOffset>13246</wp:posOffset>
            </wp:positionV>
            <wp:extent cx="3232150" cy="2413635"/>
            <wp:effectExtent l="0" t="0" r="0" b="0"/>
            <wp:wrapTight wrapText="bothSides">
              <wp:wrapPolygon edited="0">
                <wp:start x="0" y="0"/>
                <wp:lineTo x="0" y="21481"/>
                <wp:lineTo x="21515" y="21481"/>
                <wp:lineTo x="2151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2150" cy="2413635"/>
                    </a:xfrm>
                    <a:prstGeom prst="rect">
                      <a:avLst/>
                    </a:prstGeom>
                    <a:noFill/>
                    <a:ln>
                      <a:noFill/>
                    </a:ln>
                  </pic:spPr>
                </pic:pic>
              </a:graphicData>
            </a:graphic>
          </wp:anchor>
        </w:drawing>
      </w:r>
    </w:p>
    <w:p w14:paraId="16BA81A2"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3"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4"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5"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6"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7" w14:textId="77777777" w:rsidR="00E87E80" w:rsidRPr="00C85FF8" w:rsidRDefault="00E87E80" w:rsidP="00E87E80">
      <w:pPr>
        <w:tabs>
          <w:tab w:val="left" w:pos="3930"/>
        </w:tabs>
        <w:rPr>
          <w:rFonts w:ascii="Georgia" w:hAnsi="Georgia" w:cs="Times New Roman"/>
          <w:b/>
          <w:color w:val="000000"/>
          <w:sz w:val="18"/>
          <w:szCs w:val="18"/>
        </w:rPr>
      </w:pPr>
      <w:r w:rsidRPr="00C85FF8">
        <w:rPr>
          <w:rFonts w:ascii="Georgia" w:hAnsi="Georgia" w:cs="Times New Roman"/>
          <w:b/>
          <w:color w:val="000000"/>
          <w:sz w:val="18"/>
          <w:szCs w:val="18"/>
        </w:rPr>
        <w:t>График 10</w:t>
      </w:r>
      <w:r>
        <w:rPr>
          <w:rFonts w:ascii="Georgia" w:hAnsi="Georgia" w:cs="Times New Roman"/>
          <w:b/>
          <w:color w:val="000000"/>
          <w:sz w:val="18"/>
          <w:szCs w:val="18"/>
        </w:rPr>
        <w:t>г</w:t>
      </w:r>
      <w:r w:rsidRPr="00C85FF8">
        <w:rPr>
          <w:rFonts w:ascii="Georgia" w:hAnsi="Georgia" w:cs="Times New Roman"/>
          <w:b/>
          <w:color w:val="000000"/>
          <w:sz w:val="18"/>
          <w:szCs w:val="18"/>
        </w:rPr>
        <w:t xml:space="preserve">. Интергрупна споредба на ниво на спонтана болка </w:t>
      </w:r>
      <w:r w:rsidR="00E81C43">
        <w:rPr>
          <w:rFonts w:ascii="Georgia" w:hAnsi="Georgia" w:cs="Times New Roman"/>
          <w:b/>
          <w:color w:val="000000"/>
          <w:sz w:val="18"/>
          <w:szCs w:val="18"/>
        </w:rPr>
        <w:t xml:space="preserve">во </w:t>
      </w:r>
      <w:r w:rsidRPr="00C85FF8">
        <w:rPr>
          <w:rFonts w:ascii="Georgia" w:hAnsi="Georgia" w:cs="Times New Roman"/>
          <w:b/>
          <w:color w:val="000000"/>
          <w:sz w:val="18"/>
          <w:szCs w:val="18"/>
        </w:rPr>
        <w:t>пет времиња -</w:t>
      </w:r>
      <w:r w:rsidRPr="00E87E80">
        <w:rPr>
          <w:rFonts w:ascii="Georgia" w:hAnsi="Georgia"/>
          <w:b/>
          <w:sz w:val="18"/>
          <w:szCs w:val="18"/>
        </w:rPr>
        <w:t xml:space="preserve">Група </w:t>
      </w:r>
      <w:r w:rsidRPr="00E87E80">
        <w:rPr>
          <w:rFonts w:ascii="Georgia" w:hAnsi="Georgia"/>
          <w:b/>
          <w:sz w:val="18"/>
          <w:szCs w:val="18"/>
          <w:lang w:val="en-US"/>
        </w:rPr>
        <w:t>IV (</w:t>
      </w:r>
      <w:r w:rsidRPr="00E87E80">
        <w:rPr>
          <w:rFonts w:ascii="Georgia" w:hAnsi="Georgia"/>
          <w:b/>
          <w:sz w:val="18"/>
          <w:szCs w:val="18"/>
        </w:rPr>
        <w:t>Chex 2%</w:t>
      </w:r>
      <w:r w:rsidRPr="00E87E80">
        <w:rPr>
          <w:rFonts w:ascii="Georgia" w:hAnsi="Georgia" w:cs="Arial"/>
          <w:b/>
          <w:color w:val="000000"/>
          <w:sz w:val="18"/>
          <w:szCs w:val="18"/>
          <w:lang w:val="en-US" w:eastAsia="mk-MK"/>
        </w:rPr>
        <w:t>)</w:t>
      </w:r>
    </w:p>
    <w:p w14:paraId="16BA81A8"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9"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A"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B" w14:textId="77777777" w:rsidR="00E87E80" w:rsidRDefault="00E87E80" w:rsidP="008105F1">
      <w:pPr>
        <w:spacing w:line="276" w:lineRule="auto"/>
        <w:ind w:firstLine="720"/>
        <w:jc w:val="both"/>
        <w:rPr>
          <w:rFonts w:ascii="Georgia" w:hAnsi="Georgia" w:cs="Arial"/>
          <w:color w:val="000000"/>
          <w:sz w:val="24"/>
          <w:szCs w:val="24"/>
          <w:shd w:val="clear" w:color="auto" w:fill="FFFFFF"/>
        </w:rPr>
      </w:pPr>
    </w:p>
    <w:p w14:paraId="16BA81AC" w14:textId="77777777" w:rsidR="00E87E80" w:rsidRDefault="00E87E80">
      <w:pPr>
        <w:rPr>
          <w:rFonts w:ascii="Georgia" w:hAnsi="Georgia" w:cs="Arial"/>
          <w:color w:val="000000"/>
          <w:sz w:val="24"/>
          <w:szCs w:val="24"/>
          <w:shd w:val="clear" w:color="auto" w:fill="FFFFFF"/>
        </w:rPr>
      </w:pPr>
      <w:r>
        <w:rPr>
          <w:rFonts w:ascii="Georgia" w:hAnsi="Georgia" w:cs="Arial"/>
          <w:color w:val="000000"/>
          <w:sz w:val="24"/>
          <w:szCs w:val="24"/>
          <w:shd w:val="clear" w:color="auto" w:fill="FFFFFF"/>
        </w:rPr>
        <w:br w:type="page"/>
      </w:r>
    </w:p>
    <w:p w14:paraId="16BA81AD" w14:textId="77777777" w:rsidR="008105F1" w:rsidRPr="008105F1" w:rsidRDefault="008105F1" w:rsidP="008105F1">
      <w:pPr>
        <w:spacing w:line="276" w:lineRule="auto"/>
        <w:ind w:firstLine="720"/>
        <w:jc w:val="both"/>
        <w:rPr>
          <w:rFonts w:ascii="Georgia" w:hAnsi="Georgia" w:cs="Times New Roman"/>
          <w:color w:val="000000"/>
          <w:sz w:val="24"/>
          <w:szCs w:val="24"/>
          <w:highlight w:val="yellow"/>
          <w:lang w:eastAsia="en-GB"/>
        </w:rPr>
      </w:pPr>
      <w:r w:rsidRPr="008105F1">
        <w:rPr>
          <w:rFonts w:ascii="Georgia" w:hAnsi="Georgia" w:cs="Arial"/>
          <w:color w:val="000000"/>
          <w:sz w:val="24"/>
          <w:szCs w:val="24"/>
          <w:shd w:val="clear" w:color="auto" w:fill="FFFFFF"/>
        </w:rPr>
        <w:lastRenderedPageBreak/>
        <w:t xml:space="preserve">Дополнително беше направено анализа за секоја од четирите групи според </w:t>
      </w:r>
      <w:r w:rsidR="004B2AC5">
        <w:rPr>
          <w:rFonts w:ascii="Georgia" w:hAnsi="Georgia" w:cs="Arial"/>
          <w:color w:val="000000"/>
          <w:sz w:val="24"/>
          <w:szCs w:val="24"/>
          <w:shd w:val="clear" w:color="auto" w:fill="FFFFFF"/>
        </w:rPr>
        <w:t>употребен</w:t>
      </w:r>
      <w:r w:rsidR="00A85C73">
        <w:rPr>
          <w:rFonts w:ascii="Georgia" w:hAnsi="Georgia" w:cs="Arial"/>
          <w:color w:val="000000"/>
          <w:sz w:val="24"/>
          <w:szCs w:val="24"/>
          <w:shd w:val="clear" w:color="auto" w:fill="FFFFFF"/>
        </w:rPr>
        <w:t>иот</w:t>
      </w:r>
      <w:r w:rsidR="004B2AC5">
        <w:rPr>
          <w:rFonts w:ascii="Georgia" w:hAnsi="Georgia" w:cs="Arial"/>
          <w:color w:val="000000"/>
          <w:sz w:val="24"/>
          <w:szCs w:val="24"/>
          <w:shd w:val="clear" w:color="auto" w:fill="FFFFFF"/>
        </w:rPr>
        <w:t xml:space="preserve"> ириганс </w:t>
      </w:r>
      <w:r w:rsidR="00200171">
        <w:rPr>
          <w:rFonts w:ascii="Georgia" w:hAnsi="Georgia" w:cs="Arial"/>
          <w:color w:val="000000"/>
          <w:sz w:val="24"/>
          <w:szCs w:val="24"/>
          <w:shd w:val="clear" w:color="auto" w:fill="FFFFFF"/>
        </w:rPr>
        <w:t>(</w:t>
      </w:r>
      <w:r w:rsidR="00200171">
        <w:rPr>
          <w:rFonts w:ascii="Georgia" w:hAnsi="Georgia"/>
          <w:color w:val="000000"/>
          <w:sz w:val="24"/>
          <w:szCs w:val="24"/>
        </w:rPr>
        <w:t>Г</w:t>
      </w:r>
      <w:r w:rsidR="00200171">
        <w:rPr>
          <w:rFonts w:ascii="Georgia" w:hAnsi="Georgia"/>
          <w:bCs/>
          <w:sz w:val="24"/>
          <w:szCs w:val="24"/>
        </w:rPr>
        <w:t xml:space="preserve">рупа </w:t>
      </w:r>
      <w:r w:rsidR="00200171">
        <w:rPr>
          <w:rFonts w:ascii="Georgia" w:hAnsi="Georgia"/>
          <w:bCs/>
          <w:sz w:val="24"/>
          <w:szCs w:val="24"/>
          <w:lang w:val="en-US"/>
        </w:rPr>
        <w:t xml:space="preserve">I </w:t>
      </w:r>
      <w:r w:rsidR="00200171">
        <w:rPr>
          <w:rFonts w:ascii="Georgia" w:hAnsi="Georgia"/>
          <w:bCs/>
          <w:sz w:val="24"/>
          <w:szCs w:val="24"/>
        </w:rPr>
        <w:t xml:space="preserve">- </w:t>
      </w:r>
      <w:r w:rsidR="00200171" w:rsidRPr="00203EF1">
        <w:rPr>
          <w:rFonts w:ascii="Georgia" w:hAnsi="Georgia"/>
          <w:bCs/>
          <w:sz w:val="24"/>
          <w:szCs w:val="24"/>
        </w:rPr>
        <w:t>5</w:t>
      </w:r>
      <w:r w:rsidR="00200171" w:rsidRPr="00203EF1">
        <w:rPr>
          <w:rFonts w:ascii="Georgia" w:hAnsi="Georgia"/>
          <w:bCs/>
          <w:sz w:val="24"/>
          <w:szCs w:val="24"/>
          <w:lang w:val="en-US"/>
        </w:rPr>
        <w:t>,</w:t>
      </w:r>
      <w:r w:rsidR="00200171" w:rsidRPr="00203EF1">
        <w:rPr>
          <w:rFonts w:ascii="Georgia" w:hAnsi="Georgia"/>
          <w:bCs/>
          <w:sz w:val="24"/>
          <w:szCs w:val="24"/>
        </w:rPr>
        <w:t xml:space="preserve">25% </w:t>
      </w:r>
      <w:r w:rsidR="00200171" w:rsidRPr="00203EF1">
        <w:rPr>
          <w:rFonts w:ascii="Georgia" w:hAnsi="Georgia"/>
          <w:bCs/>
          <w:sz w:val="24"/>
          <w:szCs w:val="24"/>
          <w:lang w:val="en-US"/>
        </w:rPr>
        <w:t>NaOCl</w:t>
      </w:r>
      <w:r w:rsidR="00200171">
        <w:rPr>
          <w:rFonts w:ascii="Georgia" w:hAnsi="Georgia"/>
          <w:bCs/>
          <w:sz w:val="24"/>
          <w:szCs w:val="24"/>
        </w:rPr>
        <w:t xml:space="preserve">; </w:t>
      </w:r>
      <w:r w:rsidR="00200171">
        <w:rPr>
          <w:rFonts w:ascii="Georgia" w:hAnsi="Georgia"/>
          <w:color w:val="000000"/>
          <w:sz w:val="24"/>
          <w:szCs w:val="24"/>
        </w:rPr>
        <w:t>Г</w:t>
      </w:r>
      <w:r w:rsidR="00200171">
        <w:rPr>
          <w:rFonts w:ascii="Georgia" w:hAnsi="Georgia"/>
          <w:bCs/>
          <w:sz w:val="24"/>
          <w:szCs w:val="24"/>
        </w:rPr>
        <w:t xml:space="preserve">рупа </w:t>
      </w:r>
      <w:r w:rsidR="00200171">
        <w:rPr>
          <w:rFonts w:ascii="Georgia" w:hAnsi="Georgia"/>
          <w:bCs/>
          <w:sz w:val="24"/>
          <w:szCs w:val="24"/>
          <w:lang w:val="en-US"/>
        </w:rPr>
        <w:t xml:space="preserve">II </w:t>
      </w:r>
      <w:r w:rsidR="00200171">
        <w:rPr>
          <w:rFonts w:ascii="Georgia" w:hAnsi="Georgia"/>
          <w:bCs/>
          <w:sz w:val="24"/>
          <w:szCs w:val="24"/>
        </w:rPr>
        <w:t xml:space="preserve">- </w:t>
      </w:r>
      <w:r w:rsidR="00200171" w:rsidRPr="00203EF1">
        <w:rPr>
          <w:rFonts w:ascii="Georgia" w:hAnsi="Georgia"/>
          <w:bCs/>
          <w:sz w:val="24"/>
          <w:szCs w:val="24"/>
        </w:rPr>
        <w:t>2%</w:t>
      </w:r>
      <w:r w:rsidR="00200171" w:rsidRPr="00203EF1">
        <w:rPr>
          <w:rFonts w:ascii="Georgia" w:hAnsi="Georgia"/>
          <w:bCs/>
          <w:sz w:val="24"/>
          <w:szCs w:val="24"/>
          <w:lang w:val="en-US"/>
        </w:rPr>
        <w:t xml:space="preserve"> NaOCl</w:t>
      </w:r>
      <w:r w:rsidR="00200171" w:rsidRPr="00203EF1">
        <w:rPr>
          <w:rFonts w:ascii="Georgia" w:hAnsi="Georgia"/>
          <w:bCs/>
          <w:sz w:val="24"/>
          <w:szCs w:val="24"/>
        </w:rPr>
        <w:t xml:space="preserve">; </w:t>
      </w:r>
      <w:r w:rsidR="00200171">
        <w:rPr>
          <w:rFonts w:ascii="Georgia" w:hAnsi="Georgia"/>
          <w:color w:val="000000"/>
          <w:sz w:val="24"/>
          <w:szCs w:val="24"/>
        </w:rPr>
        <w:t>Г</w:t>
      </w:r>
      <w:r w:rsidR="00200171">
        <w:rPr>
          <w:rFonts w:ascii="Georgia" w:hAnsi="Georgia"/>
          <w:bCs/>
          <w:sz w:val="24"/>
          <w:szCs w:val="24"/>
        </w:rPr>
        <w:t xml:space="preserve">рупа </w:t>
      </w:r>
      <w:r w:rsidR="00200171">
        <w:rPr>
          <w:rFonts w:ascii="Georgia" w:hAnsi="Georgia"/>
          <w:bCs/>
          <w:sz w:val="24"/>
          <w:szCs w:val="24"/>
          <w:lang w:val="en-US"/>
        </w:rPr>
        <w:t xml:space="preserve">III </w:t>
      </w:r>
      <w:r w:rsidR="00200171">
        <w:rPr>
          <w:rFonts w:ascii="Georgia" w:hAnsi="Georgia"/>
          <w:bCs/>
          <w:sz w:val="24"/>
          <w:szCs w:val="24"/>
        </w:rPr>
        <w:t xml:space="preserve">- </w:t>
      </w:r>
      <w:r w:rsidR="00200171" w:rsidRPr="00203EF1">
        <w:rPr>
          <w:rFonts w:ascii="Georgia" w:hAnsi="Georgia"/>
          <w:bCs/>
          <w:sz w:val="24"/>
          <w:szCs w:val="24"/>
          <w:lang w:val="en-US"/>
        </w:rPr>
        <w:t xml:space="preserve">3% </w:t>
      </w:r>
      <w:r w:rsidR="00200171" w:rsidRPr="00203EF1">
        <w:rPr>
          <w:rFonts w:ascii="Georgia" w:hAnsi="Georgia" w:cs="Arial"/>
          <w:color w:val="000000"/>
          <w:sz w:val="24"/>
          <w:szCs w:val="24"/>
          <w:lang w:val="en-US" w:eastAsia="mk-MK"/>
        </w:rPr>
        <w:t>H</w:t>
      </w:r>
      <w:r w:rsidR="00200171" w:rsidRPr="00203EF1">
        <w:rPr>
          <w:rFonts w:ascii="Georgia" w:hAnsi="Georgia" w:cs="Arial"/>
          <w:color w:val="000000"/>
          <w:sz w:val="24"/>
          <w:szCs w:val="24"/>
          <w:vertAlign w:val="subscript"/>
          <w:lang w:val="en-US" w:eastAsia="mk-MK"/>
        </w:rPr>
        <w:t>2</w:t>
      </w:r>
      <w:r w:rsidR="00200171" w:rsidRPr="00203EF1">
        <w:rPr>
          <w:rFonts w:ascii="Georgia" w:hAnsi="Georgia" w:cs="Arial"/>
          <w:color w:val="000000"/>
          <w:sz w:val="24"/>
          <w:szCs w:val="24"/>
          <w:lang w:val="en-US" w:eastAsia="mk-MK"/>
        </w:rPr>
        <w:t>O</w:t>
      </w:r>
      <w:r w:rsidR="00200171" w:rsidRPr="00203EF1">
        <w:rPr>
          <w:rFonts w:ascii="Georgia" w:hAnsi="Georgia" w:cs="Arial"/>
          <w:color w:val="000000"/>
          <w:sz w:val="24"/>
          <w:szCs w:val="24"/>
          <w:vertAlign w:val="subscript"/>
          <w:lang w:val="en-US" w:eastAsia="mk-MK"/>
        </w:rPr>
        <w:t>2</w:t>
      </w:r>
      <w:r w:rsidR="00200171" w:rsidRPr="00203EF1">
        <w:rPr>
          <w:rFonts w:ascii="Georgia" w:hAnsi="Georgia"/>
          <w:bCs/>
          <w:sz w:val="24"/>
          <w:szCs w:val="24"/>
        </w:rPr>
        <w:t xml:space="preserve">; и </w:t>
      </w:r>
      <w:r w:rsidR="00200171">
        <w:rPr>
          <w:rFonts w:ascii="Georgia" w:hAnsi="Georgia"/>
          <w:color w:val="000000"/>
          <w:sz w:val="24"/>
          <w:szCs w:val="24"/>
        </w:rPr>
        <w:t>Г</w:t>
      </w:r>
      <w:r w:rsidR="00200171">
        <w:rPr>
          <w:rFonts w:ascii="Georgia" w:hAnsi="Georgia"/>
          <w:bCs/>
          <w:sz w:val="24"/>
          <w:szCs w:val="24"/>
        </w:rPr>
        <w:t xml:space="preserve">рупа </w:t>
      </w:r>
      <w:r w:rsidR="00200171">
        <w:rPr>
          <w:rFonts w:ascii="Georgia" w:hAnsi="Georgia"/>
          <w:bCs/>
          <w:sz w:val="24"/>
          <w:szCs w:val="24"/>
          <w:lang w:val="en-US"/>
        </w:rPr>
        <w:t xml:space="preserve">IV </w:t>
      </w:r>
      <w:r w:rsidR="00200171">
        <w:rPr>
          <w:rFonts w:ascii="Georgia" w:hAnsi="Georgia"/>
          <w:bCs/>
          <w:sz w:val="24"/>
          <w:szCs w:val="24"/>
        </w:rPr>
        <w:t xml:space="preserve">- </w:t>
      </w:r>
      <w:r w:rsidR="00200171" w:rsidRPr="00203EF1">
        <w:rPr>
          <w:rFonts w:ascii="Georgia" w:hAnsi="Georgia"/>
          <w:bCs/>
          <w:sz w:val="24"/>
          <w:szCs w:val="24"/>
        </w:rPr>
        <w:t>Chex 2%</w:t>
      </w:r>
      <w:r w:rsidR="00200171" w:rsidRPr="00203EF1">
        <w:rPr>
          <w:rFonts w:ascii="Georgia" w:hAnsi="Georgia"/>
          <w:bCs/>
          <w:sz w:val="24"/>
          <w:szCs w:val="24"/>
          <w:lang w:val="en-US"/>
        </w:rPr>
        <w:t>)</w:t>
      </w:r>
      <w:r w:rsidR="00200171">
        <w:rPr>
          <w:rFonts w:ascii="Georgia" w:hAnsi="Georgia"/>
          <w:bCs/>
          <w:sz w:val="24"/>
          <w:szCs w:val="24"/>
        </w:rPr>
        <w:t xml:space="preserve">, </w:t>
      </w:r>
      <w:r w:rsidR="004B2AC5">
        <w:rPr>
          <w:rFonts w:ascii="Georgia" w:hAnsi="Georgia" w:cs="Arial"/>
          <w:color w:val="000000"/>
          <w:sz w:val="24"/>
          <w:szCs w:val="24"/>
          <w:shd w:val="clear" w:color="auto" w:fill="FFFFFF"/>
        </w:rPr>
        <w:t xml:space="preserve">и нивото на спонтана болка </w:t>
      </w:r>
      <w:r w:rsidRPr="008105F1">
        <w:rPr>
          <w:rFonts w:ascii="Georgia" w:hAnsi="Georgia" w:cs="Arial"/>
          <w:color w:val="000000"/>
          <w:sz w:val="24"/>
          <w:szCs w:val="24"/>
          <w:shd w:val="clear" w:color="auto" w:fill="FFFFFF"/>
        </w:rPr>
        <w:t xml:space="preserve">групирана </w:t>
      </w:r>
      <w:r w:rsidR="004B2AC5">
        <w:rPr>
          <w:rFonts w:ascii="Georgia" w:hAnsi="Georgia" w:cs="Arial"/>
          <w:color w:val="000000"/>
          <w:sz w:val="24"/>
          <w:szCs w:val="24"/>
          <w:shd w:val="clear" w:color="auto" w:fill="FFFFFF"/>
        </w:rPr>
        <w:t xml:space="preserve">во </w:t>
      </w:r>
      <w:r w:rsidRPr="008105F1">
        <w:rPr>
          <w:rFonts w:ascii="Georgia" w:hAnsi="Georgia" w:cs="Arial"/>
          <w:color w:val="000000"/>
          <w:sz w:val="24"/>
          <w:szCs w:val="24"/>
          <w:shd w:val="clear" w:color="auto" w:fill="FFFFFF"/>
        </w:rPr>
        <w:t xml:space="preserve">5 </w:t>
      </w:r>
      <w:r w:rsidR="00271E7B">
        <w:rPr>
          <w:rFonts w:ascii="Georgia" w:hAnsi="Georgia" w:cs="Arial"/>
          <w:color w:val="000000"/>
          <w:sz w:val="24"/>
          <w:szCs w:val="24"/>
          <w:shd w:val="clear" w:color="auto" w:fill="FFFFFF"/>
        </w:rPr>
        <w:t>групи</w:t>
      </w:r>
      <w:r w:rsidRPr="008105F1">
        <w:rPr>
          <w:rFonts w:ascii="Georgia" w:hAnsi="Georgia" w:cs="Arial"/>
          <w:color w:val="000000"/>
          <w:sz w:val="24"/>
          <w:szCs w:val="24"/>
          <w:shd w:val="clear" w:color="auto" w:fill="FFFFFF"/>
        </w:rPr>
        <w:t xml:space="preserve">и тоа: 0=нема болка, 1-3=блага болка; 4-6=умерено-тешка болка; 7-9=многу тешка болка; и 10=најлоша можна болка. </w:t>
      </w:r>
      <w:r w:rsidR="00271E7B">
        <w:rPr>
          <w:rFonts w:ascii="Georgia" w:hAnsi="Georgia" w:cs="Arial"/>
          <w:color w:val="000000"/>
          <w:sz w:val="24"/>
          <w:szCs w:val="24"/>
          <w:shd w:val="clear" w:color="auto" w:fill="FFFFFF"/>
        </w:rPr>
        <w:t xml:space="preserve">Анализата беше направена за нулта време пред интервенцијата и во петте времиња на следење (6 часа, 12, часа, 24 часа, 48 часа и 7 дена). </w:t>
      </w:r>
    </w:p>
    <w:p w14:paraId="16BA81AE" w14:textId="77777777" w:rsidR="00271E7B" w:rsidRDefault="00271E7B" w:rsidP="008105F1">
      <w:pPr>
        <w:jc w:val="both"/>
        <w:rPr>
          <w:rFonts w:ascii="Georgia" w:hAnsi="Georgia" w:cs="Times New Roman"/>
          <w:b/>
          <w:color w:val="000000"/>
          <w:sz w:val="18"/>
          <w:szCs w:val="18"/>
          <w:highlight w:val="yellow"/>
        </w:rPr>
      </w:pPr>
    </w:p>
    <w:p w14:paraId="16BA81AF" w14:textId="77777777" w:rsidR="008105F1" w:rsidRPr="00271E7B" w:rsidRDefault="008105F1" w:rsidP="008105F1">
      <w:pPr>
        <w:jc w:val="both"/>
        <w:rPr>
          <w:rFonts w:ascii="Georgia" w:hAnsi="Georgia" w:cs="Times New Roman"/>
          <w:b/>
          <w:color w:val="000000"/>
          <w:sz w:val="18"/>
          <w:szCs w:val="18"/>
        </w:rPr>
      </w:pPr>
      <w:r w:rsidRPr="00271E7B">
        <w:rPr>
          <w:rFonts w:ascii="Georgia" w:hAnsi="Georgia" w:cs="Times New Roman"/>
          <w:b/>
          <w:color w:val="000000"/>
          <w:sz w:val="18"/>
          <w:szCs w:val="18"/>
        </w:rPr>
        <w:t xml:space="preserve">Табела </w:t>
      </w:r>
      <w:r w:rsidR="00271E7B" w:rsidRPr="00271E7B">
        <w:rPr>
          <w:rFonts w:ascii="Georgia" w:hAnsi="Georgia" w:cs="Times New Roman"/>
          <w:b/>
          <w:color w:val="000000"/>
          <w:sz w:val="18"/>
          <w:szCs w:val="18"/>
        </w:rPr>
        <w:t>14</w:t>
      </w:r>
      <w:r w:rsidRPr="00271E7B">
        <w:rPr>
          <w:rFonts w:ascii="Georgia" w:hAnsi="Georgia" w:cs="Times New Roman"/>
          <w:b/>
          <w:color w:val="000000"/>
          <w:sz w:val="18"/>
          <w:szCs w:val="18"/>
        </w:rPr>
        <w:t xml:space="preserve">. Анализа според групи на аплициран ириганс и ниво на </w:t>
      </w:r>
      <w:r w:rsidR="00331CA5">
        <w:rPr>
          <w:rFonts w:ascii="Georgia" w:hAnsi="Georgia" w:cs="Times New Roman"/>
          <w:b/>
          <w:color w:val="000000"/>
          <w:sz w:val="18"/>
          <w:szCs w:val="18"/>
        </w:rPr>
        <w:t>спонтана</w:t>
      </w:r>
    </w:p>
    <w:p w14:paraId="16BA81B0" w14:textId="77777777" w:rsidR="00387EAE" w:rsidRPr="00271E7B" w:rsidRDefault="00AF0BA5" w:rsidP="00AF0BA5">
      <w:pPr>
        <w:spacing w:line="360" w:lineRule="auto"/>
        <w:ind w:firstLine="720"/>
        <w:jc w:val="both"/>
        <w:rPr>
          <w:rFonts w:ascii="Georgia" w:hAnsi="Georgia" w:cs="Times New Roman"/>
          <w:b/>
          <w:color w:val="000000"/>
          <w:sz w:val="18"/>
          <w:szCs w:val="18"/>
        </w:rPr>
      </w:pPr>
      <w:r>
        <w:rPr>
          <w:rFonts w:ascii="Georgia" w:hAnsi="Georgia" w:cs="Times New Roman"/>
          <w:b/>
          <w:color w:val="000000"/>
          <w:sz w:val="18"/>
          <w:szCs w:val="18"/>
          <w:lang w:val="en-US"/>
        </w:rPr>
        <w:t xml:space="preserve">       </w:t>
      </w:r>
      <w:r w:rsidR="008105F1" w:rsidRPr="00271E7B">
        <w:rPr>
          <w:rFonts w:ascii="Georgia" w:hAnsi="Georgia" w:cs="Times New Roman"/>
          <w:b/>
          <w:color w:val="000000"/>
          <w:sz w:val="18"/>
          <w:szCs w:val="18"/>
        </w:rPr>
        <w:t xml:space="preserve">болка </w:t>
      </w:r>
      <w:r w:rsidR="00271E7B" w:rsidRPr="00271E7B">
        <w:rPr>
          <w:rFonts w:ascii="Georgia" w:hAnsi="Georgia" w:cs="Times New Roman"/>
          <w:b/>
          <w:color w:val="000000"/>
          <w:sz w:val="18"/>
          <w:szCs w:val="18"/>
        </w:rPr>
        <w:t xml:space="preserve">пред </w:t>
      </w:r>
      <w:r w:rsidR="00F60729">
        <w:rPr>
          <w:rFonts w:ascii="Georgia" w:hAnsi="Georgia" w:cs="Times New Roman"/>
          <w:b/>
          <w:color w:val="000000"/>
          <w:sz w:val="18"/>
          <w:szCs w:val="18"/>
        </w:rPr>
        <w:t>ендодонтски третман</w:t>
      </w:r>
      <w:r w:rsidR="00271E7B" w:rsidRPr="00271E7B">
        <w:rPr>
          <w:rFonts w:ascii="Georgia" w:hAnsi="Georgia" w:cs="Times New Roman"/>
          <w:b/>
          <w:color w:val="000000"/>
          <w:sz w:val="18"/>
          <w:szCs w:val="18"/>
        </w:rPr>
        <w:t xml:space="preserve"> и во 5 времиња на следење</w:t>
      </w:r>
    </w:p>
    <w:tbl>
      <w:tblPr>
        <w:tblStyle w:val="TableGrid"/>
        <w:tblW w:w="0" w:type="auto"/>
        <w:tblLook w:val="04A0" w:firstRow="1" w:lastRow="0" w:firstColumn="1" w:lastColumn="0" w:noHBand="0" w:noVBand="1"/>
      </w:tblPr>
      <w:tblGrid>
        <w:gridCol w:w="1818"/>
        <w:gridCol w:w="1801"/>
        <w:gridCol w:w="1801"/>
        <w:gridCol w:w="1798"/>
        <w:gridCol w:w="1798"/>
      </w:tblGrid>
      <w:tr w:rsidR="004B2AC5" w:rsidRPr="00F8750C" w14:paraId="16BA81B3" w14:textId="77777777" w:rsidTr="004B2AC5">
        <w:trPr>
          <w:trHeight w:val="357"/>
        </w:trPr>
        <w:tc>
          <w:tcPr>
            <w:tcW w:w="1848" w:type="dxa"/>
            <w:vMerge w:val="restart"/>
            <w:shd w:val="clear" w:color="auto" w:fill="76CDEE" w:themeFill="accent1" w:themeFillTint="99"/>
            <w:vAlign w:val="center"/>
          </w:tcPr>
          <w:p w14:paraId="16BA81B1" w14:textId="77777777" w:rsidR="004B2AC5" w:rsidRPr="004B2AC5" w:rsidRDefault="004B2AC5" w:rsidP="004B2AC5">
            <w:pPr>
              <w:jc w:val="center"/>
              <w:rPr>
                <w:rFonts w:ascii="Georgia" w:hAnsi="Georgia"/>
                <w:b/>
                <w:bCs/>
                <w:color w:val="000000" w:themeColor="text1"/>
                <w:sz w:val="18"/>
                <w:szCs w:val="18"/>
              </w:rPr>
            </w:pPr>
            <w:r w:rsidRPr="004B2AC5">
              <w:rPr>
                <w:rFonts w:ascii="Georgia" w:hAnsi="Georgia"/>
                <w:b/>
                <w:bCs/>
                <w:color w:val="000000" w:themeColor="text1"/>
                <w:sz w:val="18"/>
                <w:szCs w:val="18"/>
                <w:lang w:val="mk-MK"/>
              </w:rPr>
              <w:t>Ниво на спонтана болка</w:t>
            </w:r>
          </w:p>
        </w:tc>
        <w:tc>
          <w:tcPr>
            <w:tcW w:w="7394" w:type="dxa"/>
            <w:gridSpan w:val="4"/>
            <w:shd w:val="clear" w:color="auto" w:fill="76CDEE" w:themeFill="accent1" w:themeFillTint="99"/>
            <w:vAlign w:val="center"/>
          </w:tcPr>
          <w:p w14:paraId="16BA81B2" w14:textId="77777777" w:rsidR="004B2AC5" w:rsidRPr="004B2AC5" w:rsidRDefault="004B2AC5" w:rsidP="00534EE0">
            <w:pPr>
              <w:jc w:val="center"/>
              <w:rPr>
                <w:rFonts w:ascii="Georgia" w:hAnsi="Georgia"/>
                <w:b/>
                <w:bCs/>
                <w:color w:val="000000" w:themeColor="text1"/>
                <w:sz w:val="18"/>
                <w:szCs w:val="18"/>
                <w:lang w:val="mk-MK"/>
              </w:rPr>
            </w:pPr>
            <w:r w:rsidRPr="004B2AC5">
              <w:rPr>
                <w:rFonts w:ascii="Georgia" w:hAnsi="Georgia"/>
                <w:b/>
                <w:bCs/>
                <w:color w:val="000000" w:themeColor="text1"/>
                <w:sz w:val="18"/>
                <w:szCs w:val="18"/>
                <w:lang w:val="mk-MK"/>
              </w:rPr>
              <w:t>Групи - ириганси</w:t>
            </w:r>
          </w:p>
        </w:tc>
      </w:tr>
      <w:tr w:rsidR="004B2AC5" w:rsidRPr="00F8750C" w14:paraId="16BA81B9" w14:textId="77777777" w:rsidTr="004B2AC5">
        <w:trPr>
          <w:trHeight w:val="289"/>
        </w:trPr>
        <w:tc>
          <w:tcPr>
            <w:tcW w:w="1848" w:type="dxa"/>
            <w:vMerge/>
            <w:shd w:val="clear" w:color="auto" w:fill="76CDEE" w:themeFill="accent1" w:themeFillTint="99"/>
          </w:tcPr>
          <w:p w14:paraId="16BA81B4" w14:textId="77777777" w:rsidR="004B2AC5" w:rsidRPr="004B2AC5" w:rsidRDefault="004B2AC5" w:rsidP="009C5470">
            <w:pPr>
              <w:rPr>
                <w:rFonts w:ascii="Georgia" w:hAnsi="Georgia"/>
                <w:color w:val="000000" w:themeColor="text1"/>
                <w:lang w:val="mk-MK"/>
              </w:rPr>
            </w:pPr>
          </w:p>
        </w:tc>
        <w:tc>
          <w:tcPr>
            <w:tcW w:w="1848" w:type="dxa"/>
            <w:shd w:val="clear" w:color="auto" w:fill="76CDEE" w:themeFill="accent1" w:themeFillTint="99"/>
            <w:vAlign w:val="center"/>
          </w:tcPr>
          <w:p w14:paraId="16BA81B5" w14:textId="77777777" w:rsidR="004B2AC5" w:rsidRPr="004B2AC5" w:rsidRDefault="004B2AC5" w:rsidP="00534EE0">
            <w:pPr>
              <w:jc w:val="center"/>
              <w:rPr>
                <w:rFonts w:ascii="Georgia" w:hAnsi="Georgia"/>
                <w:color w:val="000000" w:themeColor="text1"/>
              </w:rPr>
            </w:pPr>
            <w:r w:rsidRPr="004B2AC5">
              <w:rPr>
                <w:rFonts w:ascii="Georgia" w:hAnsi="Georgia"/>
                <w:b/>
                <w:bCs/>
                <w:color w:val="000000" w:themeColor="text1"/>
                <w:sz w:val="16"/>
                <w:szCs w:val="16"/>
              </w:rPr>
              <w:t>5,25% NaOCl</w:t>
            </w:r>
          </w:p>
        </w:tc>
        <w:tc>
          <w:tcPr>
            <w:tcW w:w="1848" w:type="dxa"/>
            <w:shd w:val="clear" w:color="auto" w:fill="76CDEE" w:themeFill="accent1" w:themeFillTint="99"/>
            <w:vAlign w:val="center"/>
          </w:tcPr>
          <w:p w14:paraId="16BA81B6" w14:textId="77777777" w:rsidR="004B2AC5" w:rsidRPr="004B2AC5" w:rsidRDefault="004B2AC5" w:rsidP="00534EE0">
            <w:pPr>
              <w:jc w:val="center"/>
              <w:rPr>
                <w:rFonts w:ascii="Georgia" w:hAnsi="Georgia"/>
                <w:color w:val="000000" w:themeColor="text1"/>
              </w:rPr>
            </w:pPr>
            <w:r w:rsidRPr="004B2AC5">
              <w:rPr>
                <w:rFonts w:ascii="Georgia" w:hAnsi="Georgia"/>
                <w:b/>
                <w:bCs/>
                <w:color w:val="000000" w:themeColor="text1"/>
                <w:sz w:val="16"/>
                <w:szCs w:val="16"/>
              </w:rPr>
              <w:t>2% NaOCl</w:t>
            </w:r>
          </w:p>
        </w:tc>
        <w:tc>
          <w:tcPr>
            <w:tcW w:w="1849" w:type="dxa"/>
            <w:shd w:val="clear" w:color="auto" w:fill="76CDEE" w:themeFill="accent1" w:themeFillTint="99"/>
            <w:vAlign w:val="center"/>
          </w:tcPr>
          <w:p w14:paraId="16BA81B7" w14:textId="77777777" w:rsidR="004B2AC5" w:rsidRPr="004B2AC5" w:rsidRDefault="004B2AC5" w:rsidP="00534EE0">
            <w:pPr>
              <w:jc w:val="center"/>
              <w:rPr>
                <w:rFonts w:ascii="Georgia" w:hAnsi="Georgia"/>
                <w:color w:val="000000" w:themeColor="text1"/>
              </w:rPr>
            </w:pPr>
            <w:r w:rsidRPr="004B2AC5">
              <w:rPr>
                <w:rFonts w:ascii="Georgia" w:hAnsi="Georgia"/>
                <w:b/>
                <w:bCs/>
                <w:color w:val="000000" w:themeColor="text1"/>
                <w:sz w:val="16"/>
                <w:szCs w:val="16"/>
              </w:rPr>
              <w:t xml:space="preserve">3% </w:t>
            </w:r>
            <w:r w:rsidRPr="004B2AC5">
              <w:rPr>
                <w:rFonts w:ascii="Georgia" w:hAnsi="Georgia" w:cs="Arial"/>
                <w:b/>
                <w:bCs/>
                <w:color w:val="000000" w:themeColor="text1"/>
                <w:sz w:val="16"/>
                <w:szCs w:val="16"/>
                <w:lang w:eastAsia="mk-MK"/>
              </w:rPr>
              <w:t>H</w:t>
            </w:r>
            <w:r w:rsidRPr="004B2AC5">
              <w:rPr>
                <w:rFonts w:ascii="Georgia" w:hAnsi="Georgia" w:cs="Arial"/>
                <w:b/>
                <w:bCs/>
                <w:color w:val="000000" w:themeColor="text1"/>
                <w:sz w:val="16"/>
                <w:szCs w:val="16"/>
                <w:vertAlign w:val="subscript"/>
                <w:lang w:eastAsia="mk-MK"/>
              </w:rPr>
              <w:t>2</w:t>
            </w:r>
            <w:r w:rsidRPr="004B2AC5">
              <w:rPr>
                <w:rFonts w:ascii="Georgia" w:hAnsi="Georgia" w:cs="Arial"/>
                <w:b/>
                <w:bCs/>
                <w:color w:val="000000" w:themeColor="text1"/>
                <w:sz w:val="16"/>
                <w:szCs w:val="16"/>
                <w:lang w:eastAsia="mk-MK"/>
              </w:rPr>
              <w:t>O</w:t>
            </w:r>
            <w:r w:rsidRPr="004B2AC5">
              <w:rPr>
                <w:rFonts w:ascii="Georgia" w:hAnsi="Georgia" w:cs="Arial"/>
                <w:b/>
                <w:bCs/>
                <w:color w:val="000000" w:themeColor="text1"/>
                <w:sz w:val="16"/>
                <w:szCs w:val="16"/>
                <w:vertAlign w:val="subscript"/>
                <w:lang w:eastAsia="mk-MK"/>
              </w:rPr>
              <w:t>2</w:t>
            </w:r>
          </w:p>
        </w:tc>
        <w:tc>
          <w:tcPr>
            <w:tcW w:w="1849" w:type="dxa"/>
            <w:shd w:val="clear" w:color="auto" w:fill="76CDEE" w:themeFill="accent1" w:themeFillTint="99"/>
            <w:vAlign w:val="center"/>
          </w:tcPr>
          <w:p w14:paraId="16BA81B8" w14:textId="77777777" w:rsidR="004B2AC5" w:rsidRPr="004B2AC5" w:rsidRDefault="004B2AC5" w:rsidP="00200171">
            <w:pPr>
              <w:jc w:val="center"/>
              <w:rPr>
                <w:rFonts w:ascii="Georgia" w:hAnsi="Georgia"/>
                <w:color w:val="000000" w:themeColor="text1"/>
              </w:rPr>
            </w:pPr>
            <w:r w:rsidRPr="004B2AC5">
              <w:rPr>
                <w:rFonts w:ascii="Georgia" w:hAnsi="Georgia"/>
                <w:b/>
                <w:bCs/>
                <w:color w:val="000000" w:themeColor="text1"/>
                <w:sz w:val="16"/>
                <w:szCs w:val="16"/>
              </w:rPr>
              <w:t>Chex 2%</w:t>
            </w:r>
          </w:p>
        </w:tc>
      </w:tr>
      <w:tr w:rsidR="00F8750C" w:rsidRPr="00F8750C" w14:paraId="16BA81BB" w14:textId="77777777" w:rsidTr="00A85C73">
        <w:tc>
          <w:tcPr>
            <w:tcW w:w="9242" w:type="dxa"/>
            <w:gridSpan w:val="5"/>
            <w:shd w:val="clear" w:color="auto" w:fill="D1EEF9" w:themeFill="accent1" w:themeFillTint="33"/>
            <w:vAlign w:val="bottom"/>
          </w:tcPr>
          <w:p w14:paraId="16BA81BA" w14:textId="77777777" w:rsidR="00534EE0" w:rsidRPr="004B2AC5" w:rsidRDefault="002574F5" w:rsidP="00A85C73">
            <w:pPr>
              <w:rPr>
                <w:rFonts w:ascii="Georgia" w:hAnsi="Georgia"/>
                <w:b/>
                <w:bCs/>
                <w:color w:val="000000" w:themeColor="text1"/>
                <w:sz w:val="16"/>
                <w:szCs w:val="16"/>
                <w:lang w:val="mk-MK"/>
              </w:rPr>
            </w:pPr>
            <w:r w:rsidRPr="004B2AC5">
              <w:rPr>
                <w:rFonts w:ascii="Georgia" w:hAnsi="Georgia"/>
                <w:b/>
                <w:bCs/>
                <w:color w:val="000000" w:themeColor="text1"/>
                <w:sz w:val="16"/>
                <w:szCs w:val="16"/>
                <w:lang w:val="mk-MK"/>
              </w:rPr>
              <w:t>Нулта</w:t>
            </w:r>
          </w:p>
        </w:tc>
      </w:tr>
      <w:tr w:rsidR="00F8750C" w:rsidRPr="00F8750C" w14:paraId="16BA81C1" w14:textId="77777777" w:rsidTr="002574F5">
        <w:tc>
          <w:tcPr>
            <w:tcW w:w="1848" w:type="dxa"/>
            <w:shd w:val="clear" w:color="auto" w:fill="76CDEE" w:themeFill="accent1" w:themeFillTint="99"/>
            <w:vAlign w:val="center"/>
          </w:tcPr>
          <w:p w14:paraId="16BA81BC" w14:textId="77777777" w:rsidR="002574F5" w:rsidRPr="00F8750C" w:rsidRDefault="004E57F3" w:rsidP="002574F5">
            <w:pPr>
              <w:rPr>
                <w:rFonts w:ascii="Georgia" w:hAnsi="Georgia"/>
                <w:b/>
                <w:color w:val="000000" w:themeColor="text1"/>
                <w:sz w:val="18"/>
                <w:szCs w:val="18"/>
              </w:rPr>
            </w:pPr>
            <w:r w:rsidRPr="00F8750C">
              <w:rPr>
                <w:rFonts w:ascii="Georgia" w:hAnsi="Georgia"/>
                <w:b/>
                <w:color w:val="000000" w:themeColor="text1"/>
                <w:sz w:val="18"/>
                <w:szCs w:val="18"/>
                <w:lang w:val="mk-MK"/>
              </w:rPr>
              <w:t>Умерено тешка</w:t>
            </w:r>
          </w:p>
        </w:tc>
        <w:tc>
          <w:tcPr>
            <w:tcW w:w="1848" w:type="dxa"/>
            <w:vAlign w:val="bottom"/>
          </w:tcPr>
          <w:p w14:paraId="16BA81BD"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35%</w:t>
            </w:r>
          </w:p>
        </w:tc>
        <w:tc>
          <w:tcPr>
            <w:tcW w:w="1848" w:type="dxa"/>
            <w:vAlign w:val="bottom"/>
          </w:tcPr>
          <w:p w14:paraId="16BA81BE"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25%</w:t>
            </w:r>
          </w:p>
        </w:tc>
        <w:tc>
          <w:tcPr>
            <w:tcW w:w="1849" w:type="dxa"/>
            <w:vAlign w:val="bottom"/>
          </w:tcPr>
          <w:p w14:paraId="16BA81BF"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40%</w:t>
            </w:r>
          </w:p>
        </w:tc>
        <w:tc>
          <w:tcPr>
            <w:tcW w:w="1849" w:type="dxa"/>
            <w:vAlign w:val="bottom"/>
          </w:tcPr>
          <w:p w14:paraId="16BA81C0"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35%</w:t>
            </w:r>
          </w:p>
        </w:tc>
      </w:tr>
      <w:tr w:rsidR="00F8750C" w:rsidRPr="00F8750C" w14:paraId="16BA81C7" w14:textId="77777777" w:rsidTr="002574F5">
        <w:tc>
          <w:tcPr>
            <w:tcW w:w="1848" w:type="dxa"/>
            <w:shd w:val="clear" w:color="auto" w:fill="76CDEE" w:themeFill="accent1" w:themeFillTint="99"/>
            <w:vAlign w:val="center"/>
          </w:tcPr>
          <w:p w14:paraId="16BA81C2" w14:textId="77777777" w:rsidR="002574F5" w:rsidRPr="00F8750C" w:rsidRDefault="004E57F3" w:rsidP="002574F5">
            <w:pPr>
              <w:rPr>
                <w:rFonts w:ascii="Georgia" w:hAnsi="Georgia"/>
                <w:b/>
                <w:color w:val="000000" w:themeColor="text1"/>
                <w:sz w:val="18"/>
                <w:szCs w:val="18"/>
                <w:lang w:val="mk-MK"/>
              </w:rPr>
            </w:pPr>
            <w:r>
              <w:rPr>
                <w:rFonts w:ascii="Georgia" w:hAnsi="Georgia"/>
                <w:b/>
                <w:color w:val="000000" w:themeColor="text1"/>
                <w:sz w:val="18"/>
                <w:szCs w:val="18"/>
                <w:lang w:val="mk-MK"/>
              </w:rPr>
              <w:t>Многу тешка</w:t>
            </w:r>
          </w:p>
        </w:tc>
        <w:tc>
          <w:tcPr>
            <w:tcW w:w="1848" w:type="dxa"/>
            <w:vAlign w:val="bottom"/>
          </w:tcPr>
          <w:p w14:paraId="16BA81C3"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65%</w:t>
            </w:r>
          </w:p>
        </w:tc>
        <w:tc>
          <w:tcPr>
            <w:tcW w:w="1848" w:type="dxa"/>
            <w:vAlign w:val="bottom"/>
          </w:tcPr>
          <w:p w14:paraId="16BA81C4"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75%</w:t>
            </w:r>
          </w:p>
        </w:tc>
        <w:tc>
          <w:tcPr>
            <w:tcW w:w="1849" w:type="dxa"/>
            <w:vAlign w:val="bottom"/>
          </w:tcPr>
          <w:p w14:paraId="16BA81C5"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60%</w:t>
            </w:r>
          </w:p>
        </w:tc>
        <w:tc>
          <w:tcPr>
            <w:tcW w:w="1849" w:type="dxa"/>
            <w:vAlign w:val="bottom"/>
          </w:tcPr>
          <w:p w14:paraId="16BA81C6"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65%</w:t>
            </w:r>
          </w:p>
        </w:tc>
      </w:tr>
      <w:tr w:rsidR="00F8750C" w:rsidRPr="00F8750C" w14:paraId="16BA81C9" w14:textId="77777777" w:rsidTr="00132433">
        <w:tc>
          <w:tcPr>
            <w:tcW w:w="9242" w:type="dxa"/>
            <w:gridSpan w:val="5"/>
            <w:shd w:val="clear" w:color="auto" w:fill="D1EEF9" w:themeFill="accent1" w:themeFillTint="33"/>
            <w:vAlign w:val="bottom"/>
          </w:tcPr>
          <w:p w14:paraId="16BA81C8" w14:textId="77777777" w:rsidR="002574F5" w:rsidRPr="00F8750C" w:rsidRDefault="002574F5" w:rsidP="002574F5">
            <w:pPr>
              <w:rPr>
                <w:rFonts w:ascii="Georgia" w:hAnsi="Georgia"/>
                <w:b/>
                <w:bCs/>
                <w:color w:val="000000" w:themeColor="text1"/>
                <w:sz w:val="16"/>
                <w:szCs w:val="16"/>
                <w:lang w:val="mk-MK"/>
              </w:rPr>
            </w:pPr>
            <w:r w:rsidRPr="00F8750C">
              <w:rPr>
                <w:rFonts w:ascii="Georgia" w:hAnsi="Georgia"/>
                <w:b/>
                <w:bCs/>
                <w:color w:val="000000" w:themeColor="text1"/>
                <w:sz w:val="16"/>
                <w:szCs w:val="16"/>
                <w:lang w:val="mk-MK"/>
              </w:rPr>
              <w:t>6 часа</w:t>
            </w:r>
          </w:p>
        </w:tc>
      </w:tr>
      <w:tr w:rsidR="00F8750C" w:rsidRPr="00F8750C" w14:paraId="16BA81CF" w14:textId="77777777" w:rsidTr="002574F5">
        <w:tc>
          <w:tcPr>
            <w:tcW w:w="1848" w:type="dxa"/>
            <w:shd w:val="clear" w:color="auto" w:fill="76CDEE" w:themeFill="accent1" w:themeFillTint="99"/>
            <w:vAlign w:val="center"/>
          </w:tcPr>
          <w:p w14:paraId="16BA81CA"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Блага</w:t>
            </w:r>
          </w:p>
        </w:tc>
        <w:tc>
          <w:tcPr>
            <w:tcW w:w="1848" w:type="dxa"/>
            <w:vAlign w:val="center"/>
          </w:tcPr>
          <w:p w14:paraId="16BA81CB"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25%</w:t>
            </w:r>
          </w:p>
        </w:tc>
        <w:tc>
          <w:tcPr>
            <w:tcW w:w="1848" w:type="dxa"/>
            <w:vAlign w:val="center"/>
          </w:tcPr>
          <w:p w14:paraId="16BA81CC"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45%</w:t>
            </w:r>
          </w:p>
        </w:tc>
        <w:tc>
          <w:tcPr>
            <w:tcW w:w="1849" w:type="dxa"/>
            <w:vAlign w:val="center"/>
          </w:tcPr>
          <w:p w14:paraId="16BA81CD"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65%</w:t>
            </w:r>
          </w:p>
        </w:tc>
        <w:tc>
          <w:tcPr>
            <w:tcW w:w="1849" w:type="dxa"/>
            <w:vAlign w:val="center"/>
          </w:tcPr>
          <w:p w14:paraId="16BA81CE"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65%</w:t>
            </w:r>
          </w:p>
        </w:tc>
      </w:tr>
      <w:tr w:rsidR="00F8750C" w:rsidRPr="00F8750C" w14:paraId="16BA81D5" w14:textId="77777777" w:rsidTr="002574F5">
        <w:tc>
          <w:tcPr>
            <w:tcW w:w="1848" w:type="dxa"/>
            <w:shd w:val="clear" w:color="auto" w:fill="76CDEE" w:themeFill="accent1" w:themeFillTint="99"/>
            <w:vAlign w:val="center"/>
          </w:tcPr>
          <w:p w14:paraId="16BA81D0" w14:textId="77777777" w:rsidR="002574F5" w:rsidRPr="00F8750C" w:rsidRDefault="002574F5" w:rsidP="002574F5">
            <w:pPr>
              <w:rPr>
                <w:rFonts w:ascii="Georgia" w:hAnsi="Georgia"/>
                <w:b/>
                <w:color w:val="000000" w:themeColor="text1"/>
                <w:sz w:val="18"/>
                <w:szCs w:val="18"/>
                <w:lang w:val="mk-MK"/>
              </w:rPr>
            </w:pPr>
            <w:r w:rsidRPr="00F8750C">
              <w:rPr>
                <w:rFonts w:ascii="Georgia" w:hAnsi="Georgia"/>
                <w:b/>
                <w:color w:val="000000" w:themeColor="text1"/>
                <w:sz w:val="18"/>
                <w:szCs w:val="18"/>
                <w:lang w:val="mk-MK"/>
              </w:rPr>
              <w:t>Умерено тешка</w:t>
            </w:r>
          </w:p>
        </w:tc>
        <w:tc>
          <w:tcPr>
            <w:tcW w:w="1848" w:type="dxa"/>
            <w:vAlign w:val="center"/>
          </w:tcPr>
          <w:p w14:paraId="16BA81D1"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60%</w:t>
            </w:r>
          </w:p>
        </w:tc>
        <w:tc>
          <w:tcPr>
            <w:tcW w:w="1848" w:type="dxa"/>
            <w:vAlign w:val="center"/>
          </w:tcPr>
          <w:p w14:paraId="16BA81D2"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55%</w:t>
            </w:r>
          </w:p>
        </w:tc>
        <w:tc>
          <w:tcPr>
            <w:tcW w:w="1849" w:type="dxa"/>
            <w:vAlign w:val="center"/>
          </w:tcPr>
          <w:p w14:paraId="16BA81D3"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35%</w:t>
            </w:r>
          </w:p>
        </w:tc>
        <w:tc>
          <w:tcPr>
            <w:tcW w:w="1849" w:type="dxa"/>
            <w:vAlign w:val="center"/>
          </w:tcPr>
          <w:p w14:paraId="16BA81D4"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35%</w:t>
            </w:r>
          </w:p>
        </w:tc>
      </w:tr>
      <w:tr w:rsidR="00F8750C" w:rsidRPr="00F8750C" w14:paraId="16BA81DB" w14:textId="77777777" w:rsidTr="002574F5">
        <w:tc>
          <w:tcPr>
            <w:tcW w:w="1848" w:type="dxa"/>
            <w:shd w:val="clear" w:color="auto" w:fill="76CDEE" w:themeFill="accent1" w:themeFillTint="99"/>
            <w:vAlign w:val="center"/>
          </w:tcPr>
          <w:p w14:paraId="16BA81D6" w14:textId="77777777" w:rsidR="002574F5" w:rsidRPr="00F8750C" w:rsidRDefault="002574F5" w:rsidP="002574F5">
            <w:pPr>
              <w:rPr>
                <w:rFonts w:ascii="Georgia" w:hAnsi="Georgia" w:cs="Times New Roman"/>
                <w:b/>
                <w:color w:val="000000" w:themeColor="text1"/>
                <w:sz w:val="18"/>
                <w:szCs w:val="18"/>
              </w:rPr>
            </w:pPr>
            <w:r w:rsidRPr="00F8750C">
              <w:rPr>
                <w:rFonts w:ascii="Georgia" w:hAnsi="Georgia" w:cs="Times New Roman"/>
                <w:b/>
                <w:color w:val="000000" w:themeColor="text1"/>
                <w:sz w:val="18"/>
                <w:szCs w:val="18"/>
              </w:rPr>
              <w:t>Многу тешка</w:t>
            </w:r>
          </w:p>
        </w:tc>
        <w:tc>
          <w:tcPr>
            <w:tcW w:w="1848" w:type="dxa"/>
            <w:vAlign w:val="center"/>
          </w:tcPr>
          <w:p w14:paraId="16BA81D7"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15%</w:t>
            </w:r>
          </w:p>
        </w:tc>
        <w:tc>
          <w:tcPr>
            <w:tcW w:w="1848" w:type="dxa"/>
            <w:vAlign w:val="center"/>
          </w:tcPr>
          <w:p w14:paraId="16BA81D8"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1D9"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1DA"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r>
      <w:tr w:rsidR="00F8750C" w:rsidRPr="00F8750C" w14:paraId="16BA81DD" w14:textId="77777777" w:rsidTr="00132433">
        <w:tc>
          <w:tcPr>
            <w:tcW w:w="9242" w:type="dxa"/>
            <w:gridSpan w:val="5"/>
            <w:shd w:val="clear" w:color="auto" w:fill="D1EEF9" w:themeFill="accent1" w:themeFillTint="33"/>
            <w:vAlign w:val="bottom"/>
          </w:tcPr>
          <w:p w14:paraId="16BA81DC" w14:textId="77777777" w:rsidR="002574F5" w:rsidRPr="00F8750C" w:rsidRDefault="002574F5" w:rsidP="002574F5">
            <w:pPr>
              <w:rPr>
                <w:rFonts w:ascii="Georgia" w:hAnsi="Georgia"/>
                <w:b/>
                <w:bCs/>
                <w:color w:val="000000" w:themeColor="text1"/>
                <w:sz w:val="16"/>
                <w:szCs w:val="16"/>
                <w:lang w:val="mk-MK"/>
              </w:rPr>
            </w:pPr>
            <w:r w:rsidRPr="00F8750C">
              <w:rPr>
                <w:rFonts w:ascii="Georgia" w:hAnsi="Georgia"/>
                <w:b/>
                <w:bCs/>
                <w:color w:val="000000" w:themeColor="text1"/>
                <w:sz w:val="16"/>
                <w:szCs w:val="16"/>
                <w:lang w:val="mk-MK"/>
              </w:rPr>
              <w:t>12 часа</w:t>
            </w:r>
          </w:p>
        </w:tc>
      </w:tr>
      <w:tr w:rsidR="00F8750C" w:rsidRPr="00F8750C" w14:paraId="16BA81E3" w14:textId="77777777" w:rsidTr="002574F5">
        <w:tc>
          <w:tcPr>
            <w:tcW w:w="1848" w:type="dxa"/>
            <w:shd w:val="clear" w:color="auto" w:fill="76CDEE" w:themeFill="accent1" w:themeFillTint="99"/>
            <w:vAlign w:val="center"/>
          </w:tcPr>
          <w:p w14:paraId="16BA81DE"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Блага</w:t>
            </w:r>
          </w:p>
        </w:tc>
        <w:tc>
          <w:tcPr>
            <w:tcW w:w="1848" w:type="dxa"/>
            <w:vAlign w:val="center"/>
          </w:tcPr>
          <w:p w14:paraId="16BA81DF"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35%</w:t>
            </w:r>
          </w:p>
        </w:tc>
        <w:tc>
          <w:tcPr>
            <w:tcW w:w="1848" w:type="dxa"/>
            <w:vAlign w:val="center"/>
          </w:tcPr>
          <w:p w14:paraId="16BA81E0"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55%</w:t>
            </w:r>
          </w:p>
        </w:tc>
        <w:tc>
          <w:tcPr>
            <w:tcW w:w="1849" w:type="dxa"/>
            <w:vAlign w:val="center"/>
          </w:tcPr>
          <w:p w14:paraId="16BA81E1"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95%</w:t>
            </w:r>
          </w:p>
        </w:tc>
        <w:tc>
          <w:tcPr>
            <w:tcW w:w="1849" w:type="dxa"/>
            <w:vAlign w:val="center"/>
          </w:tcPr>
          <w:p w14:paraId="16BA81E2"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80%</w:t>
            </w:r>
          </w:p>
        </w:tc>
      </w:tr>
      <w:tr w:rsidR="00F8750C" w:rsidRPr="00F8750C" w14:paraId="16BA81E9" w14:textId="77777777" w:rsidTr="002574F5">
        <w:tc>
          <w:tcPr>
            <w:tcW w:w="1848" w:type="dxa"/>
            <w:shd w:val="clear" w:color="auto" w:fill="76CDEE" w:themeFill="accent1" w:themeFillTint="99"/>
            <w:vAlign w:val="center"/>
          </w:tcPr>
          <w:p w14:paraId="16BA81E4" w14:textId="77777777" w:rsidR="002574F5" w:rsidRPr="00F8750C" w:rsidRDefault="002574F5" w:rsidP="002574F5">
            <w:pPr>
              <w:rPr>
                <w:rFonts w:ascii="Georgia" w:hAnsi="Georgia"/>
                <w:b/>
                <w:color w:val="000000" w:themeColor="text1"/>
                <w:sz w:val="18"/>
                <w:szCs w:val="18"/>
                <w:lang w:val="mk-MK"/>
              </w:rPr>
            </w:pPr>
            <w:r w:rsidRPr="00F8750C">
              <w:rPr>
                <w:rFonts w:ascii="Georgia" w:hAnsi="Georgia"/>
                <w:b/>
                <w:color w:val="000000" w:themeColor="text1"/>
                <w:sz w:val="18"/>
                <w:szCs w:val="18"/>
                <w:lang w:val="mk-MK"/>
              </w:rPr>
              <w:t>Умерено тешка</w:t>
            </w:r>
          </w:p>
        </w:tc>
        <w:tc>
          <w:tcPr>
            <w:tcW w:w="1848" w:type="dxa"/>
            <w:vAlign w:val="center"/>
          </w:tcPr>
          <w:p w14:paraId="16BA81E5"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65%</w:t>
            </w:r>
          </w:p>
        </w:tc>
        <w:tc>
          <w:tcPr>
            <w:tcW w:w="1848" w:type="dxa"/>
            <w:vAlign w:val="center"/>
          </w:tcPr>
          <w:p w14:paraId="16BA81E6"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45%</w:t>
            </w:r>
          </w:p>
        </w:tc>
        <w:tc>
          <w:tcPr>
            <w:tcW w:w="1849" w:type="dxa"/>
            <w:vAlign w:val="center"/>
          </w:tcPr>
          <w:p w14:paraId="16BA81E7" w14:textId="77777777" w:rsidR="002574F5" w:rsidRPr="00F8750C" w:rsidRDefault="002574F5" w:rsidP="009246AA">
            <w:pPr>
              <w:jc w:val="center"/>
              <w:rPr>
                <w:rFonts w:ascii="Georgia" w:hAnsi="Georgia"/>
                <w:b/>
                <w:bCs/>
                <w:color w:val="000000" w:themeColor="text1"/>
                <w:sz w:val="18"/>
                <w:szCs w:val="18"/>
              </w:rPr>
            </w:pPr>
            <w:r w:rsidRPr="00F8750C">
              <w:rPr>
                <w:rFonts w:ascii="Georgia" w:hAnsi="Georgia" w:cs="Arial"/>
                <w:color w:val="000000" w:themeColor="text1"/>
                <w:sz w:val="18"/>
                <w:szCs w:val="18"/>
              </w:rPr>
              <w:t>5%</w:t>
            </w:r>
          </w:p>
        </w:tc>
        <w:tc>
          <w:tcPr>
            <w:tcW w:w="1849" w:type="dxa"/>
            <w:vAlign w:val="center"/>
          </w:tcPr>
          <w:p w14:paraId="16BA81E8"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20%</w:t>
            </w:r>
          </w:p>
        </w:tc>
      </w:tr>
      <w:tr w:rsidR="00F8750C" w:rsidRPr="00F8750C" w14:paraId="16BA81EB" w14:textId="77777777" w:rsidTr="00A85C73">
        <w:tc>
          <w:tcPr>
            <w:tcW w:w="9242" w:type="dxa"/>
            <w:gridSpan w:val="5"/>
            <w:shd w:val="clear" w:color="auto" w:fill="D1EEF9" w:themeFill="accent1" w:themeFillTint="33"/>
            <w:vAlign w:val="bottom"/>
          </w:tcPr>
          <w:p w14:paraId="16BA81EA" w14:textId="77777777" w:rsidR="002574F5" w:rsidRPr="00F8750C" w:rsidRDefault="002574F5" w:rsidP="002574F5">
            <w:pPr>
              <w:rPr>
                <w:rFonts w:ascii="Georgia" w:hAnsi="Georgia"/>
                <w:b/>
                <w:bCs/>
                <w:color w:val="000000" w:themeColor="text1"/>
                <w:sz w:val="16"/>
                <w:szCs w:val="16"/>
                <w:lang w:val="mk-MK"/>
              </w:rPr>
            </w:pPr>
            <w:r w:rsidRPr="00F8750C">
              <w:rPr>
                <w:rFonts w:ascii="Georgia" w:hAnsi="Georgia"/>
                <w:b/>
                <w:bCs/>
                <w:color w:val="000000" w:themeColor="text1"/>
                <w:sz w:val="16"/>
                <w:szCs w:val="16"/>
                <w:lang w:val="mk-MK"/>
              </w:rPr>
              <w:t>24 часа</w:t>
            </w:r>
          </w:p>
        </w:tc>
      </w:tr>
      <w:tr w:rsidR="00F8750C" w:rsidRPr="00F8750C" w14:paraId="16BA81F1" w14:textId="77777777" w:rsidTr="002574F5">
        <w:tc>
          <w:tcPr>
            <w:tcW w:w="1848" w:type="dxa"/>
            <w:shd w:val="clear" w:color="auto" w:fill="76CDEE" w:themeFill="accent1" w:themeFillTint="99"/>
            <w:vAlign w:val="center"/>
          </w:tcPr>
          <w:p w14:paraId="16BA81EC"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Немаа</w:t>
            </w:r>
          </w:p>
        </w:tc>
        <w:tc>
          <w:tcPr>
            <w:tcW w:w="1848" w:type="dxa"/>
            <w:vAlign w:val="center"/>
          </w:tcPr>
          <w:p w14:paraId="16BA81ED"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10%</w:t>
            </w:r>
          </w:p>
        </w:tc>
        <w:tc>
          <w:tcPr>
            <w:tcW w:w="1848" w:type="dxa"/>
            <w:vAlign w:val="center"/>
          </w:tcPr>
          <w:p w14:paraId="16BA81EE"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1EF"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1F0"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r>
      <w:tr w:rsidR="00F8750C" w:rsidRPr="00F8750C" w14:paraId="16BA81F7" w14:textId="77777777" w:rsidTr="002574F5">
        <w:tc>
          <w:tcPr>
            <w:tcW w:w="1848" w:type="dxa"/>
            <w:shd w:val="clear" w:color="auto" w:fill="76CDEE" w:themeFill="accent1" w:themeFillTint="99"/>
            <w:vAlign w:val="center"/>
          </w:tcPr>
          <w:p w14:paraId="16BA81F2"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Блага</w:t>
            </w:r>
          </w:p>
        </w:tc>
        <w:tc>
          <w:tcPr>
            <w:tcW w:w="1848" w:type="dxa"/>
            <w:vAlign w:val="center"/>
          </w:tcPr>
          <w:p w14:paraId="16BA81F3"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40%</w:t>
            </w:r>
          </w:p>
        </w:tc>
        <w:tc>
          <w:tcPr>
            <w:tcW w:w="1848" w:type="dxa"/>
            <w:vAlign w:val="center"/>
          </w:tcPr>
          <w:p w14:paraId="16BA81F4"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90%</w:t>
            </w:r>
          </w:p>
        </w:tc>
        <w:tc>
          <w:tcPr>
            <w:tcW w:w="1849" w:type="dxa"/>
            <w:vAlign w:val="center"/>
          </w:tcPr>
          <w:p w14:paraId="16BA81F5"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100%</w:t>
            </w:r>
          </w:p>
        </w:tc>
        <w:tc>
          <w:tcPr>
            <w:tcW w:w="1849" w:type="dxa"/>
            <w:vAlign w:val="center"/>
          </w:tcPr>
          <w:p w14:paraId="16BA81F6"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100%</w:t>
            </w:r>
          </w:p>
        </w:tc>
      </w:tr>
      <w:tr w:rsidR="00F8750C" w:rsidRPr="00F8750C" w14:paraId="16BA81FD" w14:textId="77777777" w:rsidTr="002574F5">
        <w:tc>
          <w:tcPr>
            <w:tcW w:w="1848" w:type="dxa"/>
            <w:shd w:val="clear" w:color="auto" w:fill="76CDEE" w:themeFill="accent1" w:themeFillTint="99"/>
            <w:vAlign w:val="center"/>
          </w:tcPr>
          <w:p w14:paraId="16BA81F8" w14:textId="77777777" w:rsidR="002574F5" w:rsidRPr="00F8750C" w:rsidRDefault="002574F5" w:rsidP="002574F5">
            <w:pPr>
              <w:rPr>
                <w:rFonts w:ascii="Georgia" w:hAnsi="Georgia"/>
                <w:b/>
                <w:color w:val="000000" w:themeColor="text1"/>
                <w:sz w:val="18"/>
                <w:szCs w:val="18"/>
                <w:lang w:val="mk-MK"/>
              </w:rPr>
            </w:pPr>
            <w:r w:rsidRPr="00F8750C">
              <w:rPr>
                <w:rFonts w:ascii="Georgia" w:hAnsi="Georgia"/>
                <w:b/>
                <w:color w:val="000000" w:themeColor="text1"/>
                <w:sz w:val="18"/>
                <w:szCs w:val="18"/>
                <w:lang w:val="mk-MK"/>
              </w:rPr>
              <w:t>Умерено тешка</w:t>
            </w:r>
          </w:p>
        </w:tc>
        <w:tc>
          <w:tcPr>
            <w:tcW w:w="1848" w:type="dxa"/>
            <w:vAlign w:val="center"/>
          </w:tcPr>
          <w:p w14:paraId="16BA81F9"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50%</w:t>
            </w:r>
          </w:p>
        </w:tc>
        <w:tc>
          <w:tcPr>
            <w:tcW w:w="1848" w:type="dxa"/>
            <w:vAlign w:val="center"/>
          </w:tcPr>
          <w:p w14:paraId="16BA81FA"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10%</w:t>
            </w:r>
          </w:p>
        </w:tc>
        <w:tc>
          <w:tcPr>
            <w:tcW w:w="1849" w:type="dxa"/>
            <w:vAlign w:val="center"/>
          </w:tcPr>
          <w:p w14:paraId="16BA81FB"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1FC"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r>
      <w:tr w:rsidR="00F8750C" w:rsidRPr="00F8750C" w14:paraId="16BA81FF" w14:textId="77777777" w:rsidTr="00A85C73">
        <w:tc>
          <w:tcPr>
            <w:tcW w:w="9242" w:type="dxa"/>
            <w:gridSpan w:val="5"/>
            <w:shd w:val="clear" w:color="auto" w:fill="D1EEF9" w:themeFill="accent1" w:themeFillTint="33"/>
            <w:vAlign w:val="bottom"/>
          </w:tcPr>
          <w:p w14:paraId="16BA81FE" w14:textId="77777777" w:rsidR="002574F5" w:rsidRPr="00F8750C" w:rsidRDefault="002574F5" w:rsidP="002574F5">
            <w:pPr>
              <w:rPr>
                <w:rFonts w:ascii="Georgia" w:hAnsi="Georgia"/>
                <w:b/>
                <w:bCs/>
                <w:color w:val="000000" w:themeColor="text1"/>
                <w:sz w:val="16"/>
                <w:szCs w:val="16"/>
                <w:lang w:val="mk-MK"/>
              </w:rPr>
            </w:pPr>
            <w:r w:rsidRPr="00F8750C">
              <w:rPr>
                <w:rFonts w:ascii="Georgia" w:hAnsi="Georgia"/>
                <w:b/>
                <w:bCs/>
                <w:color w:val="000000" w:themeColor="text1"/>
                <w:sz w:val="16"/>
                <w:szCs w:val="16"/>
                <w:lang w:val="mk-MK"/>
              </w:rPr>
              <w:t>48 часа</w:t>
            </w:r>
          </w:p>
        </w:tc>
      </w:tr>
      <w:tr w:rsidR="00F8750C" w:rsidRPr="00F8750C" w14:paraId="16BA8205" w14:textId="77777777" w:rsidTr="002574F5">
        <w:tc>
          <w:tcPr>
            <w:tcW w:w="1848" w:type="dxa"/>
            <w:shd w:val="clear" w:color="auto" w:fill="76CDEE" w:themeFill="accent1" w:themeFillTint="99"/>
            <w:vAlign w:val="center"/>
          </w:tcPr>
          <w:p w14:paraId="16BA8200"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Немаа</w:t>
            </w:r>
          </w:p>
        </w:tc>
        <w:tc>
          <w:tcPr>
            <w:tcW w:w="1848" w:type="dxa"/>
            <w:vAlign w:val="center"/>
          </w:tcPr>
          <w:p w14:paraId="16BA8201"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10%</w:t>
            </w:r>
          </w:p>
        </w:tc>
        <w:tc>
          <w:tcPr>
            <w:tcW w:w="1848" w:type="dxa"/>
            <w:vAlign w:val="center"/>
          </w:tcPr>
          <w:p w14:paraId="16BA8202"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5%</w:t>
            </w:r>
          </w:p>
        </w:tc>
        <w:tc>
          <w:tcPr>
            <w:tcW w:w="1849" w:type="dxa"/>
            <w:vAlign w:val="center"/>
          </w:tcPr>
          <w:p w14:paraId="16BA8203" w14:textId="77777777" w:rsidR="002574F5" w:rsidRPr="00F8750C" w:rsidRDefault="002574F5" w:rsidP="009246AA">
            <w:pPr>
              <w:jc w:val="center"/>
              <w:rPr>
                <w:rFonts w:ascii="Georgia" w:hAnsi="Georgia"/>
                <w:b/>
                <w:bCs/>
                <w:color w:val="000000" w:themeColor="text1"/>
                <w:sz w:val="18"/>
                <w:szCs w:val="18"/>
              </w:rPr>
            </w:pPr>
            <w:r w:rsidRPr="00F8750C">
              <w:rPr>
                <w:rFonts w:ascii="Georgia" w:hAnsi="Georgia" w:cs="Arial"/>
                <w:color w:val="000000" w:themeColor="text1"/>
                <w:sz w:val="18"/>
                <w:szCs w:val="18"/>
              </w:rPr>
              <w:t>10%</w:t>
            </w:r>
          </w:p>
        </w:tc>
        <w:tc>
          <w:tcPr>
            <w:tcW w:w="1849" w:type="dxa"/>
            <w:vAlign w:val="center"/>
          </w:tcPr>
          <w:p w14:paraId="16BA8204"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25%</w:t>
            </w:r>
          </w:p>
        </w:tc>
      </w:tr>
      <w:tr w:rsidR="00F8750C" w:rsidRPr="00F8750C" w14:paraId="16BA820B" w14:textId="77777777" w:rsidTr="002574F5">
        <w:tc>
          <w:tcPr>
            <w:tcW w:w="1848" w:type="dxa"/>
            <w:shd w:val="clear" w:color="auto" w:fill="76CDEE" w:themeFill="accent1" w:themeFillTint="99"/>
            <w:vAlign w:val="center"/>
          </w:tcPr>
          <w:p w14:paraId="16BA8206"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Блага</w:t>
            </w:r>
          </w:p>
        </w:tc>
        <w:tc>
          <w:tcPr>
            <w:tcW w:w="1848" w:type="dxa"/>
            <w:vAlign w:val="center"/>
          </w:tcPr>
          <w:p w14:paraId="16BA8207"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80%</w:t>
            </w:r>
          </w:p>
        </w:tc>
        <w:tc>
          <w:tcPr>
            <w:tcW w:w="1848" w:type="dxa"/>
            <w:vAlign w:val="center"/>
          </w:tcPr>
          <w:p w14:paraId="16BA8208"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95%</w:t>
            </w:r>
          </w:p>
        </w:tc>
        <w:tc>
          <w:tcPr>
            <w:tcW w:w="1849" w:type="dxa"/>
            <w:vAlign w:val="center"/>
          </w:tcPr>
          <w:p w14:paraId="16BA8209"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90%</w:t>
            </w:r>
          </w:p>
        </w:tc>
        <w:tc>
          <w:tcPr>
            <w:tcW w:w="1849" w:type="dxa"/>
            <w:vAlign w:val="center"/>
          </w:tcPr>
          <w:p w14:paraId="16BA820A"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75%</w:t>
            </w:r>
          </w:p>
        </w:tc>
      </w:tr>
      <w:tr w:rsidR="00F8750C" w:rsidRPr="00F8750C" w14:paraId="16BA8211" w14:textId="77777777" w:rsidTr="002574F5">
        <w:tc>
          <w:tcPr>
            <w:tcW w:w="1848" w:type="dxa"/>
            <w:shd w:val="clear" w:color="auto" w:fill="76CDEE" w:themeFill="accent1" w:themeFillTint="99"/>
            <w:vAlign w:val="center"/>
          </w:tcPr>
          <w:p w14:paraId="16BA820C" w14:textId="77777777" w:rsidR="002574F5" w:rsidRPr="00F8750C" w:rsidRDefault="002574F5" w:rsidP="002574F5">
            <w:pPr>
              <w:rPr>
                <w:rFonts w:ascii="Georgia" w:hAnsi="Georgia"/>
                <w:b/>
                <w:color w:val="000000" w:themeColor="text1"/>
                <w:sz w:val="18"/>
                <w:szCs w:val="18"/>
                <w:lang w:val="mk-MK"/>
              </w:rPr>
            </w:pPr>
            <w:r w:rsidRPr="00F8750C">
              <w:rPr>
                <w:rFonts w:ascii="Georgia" w:hAnsi="Georgia"/>
                <w:b/>
                <w:color w:val="000000" w:themeColor="text1"/>
                <w:sz w:val="18"/>
                <w:szCs w:val="18"/>
                <w:lang w:val="mk-MK"/>
              </w:rPr>
              <w:t>Умерено тешка</w:t>
            </w:r>
          </w:p>
        </w:tc>
        <w:tc>
          <w:tcPr>
            <w:tcW w:w="1848" w:type="dxa"/>
            <w:vAlign w:val="center"/>
          </w:tcPr>
          <w:p w14:paraId="16BA820D"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10%</w:t>
            </w:r>
          </w:p>
        </w:tc>
        <w:tc>
          <w:tcPr>
            <w:tcW w:w="1848" w:type="dxa"/>
            <w:vAlign w:val="center"/>
          </w:tcPr>
          <w:p w14:paraId="16BA820E"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20F" w14:textId="77777777" w:rsidR="002574F5" w:rsidRPr="00F8750C" w:rsidRDefault="002574F5" w:rsidP="009246AA">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c>
          <w:tcPr>
            <w:tcW w:w="1849" w:type="dxa"/>
            <w:vAlign w:val="center"/>
          </w:tcPr>
          <w:p w14:paraId="16BA8210"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r>
      <w:tr w:rsidR="00F8750C" w:rsidRPr="00F8750C" w14:paraId="16BA8213" w14:textId="77777777" w:rsidTr="00A85C73">
        <w:tc>
          <w:tcPr>
            <w:tcW w:w="9242" w:type="dxa"/>
            <w:gridSpan w:val="5"/>
            <w:shd w:val="clear" w:color="auto" w:fill="D1EEF9" w:themeFill="accent1" w:themeFillTint="33"/>
            <w:vAlign w:val="bottom"/>
          </w:tcPr>
          <w:p w14:paraId="16BA8212" w14:textId="77777777" w:rsidR="002574F5" w:rsidRPr="00F8750C" w:rsidRDefault="002574F5" w:rsidP="002574F5">
            <w:pPr>
              <w:rPr>
                <w:rFonts w:ascii="Georgia" w:hAnsi="Georgia"/>
                <w:b/>
                <w:bCs/>
                <w:color w:val="000000" w:themeColor="text1"/>
                <w:sz w:val="16"/>
                <w:szCs w:val="16"/>
                <w:lang w:val="mk-MK"/>
              </w:rPr>
            </w:pPr>
            <w:r w:rsidRPr="00F8750C">
              <w:rPr>
                <w:rFonts w:ascii="Georgia" w:hAnsi="Georgia"/>
                <w:b/>
                <w:bCs/>
                <w:color w:val="000000" w:themeColor="text1"/>
                <w:sz w:val="16"/>
                <w:szCs w:val="16"/>
                <w:lang w:val="mk-MK"/>
              </w:rPr>
              <w:t>7 дена</w:t>
            </w:r>
          </w:p>
        </w:tc>
      </w:tr>
      <w:tr w:rsidR="00F8750C" w:rsidRPr="00F8750C" w14:paraId="16BA8219" w14:textId="77777777" w:rsidTr="002574F5">
        <w:tc>
          <w:tcPr>
            <w:tcW w:w="1848" w:type="dxa"/>
            <w:shd w:val="clear" w:color="auto" w:fill="76CDEE" w:themeFill="accent1" w:themeFillTint="99"/>
            <w:vAlign w:val="center"/>
          </w:tcPr>
          <w:p w14:paraId="16BA8214"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Немаа</w:t>
            </w:r>
          </w:p>
        </w:tc>
        <w:tc>
          <w:tcPr>
            <w:tcW w:w="1848" w:type="dxa"/>
            <w:vAlign w:val="center"/>
          </w:tcPr>
          <w:p w14:paraId="16BA8215"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65%</w:t>
            </w:r>
          </w:p>
        </w:tc>
        <w:tc>
          <w:tcPr>
            <w:tcW w:w="1848" w:type="dxa"/>
            <w:vAlign w:val="center"/>
          </w:tcPr>
          <w:p w14:paraId="16BA8216"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80%</w:t>
            </w:r>
          </w:p>
        </w:tc>
        <w:tc>
          <w:tcPr>
            <w:tcW w:w="1849" w:type="dxa"/>
            <w:vAlign w:val="center"/>
          </w:tcPr>
          <w:p w14:paraId="16BA8217"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80%</w:t>
            </w:r>
          </w:p>
        </w:tc>
        <w:tc>
          <w:tcPr>
            <w:tcW w:w="1849" w:type="dxa"/>
            <w:vAlign w:val="center"/>
          </w:tcPr>
          <w:p w14:paraId="16BA8218" w14:textId="77777777" w:rsidR="002574F5" w:rsidRPr="00F8750C" w:rsidRDefault="002574F5" w:rsidP="002574F5">
            <w:pPr>
              <w:jc w:val="center"/>
              <w:rPr>
                <w:rFonts w:ascii="Georgia" w:hAnsi="Georgia"/>
                <w:b/>
                <w:bCs/>
                <w:color w:val="000000" w:themeColor="text1"/>
                <w:sz w:val="18"/>
                <w:szCs w:val="18"/>
              </w:rPr>
            </w:pPr>
            <w:r w:rsidRPr="00F8750C">
              <w:rPr>
                <w:rFonts w:ascii="Georgia" w:hAnsi="Georgia" w:cs="Arial"/>
                <w:color w:val="000000" w:themeColor="text1"/>
                <w:sz w:val="18"/>
                <w:szCs w:val="18"/>
              </w:rPr>
              <w:t>100%</w:t>
            </w:r>
          </w:p>
        </w:tc>
      </w:tr>
      <w:tr w:rsidR="00F8750C" w:rsidRPr="00F8750C" w14:paraId="16BA821F" w14:textId="77777777" w:rsidTr="002574F5">
        <w:tc>
          <w:tcPr>
            <w:tcW w:w="1848" w:type="dxa"/>
            <w:shd w:val="clear" w:color="auto" w:fill="76CDEE" w:themeFill="accent1" w:themeFillTint="99"/>
            <w:vAlign w:val="center"/>
          </w:tcPr>
          <w:p w14:paraId="16BA821A" w14:textId="77777777" w:rsidR="002574F5" w:rsidRPr="00F8750C" w:rsidRDefault="002574F5" w:rsidP="002574F5">
            <w:pPr>
              <w:rPr>
                <w:rFonts w:ascii="Georgia" w:hAnsi="Georgia"/>
                <w:b/>
                <w:color w:val="000000" w:themeColor="text1"/>
                <w:sz w:val="18"/>
                <w:szCs w:val="18"/>
              </w:rPr>
            </w:pPr>
            <w:r w:rsidRPr="00F8750C">
              <w:rPr>
                <w:rFonts w:ascii="Georgia" w:hAnsi="Georgia" w:cs="Times New Roman"/>
                <w:b/>
                <w:color w:val="000000" w:themeColor="text1"/>
                <w:sz w:val="18"/>
                <w:szCs w:val="18"/>
              </w:rPr>
              <w:t>Блага</w:t>
            </w:r>
          </w:p>
        </w:tc>
        <w:tc>
          <w:tcPr>
            <w:tcW w:w="1848" w:type="dxa"/>
            <w:vAlign w:val="center"/>
          </w:tcPr>
          <w:p w14:paraId="16BA821B"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35%</w:t>
            </w:r>
          </w:p>
        </w:tc>
        <w:tc>
          <w:tcPr>
            <w:tcW w:w="1848" w:type="dxa"/>
            <w:vAlign w:val="center"/>
          </w:tcPr>
          <w:p w14:paraId="16BA821C"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20%</w:t>
            </w:r>
          </w:p>
        </w:tc>
        <w:tc>
          <w:tcPr>
            <w:tcW w:w="1849" w:type="dxa"/>
            <w:vAlign w:val="center"/>
          </w:tcPr>
          <w:p w14:paraId="16BA821D"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20%</w:t>
            </w:r>
          </w:p>
        </w:tc>
        <w:tc>
          <w:tcPr>
            <w:tcW w:w="1849" w:type="dxa"/>
            <w:vAlign w:val="center"/>
          </w:tcPr>
          <w:p w14:paraId="16BA821E" w14:textId="77777777" w:rsidR="002574F5" w:rsidRPr="00F8750C" w:rsidRDefault="002574F5" w:rsidP="00200171">
            <w:pPr>
              <w:jc w:val="center"/>
              <w:rPr>
                <w:rFonts w:ascii="Georgia" w:hAnsi="Georgia"/>
                <w:b/>
                <w:bCs/>
                <w:color w:val="000000" w:themeColor="text1"/>
                <w:sz w:val="18"/>
                <w:szCs w:val="18"/>
              </w:rPr>
            </w:pPr>
            <w:r w:rsidRPr="00F8750C">
              <w:rPr>
                <w:rFonts w:ascii="Georgia" w:hAnsi="Georgia" w:cs="Arial"/>
                <w:color w:val="000000" w:themeColor="text1"/>
                <w:sz w:val="18"/>
                <w:szCs w:val="18"/>
              </w:rPr>
              <w:t>0%</w:t>
            </w:r>
          </w:p>
        </w:tc>
      </w:tr>
    </w:tbl>
    <w:p w14:paraId="16BA8220" w14:textId="77777777" w:rsidR="002A0A65" w:rsidRDefault="002A0A65"/>
    <w:p w14:paraId="16BA8221" w14:textId="77777777" w:rsidR="00331CA5" w:rsidRDefault="009246AA" w:rsidP="00331CA5">
      <w:pPr>
        <w:spacing w:after="120" w:line="276" w:lineRule="auto"/>
        <w:ind w:firstLine="720"/>
        <w:jc w:val="both"/>
        <w:rPr>
          <w:rFonts w:ascii="Georgia" w:hAnsi="Georgia" w:cs="Arial"/>
          <w:color w:val="000000"/>
          <w:sz w:val="24"/>
          <w:szCs w:val="24"/>
          <w:shd w:val="clear" w:color="auto" w:fill="FFFFFF"/>
        </w:rPr>
      </w:pPr>
      <w:r w:rsidRPr="009246AA">
        <w:rPr>
          <w:rFonts w:ascii="Georgia" w:hAnsi="Georgia" w:cs="Arial"/>
          <w:color w:val="000000"/>
          <w:sz w:val="24"/>
          <w:szCs w:val="24"/>
          <w:shd w:val="clear" w:color="auto" w:fill="FFFFFF"/>
        </w:rPr>
        <w:t xml:space="preserve">Анализата </w:t>
      </w:r>
      <w:r>
        <w:rPr>
          <w:rFonts w:ascii="Georgia" w:hAnsi="Georgia" w:cs="Arial"/>
          <w:color w:val="000000"/>
          <w:sz w:val="24"/>
          <w:szCs w:val="24"/>
          <w:shd w:val="clear" w:color="auto" w:fill="FFFFFF"/>
        </w:rPr>
        <w:t>укажа дека</w:t>
      </w:r>
      <w:r w:rsidR="00331CA5" w:rsidRPr="00331CA5">
        <w:rPr>
          <w:rFonts w:ascii="Georgia" w:hAnsi="Georgia"/>
          <w:bCs/>
          <w:sz w:val="24"/>
          <w:szCs w:val="24"/>
        </w:rPr>
        <w:t>(Табела 14 и График 11)</w:t>
      </w:r>
      <w:r w:rsidR="00331CA5">
        <w:rPr>
          <w:rFonts w:ascii="Georgia" w:hAnsi="Georgia" w:cs="Arial"/>
          <w:color w:val="000000"/>
          <w:sz w:val="24"/>
          <w:szCs w:val="24"/>
          <w:shd w:val="clear" w:color="auto" w:fill="FFFFFF"/>
        </w:rPr>
        <w:t>:</w:t>
      </w:r>
    </w:p>
    <w:p w14:paraId="16BA8222" w14:textId="278EDDA5" w:rsidR="00271E7B" w:rsidRPr="00331CA5" w:rsidRDefault="009246AA" w:rsidP="00331CA5">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331CA5">
        <w:rPr>
          <w:rFonts w:ascii="Georgia" w:hAnsi="Georgia" w:cs="Arial"/>
          <w:color w:val="000000"/>
          <w:sz w:val="24"/>
          <w:szCs w:val="24"/>
          <w:shd w:val="clear" w:color="auto" w:fill="FFFFFF"/>
        </w:rPr>
        <w:t xml:space="preserve">6 часа после </w:t>
      </w:r>
      <w:r w:rsidR="00454A6C">
        <w:rPr>
          <w:rFonts w:ascii="Georgia" w:hAnsi="Georgia" w:cs="Arial"/>
          <w:color w:val="000000"/>
          <w:sz w:val="24"/>
          <w:szCs w:val="24"/>
          <w:shd w:val="clear" w:color="auto" w:fill="FFFFFF"/>
        </w:rPr>
        <w:t>ендодонтски</w:t>
      </w:r>
      <w:r w:rsidR="004758E2">
        <w:rPr>
          <w:rFonts w:ascii="Georgia" w:hAnsi="Georgia" w:cs="Arial"/>
          <w:color w:val="000000"/>
          <w:sz w:val="24"/>
          <w:szCs w:val="24"/>
          <w:shd w:val="clear" w:color="auto" w:fill="FFFFFF"/>
        </w:rPr>
        <w:t>от</w:t>
      </w:r>
      <w:r w:rsidR="00454A6C">
        <w:rPr>
          <w:rFonts w:ascii="Georgia" w:hAnsi="Georgia" w:cs="Arial"/>
          <w:color w:val="000000"/>
          <w:sz w:val="24"/>
          <w:szCs w:val="24"/>
          <w:shd w:val="clear" w:color="auto" w:fill="FFFFFF"/>
        </w:rPr>
        <w:t xml:space="preserve"> третман</w:t>
      </w:r>
      <w:r w:rsidR="004758E2">
        <w:rPr>
          <w:rFonts w:ascii="Georgia" w:hAnsi="Georgia" w:cs="Arial"/>
          <w:color w:val="000000"/>
          <w:sz w:val="24"/>
          <w:szCs w:val="24"/>
          <w:shd w:val="clear" w:color="auto" w:fill="FFFFFF"/>
        </w:rPr>
        <w:t xml:space="preserve">, </w:t>
      </w:r>
      <w:r w:rsidR="00425F8E" w:rsidRPr="00331CA5">
        <w:rPr>
          <w:rFonts w:ascii="Georgia" w:hAnsi="Georgia"/>
          <w:bCs/>
          <w:sz w:val="24"/>
          <w:szCs w:val="24"/>
        </w:rPr>
        <w:t xml:space="preserve">вкупно 15% од пациентите </w:t>
      </w:r>
      <w:r w:rsidRPr="00331CA5">
        <w:rPr>
          <w:rFonts w:ascii="Georgia" w:hAnsi="Georgia" w:cs="Arial"/>
          <w:color w:val="000000"/>
          <w:sz w:val="24"/>
          <w:szCs w:val="24"/>
          <w:shd w:val="clear" w:color="auto" w:fill="FFFFFF"/>
        </w:rPr>
        <w:t xml:space="preserve">во </w:t>
      </w:r>
      <w:r w:rsidRPr="00331CA5">
        <w:rPr>
          <w:rFonts w:ascii="Georgia" w:hAnsi="Georgia"/>
          <w:color w:val="000000"/>
          <w:sz w:val="24"/>
          <w:szCs w:val="24"/>
        </w:rPr>
        <w:t>Г</w:t>
      </w:r>
      <w:r w:rsidRPr="00331CA5">
        <w:rPr>
          <w:rFonts w:ascii="Georgia" w:hAnsi="Georgia"/>
          <w:bCs/>
          <w:sz w:val="24"/>
          <w:szCs w:val="24"/>
        </w:rPr>
        <w:t xml:space="preserve">рупа </w:t>
      </w:r>
      <w:r w:rsidRPr="00331CA5">
        <w:rPr>
          <w:rFonts w:ascii="Georgia" w:hAnsi="Georgia"/>
          <w:bCs/>
          <w:sz w:val="24"/>
          <w:szCs w:val="24"/>
          <w:lang w:val="en-US"/>
        </w:rPr>
        <w:t xml:space="preserve">I </w:t>
      </w:r>
      <w:r w:rsidR="0062608D">
        <w:rPr>
          <w:rFonts w:ascii="Georgia" w:hAnsi="Georgia"/>
          <w:bCs/>
          <w:sz w:val="24"/>
          <w:szCs w:val="24"/>
        </w:rPr>
        <w:t>(</w:t>
      </w:r>
      <w:r w:rsidRPr="00331CA5">
        <w:rPr>
          <w:rFonts w:ascii="Georgia" w:hAnsi="Georgia"/>
          <w:bCs/>
          <w:sz w:val="24"/>
          <w:szCs w:val="24"/>
        </w:rPr>
        <w:t>5</w:t>
      </w:r>
      <w:r w:rsidRPr="00331CA5">
        <w:rPr>
          <w:rFonts w:ascii="Georgia" w:hAnsi="Georgia"/>
          <w:bCs/>
          <w:sz w:val="24"/>
          <w:szCs w:val="24"/>
          <w:lang w:val="en-US"/>
        </w:rPr>
        <w:t>,</w:t>
      </w:r>
      <w:r w:rsidRPr="00331CA5">
        <w:rPr>
          <w:rFonts w:ascii="Georgia" w:hAnsi="Georgia"/>
          <w:bCs/>
          <w:sz w:val="24"/>
          <w:szCs w:val="24"/>
        </w:rPr>
        <w:t xml:space="preserve">25% </w:t>
      </w:r>
      <w:r w:rsidRPr="00331CA5">
        <w:rPr>
          <w:rFonts w:ascii="Georgia" w:hAnsi="Georgia"/>
          <w:bCs/>
          <w:sz w:val="24"/>
          <w:szCs w:val="24"/>
          <w:lang w:val="en-US"/>
        </w:rPr>
        <w:t>NaOCl</w:t>
      </w:r>
      <w:r w:rsidR="0062608D">
        <w:rPr>
          <w:rFonts w:ascii="Georgia" w:hAnsi="Georgia"/>
          <w:bCs/>
          <w:sz w:val="24"/>
          <w:szCs w:val="24"/>
        </w:rPr>
        <w:t>)</w:t>
      </w:r>
      <w:r w:rsidR="004758E2">
        <w:rPr>
          <w:rFonts w:ascii="Georgia" w:hAnsi="Georgia"/>
          <w:bCs/>
          <w:sz w:val="24"/>
          <w:szCs w:val="24"/>
        </w:rPr>
        <w:t xml:space="preserve"> </w:t>
      </w:r>
      <w:r w:rsidR="005164EC" w:rsidRPr="00331CA5">
        <w:rPr>
          <w:rFonts w:ascii="Georgia" w:hAnsi="Georgia"/>
          <w:bCs/>
          <w:sz w:val="24"/>
          <w:szCs w:val="24"/>
        </w:rPr>
        <w:t>б</w:t>
      </w:r>
      <w:r w:rsidR="00454A6C">
        <w:rPr>
          <w:rFonts w:ascii="Georgia" w:hAnsi="Georgia"/>
          <w:bCs/>
          <w:sz w:val="24"/>
          <w:szCs w:val="24"/>
        </w:rPr>
        <w:t>еа</w:t>
      </w:r>
      <w:r w:rsidR="005164EC" w:rsidRPr="00331CA5">
        <w:rPr>
          <w:rFonts w:ascii="Georgia" w:hAnsi="Georgia"/>
          <w:bCs/>
          <w:sz w:val="24"/>
          <w:szCs w:val="24"/>
        </w:rPr>
        <w:t xml:space="preserve"> со многу тешка болка </w:t>
      </w:r>
      <w:r w:rsidRPr="00331CA5">
        <w:rPr>
          <w:rFonts w:ascii="Georgia" w:hAnsi="Georgia"/>
          <w:bCs/>
          <w:sz w:val="24"/>
          <w:szCs w:val="24"/>
        </w:rPr>
        <w:t xml:space="preserve">споредено со ниеден </w:t>
      </w:r>
      <w:r w:rsidR="00A258EC" w:rsidRPr="00331CA5">
        <w:rPr>
          <w:rFonts w:ascii="Georgia" w:hAnsi="Georgia"/>
          <w:bCs/>
          <w:sz w:val="24"/>
          <w:szCs w:val="24"/>
        </w:rPr>
        <w:t>пациент со вакво ниво на болка во останатите групи</w:t>
      </w:r>
      <w:r w:rsidR="00454A6C">
        <w:rPr>
          <w:rFonts w:ascii="Georgia" w:hAnsi="Georgia"/>
          <w:bCs/>
          <w:sz w:val="24"/>
          <w:szCs w:val="24"/>
        </w:rPr>
        <w:t>.</w:t>
      </w:r>
    </w:p>
    <w:p w14:paraId="16BA8223" w14:textId="749371DF" w:rsidR="00331CA5" w:rsidRPr="00331CA5" w:rsidRDefault="00331CA5" w:rsidP="00331CA5">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331CA5">
        <w:rPr>
          <w:rFonts w:ascii="Georgia" w:hAnsi="Georgia" w:cs="Arial"/>
          <w:color w:val="000000"/>
          <w:sz w:val="24"/>
          <w:szCs w:val="24"/>
          <w:shd w:val="clear" w:color="auto" w:fill="FFFFFF"/>
        </w:rPr>
        <w:t xml:space="preserve">12 часа после </w:t>
      </w:r>
      <w:r w:rsidR="00454A6C">
        <w:rPr>
          <w:rFonts w:ascii="Georgia" w:hAnsi="Georgia" w:cs="Arial"/>
          <w:color w:val="000000"/>
          <w:sz w:val="24"/>
          <w:szCs w:val="24"/>
          <w:shd w:val="clear" w:color="auto" w:fill="FFFFFF"/>
        </w:rPr>
        <w:t>ендодонтски</w:t>
      </w:r>
      <w:r w:rsidR="004758E2">
        <w:rPr>
          <w:rFonts w:ascii="Georgia" w:hAnsi="Georgia" w:cs="Arial"/>
          <w:color w:val="000000"/>
          <w:sz w:val="24"/>
          <w:szCs w:val="24"/>
          <w:shd w:val="clear" w:color="auto" w:fill="FFFFFF"/>
        </w:rPr>
        <w:t>от</w:t>
      </w:r>
      <w:r w:rsidR="00454A6C">
        <w:rPr>
          <w:rFonts w:ascii="Georgia" w:hAnsi="Georgia" w:cs="Arial"/>
          <w:color w:val="000000"/>
          <w:sz w:val="24"/>
          <w:szCs w:val="24"/>
          <w:shd w:val="clear" w:color="auto" w:fill="FFFFFF"/>
        </w:rPr>
        <w:t xml:space="preserve"> третман</w:t>
      </w:r>
      <w:r w:rsidRPr="00331CA5">
        <w:rPr>
          <w:rFonts w:ascii="Georgia" w:hAnsi="Georgia" w:cs="Arial"/>
          <w:color w:val="000000"/>
          <w:sz w:val="24"/>
          <w:szCs w:val="24"/>
          <w:shd w:val="clear" w:color="auto" w:fill="FFFFFF"/>
        </w:rPr>
        <w:t xml:space="preserve"> највисокото ниво на спонтана болка б</w:t>
      </w:r>
      <w:r w:rsidR="00454A6C">
        <w:rPr>
          <w:rFonts w:ascii="Georgia" w:hAnsi="Georgia" w:cs="Arial"/>
          <w:color w:val="000000"/>
          <w:sz w:val="24"/>
          <w:szCs w:val="24"/>
          <w:shd w:val="clear" w:color="auto" w:fill="FFFFFF"/>
        </w:rPr>
        <w:t xml:space="preserve">еше </w:t>
      </w:r>
      <w:r w:rsidRPr="00331CA5">
        <w:rPr>
          <w:rFonts w:ascii="Georgia" w:hAnsi="Georgia" w:cs="Arial"/>
          <w:color w:val="000000"/>
          <w:sz w:val="24"/>
          <w:szCs w:val="24"/>
          <w:shd w:val="clear" w:color="auto" w:fill="FFFFFF"/>
        </w:rPr>
        <w:t xml:space="preserve">“умерено тешко“ застапено </w:t>
      </w:r>
      <w:r>
        <w:rPr>
          <w:rFonts w:ascii="Georgia" w:hAnsi="Georgia" w:cs="Arial"/>
          <w:color w:val="000000"/>
          <w:sz w:val="24"/>
          <w:szCs w:val="24"/>
          <w:shd w:val="clear" w:color="auto" w:fill="FFFFFF"/>
        </w:rPr>
        <w:t xml:space="preserve">најмногу </w:t>
      </w:r>
      <w:r w:rsidRPr="00331CA5">
        <w:rPr>
          <w:rFonts w:ascii="Georgia" w:hAnsi="Georgia" w:cs="Arial"/>
          <w:color w:val="000000"/>
          <w:sz w:val="24"/>
          <w:szCs w:val="24"/>
          <w:shd w:val="clear" w:color="auto" w:fill="FFFFFF"/>
        </w:rPr>
        <w:t xml:space="preserve">кај 65% од пациентите во </w:t>
      </w:r>
      <w:r w:rsidRPr="00331CA5">
        <w:rPr>
          <w:rFonts w:ascii="Georgia" w:hAnsi="Georgia"/>
          <w:color w:val="000000"/>
          <w:sz w:val="24"/>
          <w:szCs w:val="24"/>
        </w:rPr>
        <w:t>Г</w:t>
      </w:r>
      <w:r w:rsidRPr="00331CA5">
        <w:rPr>
          <w:rFonts w:ascii="Georgia" w:hAnsi="Georgia"/>
          <w:bCs/>
          <w:sz w:val="24"/>
          <w:szCs w:val="24"/>
        </w:rPr>
        <w:t xml:space="preserve">рупа </w:t>
      </w:r>
      <w:r w:rsidRPr="00331CA5">
        <w:rPr>
          <w:rFonts w:ascii="Georgia" w:hAnsi="Georgia"/>
          <w:bCs/>
          <w:sz w:val="24"/>
          <w:szCs w:val="24"/>
          <w:lang w:val="en-US"/>
        </w:rPr>
        <w:t xml:space="preserve">I </w:t>
      </w:r>
      <w:r w:rsidR="0062608D">
        <w:rPr>
          <w:rFonts w:ascii="Georgia" w:hAnsi="Georgia"/>
          <w:bCs/>
          <w:sz w:val="24"/>
          <w:szCs w:val="24"/>
        </w:rPr>
        <w:t>(</w:t>
      </w:r>
      <w:r w:rsidRPr="00331CA5">
        <w:rPr>
          <w:rFonts w:ascii="Georgia" w:hAnsi="Georgia"/>
          <w:bCs/>
          <w:sz w:val="24"/>
          <w:szCs w:val="24"/>
        </w:rPr>
        <w:t>5</w:t>
      </w:r>
      <w:r w:rsidRPr="00331CA5">
        <w:rPr>
          <w:rFonts w:ascii="Georgia" w:hAnsi="Georgia"/>
          <w:bCs/>
          <w:sz w:val="24"/>
          <w:szCs w:val="24"/>
          <w:lang w:val="en-US"/>
        </w:rPr>
        <w:t>,</w:t>
      </w:r>
      <w:r w:rsidRPr="00331CA5">
        <w:rPr>
          <w:rFonts w:ascii="Georgia" w:hAnsi="Georgia"/>
          <w:bCs/>
          <w:sz w:val="24"/>
          <w:szCs w:val="24"/>
        </w:rPr>
        <w:t xml:space="preserve">25% </w:t>
      </w:r>
      <w:r w:rsidRPr="00331CA5">
        <w:rPr>
          <w:rFonts w:ascii="Georgia" w:hAnsi="Georgia"/>
          <w:bCs/>
          <w:sz w:val="24"/>
          <w:szCs w:val="24"/>
          <w:lang w:val="en-US"/>
        </w:rPr>
        <w:t>NaOCl</w:t>
      </w:r>
      <w:r w:rsidR="0062608D">
        <w:rPr>
          <w:rFonts w:ascii="Georgia" w:hAnsi="Georgia"/>
          <w:bCs/>
          <w:sz w:val="24"/>
          <w:szCs w:val="24"/>
        </w:rPr>
        <w:t>)</w:t>
      </w:r>
      <w:r>
        <w:rPr>
          <w:rFonts w:ascii="Georgia" w:hAnsi="Georgia"/>
          <w:bCs/>
          <w:sz w:val="24"/>
          <w:szCs w:val="24"/>
        </w:rPr>
        <w:t xml:space="preserve"> и најмалку кај 5% во </w:t>
      </w:r>
      <w:r w:rsidRPr="00C85FF8">
        <w:rPr>
          <w:rFonts w:ascii="Georgia" w:hAnsi="Georgia"/>
          <w:sz w:val="24"/>
          <w:szCs w:val="24"/>
        </w:rPr>
        <w:t xml:space="preserve">Група </w:t>
      </w:r>
      <w:r w:rsidRPr="00C85FF8">
        <w:rPr>
          <w:rFonts w:ascii="Georgia" w:hAnsi="Georgia"/>
          <w:sz w:val="24"/>
          <w:szCs w:val="24"/>
          <w:lang w:val="en-US"/>
        </w:rPr>
        <w:t xml:space="preserve">III (3% </w:t>
      </w:r>
      <w:r w:rsidRPr="00C85FF8">
        <w:rPr>
          <w:rFonts w:ascii="Georgia" w:hAnsi="Georgia" w:cs="Arial"/>
          <w:color w:val="000000"/>
          <w:sz w:val="24"/>
          <w:szCs w:val="24"/>
          <w:lang w:val="en-US" w:eastAsia="mk-MK"/>
        </w:rPr>
        <w:t>H</w:t>
      </w:r>
      <w:r w:rsidRPr="00C85FF8">
        <w:rPr>
          <w:rFonts w:ascii="Georgia" w:hAnsi="Georgia" w:cs="Arial"/>
          <w:color w:val="000000"/>
          <w:sz w:val="24"/>
          <w:szCs w:val="24"/>
          <w:vertAlign w:val="subscript"/>
          <w:lang w:val="en-US" w:eastAsia="mk-MK"/>
        </w:rPr>
        <w:t>2</w:t>
      </w:r>
      <w:r w:rsidRPr="00C85FF8">
        <w:rPr>
          <w:rFonts w:ascii="Georgia" w:hAnsi="Georgia" w:cs="Arial"/>
          <w:color w:val="000000"/>
          <w:sz w:val="24"/>
          <w:szCs w:val="24"/>
          <w:lang w:val="en-US" w:eastAsia="mk-MK"/>
        </w:rPr>
        <w:t>O</w:t>
      </w:r>
      <w:r w:rsidRPr="00C85FF8">
        <w:rPr>
          <w:rFonts w:ascii="Georgia" w:hAnsi="Georgia" w:cs="Arial"/>
          <w:color w:val="000000"/>
          <w:sz w:val="24"/>
          <w:szCs w:val="24"/>
          <w:vertAlign w:val="subscript"/>
          <w:lang w:val="en-US" w:eastAsia="mk-MK"/>
        </w:rPr>
        <w:t>2</w:t>
      </w:r>
      <w:r w:rsidRPr="00C85FF8">
        <w:rPr>
          <w:rFonts w:ascii="Georgia" w:hAnsi="Georgia"/>
          <w:sz w:val="24"/>
          <w:szCs w:val="24"/>
          <w:lang w:val="en-US"/>
        </w:rPr>
        <w:t>)</w:t>
      </w:r>
      <w:r w:rsidR="00454A6C">
        <w:rPr>
          <w:rFonts w:ascii="Georgia" w:hAnsi="Georgia"/>
          <w:sz w:val="24"/>
          <w:szCs w:val="24"/>
        </w:rPr>
        <w:t>.</w:t>
      </w:r>
    </w:p>
    <w:p w14:paraId="16BA8224" w14:textId="0F441052" w:rsidR="00331CA5" w:rsidRPr="00331CA5" w:rsidRDefault="00331CA5" w:rsidP="00331CA5">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Pr>
          <w:rFonts w:ascii="Georgia" w:hAnsi="Georgia" w:cs="Arial"/>
          <w:color w:val="000000"/>
          <w:sz w:val="24"/>
          <w:szCs w:val="24"/>
          <w:shd w:val="clear" w:color="auto" w:fill="FFFFFF"/>
        </w:rPr>
        <w:t>24</w:t>
      </w:r>
      <w:r w:rsidRPr="00331CA5">
        <w:rPr>
          <w:rFonts w:ascii="Georgia" w:hAnsi="Georgia" w:cs="Arial"/>
          <w:color w:val="000000"/>
          <w:sz w:val="24"/>
          <w:szCs w:val="24"/>
          <w:shd w:val="clear" w:color="auto" w:fill="FFFFFF"/>
        </w:rPr>
        <w:t xml:space="preserve"> часа после </w:t>
      </w:r>
      <w:r w:rsidR="00454A6C">
        <w:rPr>
          <w:rFonts w:ascii="Georgia" w:hAnsi="Georgia" w:cs="Arial"/>
          <w:color w:val="000000"/>
          <w:sz w:val="24"/>
          <w:szCs w:val="24"/>
          <w:shd w:val="clear" w:color="auto" w:fill="FFFFFF"/>
        </w:rPr>
        <w:t>ендодонтски</w:t>
      </w:r>
      <w:r w:rsidR="004758E2">
        <w:rPr>
          <w:rFonts w:ascii="Georgia" w:hAnsi="Georgia" w:cs="Arial"/>
          <w:color w:val="000000"/>
          <w:sz w:val="24"/>
          <w:szCs w:val="24"/>
          <w:shd w:val="clear" w:color="auto" w:fill="FFFFFF"/>
        </w:rPr>
        <w:t>от</w:t>
      </w:r>
      <w:r w:rsidR="00454A6C">
        <w:rPr>
          <w:rFonts w:ascii="Georgia" w:hAnsi="Georgia" w:cs="Arial"/>
          <w:color w:val="000000"/>
          <w:sz w:val="24"/>
          <w:szCs w:val="24"/>
          <w:shd w:val="clear" w:color="auto" w:fill="FFFFFF"/>
        </w:rPr>
        <w:t xml:space="preserve"> третман</w:t>
      </w:r>
      <w:r w:rsidRPr="00331CA5">
        <w:rPr>
          <w:rFonts w:ascii="Georgia" w:hAnsi="Georgia" w:cs="Arial"/>
          <w:color w:val="000000"/>
          <w:sz w:val="24"/>
          <w:szCs w:val="24"/>
          <w:shd w:val="clear" w:color="auto" w:fill="FFFFFF"/>
        </w:rPr>
        <w:t xml:space="preserve"> највисокото ниво на спонтана болка б</w:t>
      </w:r>
      <w:r w:rsidR="00454A6C">
        <w:rPr>
          <w:rFonts w:ascii="Georgia" w:hAnsi="Georgia" w:cs="Arial"/>
          <w:color w:val="000000"/>
          <w:sz w:val="24"/>
          <w:szCs w:val="24"/>
          <w:shd w:val="clear" w:color="auto" w:fill="FFFFFF"/>
        </w:rPr>
        <w:t>еше</w:t>
      </w:r>
      <w:r w:rsidRPr="00331CA5">
        <w:rPr>
          <w:rFonts w:ascii="Georgia" w:hAnsi="Georgia" w:cs="Arial"/>
          <w:color w:val="000000"/>
          <w:sz w:val="24"/>
          <w:szCs w:val="24"/>
          <w:shd w:val="clear" w:color="auto" w:fill="FFFFFF"/>
        </w:rPr>
        <w:t xml:space="preserve"> “умерено тешко“ застапено </w:t>
      </w:r>
      <w:r>
        <w:rPr>
          <w:rFonts w:ascii="Georgia" w:hAnsi="Georgia" w:cs="Arial"/>
          <w:color w:val="000000"/>
          <w:sz w:val="24"/>
          <w:szCs w:val="24"/>
          <w:shd w:val="clear" w:color="auto" w:fill="FFFFFF"/>
        </w:rPr>
        <w:t xml:space="preserve">најмногу </w:t>
      </w:r>
      <w:r w:rsidRPr="00331CA5">
        <w:rPr>
          <w:rFonts w:ascii="Georgia" w:hAnsi="Georgia" w:cs="Arial"/>
          <w:color w:val="000000"/>
          <w:sz w:val="24"/>
          <w:szCs w:val="24"/>
          <w:shd w:val="clear" w:color="auto" w:fill="FFFFFF"/>
        </w:rPr>
        <w:t xml:space="preserve">кај </w:t>
      </w:r>
      <w:r>
        <w:rPr>
          <w:rFonts w:ascii="Georgia" w:hAnsi="Georgia" w:cs="Arial"/>
          <w:color w:val="000000"/>
          <w:sz w:val="24"/>
          <w:szCs w:val="24"/>
          <w:shd w:val="clear" w:color="auto" w:fill="FFFFFF"/>
        </w:rPr>
        <w:t>50</w:t>
      </w:r>
      <w:r w:rsidRPr="00331CA5">
        <w:rPr>
          <w:rFonts w:ascii="Georgia" w:hAnsi="Georgia" w:cs="Arial"/>
          <w:color w:val="000000"/>
          <w:sz w:val="24"/>
          <w:szCs w:val="24"/>
          <w:shd w:val="clear" w:color="auto" w:fill="FFFFFF"/>
        </w:rPr>
        <w:t xml:space="preserve">% од пациентите во </w:t>
      </w:r>
      <w:r w:rsidRPr="00331CA5">
        <w:rPr>
          <w:rFonts w:ascii="Georgia" w:hAnsi="Georgia"/>
          <w:color w:val="000000"/>
          <w:sz w:val="24"/>
          <w:szCs w:val="24"/>
        </w:rPr>
        <w:t>Г</w:t>
      </w:r>
      <w:r w:rsidRPr="00331CA5">
        <w:rPr>
          <w:rFonts w:ascii="Georgia" w:hAnsi="Georgia"/>
          <w:bCs/>
          <w:sz w:val="24"/>
          <w:szCs w:val="24"/>
        </w:rPr>
        <w:t xml:space="preserve">рупа </w:t>
      </w:r>
      <w:r w:rsidRPr="00331CA5">
        <w:rPr>
          <w:rFonts w:ascii="Georgia" w:hAnsi="Georgia"/>
          <w:bCs/>
          <w:sz w:val="24"/>
          <w:szCs w:val="24"/>
          <w:lang w:val="en-US"/>
        </w:rPr>
        <w:t xml:space="preserve">I </w:t>
      </w:r>
      <w:r w:rsidR="0062608D">
        <w:rPr>
          <w:rFonts w:ascii="Georgia" w:hAnsi="Georgia"/>
          <w:bCs/>
          <w:sz w:val="24"/>
          <w:szCs w:val="24"/>
        </w:rPr>
        <w:t>–(</w:t>
      </w:r>
      <w:r w:rsidRPr="00331CA5">
        <w:rPr>
          <w:rFonts w:ascii="Georgia" w:hAnsi="Georgia"/>
          <w:bCs/>
          <w:sz w:val="24"/>
          <w:szCs w:val="24"/>
        </w:rPr>
        <w:t>5</w:t>
      </w:r>
      <w:r w:rsidRPr="00331CA5">
        <w:rPr>
          <w:rFonts w:ascii="Georgia" w:hAnsi="Georgia"/>
          <w:bCs/>
          <w:sz w:val="24"/>
          <w:szCs w:val="24"/>
          <w:lang w:val="en-US"/>
        </w:rPr>
        <w:t>,</w:t>
      </w:r>
      <w:r w:rsidRPr="00331CA5">
        <w:rPr>
          <w:rFonts w:ascii="Georgia" w:hAnsi="Georgia"/>
          <w:bCs/>
          <w:sz w:val="24"/>
          <w:szCs w:val="24"/>
        </w:rPr>
        <w:t xml:space="preserve">25% </w:t>
      </w:r>
      <w:r w:rsidRPr="00331CA5">
        <w:rPr>
          <w:rFonts w:ascii="Georgia" w:hAnsi="Georgia"/>
          <w:bCs/>
          <w:sz w:val="24"/>
          <w:szCs w:val="24"/>
          <w:lang w:val="en-US"/>
        </w:rPr>
        <w:t>NaOCl</w:t>
      </w:r>
      <w:r w:rsidR="0062608D">
        <w:rPr>
          <w:rFonts w:ascii="Georgia" w:hAnsi="Georgia"/>
          <w:bCs/>
          <w:sz w:val="24"/>
          <w:szCs w:val="24"/>
        </w:rPr>
        <w:t>)</w:t>
      </w:r>
      <w:r>
        <w:rPr>
          <w:rFonts w:ascii="Georgia" w:hAnsi="Georgia"/>
          <w:bCs/>
          <w:sz w:val="24"/>
          <w:szCs w:val="24"/>
        </w:rPr>
        <w:t xml:space="preserve"> и </w:t>
      </w:r>
      <w:r w:rsidR="00454A6C">
        <w:rPr>
          <w:rFonts w:ascii="Georgia" w:hAnsi="Georgia"/>
          <w:bCs/>
          <w:sz w:val="24"/>
          <w:szCs w:val="24"/>
        </w:rPr>
        <w:t xml:space="preserve">само </w:t>
      </w:r>
      <w:r>
        <w:rPr>
          <w:rFonts w:ascii="Georgia" w:hAnsi="Georgia"/>
          <w:bCs/>
          <w:sz w:val="24"/>
          <w:szCs w:val="24"/>
        </w:rPr>
        <w:t xml:space="preserve">кај 10% </w:t>
      </w:r>
      <w:r w:rsidR="00454A6C">
        <w:rPr>
          <w:rFonts w:ascii="Georgia" w:hAnsi="Georgia"/>
          <w:bCs/>
          <w:sz w:val="24"/>
          <w:szCs w:val="24"/>
        </w:rPr>
        <w:t xml:space="preserve">од пациентите </w:t>
      </w:r>
      <w:r>
        <w:rPr>
          <w:rFonts w:ascii="Georgia" w:hAnsi="Georgia"/>
          <w:bCs/>
          <w:sz w:val="24"/>
          <w:szCs w:val="24"/>
        </w:rPr>
        <w:t xml:space="preserve">во </w:t>
      </w:r>
      <w:r w:rsidRPr="00C85FF8">
        <w:rPr>
          <w:rFonts w:ascii="Georgia" w:hAnsi="Georgia"/>
          <w:sz w:val="24"/>
          <w:szCs w:val="24"/>
        </w:rPr>
        <w:t xml:space="preserve">Група </w:t>
      </w:r>
      <w:r w:rsidRPr="00C85FF8">
        <w:rPr>
          <w:rFonts w:ascii="Georgia" w:hAnsi="Georgia"/>
          <w:sz w:val="24"/>
          <w:szCs w:val="24"/>
          <w:lang w:val="en-US"/>
        </w:rPr>
        <w:t>II (</w:t>
      </w:r>
      <w:r>
        <w:rPr>
          <w:rFonts w:ascii="Georgia" w:hAnsi="Georgia"/>
          <w:bCs/>
          <w:sz w:val="24"/>
          <w:szCs w:val="24"/>
        </w:rPr>
        <w:t>2</w:t>
      </w:r>
      <w:r w:rsidRPr="00331CA5">
        <w:rPr>
          <w:rFonts w:ascii="Georgia" w:hAnsi="Georgia"/>
          <w:bCs/>
          <w:sz w:val="24"/>
          <w:szCs w:val="24"/>
        </w:rPr>
        <w:t xml:space="preserve">% </w:t>
      </w:r>
      <w:r w:rsidRPr="00331CA5">
        <w:rPr>
          <w:rFonts w:ascii="Georgia" w:hAnsi="Georgia"/>
          <w:bCs/>
          <w:sz w:val="24"/>
          <w:szCs w:val="24"/>
          <w:lang w:val="en-US"/>
        </w:rPr>
        <w:t>NaOCl</w:t>
      </w:r>
      <w:r w:rsidRPr="00C85FF8">
        <w:rPr>
          <w:rFonts w:ascii="Georgia" w:hAnsi="Georgia"/>
          <w:sz w:val="24"/>
          <w:szCs w:val="24"/>
          <w:lang w:val="en-US"/>
        </w:rPr>
        <w:t>)</w:t>
      </w:r>
      <w:r w:rsidR="00454A6C">
        <w:rPr>
          <w:rFonts w:ascii="Georgia" w:hAnsi="Georgia"/>
          <w:sz w:val="24"/>
          <w:szCs w:val="24"/>
        </w:rPr>
        <w:t>.</w:t>
      </w:r>
    </w:p>
    <w:p w14:paraId="16BA8225" w14:textId="560A8F17" w:rsidR="00331CA5" w:rsidRPr="00331CA5" w:rsidRDefault="00331CA5" w:rsidP="00B60A4A">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331CA5">
        <w:rPr>
          <w:rFonts w:ascii="Georgia" w:hAnsi="Georgia" w:cs="Arial"/>
          <w:color w:val="000000"/>
          <w:sz w:val="24"/>
          <w:szCs w:val="24"/>
          <w:shd w:val="clear" w:color="auto" w:fill="FFFFFF"/>
        </w:rPr>
        <w:t xml:space="preserve">48 часа после </w:t>
      </w:r>
      <w:r w:rsidR="00454A6C">
        <w:rPr>
          <w:rFonts w:ascii="Georgia" w:hAnsi="Georgia" w:cs="Arial"/>
          <w:color w:val="000000"/>
          <w:sz w:val="24"/>
          <w:szCs w:val="24"/>
          <w:shd w:val="clear" w:color="auto" w:fill="FFFFFF"/>
        </w:rPr>
        <w:t>ендодонтски</w:t>
      </w:r>
      <w:r w:rsidR="004758E2">
        <w:rPr>
          <w:rFonts w:ascii="Georgia" w:hAnsi="Georgia" w:cs="Arial"/>
          <w:color w:val="000000"/>
          <w:sz w:val="24"/>
          <w:szCs w:val="24"/>
          <w:shd w:val="clear" w:color="auto" w:fill="FFFFFF"/>
        </w:rPr>
        <w:t>от</w:t>
      </w:r>
      <w:r w:rsidR="00454A6C">
        <w:rPr>
          <w:rFonts w:ascii="Georgia" w:hAnsi="Georgia" w:cs="Arial"/>
          <w:color w:val="000000"/>
          <w:sz w:val="24"/>
          <w:szCs w:val="24"/>
          <w:shd w:val="clear" w:color="auto" w:fill="FFFFFF"/>
        </w:rPr>
        <w:t xml:space="preserve"> третман</w:t>
      </w:r>
      <w:r w:rsidRPr="00331CA5">
        <w:rPr>
          <w:rFonts w:ascii="Georgia" w:hAnsi="Georgia" w:cs="Arial"/>
          <w:color w:val="000000"/>
          <w:sz w:val="24"/>
          <w:szCs w:val="24"/>
          <w:shd w:val="clear" w:color="auto" w:fill="FFFFFF"/>
        </w:rPr>
        <w:t xml:space="preserve"> највисокото </w:t>
      </w:r>
      <w:r w:rsidR="006A2AD8">
        <w:rPr>
          <w:rFonts w:ascii="Georgia" w:hAnsi="Georgia" w:cs="Arial"/>
          <w:color w:val="000000"/>
          <w:sz w:val="24"/>
          <w:szCs w:val="24"/>
          <w:shd w:val="clear" w:color="auto" w:fill="FFFFFF"/>
        </w:rPr>
        <w:t xml:space="preserve">регистрирано </w:t>
      </w:r>
      <w:r w:rsidRPr="00331CA5">
        <w:rPr>
          <w:rFonts w:ascii="Georgia" w:hAnsi="Georgia" w:cs="Arial"/>
          <w:color w:val="000000"/>
          <w:sz w:val="24"/>
          <w:szCs w:val="24"/>
          <w:shd w:val="clear" w:color="auto" w:fill="FFFFFF"/>
        </w:rPr>
        <w:t>ниво на спонтана болка б</w:t>
      </w:r>
      <w:r w:rsidR="006A2AD8">
        <w:rPr>
          <w:rFonts w:ascii="Georgia" w:hAnsi="Georgia" w:cs="Arial"/>
          <w:color w:val="000000"/>
          <w:sz w:val="24"/>
          <w:szCs w:val="24"/>
          <w:shd w:val="clear" w:color="auto" w:fill="FFFFFF"/>
        </w:rPr>
        <w:t>е</w:t>
      </w:r>
      <w:r w:rsidR="0062608D">
        <w:rPr>
          <w:rFonts w:ascii="Georgia" w:hAnsi="Georgia" w:cs="Arial"/>
          <w:color w:val="000000"/>
          <w:sz w:val="24"/>
          <w:szCs w:val="24"/>
          <w:shd w:val="clear" w:color="auto" w:fill="FFFFFF"/>
        </w:rPr>
        <w:t>ш</w:t>
      </w:r>
      <w:r w:rsidR="006A2AD8">
        <w:rPr>
          <w:rFonts w:ascii="Georgia" w:hAnsi="Georgia" w:cs="Arial"/>
          <w:color w:val="000000"/>
          <w:sz w:val="24"/>
          <w:szCs w:val="24"/>
          <w:shd w:val="clear" w:color="auto" w:fill="FFFFFF"/>
        </w:rPr>
        <w:t>е</w:t>
      </w:r>
      <w:r w:rsidRPr="00331CA5">
        <w:rPr>
          <w:rFonts w:ascii="Georgia" w:hAnsi="Georgia" w:cs="Arial"/>
          <w:color w:val="000000"/>
          <w:sz w:val="24"/>
          <w:szCs w:val="24"/>
          <w:shd w:val="clear" w:color="auto" w:fill="FFFFFF"/>
        </w:rPr>
        <w:t xml:space="preserve"> “умерено тешко“ застапено кај 10% од пациентите во </w:t>
      </w:r>
      <w:r w:rsidRPr="00331CA5">
        <w:rPr>
          <w:rFonts w:ascii="Georgia" w:hAnsi="Georgia"/>
          <w:color w:val="000000"/>
          <w:sz w:val="24"/>
          <w:szCs w:val="24"/>
        </w:rPr>
        <w:t>Г</w:t>
      </w:r>
      <w:r w:rsidRPr="00331CA5">
        <w:rPr>
          <w:rFonts w:ascii="Georgia" w:hAnsi="Georgia"/>
          <w:bCs/>
          <w:sz w:val="24"/>
          <w:szCs w:val="24"/>
        </w:rPr>
        <w:t xml:space="preserve">рупа </w:t>
      </w:r>
      <w:r w:rsidRPr="00331CA5">
        <w:rPr>
          <w:rFonts w:ascii="Georgia" w:hAnsi="Georgia"/>
          <w:bCs/>
          <w:sz w:val="24"/>
          <w:szCs w:val="24"/>
          <w:lang w:val="en-US"/>
        </w:rPr>
        <w:t xml:space="preserve">I </w:t>
      </w:r>
      <w:r w:rsidR="0062608D">
        <w:rPr>
          <w:rFonts w:ascii="Georgia" w:hAnsi="Georgia"/>
          <w:bCs/>
          <w:sz w:val="24"/>
          <w:szCs w:val="24"/>
        </w:rPr>
        <w:t>(</w:t>
      </w:r>
      <w:r w:rsidR="006A2AD8" w:rsidRPr="00331CA5">
        <w:rPr>
          <w:rFonts w:ascii="Georgia" w:hAnsi="Georgia"/>
          <w:bCs/>
          <w:sz w:val="24"/>
          <w:szCs w:val="24"/>
        </w:rPr>
        <w:t>5</w:t>
      </w:r>
      <w:r w:rsidR="006A2AD8" w:rsidRPr="00331CA5">
        <w:rPr>
          <w:rFonts w:ascii="Georgia" w:hAnsi="Georgia"/>
          <w:bCs/>
          <w:sz w:val="24"/>
          <w:szCs w:val="24"/>
          <w:lang w:val="en-US"/>
        </w:rPr>
        <w:t>,</w:t>
      </w:r>
      <w:r w:rsidR="006A2AD8" w:rsidRPr="00331CA5">
        <w:rPr>
          <w:rFonts w:ascii="Georgia" w:hAnsi="Georgia"/>
          <w:bCs/>
          <w:sz w:val="24"/>
          <w:szCs w:val="24"/>
        </w:rPr>
        <w:t xml:space="preserve">25% </w:t>
      </w:r>
      <w:r w:rsidR="006A2AD8" w:rsidRPr="00331CA5">
        <w:rPr>
          <w:rFonts w:ascii="Georgia" w:hAnsi="Georgia"/>
          <w:bCs/>
          <w:sz w:val="24"/>
          <w:szCs w:val="24"/>
          <w:lang w:val="en-US"/>
        </w:rPr>
        <w:t>NaOCl</w:t>
      </w:r>
      <w:r w:rsidR="0062608D">
        <w:rPr>
          <w:rFonts w:ascii="Georgia" w:hAnsi="Georgia"/>
          <w:bCs/>
          <w:sz w:val="24"/>
          <w:szCs w:val="24"/>
        </w:rPr>
        <w:t>)</w:t>
      </w:r>
      <w:r w:rsidR="006A2AD8">
        <w:rPr>
          <w:rFonts w:ascii="Georgia" w:hAnsi="Georgia"/>
          <w:bCs/>
          <w:sz w:val="24"/>
          <w:szCs w:val="24"/>
        </w:rPr>
        <w:t xml:space="preserve"> и кај ниеден пациент од другите </w:t>
      </w:r>
      <w:r w:rsidR="00454A6C">
        <w:rPr>
          <w:rFonts w:ascii="Georgia" w:hAnsi="Georgia"/>
          <w:bCs/>
          <w:sz w:val="24"/>
          <w:szCs w:val="24"/>
        </w:rPr>
        <w:t xml:space="preserve">три </w:t>
      </w:r>
      <w:r w:rsidR="006A2AD8">
        <w:rPr>
          <w:rFonts w:ascii="Georgia" w:hAnsi="Georgia"/>
          <w:bCs/>
          <w:sz w:val="24"/>
          <w:szCs w:val="24"/>
        </w:rPr>
        <w:t>групи</w:t>
      </w:r>
      <w:r w:rsidR="00454A6C">
        <w:rPr>
          <w:rFonts w:ascii="Georgia" w:hAnsi="Georgia"/>
          <w:bCs/>
          <w:sz w:val="24"/>
          <w:szCs w:val="24"/>
        </w:rPr>
        <w:t>.</w:t>
      </w:r>
    </w:p>
    <w:p w14:paraId="16BA8226" w14:textId="274C1F5A" w:rsidR="007C7F9B" w:rsidRDefault="006A2AD8" w:rsidP="007C7F9B">
      <w:pPr>
        <w:pStyle w:val="ListParagraph"/>
        <w:numPr>
          <w:ilvl w:val="0"/>
          <w:numId w:val="19"/>
        </w:numPr>
        <w:spacing w:after="120" w:line="276" w:lineRule="auto"/>
        <w:ind w:left="284" w:hanging="284"/>
        <w:jc w:val="both"/>
        <w:rPr>
          <w:rFonts w:ascii="Georgia" w:hAnsi="Georgia"/>
          <w:sz w:val="24"/>
          <w:szCs w:val="24"/>
          <w:lang w:val="en-US"/>
        </w:rPr>
      </w:pPr>
      <w:r>
        <w:rPr>
          <w:rFonts w:ascii="Georgia" w:hAnsi="Georgia" w:cs="Arial"/>
          <w:color w:val="000000"/>
          <w:sz w:val="24"/>
          <w:szCs w:val="24"/>
          <w:shd w:val="clear" w:color="auto" w:fill="FFFFFF"/>
        </w:rPr>
        <w:t>7 дена</w:t>
      </w:r>
      <w:r w:rsidR="004758E2">
        <w:rPr>
          <w:rFonts w:ascii="Georgia" w:hAnsi="Georgia" w:cs="Arial"/>
          <w:color w:val="000000"/>
          <w:sz w:val="24"/>
          <w:szCs w:val="24"/>
          <w:shd w:val="clear" w:color="auto" w:fill="FFFFFF"/>
        </w:rPr>
        <w:t xml:space="preserve"> </w:t>
      </w:r>
      <w:r w:rsidRPr="00331CA5">
        <w:rPr>
          <w:rFonts w:ascii="Georgia" w:hAnsi="Georgia" w:cs="Arial"/>
          <w:color w:val="000000"/>
          <w:sz w:val="24"/>
          <w:szCs w:val="24"/>
          <w:shd w:val="clear" w:color="auto" w:fill="FFFFFF"/>
        </w:rPr>
        <w:t xml:space="preserve">после </w:t>
      </w:r>
      <w:r w:rsidR="00454A6C">
        <w:rPr>
          <w:rFonts w:ascii="Georgia" w:hAnsi="Georgia" w:cs="Arial"/>
          <w:color w:val="000000"/>
          <w:sz w:val="24"/>
          <w:szCs w:val="24"/>
          <w:shd w:val="clear" w:color="auto" w:fill="FFFFFF"/>
        </w:rPr>
        <w:t>ендодонтски третман</w:t>
      </w:r>
      <w:r w:rsidR="004758E2">
        <w:rPr>
          <w:rFonts w:ascii="Georgia" w:hAnsi="Georgia" w:cs="Arial"/>
          <w:color w:val="000000"/>
          <w:sz w:val="24"/>
          <w:szCs w:val="24"/>
          <w:shd w:val="clear" w:color="auto" w:fill="FFFFFF"/>
        </w:rPr>
        <w:t xml:space="preserve"> </w:t>
      </w:r>
      <w:r w:rsidRPr="00331CA5">
        <w:rPr>
          <w:rFonts w:ascii="Georgia" w:hAnsi="Georgia" w:cs="Arial"/>
          <w:color w:val="000000"/>
          <w:sz w:val="24"/>
          <w:szCs w:val="24"/>
          <w:shd w:val="clear" w:color="auto" w:fill="FFFFFF"/>
        </w:rPr>
        <w:t xml:space="preserve">спонтана </w:t>
      </w:r>
      <w:r>
        <w:rPr>
          <w:rFonts w:ascii="Georgia" w:hAnsi="Georgia" w:cs="Arial"/>
          <w:color w:val="000000"/>
          <w:sz w:val="24"/>
          <w:szCs w:val="24"/>
          <w:shd w:val="clear" w:color="auto" w:fill="FFFFFF"/>
        </w:rPr>
        <w:t>блага б</w:t>
      </w:r>
      <w:r w:rsidRPr="00331CA5">
        <w:rPr>
          <w:rFonts w:ascii="Georgia" w:hAnsi="Georgia" w:cs="Arial"/>
          <w:color w:val="000000"/>
          <w:sz w:val="24"/>
          <w:szCs w:val="24"/>
          <w:shd w:val="clear" w:color="auto" w:fill="FFFFFF"/>
        </w:rPr>
        <w:t xml:space="preserve">олка </w:t>
      </w:r>
      <w:r>
        <w:rPr>
          <w:rFonts w:ascii="Georgia" w:hAnsi="Georgia" w:cs="Arial"/>
          <w:color w:val="000000"/>
          <w:sz w:val="24"/>
          <w:szCs w:val="24"/>
          <w:shd w:val="clear" w:color="auto" w:fill="FFFFFF"/>
        </w:rPr>
        <w:t xml:space="preserve">имаше </w:t>
      </w:r>
      <w:r w:rsidR="007C7F9B">
        <w:rPr>
          <w:rFonts w:ascii="Georgia" w:hAnsi="Georgia" w:cs="Arial"/>
          <w:color w:val="000000"/>
          <w:sz w:val="24"/>
          <w:szCs w:val="24"/>
          <w:shd w:val="clear" w:color="auto" w:fill="FFFFFF"/>
        </w:rPr>
        <w:t>кај</w:t>
      </w:r>
      <w:r>
        <w:rPr>
          <w:rFonts w:ascii="Georgia" w:hAnsi="Georgia" w:cs="Arial"/>
          <w:color w:val="000000"/>
          <w:sz w:val="24"/>
          <w:szCs w:val="24"/>
          <w:shd w:val="clear" w:color="auto" w:fill="FFFFFF"/>
        </w:rPr>
        <w:t xml:space="preserve"> 35</w:t>
      </w:r>
      <w:r w:rsidRPr="00331CA5">
        <w:rPr>
          <w:rFonts w:ascii="Georgia" w:hAnsi="Georgia" w:cs="Arial"/>
          <w:color w:val="000000"/>
          <w:sz w:val="24"/>
          <w:szCs w:val="24"/>
          <w:shd w:val="clear" w:color="auto" w:fill="FFFFFF"/>
        </w:rPr>
        <w:t xml:space="preserve">% од пациентите во </w:t>
      </w:r>
      <w:r w:rsidRPr="00331CA5">
        <w:rPr>
          <w:rFonts w:ascii="Georgia" w:hAnsi="Georgia"/>
          <w:color w:val="000000"/>
          <w:sz w:val="24"/>
          <w:szCs w:val="24"/>
        </w:rPr>
        <w:t>Г</w:t>
      </w:r>
      <w:r w:rsidRPr="00331CA5">
        <w:rPr>
          <w:rFonts w:ascii="Georgia" w:hAnsi="Georgia"/>
          <w:bCs/>
          <w:sz w:val="24"/>
          <w:szCs w:val="24"/>
        </w:rPr>
        <w:t xml:space="preserve">рупа </w:t>
      </w:r>
      <w:r w:rsidRPr="00331CA5">
        <w:rPr>
          <w:rFonts w:ascii="Georgia" w:hAnsi="Georgia"/>
          <w:bCs/>
          <w:sz w:val="24"/>
          <w:szCs w:val="24"/>
          <w:lang w:val="en-US"/>
        </w:rPr>
        <w:t xml:space="preserve">I </w:t>
      </w:r>
      <w:r w:rsidR="0062608D">
        <w:rPr>
          <w:rFonts w:ascii="Georgia" w:hAnsi="Georgia"/>
          <w:bCs/>
          <w:sz w:val="24"/>
          <w:szCs w:val="24"/>
        </w:rPr>
        <w:t>(</w:t>
      </w:r>
      <w:r w:rsidRPr="00331CA5">
        <w:rPr>
          <w:rFonts w:ascii="Georgia" w:hAnsi="Georgia"/>
          <w:bCs/>
          <w:sz w:val="24"/>
          <w:szCs w:val="24"/>
        </w:rPr>
        <w:t>5</w:t>
      </w:r>
      <w:r w:rsidRPr="00331CA5">
        <w:rPr>
          <w:rFonts w:ascii="Georgia" w:hAnsi="Georgia"/>
          <w:bCs/>
          <w:sz w:val="24"/>
          <w:szCs w:val="24"/>
          <w:lang w:val="en-US"/>
        </w:rPr>
        <w:t>,</w:t>
      </w:r>
      <w:r w:rsidRPr="00331CA5">
        <w:rPr>
          <w:rFonts w:ascii="Georgia" w:hAnsi="Georgia"/>
          <w:bCs/>
          <w:sz w:val="24"/>
          <w:szCs w:val="24"/>
        </w:rPr>
        <w:t xml:space="preserve">25% </w:t>
      </w:r>
      <w:r w:rsidRPr="00331CA5">
        <w:rPr>
          <w:rFonts w:ascii="Georgia" w:hAnsi="Georgia"/>
          <w:bCs/>
          <w:sz w:val="24"/>
          <w:szCs w:val="24"/>
          <w:lang w:val="en-US"/>
        </w:rPr>
        <w:t>NaOCl</w:t>
      </w:r>
      <w:r w:rsidR="0062608D">
        <w:rPr>
          <w:rFonts w:ascii="Georgia" w:hAnsi="Georgia"/>
          <w:bCs/>
          <w:sz w:val="24"/>
          <w:szCs w:val="24"/>
        </w:rPr>
        <w:t>)</w:t>
      </w:r>
      <w:r>
        <w:rPr>
          <w:rFonts w:ascii="Georgia" w:hAnsi="Georgia"/>
          <w:bCs/>
          <w:sz w:val="24"/>
          <w:szCs w:val="24"/>
        </w:rPr>
        <w:t xml:space="preserve"> и кај </w:t>
      </w:r>
      <w:r w:rsidR="007C7F9B">
        <w:rPr>
          <w:rFonts w:ascii="Georgia" w:hAnsi="Georgia"/>
          <w:bCs/>
          <w:sz w:val="24"/>
          <w:szCs w:val="24"/>
        </w:rPr>
        <w:t xml:space="preserve">ниден од </w:t>
      </w:r>
      <w:r w:rsidR="007C7F9B" w:rsidRPr="00C85FF8">
        <w:rPr>
          <w:rFonts w:ascii="Georgia" w:hAnsi="Georgia"/>
          <w:sz w:val="24"/>
          <w:szCs w:val="24"/>
        </w:rPr>
        <w:t xml:space="preserve">Група </w:t>
      </w:r>
      <w:r w:rsidR="007C7F9B" w:rsidRPr="00C85FF8">
        <w:rPr>
          <w:rFonts w:ascii="Georgia" w:hAnsi="Georgia"/>
          <w:sz w:val="24"/>
          <w:szCs w:val="24"/>
          <w:lang w:val="en-US"/>
        </w:rPr>
        <w:t xml:space="preserve">III (3% </w:t>
      </w:r>
      <w:r w:rsidR="007C7F9B" w:rsidRPr="00C85FF8">
        <w:rPr>
          <w:rFonts w:ascii="Georgia" w:hAnsi="Georgia" w:cs="Arial"/>
          <w:color w:val="000000"/>
          <w:sz w:val="24"/>
          <w:szCs w:val="24"/>
          <w:lang w:val="en-US" w:eastAsia="mk-MK"/>
        </w:rPr>
        <w:t>H</w:t>
      </w:r>
      <w:r w:rsidR="007C7F9B" w:rsidRPr="00C85FF8">
        <w:rPr>
          <w:rFonts w:ascii="Georgia" w:hAnsi="Georgia" w:cs="Arial"/>
          <w:color w:val="000000"/>
          <w:sz w:val="24"/>
          <w:szCs w:val="24"/>
          <w:vertAlign w:val="subscript"/>
          <w:lang w:val="en-US" w:eastAsia="mk-MK"/>
        </w:rPr>
        <w:t>2</w:t>
      </w:r>
      <w:r w:rsidR="007C7F9B" w:rsidRPr="00C85FF8">
        <w:rPr>
          <w:rFonts w:ascii="Georgia" w:hAnsi="Georgia" w:cs="Arial"/>
          <w:color w:val="000000"/>
          <w:sz w:val="24"/>
          <w:szCs w:val="24"/>
          <w:lang w:val="en-US" w:eastAsia="mk-MK"/>
        </w:rPr>
        <w:t>O</w:t>
      </w:r>
      <w:r w:rsidR="007C7F9B" w:rsidRPr="00C85FF8">
        <w:rPr>
          <w:rFonts w:ascii="Georgia" w:hAnsi="Georgia" w:cs="Arial"/>
          <w:color w:val="000000"/>
          <w:sz w:val="24"/>
          <w:szCs w:val="24"/>
          <w:vertAlign w:val="subscript"/>
          <w:lang w:val="en-US" w:eastAsia="mk-MK"/>
        </w:rPr>
        <w:t>2</w:t>
      </w:r>
      <w:r w:rsidR="007C7F9B" w:rsidRPr="00C85FF8">
        <w:rPr>
          <w:rFonts w:ascii="Georgia" w:hAnsi="Georgia"/>
          <w:sz w:val="24"/>
          <w:szCs w:val="24"/>
          <w:lang w:val="en-US"/>
        </w:rPr>
        <w:t>)</w:t>
      </w:r>
    </w:p>
    <w:p w14:paraId="16BA8227" w14:textId="77777777" w:rsidR="007C7F9B" w:rsidRDefault="007C7F9B">
      <w:pPr>
        <w:rPr>
          <w:rFonts w:ascii="Georgia" w:hAnsi="Georgia"/>
          <w:sz w:val="24"/>
          <w:szCs w:val="24"/>
          <w:lang w:val="en-US"/>
        </w:rPr>
      </w:pPr>
      <w:r>
        <w:rPr>
          <w:rFonts w:ascii="Georgia" w:hAnsi="Georgia"/>
          <w:sz w:val="24"/>
          <w:szCs w:val="24"/>
          <w:lang w:val="en-US"/>
        </w:rPr>
        <w:br w:type="page"/>
      </w:r>
    </w:p>
    <w:p w14:paraId="16BA8228" w14:textId="77777777" w:rsidR="004B2AC5" w:rsidRDefault="005164EC">
      <w:r w:rsidRPr="005164EC">
        <w:rPr>
          <w:noProof/>
          <w:lang w:eastAsia="mk-MK"/>
        </w:rPr>
        <w:lastRenderedPageBreak/>
        <w:drawing>
          <wp:inline distT="0" distB="0" distL="0" distR="0" wp14:anchorId="16BA887E" wp14:editId="16BA887F">
            <wp:extent cx="4838700" cy="2063563"/>
            <wp:effectExtent l="1905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4838700" cy="2063563"/>
                    </a:xfrm>
                    <a:prstGeom prst="rect">
                      <a:avLst/>
                    </a:prstGeom>
                    <a:noFill/>
                    <a:ln w="9525">
                      <a:noFill/>
                      <a:miter lim="800000"/>
                      <a:headEnd/>
                      <a:tailEnd/>
                    </a:ln>
                  </pic:spPr>
                </pic:pic>
              </a:graphicData>
            </a:graphic>
          </wp:inline>
        </w:drawing>
      </w:r>
    </w:p>
    <w:p w14:paraId="16BA8229" w14:textId="77777777" w:rsidR="004B2AC5" w:rsidRDefault="005164EC">
      <w:r w:rsidRPr="005164EC">
        <w:rPr>
          <w:noProof/>
          <w:lang w:eastAsia="mk-MK"/>
        </w:rPr>
        <w:drawing>
          <wp:anchor distT="0" distB="0" distL="114300" distR="114300" simplePos="0" relativeHeight="251661824" behindDoc="1" locked="0" layoutInCell="1" allowOverlap="1" wp14:anchorId="16BA8880" wp14:editId="16BA8881">
            <wp:simplePos x="0" y="0"/>
            <wp:positionH relativeFrom="column">
              <wp:posOffset>19050</wp:posOffset>
            </wp:positionH>
            <wp:positionV relativeFrom="paragraph">
              <wp:posOffset>50800</wp:posOffset>
            </wp:positionV>
            <wp:extent cx="4838700" cy="2022475"/>
            <wp:effectExtent l="19050" t="0" r="0" b="0"/>
            <wp:wrapTight wrapText="bothSides">
              <wp:wrapPolygon edited="0">
                <wp:start x="-85" y="0"/>
                <wp:lineTo x="-85" y="21363"/>
                <wp:lineTo x="21600" y="21363"/>
                <wp:lineTo x="21600" y="0"/>
                <wp:lineTo x="-85" y="0"/>
              </wp:wrapPolygon>
            </wp:wrapTight>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a:stretch>
                      <a:fillRect/>
                    </a:stretch>
                  </pic:blipFill>
                  <pic:spPr bwMode="auto">
                    <a:xfrm>
                      <a:off x="0" y="0"/>
                      <a:ext cx="4838700" cy="2022475"/>
                    </a:xfrm>
                    <a:prstGeom prst="rect">
                      <a:avLst/>
                    </a:prstGeom>
                    <a:noFill/>
                    <a:ln w="9525">
                      <a:noFill/>
                      <a:miter lim="800000"/>
                      <a:headEnd/>
                      <a:tailEnd/>
                    </a:ln>
                  </pic:spPr>
                </pic:pic>
              </a:graphicData>
            </a:graphic>
          </wp:anchor>
        </w:drawing>
      </w:r>
    </w:p>
    <w:p w14:paraId="16BA822A" w14:textId="77777777" w:rsidR="004B2AC5" w:rsidRDefault="004B2AC5"/>
    <w:p w14:paraId="16BA822B" w14:textId="77777777" w:rsidR="004B2AC5" w:rsidRDefault="004B2AC5"/>
    <w:p w14:paraId="16BA822C" w14:textId="77777777" w:rsidR="005164EC" w:rsidRDefault="005164EC"/>
    <w:p w14:paraId="16BA822D" w14:textId="77777777" w:rsidR="005164EC" w:rsidRDefault="005164EC"/>
    <w:p w14:paraId="16BA822E" w14:textId="77777777" w:rsidR="005164EC" w:rsidRDefault="005164EC"/>
    <w:p w14:paraId="16BA822F" w14:textId="77777777" w:rsidR="005164EC" w:rsidRDefault="005164EC"/>
    <w:p w14:paraId="16BA8230" w14:textId="77777777" w:rsidR="005164EC" w:rsidRDefault="005164EC"/>
    <w:p w14:paraId="16BA8231" w14:textId="77777777" w:rsidR="005164EC" w:rsidRDefault="005164EC"/>
    <w:p w14:paraId="16BA8232" w14:textId="77777777" w:rsidR="005164EC" w:rsidRDefault="005164EC"/>
    <w:p w14:paraId="16BA8233" w14:textId="77777777" w:rsidR="005164EC" w:rsidRDefault="005164EC"/>
    <w:p w14:paraId="16BA8234" w14:textId="77777777" w:rsidR="005164EC" w:rsidRDefault="005164EC"/>
    <w:p w14:paraId="16BA8235" w14:textId="77777777" w:rsidR="005164EC" w:rsidRDefault="0015113F">
      <w:r>
        <w:rPr>
          <w:noProof/>
          <w:lang w:eastAsia="mk-MK"/>
        </w:rPr>
        <w:drawing>
          <wp:anchor distT="0" distB="0" distL="114300" distR="114300" simplePos="0" relativeHeight="251659776" behindDoc="1" locked="0" layoutInCell="1" allowOverlap="1" wp14:anchorId="16BA8882" wp14:editId="16BA8883">
            <wp:simplePos x="0" y="0"/>
            <wp:positionH relativeFrom="column">
              <wp:posOffset>-4971548</wp:posOffset>
            </wp:positionH>
            <wp:positionV relativeFrom="paragraph">
              <wp:posOffset>122038</wp:posOffset>
            </wp:positionV>
            <wp:extent cx="4867275" cy="2000250"/>
            <wp:effectExtent l="0" t="0" r="0" b="0"/>
            <wp:wrapTight wrapText="bothSides">
              <wp:wrapPolygon edited="0">
                <wp:start x="0" y="0"/>
                <wp:lineTo x="0" y="21394"/>
                <wp:lineTo x="21558" y="21394"/>
                <wp:lineTo x="21558" y="0"/>
                <wp:lineTo x="0" y="0"/>
              </wp:wrapPolygon>
            </wp:wrapTight>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4873464" cy="2002793"/>
                    </a:xfrm>
                    <a:prstGeom prst="rect">
                      <a:avLst/>
                    </a:prstGeom>
                    <a:noFill/>
                    <a:ln w="9525">
                      <a:noFill/>
                      <a:miter lim="800000"/>
                      <a:headEnd/>
                      <a:tailEnd/>
                    </a:ln>
                  </pic:spPr>
                </pic:pic>
              </a:graphicData>
            </a:graphic>
          </wp:anchor>
        </w:drawing>
      </w:r>
    </w:p>
    <w:p w14:paraId="16BA8236" w14:textId="77777777" w:rsidR="005164EC" w:rsidRDefault="005164EC"/>
    <w:p w14:paraId="16BA8237" w14:textId="77777777" w:rsidR="005164EC" w:rsidRDefault="005164EC"/>
    <w:p w14:paraId="16BA8238" w14:textId="77777777" w:rsidR="005164EC" w:rsidRDefault="005164EC"/>
    <w:p w14:paraId="16BA8239" w14:textId="77777777" w:rsidR="005164EC" w:rsidRDefault="005164EC"/>
    <w:p w14:paraId="16BA823A" w14:textId="77777777" w:rsidR="005164EC" w:rsidRDefault="005164EC"/>
    <w:p w14:paraId="16BA823B" w14:textId="77777777" w:rsidR="005164EC" w:rsidRDefault="005164EC"/>
    <w:p w14:paraId="16BA823C" w14:textId="77777777" w:rsidR="005164EC" w:rsidRDefault="005164EC"/>
    <w:p w14:paraId="16BA823D" w14:textId="77777777" w:rsidR="005164EC" w:rsidRDefault="005164EC"/>
    <w:p w14:paraId="16BA823E" w14:textId="77777777" w:rsidR="005164EC" w:rsidRDefault="005164EC"/>
    <w:p w14:paraId="16BA823F" w14:textId="77777777" w:rsidR="005164EC" w:rsidRDefault="005164EC"/>
    <w:p w14:paraId="16BA8240" w14:textId="77777777" w:rsidR="005164EC" w:rsidRDefault="005164EC"/>
    <w:p w14:paraId="16BA8241" w14:textId="77777777" w:rsidR="005164EC" w:rsidRDefault="009536E7">
      <w:r w:rsidRPr="009536E7">
        <w:rPr>
          <w:noProof/>
          <w:lang w:eastAsia="mk-MK"/>
        </w:rPr>
        <w:drawing>
          <wp:anchor distT="0" distB="0" distL="114300" distR="114300" simplePos="0" relativeHeight="251664896" behindDoc="1" locked="0" layoutInCell="1" allowOverlap="1" wp14:anchorId="16BA8884" wp14:editId="16BA8885">
            <wp:simplePos x="0" y="0"/>
            <wp:positionH relativeFrom="column">
              <wp:posOffset>-4972685</wp:posOffset>
            </wp:positionH>
            <wp:positionV relativeFrom="paragraph">
              <wp:posOffset>167005</wp:posOffset>
            </wp:positionV>
            <wp:extent cx="4867275" cy="2002790"/>
            <wp:effectExtent l="0" t="0" r="0" b="0"/>
            <wp:wrapTight wrapText="bothSides">
              <wp:wrapPolygon edited="0">
                <wp:start x="0" y="0"/>
                <wp:lineTo x="0" y="21367"/>
                <wp:lineTo x="21558" y="21367"/>
                <wp:lineTo x="215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67275" cy="2002790"/>
                    </a:xfrm>
                    <a:prstGeom prst="rect">
                      <a:avLst/>
                    </a:prstGeom>
                    <a:noFill/>
                    <a:ln>
                      <a:noFill/>
                    </a:ln>
                  </pic:spPr>
                </pic:pic>
              </a:graphicData>
            </a:graphic>
          </wp:anchor>
        </w:drawing>
      </w:r>
    </w:p>
    <w:p w14:paraId="16BA8242" w14:textId="77777777" w:rsidR="005164EC" w:rsidRDefault="005164EC"/>
    <w:p w14:paraId="16BA8243" w14:textId="77777777" w:rsidR="005164EC" w:rsidRDefault="005164EC"/>
    <w:p w14:paraId="16BA8244" w14:textId="77777777" w:rsidR="004B2AC5" w:rsidRDefault="004B2AC5"/>
    <w:p w14:paraId="16BA8245" w14:textId="77777777" w:rsidR="004B2AC5" w:rsidRDefault="004B2AC5"/>
    <w:p w14:paraId="16BA8246" w14:textId="77777777" w:rsidR="004B2AC5" w:rsidRDefault="004B2AC5"/>
    <w:p w14:paraId="16BA8247" w14:textId="77777777" w:rsidR="0015113F" w:rsidRDefault="0015113F" w:rsidP="002574F5">
      <w:pPr>
        <w:jc w:val="both"/>
        <w:rPr>
          <w:rFonts w:ascii="Georgia" w:hAnsi="Georgia" w:cs="Times New Roman"/>
          <w:b/>
          <w:color w:val="000000"/>
          <w:sz w:val="18"/>
          <w:szCs w:val="18"/>
        </w:rPr>
      </w:pPr>
    </w:p>
    <w:p w14:paraId="16BA8248" w14:textId="77777777" w:rsidR="0015113F" w:rsidRDefault="0015113F" w:rsidP="002574F5">
      <w:pPr>
        <w:jc w:val="both"/>
        <w:rPr>
          <w:rFonts w:ascii="Georgia" w:hAnsi="Georgia" w:cs="Times New Roman"/>
          <w:b/>
          <w:color w:val="000000"/>
          <w:sz w:val="18"/>
          <w:szCs w:val="18"/>
        </w:rPr>
      </w:pPr>
    </w:p>
    <w:p w14:paraId="16BA8249" w14:textId="77777777" w:rsidR="0015113F" w:rsidRDefault="0015113F" w:rsidP="002574F5">
      <w:pPr>
        <w:jc w:val="both"/>
        <w:rPr>
          <w:rFonts w:ascii="Georgia" w:hAnsi="Georgia" w:cs="Times New Roman"/>
          <w:b/>
          <w:color w:val="000000"/>
          <w:sz w:val="18"/>
          <w:szCs w:val="18"/>
        </w:rPr>
      </w:pPr>
    </w:p>
    <w:p w14:paraId="16BA824A" w14:textId="77777777" w:rsidR="0015113F" w:rsidRDefault="0015113F" w:rsidP="002574F5">
      <w:pPr>
        <w:jc w:val="both"/>
        <w:rPr>
          <w:rFonts w:ascii="Georgia" w:hAnsi="Georgia" w:cs="Times New Roman"/>
          <w:b/>
          <w:color w:val="000000"/>
          <w:sz w:val="18"/>
          <w:szCs w:val="18"/>
        </w:rPr>
      </w:pPr>
    </w:p>
    <w:p w14:paraId="16BA824B" w14:textId="77777777" w:rsidR="0015113F" w:rsidRDefault="0015113F" w:rsidP="002574F5">
      <w:pPr>
        <w:jc w:val="both"/>
        <w:rPr>
          <w:rFonts w:ascii="Georgia" w:hAnsi="Georgia" w:cs="Times New Roman"/>
          <w:b/>
          <w:color w:val="000000"/>
          <w:sz w:val="18"/>
          <w:szCs w:val="18"/>
        </w:rPr>
      </w:pPr>
    </w:p>
    <w:p w14:paraId="16BA824C" w14:textId="77777777" w:rsidR="0015113F" w:rsidRDefault="0015113F" w:rsidP="002574F5">
      <w:pPr>
        <w:jc w:val="both"/>
        <w:rPr>
          <w:rFonts w:ascii="Georgia" w:hAnsi="Georgia" w:cs="Times New Roman"/>
          <w:b/>
          <w:color w:val="000000"/>
          <w:sz w:val="18"/>
          <w:szCs w:val="18"/>
        </w:rPr>
      </w:pPr>
    </w:p>
    <w:p w14:paraId="16BA824D" w14:textId="77777777" w:rsidR="0015113F" w:rsidRDefault="0015113F" w:rsidP="002574F5">
      <w:pPr>
        <w:jc w:val="both"/>
        <w:rPr>
          <w:rFonts w:ascii="Georgia" w:hAnsi="Georgia" w:cs="Times New Roman"/>
          <w:b/>
          <w:color w:val="000000"/>
          <w:sz w:val="18"/>
          <w:szCs w:val="18"/>
        </w:rPr>
      </w:pPr>
    </w:p>
    <w:p w14:paraId="16BA824E" w14:textId="77777777" w:rsidR="0015113F" w:rsidRDefault="0015113F" w:rsidP="002574F5">
      <w:pPr>
        <w:jc w:val="both"/>
        <w:rPr>
          <w:rFonts w:ascii="Georgia" w:hAnsi="Georgia" w:cs="Times New Roman"/>
          <w:b/>
          <w:color w:val="000000"/>
          <w:sz w:val="18"/>
          <w:szCs w:val="18"/>
        </w:rPr>
      </w:pPr>
    </w:p>
    <w:p w14:paraId="16BA824F" w14:textId="77777777" w:rsidR="0015113F" w:rsidRDefault="0015113F" w:rsidP="002574F5">
      <w:pPr>
        <w:jc w:val="both"/>
        <w:rPr>
          <w:rFonts w:ascii="Georgia" w:hAnsi="Georgia" w:cs="Times New Roman"/>
          <w:b/>
          <w:color w:val="000000"/>
          <w:sz w:val="18"/>
          <w:szCs w:val="18"/>
        </w:rPr>
      </w:pPr>
    </w:p>
    <w:p w14:paraId="16BA8250" w14:textId="77777777" w:rsidR="00383190" w:rsidRDefault="00383190" w:rsidP="002574F5">
      <w:pPr>
        <w:jc w:val="both"/>
        <w:rPr>
          <w:rFonts w:ascii="Georgia" w:hAnsi="Georgia" w:cs="Times New Roman"/>
          <w:b/>
          <w:color w:val="000000"/>
          <w:sz w:val="18"/>
          <w:szCs w:val="18"/>
        </w:rPr>
      </w:pPr>
    </w:p>
    <w:p w14:paraId="16BA8251" w14:textId="77777777" w:rsidR="002574F5" w:rsidRDefault="00383190" w:rsidP="002574F5">
      <w:pPr>
        <w:jc w:val="both"/>
        <w:rPr>
          <w:rFonts w:ascii="Georgia" w:hAnsi="Georgia" w:cs="Times New Roman"/>
          <w:b/>
          <w:color w:val="000000"/>
          <w:sz w:val="18"/>
          <w:szCs w:val="18"/>
        </w:rPr>
      </w:pPr>
      <w:r>
        <w:rPr>
          <w:rFonts w:ascii="Georgia" w:hAnsi="Georgia" w:cs="Times New Roman"/>
          <w:b/>
          <w:color w:val="000000"/>
          <w:sz w:val="18"/>
          <w:szCs w:val="18"/>
        </w:rPr>
        <w:t>График 11</w:t>
      </w:r>
      <w:r w:rsidR="002574F5" w:rsidRPr="000508CA">
        <w:rPr>
          <w:rFonts w:ascii="Georgia" w:hAnsi="Georgia" w:cs="Times New Roman"/>
          <w:b/>
          <w:color w:val="000000"/>
          <w:sz w:val="18"/>
          <w:szCs w:val="18"/>
        </w:rPr>
        <w:t xml:space="preserve">. Анализа според аплициран ириганс и </w:t>
      </w:r>
      <w:r w:rsidR="002574F5">
        <w:rPr>
          <w:rFonts w:ascii="Georgia" w:hAnsi="Georgia" w:cs="Times New Roman"/>
          <w:b/>
          <w:color w:val="000000"/>
          <w:sz w:val="18"/>
          <w:szCs w:val="18"/>
        </w:rPr>
        <w:t xml:space="preserve">ниво </w:t>
      </w:r>
      <w:r w:rsidR="002574F5" w:rsidRPr="000508CA">
        <w:rPr>
          <w:rFonts w:ascii="Georgia" w:hAnsi="Georgia" w:cs="Times New Roman"/>
          <w:b/>
          <w:color w:val="000000"/>
          <w:sz w:val="18"/>
          <w:szCs w:val="18"/>
        </w:rPr>
        <w:t>на</w:t>
      </w:r>
      <w:r>
        <w:rPr>
          <w:rFonts w:ascii="Georgia" w:hAnsi="Georgia" w:cs="Times New Roman"/>
          <w:b/>
          <w:color w:val="000000"/>
          <w:sz w:val="18"/>
          <w:szCs w:val="18"/>
        </w:rPr>
        <w:t>спонтана болка</w:t>
      </w:r>
      <w:r w:rsidR="00907048">
        <w:rPr>
          <w:rFonts w:ascii="Georgia" w:hAnsi="Georgia" w:cs="Times New Roman"/>
          <w:b/>
          <w:color w:val="000000"/>
          <w:sz w:val="18"/>
          <w:szCs w:val="18"/>
        </w:rPr>
        <w:t xml:space="preserve"> во пет времиња</w:t>
      </w:r>
    </w:p>
    <w:p w14:paraId="16BA8252" w14:textId="77777777" w:rsidR="008105F1" w:rsidRPr="008105F1" w:rsidRDefault="008105F1" w:rsidP="008105F1">
      <w:pPr>
        <w:spacing w:line="276" w:lineRule="auto"/>
        <w:ind w:firstLine="720"/>
        <w:jc w:val="both"/>
        <w:rPr>
          <w:rFonts w:ascii="Georgia" w:hAnsi="Georgia"/>
          <w:color w:val="000000" w:themeColor="text1"/>
          <w:sz w:val="24"/>
          <w:szCs w:val="24"/>
          <w:highlight w:val="yellow"/>
          <w:lang w:eastAsia="mk-MK"/>
        </w:rPr>
      </w:pPr>
    </w:p>
    <w:p w14:paraId="16BA8253" w14:textId="77777777" w:rsidR="00112C6C" w:rsidRPr="00E17829" w:rsidRDefault="00112C6C" w:rsidP="00112C6C">
      <w:pPr>
        <w:pStyle w:val="11"/>
        <w:spacing w:after="240"/>
        <w:rPr>
          <w:rFonts w:ascii="Georgia" w:hAnsi="Georgia" w:cs="Times New Roman"/>
          <w:color w:val="000000"/>
        </w:rPr>
      </w:pPr>
      <w:r w:rsidRPr="002769F6">
        <w:rPr>
          <w:rFonts w:ascii="Georgia" w:hAnsi="Georgia" w:cs="Times New Roman"/>
          <w:color w:val="000000"/>
        </w:rPr>
        <w:lastRenderedPageBreak/>
        <w:t>5.2.</w:t>
      </w:r>
      <w:r>
        <w:rPr>
          <w:rFonts w:ascii="Georgia" w:hAnsi="Georgia" w:cs="Times New Roman"/>
          <w:color w:val="000000"/>
        </w:rPr>
        <w:t>3</w:t>
      </w:r>
      <w:r w:rsidRPr="002769F6">
        <w:rPr>
          <w:rFonts w:ascii="Georgia" w:hAnsi="Georgia" w:cs="Times New Roman"/>
          <w:color w:val="000000"/>
        </w:rPr>
        <w:t>.</w:t>
      </w:r>
      <w:r>
        <w:rPr>
          <w:rFonts w:ascii="Georgia" w:hAnsi="Georgia" w:cs="Times New Roman"/>
          <w:color w:val="000000"/>
        </w:rPr>
        <w:t>2</w:t>
      </w:r>
      <w:r w:rsidRPr="002769F6">
        <w:rPr>
          <w:rFonts w:ascii="Georgia" w:hAnsi="Georgia" w:cs="Times New Roman"/>
          <w:color w:val="000000"/>
        </w:rPr>
        <w:t xml:space="preserve">. </w:t>
      </w:r>
      <w:r>
        <w:rPr>
          <w:rFonts w:ascii="Georgia" w:hAnsi="Georgia" w:cs="Times New Roman"/>
          <w:color w:val="000000"/>
        </w:rPr>
        <w:t xml:space="preserve">Меѓугрупна споредба на ниво на спонтана болка </w:t>
      </w:r>
    </w:p>
    <w:p w14:paraId="16BA8254" w14:textId="64E62130" w:rsidR="00112C6C" w:rsidRDefault="00112C6C" w:rsidP="00112C6C">
      <w:pPr>
        <w:autoSpaceDE w:val="0"/>
        <w:autoSpaceDN w:val="0"/>
        <w:adjustRightInd w:val="0"/>
        <w:spacing w:line="276" w:lineRule="auto"/>
        <w:ind w:firstLine="720"/>
        <w:jc w:val="both"/>
        <w:rPr>
          <w:rFonts w:ascii="Georgia" w:hAnsi="Georgia" w:cs="Times New Roman"/>
          <w:color w:val="000000"/>
          <w:kern w:val="1"/>
          <w:sz w:val="24"/>
          <w:szCs w:val="24"/>
          <w:lang w:eastAsia="mk-MK"/>
        </w:rPr>
      </w:pPr>
      <w:r w:rsidRPr="00E17829">
        <w:rPr>
          <w:rFonts w:ascii="Georgia" w:hAnsi="Georgia" w:cs="Times New Roman"/>
          <w:color w:val="000000"/>
          <w:kern w:val="1"/>
          <w:sz w:val="24"/>
          <w:szCs w:val="24"/>
          <w:lang w:eastAsia="mk-MK"/>
        </w:rPr>
        <w:t xml:space="preserve">Нивото на спонтана болка после </w:t>
      </w:r>
      <w:r w:rsidR="00F304C1">
        <w:rPr>
          <w:rFonts w:ascii="Georgia" w:hAnsi="Georgia" w:cs="Times New Roman"/>
          <w:color w:val="000000"/>
          <w:kern w:val="1"/>
          <w:sz w:val="24"/>
          <w:szCs w:val="24"/>
          <w:lang w:eastAsia="mk-MK"/>
        </w:rPr>
        <w:t xml:space="preserve">ендодонтска терапија </w:t>
      </w:r>
      <w:r w:rsidRPr="00E17829">
        <w:rPr>
          <w:rFonts w:ascii="Georgia" w:hAnsi="Georgia" w:cs="Times New Roman"/>
          <w:color w:val="000000"/>
          <w:kern w:val="1"/>
          <w:sz w:val="24"/>
          <w:szCs w:val="24"/>
          <w:lang w:eastAsia="mk-MK"/>
        </w:rPr>
        <w:t xml:space="preserve">беше анализирано во пет времиња </w:t>
      </w:r>
      <w:r>
        <w:rPr>
          <w:rFonts w:ascii="Georgia" w:hAnsi="Georgia" w:cs="Times New Roman"/>
          <w:color w:val="000000"/>
          <w:kern w:val="1"/>
          <w:sz w:val="24"/>
          <w:szCs w:val="24"/>
          <w:lang w:eastAsia="mk-MK"/>
        </w:rPr>
        <w:t xml:space="preserve">меѓу </w:t>
      </w:r>
      <w:r w:rsidRPr="00E17829">
        <w:rPr>
          <w:rFonts w:ascii="Georgia" w:hAnsi="Georgia" w:cs="Times New Roman"/>
          <w:color w:val="000000"/>
          <w:kern w:val="1"/>
          <w:sz w:val="24"/>
          <w:szCs w:val="24"/>
          <w:lang w:eastAsia="mk-MK"/>
        </w:rPr>
        <w:t>четирите групи каде пациентите беа третирани со различни ириганси</w:t>
      </w:r>
      <w:r>
        <w:rPr>
          <w:rFonts w:ascii="Georgia" w:hAnsi="Georgia" w:cs="Times New Roman"/>
          <w:color w:val="000000"/>
          <w:kern w:val="1"/>
          <w:sz w:val="24"/>
          <w:szCs w:val="24"/>
          <w:lang w:eastAsia="mk-MK"/>
        </w:rPr>
        <w:t xml:space="preserve">и тоа: </w:t>
      </w:r>
      <w:r>
        <w:rPr>
          <w:rFonts w:ascii="Georgia" w:hAnsi="Georgia"/>
          <w:color w:val="000000"/>
          <w:sz w:val="24"/>
          <w:szCs w:val="24"/>
        </w:rPr>
        <w:t>Г</w:t>
      </w:r>
      <w:r>
        <w:rPr>
          <w:rFonts w:ascii="Georgia" w:hAnsi="Georgia"/>
          <w:bCs/>
          <w:sz w:val="24"/>
          <w:szCs w:val="24"/>
        </w:rPr>
        <w:t xml:space="preserve">рупа </w:t>
      </w:r>
      <w:r>
        <w:rPr>
          <w:rFonts w:ascii="Georgia" w:hAnsi="Georgia"/>
          <w:bCs/>
          <w:sz w:val="24"/>
          <w:szCs w:val="24"/>
          <w:lang w:val="en-US"/>
        </w:rPr>
        <w:t xml:space="preserve">I </w:t>
      </w:r>
      <w:r w:rsidRPr="00203EF1">
        <w:rPr>
          <w:rFonts w:ascii="Georgia" w:hAnsi="Georgia"/>
          <w:bCs/>
          <w:sz w:val="24"/>
          <w:szCs w:val="24"/>
          <w:lang w:val="en-US"/>
        </w:rPr>
        <w:t>(</w:t>
      </w:r>
      <w:r w:rsidRPr="00203EF1">
        <w:rPr>
          <w:rFonts w:ascii="Georgia" w:hAnsi="Georgia"/>
          <w:bCs/>
          <w:sz w:val="24"/>
          <w:szCs w:val="24"/>
        </w:rPr>
        <w:t>5</w:t>
      </w:r>
      <w:r w:rsidRPr="00203EF1">
        <w:rPr>
          <w:rFonts w:ascii="Georgia" w:hAnsi="Georgia"/>
          <w:bCs/>
          <w:sz w:val="24"/>
          <w:szCs w:val="24"/>
          <w:lang w:val="en-US"/>
        </w:rPr>
        <w:t>,</w:t>
      </w:r>
      <w:r w:rsidRPr="00203EF1">
        <w:rPr>
          <w:rFonts w:ascii="Georgia" w:hAnsi="Georgia"/>
          <w:bCs/>
          <w:sz w:val="24"/>
          <w:szCs w:val="24"/>
        </w:rPr>
        <w:t xml:space="preserve">25% </w:t>
      </w:r>
      <w:r w:rsidRPr="00203EF1">
        <w:rPr>
          <w:rFonts w:ascii="Georgia" w:hAnsi="Georgia"/>
          <w:bCs/>
          <w:sz w:val="24"/>
          <w:szCs w:val="24"/>
          <w:lang w:val="en-US"/>
        </w:rPr>
        <w:t>NaOCl)</w:t>
      </w:r>
      <w:r>
        <w:rPr>
          <w:rFonts w:ascii="Georgia" w:hAnsi="Georgia"/>
          <w:bCs/>
          <w:sz w:val="24"/>
          <w:szCs w:val="24"/>
        </w:rPr>
        <w:t xml:space="preserve">; </w:t>
      </w:r>
      <w:r>
        <w:rPr>
          <w:rFonts w:ascii="Georgia" w:hAnsi="Georgia"/>
          <w:color w:val="000000"/>
          <w:sz w:val="24"/>
          <w:szCs w:val="24"/>
        </w:rPr>
        <w:t>Г</w:t>
      </w:r>
      <w:r>
        <w:rPr>
          <w:rFonts w:ascii="Georgia" w:hAnsi="Georgia"/>
          <w:bCs/>
          <w:sz w:val="24"/>
          <w:szCs w:val="24"/>
        </w:rPr>
        <w:t xml:space="preserve">рупа </w:t>
      </w:r>
      <w:r>
        <w:rPr>
          <w:rFonts w:ascii="Georgia" w:hAnsi="Georgia"/>
          <w:bCs/>
          <w:sz w:val="24"/>
          <w:szCs w:val="24"/>
          <w:lang w:val="en-US"/>
        </w:rPr>
        <w:t xml:space="preserve">II </w:t>
      </w:r>
      <w:r w:rsidRPr="00203EF1">
        <w:rPr>
          <w:rFonts w:ascii="Georgia" w:hAnsi="Georgia"/>
          <w:bCs/>
          <w:sz w:val="24"/>
          <w:szCs w:val="24"/>
          <w:lang w:val="en-US"/>
        </w:rPr>
        <w:t>(</w:t>
      </w:r>
      <w:r w:rsidRPr="00203EF1">
        <w:rPr>
          <w:rFonts w:ascii="Georgia" w:hAnsi="Georgia"/>
          <w:bCs/>
          <w:sz w:val="24"/>
          <w:szCs w:val="24"/>
        </w:rPr>
        <w:t>2%</w:t>
      </w:r>
      <w:r w:rsidRPr="00203EF1">
        <w:rPr>
          <w:rFonts w:ascii="Georgia" w:hAnsi="Georgia"/>
          <w:bCs/>
          <w:sz w:val="24"/>
          <w:szCs w:val="24"/>
          <w:lang w:val="en-US"/>
        </w:rPr>
        <w:t xml:space="preserve"> NaOCl)</w:t>
      </w:r>
      <w:r w:rsidRPr="00203EF1">
        <w:rPr>
          <w:rFonts w:ascii="Georgia" w:hAnsi="Georgia"/>
          <w:bCs/>
          <w:sz w:val="24"/>
          <w:szCs w:val="24"/>
        </w:rPr>
        <w:t xml:space="preserve">; </w:t>
      </w:r>
      <w:r>
        <w:rPr>
          <w:rFonts w:ascii="Georgia" w:hAnsi="Georgia"/>
          <w:color w:val="000000"/>
          <w:sz w:val="24"/>
          <w:szCs w:val="24"/>
        </w:rPr>
        <w:t>Г</w:t>
      </w:r>
      <w:r>
        <w:rPr>
          <w:rFonts w:ascii="Georgia" w:hAnsi="Georgia"/>
          <w:bCs/>
          <w:sz w:val="24"/>
          <w:szCs w:val="24"/>
        </w:rPr>
        <w:t>рупа</w:t>
      </w:r>
      <w:r w:rsidR="004758E2">
        <w:rPr>
          <w:rFonts w:ascii="Georgia" w:hAnsi="Georgia"/>
          <w:bCs/>
          <w:sz w:val="24"/>
          <w:szCs w:val="24"/>
        </w:rPr>
        <w:t xml:space="preserve"> </w:t>
      </w:r>
      <w:r>
        <w:rPr>
          <w:rFonts w:ascii="Georgia" w:hAnsi="Georgia"/>
          <w:bCs/>
          <w:sz w:val="24"/>
          <w:szCs w:val="24"/>
          <w:lang w:val="en-US"/>
        </w:rPr>
        <w:t xml:space="preserve">III </w:t>
      </w:r>
      <w:r w:rsidRPr="00203EF1">
        <w:rPr>
          <w:rFonts w:ascii="Georgia" w:hAnsi="Georgia"/>
          <w:bCs/>
          <w:sz w:val="24"/>
          <w:szCs w:val="24"/>
          <w:lang w:val="en-US"/>
        </w:rPr>
        <w:t xml:space="preserve">(3% </w:t>
      </w:r>
      <w:r w:rsidRPr="00203EF1">
        <w:rPr>
          <w:rFonts w:ascii="Georgia" w:hAnsi="Georgia" w:cs="Arial"/>
          <w:color w:val="000000"/>
          <w:sz w:val="24"/>
          <w:szCs w:val="24"/>
          <w:lang w:val="en-US" w:eastAsia="mk-MK"/>
        </w:rPr>
        <w:t>H</w:t>
      </w:r>
      <w:r w:rsidRPr="00203EF1">
        <w:rPr>
          <w:rFonts w:ascii="Georgia" w:hAnsi="Georgia" w:cs="Arial"/>
          <w:color w:val="000000"/>
          <w:sz w:val="24"/>
          <w:szCs w:val="24"/>
          <w:vertAlign w:val="subscript"/>
          <w:lang w:val="en-US" w:eastAsia="mk-MK"/>
        </w:rPr>
        <w:t>2</w:t>
      </w:r>
      <w:r w:rsidRPr="00203EF1">
        <w:rPr>
          <w:rFonts w:ascii="Georgia" w:hAnsi="Georgia" w:cs="Arial"/>
          <w:color w:val="000000"/>
          <w:sz w:val="24"/>
          <w:szCs w:val="24"/>
          <w:lang w:val="en-US" w:eastAsia="mk-MK"/>
        </w:rPr>
        <w:t>O</w:t>
      </w:r>
      <w:r w:rsidRPr="00203EF1">
        <w:rPr>
          <w:rFonts w:ascii="Georgia" w:hAnsi="Georgia" w:cs="Arial"/>
          <w:color w:val="000000"/>
          <w:sz w:val="24"/>
          <w:szCs w:val="24"/>
          <w:vertAlign w:val="subscript"/>
          <w:lang w:val="en-US" w:eastAsia="mk-MK"/>
        </w:rPr>
        <w:t>2)</w:t>
      </w:r>
      <w:r w:rsidRPr="00203EF1">
        <w:rPr>
          <w:rFonts w:ascii="Georgia" w:hAnsi="Georgia"/>
          <w:bCs/>
          <w:sz w:val="24"/>
          <w:szCs w:val="24"/>
        </w:rPr>
        <w:t xml:space="preserve">; и </w:t>
      </w:r>
      <w:r>
        <w:rPr>
          <w:rFonts w:ascii="Georgia" w:hAnsi="Georgia"/>
          <w:color w:val="000000"/>
          <w:sz w:val="24"/>
          <w:szCs w:val="24"/>
        </w:rPr>
        <w:t>Г</w:t>
      </w:r>
      <w:r>
        <w:rPr>
          <w:rFonts w:ascii="Georgia" w:hAnsi="Georgia"/>
          <w:bCs/>
          <w:sz w:val="24"/>
          <w:szCs w:val="24"/>
        </w:rPr>
        <w:t>рупа</w:t>
      </w:r>
      <w:r w:rsidR="004758E2">
        <w:rPr>
          <w:rFonts w:ascii="Georgia" w:hAnsi="Georgia"/>
          <w:bCs/>
          <w:sz w:val="24"/>
          <w:szCs w:val="24"/>
        </w:rPr>
        <w:t xml:space="preserve"> </w:t>
      </w:r>
      <w:r>
        <w:rPr>
          <w:rFonts w:ascii="Georgia" w:hAnsi="Georgia"/>
          <w:bCs/>
          <w:sz w:val="24"/>
          <w:szCs w:val="24"/>
          <w:lang w:val="en-US"/>
        </w:rPr>
        <w:t xml:space="preserve">IV </w:t>
      </w:r>
      <w:r w:rsidRPr="00203EF1">
        <w:rPr>
          <w:rFonts w:ascii="Georgia" w:hAnsi="Georgia"/>
          <w:bCs/>
          <w:sz w:val="24"/>
          <w:szCs w:val="24"/>
          <w:lang w:val="en-US"/>
        </w:rPr>
        <w:t>(</w:t>
      </w:r>
      <w:r w:rsidRPr="00203EF1">
        <w:rPr>
          <w:rFonts w:ascii="Georgia" w:hAnsi="Georgia"/>
          <w:bCs/>
          <w:sz w:val="24"/>
          <w:szCs w:val="24"/>
        </w:rPr>
        <w:t>Chex 2%</w:t>
      </w:r>
      <w:r w:rsidRPr="00203EF1">
        <w:rPr>
          <w:rFonts w:ascii="Georgia" w:hAnsi="Georgia"/>
          <w:bCs/>
          <w:sz w:val="24"/>
          <w:szCs w:val="24"/>
          <w:lang w:val="en-US"/>
        </w:rPr>
        <w:t>)</w:t>
      </w:r>
      <w:r>
        <w:rPr>
          <w:rFonts w:ascii="Georgia" w:hAnsi="Georgia" w:cs="Times New Roman"/>
          <w:color w:val="000000" w:themeColor="text1"/>
          <w:sz w:val="24"/>
          <w:szCs w:val="24"/>
          <w:lang w:eastAsia="en-GB"/>
        </w:rPr>
        <w:t>.</w:t>
      </w:r>
    </w:p>
    <w:p w14:paraId="16BA8255" w14:textId="77777777" w:rsidR="00112C6C" w:rsidRPr="00907304" w:rsidRDefault="00112C6C" w:rsidP="00112C6C">
      <w:pPr>
        <w:autoSpaceDE w:val="0"/>
        <w:autoSpaceDN w:val="0"/>
        <w:adjustRightInd w:val="0"/>
        <w:spacing w:line="276" w:lineRule="auto"/>
        <w:ind w:firstLine="720"/>
        <w:jc w:val="both"/>
        <w:rPr>
          <w:rFonts w:ascii="Georgia" w:hAnsi="Georgia" w:cs="Times New Roman"/>
          <w:color w:val="000000"/>
          <w:kern w:val="1"/>
          <w:sz w:val="24"/>
          <w:szCs w:val="24"/>
          <w:lang w:val="en-US" w:eastAsia="mk-MK"/>
        </w:rPr>
      </w:pPr>
    </w:p>
    <w:p w14:paraId="16BA8256" w14:textId="77777777" w:rsidR="00112C6C" w:rsidRPr="00AA723A" w:rsidRDefault="00112C6C" w:rsidP="00112C6C">
      <w:pPr>
        <w:tabs>
          <w:tab w:val="left" w:pos="3930"/>
        </w:tabs>
        <w:jc w:val="both"/>
        <w:rPr>
          <w:rFonts w:ascii="Georgia" w:hAnsi="Georgia" w:cs="Times New Roman"/>
          <w:b/>
          <w:color w:val="000000"/>
          <w:sz w:val="18"/>
          <w:szCs w:val="18"/>
        </w:rPr>
      </w:pPr>
      <w:r w:rsidRPr="00AA723A">
        <w:rPr>
          <w:rFonts w:ascii="Georgia" w:hAnsi="Georgia" w:cs="Times New Roman"/>
          <w:b/>
          <w:color w:val="000000"/>
          <w:sz w:val="18"/>
          <w:szCs w:val="18"/>
        </w:rPr>
        <w:t xml:space="preserve">Табела </w:t>
      </w:r>
      <w:r>
        <w:rPr>
          <w:rFonts w:ascii="Georgia" w:hAnsi="Georgia" w:cs="Times New Roman"/>
          <w:b/>
          <w:color w:val="000000"/>
          <w:sz w:val="18"/>
          <w:szCs w:val="18"/>
        </w:rPr>
        <w:t>15</w:t>
      </w:r>
      <w:r w:rsidRPr="00AA723A">
        <w:rPr>
          <w:rFonts w:ascii="Georgia" w:hAnsi="Georgia" w:cs="Times New Roman"/>
          <w:b/>
          <w:color w:val="000000"/>
          <w:sz w:val="18"/>
          <w:szCs w:val="18"/>
        </w:rPr>
        <w:t xml:space="preserve">. </w:t>
      </w:r>
      <w:r>
        <w:rPr>
          <w:rFonts w:ascii="Georgia" w:hAnsi="Georgia" w:cs="Times New Roman"/>
          <w:b/>
          <w:color w:val="000000"/>
          <w:sz w:val="18"/>
          <w:szCs w:val="18"/>
        </w:rPr>
        <w:t>Меѓугрупна</w:t>
      </w:r>
      <w:r w:rsidRPr="00AA723A">
        <w:rPr>
          <w:rFonts w:ascii="Georgia" w:hAnsi="Georgia" w:cs="Times New Roman"/>
          <w:b/>
          <w:color w:val="000000"/>
          <w:sz w:val="18"/>
          <w:szCs w:val="18"/>
        </w:rPr>
        <w:t xml:space="preserve"> споредба наниво на спонтана болка после </w:t>
      </w:r>
      <w:r w:rsidR="00F60729">
        <w:rPr>
          <w:rFonts w:ascii="Georgia" w:hAnsi="Georgia" w:cs="Times New Roman"/>
          <w:b/>
          <w:color w:val="000000"/>
          <w:sz w:val="18"/>
          <w:szCs w:val="18"/>
        </w:rPr>
        <w:t>ендодонтски</w:t>
      </w:r>
    </w:p>
    <w:p w14:paraId="16BA8257" w14:textId="77777777" w:rsidR="007A5E02" w:rsidRPr="00112C6C" w:rsidRDefault="00AF0BA5" w:rsidP="00AF0BA5">
      <w:pPr>
        <w:tabs>
          <w:tab w:val="left" w:pos="1134"/>
        </w:tabs>
        <w:spacing w:line="360" w:lineRule="auto"/>
        <w:jc w:val="both"/>
        <w:rPr>
          <w:rFonts w:ascii="Georgia" w:hAnsi="Georgia" w:cs="Times New Roman"/>
          <w:b/>
          <w:color w:val="000000"/>
          <w:sz w:val="18"/>
          <w:szCs w:val="18"/>
        </w:rPr>
      </w:pPr>
      <w:r>
        <w:rPr>
          <w:rFonts w:ascii="Georgia" w:hAnsi="Georgia" w:cs="Times New Roman"/>
          <w:b/>
          <w:color w:val="000000"/>
          <w:sz w:val="18"/>
          <w:szCs w:val="18"/>
          <w:lang w:val="en-US"/>
        </w:rPr>
        <w:tab/>
      </w:r>
      <w:r w:rsidR="00F60729">
        <w:rPr>
          <w:rFonts w:ascii="Georgia" w:hAnsi="Georgia" w:cs="Times New Roman"/>
          <w:b/>
          <w:color w:val="000000"/>
          <w:sz w:val="18"/>
          <w:szCs w:val="18"/>
        </w:rPr>
        <w:t>третман</w:t>
      </w:r>
      <w:r w:rsidR="00112C6C" w:rsidRPr="00AA723A">
        <w:rPr>
          <w:rFonts w:ascii="Georgia" w:hAnsi="Georgia" w:cs="Times New Roman"/>
          <w:b/>
          <w:color w:val="000000"/>
          <w:sz w:val="18"/>
          <w:szCs w:val="18"/>
        </w:rPr>
        <w:t xml:space="preserve"> според групи во пет времиња</w:t>
      </w:r>
    </w:p>
    <w:tbl>
      <w:tblPr>
        <w:tblpPr w:leftFromText="180" w:rightFromText="180" w:vertAnchor="text" w:horzAnchor="margin" w:tblpX="-219" w:tblpY="5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8"/>
        <w:gridCol w:w="708"/>
        <w:gridCol w:w="983"/>
        <w:gridCol w:w="1427"/>
        <w:gridCol w:w="1133"/>
        <w:gridCol w:w="1275"/>
        <w:gridCol w:w="2119"/>
      </w:tblGrid>
      <w:tr w:rsidR="00665853" w:rsidRPr="00A36EC6" w14:paraId="16BA825B" w14:textId="77777777" w:rsidTr="00AE1A5C">
        <w:trPr>
          <w:cantSplit/>
          <w:trHeight w:val="280"/>
        </w:trPr>
        <w:tc>
          <w:tcPr>
            <w:tcW w:w="1858" w:type="dxa"/>
            <w:vMerge w:val="restart"/>
            <w:shd w:val="clear" w:color="auto" w:fill="76CDEE" w:themeFill="accent1" w:themeFillTint="99"/>
            <w:vAlign w:val="center"/>
          </w:tcPr>
          <w:p w14:paraId="16BA8258" w14:textId="77777777" w:rsidR="00665853" w:rsidRDefault="00665853" w:rsidP="00AE1A5C">
            <w:pPr>
              <w:autoSpaceDE w:val="0"/>
              <w:autoSpaceDN w:val="0"/>
              <w:adjustRightInd w:val="0"/>
              <w:ind w:left="60" w:right="60"/>
              <w:jc w:val="center"/>
              <w:rPr>
                <w:rFonts w:ascii="Georgia" w:hAnsi="Georgia" w:cs="Arial"/>
                <w:b/>
                <w:color w:val="000000"/>
                <w:sz w:val="18"/>
                <w:szCs w:val="18"/>
                <w:lang w:eastAsia="mk-MK"/>
              </w:rPr>
            </w:pPr>
            <w:r>
              <w:rPr>
                <w:rFonts w:ascii="Georgia" w:hAnsi="Georgia" w:cs="Arial"/>
                <w:b/>
                <w:color w:val="000000"/>
                <w:sz w:val="18"/>
                <w:szCs w:val="18"/>
                <w:lang w:eastAsia="mk-MK"/>
              </w:rPr>
              <w:t>Групи</w:t>
            </w:r>
          </w:p>
        </w:tc>
        <w:tc>
          <w:tcPr>
            <w:tcW w:w="5526" w:type="dxa"/>
            <w:gridSpan w:val="5"/>
            <w:shd w:val="clear" w:color="auto" w:fill="76CDEE" w:themeFill="accent1" w:themeFillTint="99"/>
            <w:vAlign w:val="center"/>
          </w:tcPr>
          <w:p w14:paraId="16BA8259" w14:textId="77777777" w:rsidR="00665853" w:rsidRPr="00665853" w:rsidRDefault="00665853" w:rsidP="000C40F7">
            <w:pPr>
              <w:autoSpaceDE w:val="0"/>
              <w:autoSpaceDN w:val="0"/>
              <w:adjustRightInd w:val="0"/>
              <w:ind w:left="60" w:right="60"/>
              <w:jc w:val="center"/>
              <w:rPr>
                <w:rFonts w:ascii="Georgia" w:hAnsi="Georgia" w:cs="Times New Roman"/>
                <w:b/>
                <w:bCs/>
                <w:color w:val="000000"/>
                <w:sz w:val="18"/>
                <w:szCs w:val="18"/>
              </w:rPr>
            </w:pPr>
            <w:r>
              <w:rPr>
                <w:rFonts w:ascii="Georgia" w:hAnsi="Georgia" w:cs="Times New Roman"/>
                <w:b/>
                <w:bCs/>
                <w:color w:val="000000"/>
                <w:sz w:val="18"/>
                <w:szCs w:val="18"/>
              </w:rPr>
              <w:t>Спонтана болка после интервенција</w:t>
            </w:r>
          </w:p>
        </w:tc>
        <w:tc>
          <w:tcPr>
            <w:tcW w:w="2119" w:type="dxa"/>
            <w:vMerge w:val="restart"/>
            <w:shd w:val="clear" w:color="auto" w:fill="76CDEE" w:themeFill="accent1" w:themeFillTint="99"/>
            <w:vAlign w:val="center"/>
          </w:tcPr>
          <w:p w14:paraId="16BA825A" w14:textId="77777777" w:rsidR="00665853" w:rsidRDefault="00665853" w:rsidP="00AE1A5C">
            <w:pPr>
              <w:autoSpaceDE w:val="0"/>
              <w:autoSpaceDN w:val="0"/>
              <w:adjustRightInd w:val="0"/>
              <w:ind w:left="60" w:right="60"/>
              <w:jc w:val="center"/>
              <w:rPr>
                <w:rFonts w:ascii="Georgia" w:hAnsi="Georgia" w:cs="Times New Roman"/>
                <w:b/>
                <w:bCs/>
                <w:color w:val="000000"/>
                <w:sz w:val="18"/>
                <w:szCs w:val="18"/>
                <w:vertAlign w:val="superscript"/>
              </w:rPr>
            </w:pPr>
            <w:r>
              <w:rPr>
                <w:rFonts w:ascii="Georgia" w:hAnsi="Georgia" w:cs="Times New Roman"/>
                <w:b/>
                <w:bCs/>
                <w:color w:val="000000"/>
                <w:sz w:val="18"/>
                <w:szCs w:val="18"/>
                <w:vertAlign w:val="superscript"/>
              </w:rPr>
              <w:t>1</w:t>
            </w:r>
            <w:r>
              <w:rPr>
                <w:rFonts w:ascii="Georgia" w:hAnsi="Georgia" w:cs="Times New Roman"/>
                <w:b/>
                <w:bCs/>
                <w:color w:val="000000"/>
                <w:sz w:val="18"/>
                <w:szCs w:val="18"/>
                <w:lang w:val="en-US"/>
              </w:rPr>
              <w:t>p</w:t>
            </w:r>
          </w:p>
        </w:tc>
      </w:tr>
      <w:tr w:rsidR="00665853" w:rsidRPr="00A36EC6" w14:paraId="16BA8268" w14:textId="77777777" w:rsidTr="00DB5B7E">
        <w:trPr>
          <w:cantSplit/>
          <w:trHeight w:val="788"/>
        </w:trPr>
        <w:tc>
          <w:tcPr>
            <w:tcW w:w="1858" w:type="dxa"/>
            <w:vMerge/>
            <w:shd w:val="clear" w:color="auto" w:fill="76CDEE" w:themeFill="accent1" w:themeFillTint="99"/>
            <w:vAlign w:val="center"/>
          </w:tcPr>
          <w:p w14:paraId="16BA825C" w14:textId="77777777" w:rsidR="00665853" w:rsidRPr="00070C45" w:rsidRDefault="00665853" w:rsidP="00DB5B7E">
            <w:pPr>
              <w:autoSpaceDE w:val="0"/>
              <w:autoSpaceDN w:val="0"/>
              <w:adjustRightInd w:val="0"/>
              <w:ind w:left="60" w:right="60"/>
              <w:jc w:val="center"/>
              <w:rPr>
                <w:rFonts w:ascii="Georgia" w:hAnsi="Georgia" w:cs="Times New Roman"/>
                <w:b/>
                <w:color w:val="000000"/>
                <w:sz w:val="18"/>
                <w:szCs w:val="18"/>
                <w:lang w:eastAsia="en-GB"/>
              </w:rPr>
            </w:pPr>
          </w:p>
        </w:tc>
        <w:tc>
          <w:tcPr>
            <w:tcW w:w="708" w:type="dxa"/>
            <w:shd w:val="clear" w:color="auto" w:fill="76CDEE" w:themeFill="accent1" w:themeFillTint="99"/>
            <w:vAlign w:val="center"/>
          </w:tcPr>
          <w:p w14:paraId="16BA825D" w14:textId="77777777" w:rsidR="00665853" w:rsidRPr="00070C45" w:rsidRDefault="00665853" w:rsidP="000C40F7">
            <w:pPr>
              <w:autoSpaceDE w:val="0"/>
              <w:autoSpaceDN w:val="0"/>
              <w:adjustRightInd w:val="0"/>
              <w:ind w:left="60" w:right="60"/>
              <w:jc w:val="center"/>
              <w:rPr>
                <w:rFonts w:ascii="Georgia" w:hAnsi="Georgia" w:cs="Times New Roman"/>
                <w:b/>
                <w:bCs/>
                <w:color w:val="000000"/>
                <w:sz w:val="18"/>
                <w:szCs w:val="18"/>
              </w:rPr>
            </w:pPr>
            <w:r w:rsidRPr="00070C45">
              <w:rPr>
                <w:rFonts w:ascii="Georgia" w:hAnsi="Georgia" w:cs="Times New Roman"/>
                <w:b/>
                <w:bCs/>
                <w:color w:val="000000"/>
                <w:sz w:val="18"/>
                <w:szCs w:val="18"/>
              </w:rPr>
              <w:t>Број</w:t>
            </w:r>
          </w:p>
          <w:p w14:paraId="16BA825E" w14:textId="77777777" w:rsidR="00665853" w:rsidRPr="00070C45" w:rsidRDefault="00665853" w:rsidP="000C40F7">
            <w:pPr>
              <w:autoSpaceDE w:val="0"/>
              <w:autoSpaceDN w:val="0"/>
              <w:adjustRightInd w:val="0"/>
              <w:ind w:left="60" w:right="60"/>
              <w:jc w:val="center"/>
              <w:rPr>
                <w:rFonts w:ascii="Georgia" w:hAnsi="Georgia" w:cs="Times New Roman"/>
                <w:b/>
                <w:color w:val="000000"/>
                <w:sz w:val="18"/>
                <w:szCs w:val="18"/>
                <w:lang w:eastAsia="mk-MK"/>
              </w:rPr>
            </w:pPr>
            <w:r w:rsidRPr="00070C45">
              <w:rPr>
                <w:rFonts w:ascii="Georgia" w:hAnsi="Georgia" w:cs="Times New Roman"/>
                <w:b/>
                <w:color w:val="000000"/>
                <w:sz w:val="18"/>
                <w:szCs w:val="18"/>
                <w:lang w:eastAsia="mk-MK"/>
              </w:rPr>
              <w:t>(N)</w:t>
            </w:r>
          </w:p>
        </w:tc>
        <w:tc>
          <w:tcPr>
            <w:tcW w:w="983" w:type="dxa"/>
            <w:shd w:val="clear" w:color="auto" w:fill="76CDEE" w:themeFill="accent1" w:themeFillTint="99"/>
            <w:vAlign w:val="center"/>
          </w:tcPr>
          <w:p w14:paraId="16BA825F" w14:textId="77777777" w:rsidR="00665853" w:rsidRPr="00070C45" w:rsidRDefault="00665853" w:rsidP="000C40F7">
            <w:pPr>
              <w:ind w:left="60"/>
              <w:jc w:val="center"/>
              <w:rPr>
                <w:rFonts w:ascii="Georgia" w:hAnsi="Georgia" w:cs="Times New Roman"/>
                <w:b/>
                <w:bCs/>
                <w:color w:val="000000"/>
                <w:sz w:val="18"/>
                <w:szCs w:val="18"/>
              </w:rPr>
            </w:pPr>
            <w:r w:rsidRPr="00070C45">
              <w:rPr>
                <w:rFonts w:ascii="Georgia" w:hAnsi="Georgia" w:cs="Times New Roman"/>
                <w:b/>
                <w:bCs/>
                <w:color w:val="000000"/>
                <w:sz w:val="18"/>
                <w:szCs w:val="18"/>
              </w:rPr>
              <w:t>Просек</w:t>
            </w:r>
          </w:p>
          <w:p w14:paraId="16BA8260" w14:textId="77777777" w:rsidR="00665853" w:rsidRPr="00070C45" w:rsidRDefault="00665853" w:rsidP="000C40F7">
            <w:pPr>
              <w:autoSpaceDE w:val="0"/>
              <w:autoSpaceDN w:val="0"/>
              <w:adjustRightInd w:val="0"/>
              <w:ind w:left="60" w:right="60"/>
              <w:jc w:val="center"/>
              <w:rPr>
                <w:rFonts w:ascii="Georgia" w:hAnsi="Georgia" w:cs="Times New Roman"/>
                <w:b/>
                <w:color w:val="000000"/>
                <w:sz w:val="18"/>
                <w:szCs w:val="18"/>
                <w:lang w:eastAsia="mk-MK"/>
              </w:rPr>
            </w:pPr>
            <w:r w:rsidRPr="00070C45">
              <w:rPr>
                <w:rFonts w:ascii="Georgia" w:hAnsi="Georgia" w:cs="Times New Roman"/>
                <w:b/>
                <w:color w:val="000000"/>
                <w:sz w:val="18"/>
                <w:szCs w:val="18"/>
                <w:lang w:eastAsia="mk-MK"/>
              </w:rPr>
              <w:t>(Mean)</w:t>
            </w:r>
          </w:p>
        </w:tc>
        <w:tc>
          <w:tcPr>
            <w:tcW w:w="1427" w:type="dxa"/>
            <w:shd w:val="clear" w:color="auto" w:fill="76CDEE" w:themeFill="accent1" w:themeFillTint="99"/>
            <w:vAlign w:val="center"/>
          </w:tcPr>
          <w:p w14:paraId="16BA8261" w14:textId="77777777" w:rsidR="00665853" w:rsidRPr="00070C45" w:rsidRDefault="00665853" w:rsidP="000C40F7">
            <w:pPr>
              <w:ind w:left="60"/>
              <w:jc w:val="center"/>
              <w:rPr>
                <w:rFonts w:ascii="Georgia" w:hAnsi="Georgia" w:cs="Times New Roman"/>
                <w:b/>
                <w:bCs/>
                <w:color w:val="000000"/>
                <w:sz w:val="18"/>
                <w:szCs w:val="18"/>
              </w:rPr>
            </w:pPr>
            <w:r w:rsidRPr="00070C45">
              <w:rPr>
                <w:rFonts w:ascii="Georgia" w:hAnsi="Georgia" w:cs="Times New Roman"/>
                <w:b/>
                <w:bCs/>
                <w:color w:val="000000"/>
                <w:sz w:val="18"/>
                <w:szCs w:val="18"/>
              </w:rPr>
              <w:t>Стандардна девијација</w:t>
            </w:r>
          </w:p>
          <w:p w14:paraId="16BA8262" w14:textId="77777777" w:rsidR="00665853" w:rsidRPr="00070C45" w:rsidRDefault="00665853" w:rsidP="000C40F7">
            <w:pPr>
              <w:autoSpaceDE w:val="0"/>
              <w:autoSpaceDN w:val="0"/>
              <w:adjustRightInd w:val="0"/>
              <w:ind w:left="60" w:right="60"/>
              <w:jc w:val="center"/>
              <w:rPr>
                <w:rFonts w:ascii="Georgia" w:hAnsi="Georgia" w:cs="Times New Roman"/>
                <w:b/>
                <w:color w:val="000000"/>
                <w:sz w:val="18"/>
                <w:szCs w:val="18"/>
                <w:lang w:eastAsia="mk-MK"/>
              </w:rPr>
            </w:pPr>
            <w:r w:rsidRPr="00070C45">
              <w:rPr>
                <w:rFonts w:ascii="Georgia" w:hAnsi="Georgia" w:cs="Times New Roman"/>
                <w:b/>
                <w:color w:val="000000"/>
                <w:sz w:val="18"/>
                <w:szCs w:val="18"/>
                <w:lang w:eastAsia="mk-MK"/>
              </w:rPr>
              <w:t>(Std. Dev.)</w:t>
            </w:r>
          </w:p>
        </w:tc>
        <w:tc>
          <w:tcPr>
            <w:tcW w:w="1133" w:type="dxa"/>
            <w:shd w:val="clear" w:color="auto" w:fill="76CDEE" w:themeFill="accent1" w:themeFillTint="99"/>
            <w:vAlign w:val="center"/>
          </w:tcPr>
          <w:p w14:paraId="16BA8263" w14:textId="77777777" w:rsidR="00665853" w:rsidRPr="00070C45" w:rsidRDefault="00665853" w:rsidP="000C40F7">
            <w:pPr>
              <w:ind w:left="60"/>
              <w:jc w:val="center"/>
              <w:rPr>
                <w:rFonts w:ascii="Georgia" w:hAnsi="Georgia" w:cs="Times New Roman"/>
                <w:b/>
                <w:bCs/>
                <w:color w:val="000000"/>
                <w:sz w:val="18"/>
                <w:szCs w:val="18"/>
              </w:rPr>
            </w:pPr>
            <w:r w:rsidRPr="00070C45">
              <w:rPr>
                <w:rFonts w:ascii="Georgia" w:hAnsi="Georgia" w:cs="Times New Roman"/>
                <w:b/>
                <w:bCs/>
                <w:color w:val="000000"/>
                <w:sz w:val="18"/>
                <w:szCs w:val="18"/>
              </w:rPr>
              <w:t>Мин/Мак</w:t>
            </w:r>
          </w:p>
          <w:p w14:paraId="16BA8264" w14:textId="77777777" w:rsidR="00665853" w:rsidRPr="00070C45" w:rsidRDefault="00665853" w:rsidP="000C40F7">
            <w:pPr>
              <w:autoSpaceDE w:val="0"/>
              <w:autoSpaceDN w:val="0"/>
              <w:adjustRightInd w:val="0"/>
              <w:ind w:left="60" w:right="60"/>
              <w:jc w:val="center"/>
              <w:rPr>
                <w:rFonts w:ascii="Georgia" w:hAnsi="Georgia" w:cs="Times New Roman"/>
                <w:b/>
                <w:color w:val="000000"/>
                <w:sz w:val="18"/>
                <w:szCs w:val="18"/>
                <w:lang w:eastAsia="mk-MK"/>
              </w:rPr>
            </w:pPr>
            <w:r w:rsidRPr="00070C45">
              <w:rPr>
                <w:rFonts w:ascii="Georgia" w:hAnsi="Georgia" w:cs="Times New Roman"/>
                <w:b/>
                <w:color w:val="000000"/>
                <w:sz w:val="18"/>
                <w:szCs w:val="18"/>
                <w:lang w:eastAsia="mk-MK"/>
              </w:rPr>
              <w:t>(Min)</w:t>
            </w:r>
          </w:p>
        </w:tc>
        <w:tc>
          <w:tcPr>
            <w:tcW w:w="1275" w:type="dxa"/>
            <w:shd w:val="clear" w:color="auto" w:fill="76CDEE" w:themeFill="accent1" w:themeFillTint="99"/>
            <w:vAlign w:val="center"/>
          </w:tcPr>
          <w:p w14:paraId="16BA8265" w14:textId="77777777" w:rsidR="00665853" w:rsidRPr="00070C45" w:rsidRDefault="00665853" w:rsidP="000C40F7">
            <w:pPr>
              <w:autoSpaceDE w:val="0"/>
              <w:autoSpaceDN w:val="0"/>
              <w:adjustRightInd w:val="0"/>
              <w:ind w:left="60" w:right="60"/>
              <w:jc w:val="center"/>
              <w:rPr>
                <w:rFonts w:ascii="Georgia" w:hAnsi="Georgia" w:cs="Times New Roman"/>
                <w:b/>
                <w:bCs/>
                <w:color w:val="000000"/>
                <w:sz w:val="18"/>
                <w:szCs w:val="18"/>
                <w:lang w:val="en-US"/>
              </w:rPr>
            </w:pPr>
            <w:r w:rsidRPr="00070C45">
              <w:rPr>
                <w:rFonts w:ascii="Georgia" w:hAnsi="Georgia" w:cs="Times New Roman"/>
                <w:b/>
                <w:bCs/>
                <w:color w:val="000000"/>
                <w:sz w:val="18"/>
                <w:szCs w:val="18"/>
                <w:lang w:val="en-US"/>
              </w:rPr>
              <w:t>Median</w:t>
            </w:r>
          </w:p>
          <w:p w14:paraId="16BA8266" w14:textId="77777777" w:rsidR="00665853" w:rsidRPr="00070C45" w:rsidRDefault="00665853" w:rsidP="000C40F7">
            <w:pPr>
              <w:autoSpaceDE w:val="0"/>
              <w:autoSpaceDN w:val="0"/>
              <w:adjustRightInd w:val="0"/>
              <w:ind w:left="60" w:right="60"/>
              <w:jc w:val="center"/>
              <w:rPr>
                <w:rFonts w:ascii="Georgia" w:hAnsi="Georgia" w:cs="Times New Roman"/>
                <w:b/>
                <w:color w:val="000000"/>
                <w:sz w:val="18"/>
                <w:szCs w:val="18"/>
                <w:lang w:val="en-US" w:eastAsia="mk-MK"/>
              </w:rPr>
            </w:pPr>
            <w:r w:rsidRPr="00070C45">
              <w:rPr>
                <w:rFonts w:ascii="Georgia" w:hAnsi="Georgia" w:cs="Times New Roman"/>
                <w:b/>
                <w:bCs/>
                <w:color w:val="000000"/>
                <w:sz w:val="18"/>
                <w:szCs w:val="18"/>
                <w:lang w:val="en-US"/>
              </w:rPr>
              <w:t>(IQR)</w:t>
            </w:r>
          </w:p>
        </w:tc>
        <w:tc>
          <w:tcPr>
            <w:tcW w:w="2119" w:type="dxa"/>
            <w:vMerge/>
            <w:shd w:val="clear" w:color="auto" w:fill="76CDEE" w:themeFill="accent1" w:themeFillTint="99"/>
            <w:vAlign w:val="center"/>
          </w:tcPr>
          <w:p w14:paraId="16BA8267" w14:textId="77777777" w:rsidR="00665853" w:rsidRPr="00070C45" w:rsidRDefault="00665853" w:rsidP="00070C45">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6A" w14:textId="77777777" w:rsidTr="00DB5B7E">
        <w:trPr>
          <w:cantSplit/>
          <w:trHeight w:val="179"/>
        </w:trPr>
        <w:tc>
          <w:tcPr>
            <w:tcW w:w="9503" w:type="dxa"/>
            <w:gridSpan w:val="7"/>
            <w:shd w:val="clear" w:color="auto" w:fill="D1EEF9" w:themeFill="accent1" w:themeFillTint="33"/>
            <w:vAlign w:val="center"/>
          </w:tcPr>
          <w:p w14:paraId="16BA8269" w14:textId="77777777" w:rsidR="00DB5B7E" w:rsidRPr="00DB5B7E" w:rsidRDefault="00DB5B7E" w:rsidP="00DB5B7E">
            <w:pPr>
              <w:autoSpaceDE w:val="0"/>
              <w:autoSpaceDN w:val="0"/>
              <w:adjustRightInd w:val="0"/>
              <w:ind w:left="60" w:right="60"/>
              <w:rPr>
                <w:rFonts w:ascii="Georgia" w:hAnsi="Georgia" w:cs="Times New Roman"/>
                <w:b/>
                <w:bCs/>
                <w:color w:val="000000"/>
                <w:sz w:val="18"/>
                <w:szCs w:val="18"/>
              </w:rPr>
            </w:pPr>
            <w:r>
              <w:rPr>
                <w:rFonts w:ascii="Georgia" w:hAnsi="Georgia" w:cs="Times New Roman"/>
                <w:b/>
                <w:bCs/>
                <w:color w:val="000000"/>
                <w:sz w:val="18"/>
                <w:szCs w:val="18"/>
              </w:rPr>
              <w:t>6 часа</w:t>
            </w:r>
          </w:p>
        </w:tc>
      </w:tr>
      <w:tr w:rsidR="00DB5B7E" w:rsidRPr="00A36EC6" w14:paraId="16BA8272" w14:textId="77777777" w:rsidTr="00DB5B7E">
        <w:trPr>
          <w:cantSplit/>
          <w:trHeight w:val="252"/>
        </w:trPr>
        <w:tc>
          <w:tcPr>
            <w:tcW w:w="1858" w:type="dxa"/>
            <w:shd w:val="clear" w:color="auto" w:fill="76CDEE" w:themeFill="accent1" w:themeFillTint="99"/>
            <w:vAlign w:val="center"/>
          </w:tcPr>
          <w:p w14:paraId="16BA826B" w14:textId="77777777" w:rsidR="00DB5B7E" w:rsidRPr="00915083" w:rsidRDefault="00DB5B7E" w:rsidP="00DB5B7E">
            <w:pPr>
              <w:autoSpaceDE w:val="0"/>
              <w:autoSpaceDN w:val="0"/>
              <w:adjustRightInd w:val="0"/>
              <w:ind w:left="60" w:right="60"/>
              <w:rPr>
                <w:rFonts w:ascii="Georgia" w:hAnsi="Georgia"/>
                <w:b/>
                <w:bCs/>
                <w:sz w:val="16"/>
                <w:szCs w:val="16"/>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p>
        </w:tc>
        <w:tc>
          <w:tcPr>
            <w:tcW w:w="708" w:type="dxa"/>
            <w:shd w:val="clear" w:color="auto" w:fill="auto"/>
            <w:vAlign w:val="bottom"/>
          </w:tcPr>
          <w:p w14:paraId="16BA826C" w14:textId="77777777" w:rsidR="00DB5B7E" w:rsidRPr="00DB5B7E" w:rsidRDefault="00DB5B7E" w:rsidP="00DB5B7E">
            <w:pPr>
              <w:autoSpaceDE w:val="0"/>
              <w:autoSpaceDN w:val="0"/>
              <w:adjustRightInd w:val="0"/>
              <w:ind w:left="60" w:right="60"/>
              <w:jc w:val="center"/>
              <w:rPr>
                <w:rFonts w:ascii="Georgia" w:hAnsi="Georgia" w:cs="Times New Roman"/>
                <w:bCs/>
                <w:color w:val="000000"/>
                <w:sz w:val="18"/>
                <w:szCs w:val="18"/>
              </w:rPr>
            </w:pPr>
            <w:r w:rsidRPr="00DB5B7E">
              <w:rPr>
                <w:rFonts w:ascii="Georgia" w:hAnsi="Georgia" w:cs="Times New Roman"/>
                <w:bCs/>
                <w:color w:val="000000"/>
                <w:sz w:val="18"/>
                <w:szCs w:val="18"/>
              </w:rPr>
              <w:t>20</w:t>
            </w:r>
          </w:p>
        </w:tc>
        <w:tc>
          <w:tcPr>
            <w:tcW w:w="983" w:type="dxa"/>
            <w:shd w:val="clear" w:color="auto" w:fill="auto"/>
            <w:vAlign w:val="bottom"/>
          </w:tcPr>
          <w:p w14:paraId="16BA826D"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4,95</w:t>
            </w:r>
          </w:p>
        </w:tc>
        <w:tc>
          <w:tcPr>
            <w:tcW w:w="1427" w:type="dxa"/>
            <w:shd w:val="clear" w:color="auto" w:fill="auto"/>
            <w:vAlign w:val="bottom"/>
          </w:tcPr>
          <w:p w14:paraId="16BA826E"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1,79</w:t>
            </w:r>
          </w:p>
        </w:tc>
        <w:tc>
          <w:tcPr>
            <w:tcW w:w="1133" w:type="dxa"/>
            <w:shd w:val="clear" w:color="auto" w:fill="auto"/>
            <w:vAlign w:val="bottom"/>
          </w:tcPr>
          <w:p w14:paraId="16BA826F" w14:textId="77777777" w:rsidR="00DB5B7E" w:rsidRPr="00DB5B7E" w:rsidRDefault="00DB5B7E" w:rsidP="00DB5B7E">
            <w:pPr>
              <w:ind w:left="60"/>
              <w:jc w:val="center"/>
              <w:rPr>
                <w:rFonts w:ascii="Georgia" w:hAnsi="Georgia" w:cs="Times New Roman"/>
                <w:bCs/>
                <w:color w:val="000000"/>
                <w:sz w:val="18"/>
                <w:szCs w:val="18"/>
              </w:rPr>
            </w:pPr>
            <w:r w:rsidRPr="00DB5B7E">
              <w:rPr>
                <w:rFonts w:ascii="Georgia" w:hAnsi="Georgia" w:cs="Times New Roman"/>
                <w:bCs/>
                <w:color w:val="000000"/>
                <w:sz w:val="18"/>
                <w:szCs w:val="18"/>
              </w:rPr>
              <w:t>1/8</w:t>
            </w:r>
          </w:p>
        </w:tc>
        <w:tc>
          <w:tcPr>
            <w:tcW w:w="1275" w:type="dxa"/>
            <w:shd w:val="clear" w:color="auto" w:fill="auto"/>
            <w:vAlign w:val="bottom"/>
          </w:tcPr>
          <w:p w14:paraId="16BA8270" w14:textId="77777777" w:rsidR="00DB5B7E" w:rsidRPr="00DB5B7E" w:rsidRDefault="00DB5B7E" w:rsidP="00DB5B7E">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5 (3,5-6)</w:t>
            </w:r>
          </w:p>
        </w:tc>
        <w:tc>
          <w:tcPr>
            <w:tcW w:w="2119" w:type="dxa"/>
            <w:vMerge w:val="restart"/>
            <w:shd w:val="clear" w:color="auto" w:fill="auto"/>
            <w:vAlign w:val="center"/>
          </w:tcPr>
          <w:p w14:paraId="16BA8271" w14:textId="77777777" w:rsidR="00DB5B7E" w:rsidRDefault="00C451F6" w:rsidP="00C451F6">
            <w:pPr>
              <w:autoSpaceDE w:val="0"/>
              <w:autoSpaceDN w:val="0"/>
              <w:adjustRightInd w:val="0"/>
              <w:ind w:left="60" w:right="60"/>
              <w:jc w:val="center"/>
              <w:rPr>
                <w:rFonts w:ascii="Georgia" w:hAnsi="Georgia" w:cs="Times New Roman"/>
                <w:b/>
                <w:bCs/>
                <w:color w:val="000000"/>
                <w:sz w:val="18"/>
                <w:szCs w:val="18"/>
                <w:lang w:val="en-US"/>
              </w:rPr>
            </w:pPr>
            <w:r w:rsidRPr="00071A51">
              <w:rPr>
                <w:rFonts w:ascii="Times New Roman" w:hAnsi="Times New Roman"/>
                <w:color w:val="000000"/>
                <w:sz w:val="18"/>
                <w:szCs w:val="18"/>
              </w:rPr>
              <w:t>Chi-square (</w:t>
            </w:r>
            <w:r>
              <w:rPr>
                <w:rFonts w:ascii="Times New Roman" w:hAnsi="Times New Roman"/>
                <w:color w:val="000000"/>
                <w:sz w:val="18"/>
                <w:szCs w:val="18"/>
              </w:rPr>
              <w:t>3</w:t>
            </w:r>
            <w:r w:rsidRPr="00071A51">
              <w:rPr>
                <w:rFonts w:ascii="Times New Roman" w:hAnsi="Times New Roman"/>
                <w:color w:val="000000"/>
                <w:sz w:val="18"/>
                <w:szCs w:val="18"/>
              </w:rPr>
              <w:t>)=</w:t>
            </w:r>
            <w:r>
              <w:rPr>
                <w:rFonts w:ascii="Times New Roman" w:hAnsi="Times New Roman"/>
                <w:color w:val="000000"/>
                <w:sz w:val="18"/>
                <w:szCs w:val="18"/>
              </w:rPr>
              <w:t>16,5991</w:t>
            </w:r>
            <w:r w:rsidRPr="00071A51">
              <w:rPr>
                <w:rFonts w:ascii="Times New Roman" w:hAnsi="Times New Roman"/>
                <w:color w:val="000000"/>
                <w:sz w:val="18"/>
                <w:szCs w:val="18"/>
              </w:rPr>
              <w:t>; p=0,</w:t>
            </w:r>
            <w:r>
              <w:rPr>
                <w:rFonts w:ascii="Times New Roman" w:hAnsi="Times New Roman"/>
                <w:color w:val="000000"/>
                <w:sz w:val="18"/>
                <w:szCs w:val="18"/>
              </w:rPr>
              <w:t>0009*</w:t>
            </w:r>
          </w:p>
        </w:tc>
      </w:tr>
      <w:tr w:rsidR="00DB5B7E" w:rsidRPr="00A36EC6" w14:paraId="16BA827A" w14:textId="77777777" w:rsidTr="00DB5B7E">
        <w:trPr>
          <w:cantSplit/>
          <w:trHeight w:val="252"/>
        </w:trPr>
        <w:tc>
          <w:tcPr>
            <w:tcW w:w="1858" w:type="dxa"/>
            <w:shd w:val="clear" w:color="auto" w:fill="76CDEE" w:themeFill="accent1" w:themeFillTint="99"/>
            <w:vAlign w:val="center"/>
          </w:tcPr>
          <w:p w14:paraId="16BA8273" w14:textId="77777777" w:rsidR="00DB5B7E" w:rsidRPr="00915083" w:rsidRDefault="00DB5B7E" w:rsidP="00DB5B7E">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p>
        </w:tc>
        <w:tc>
          <w:tcPr>
            <w:tcW w:w="708" w:type="dxa"/>
            <w:shd w:val="clear" w:color="auto" w:fill="auto"/>
            <w:vAlign w:val="bottom"/>
          </w:tcPr>
          <w:p w14:paraId="16BA8274" w14:textId="77777777" w:rsidR="00DB5B7E" w:rsidRDefault="00DB5B7E" w:rsidP="00DB5B7E">
            <w:pPr>
              <w:jc w:val="center"/>
            </w:pPr>
            <w:r w:rsidRPr="00B0646D">
              <w:rPr>
                <w:rFonts w:ascii="Georgia" w:hAnsi="Georgia" w:cs="Times New Roman"/>
                <w:bCs/>
                <w:color w:val="000000"/>
                <w:sz w:val="18"/>
                <w:szCs w:val="18"/>
              </w:rPr>
              <w:t>20</w:t>
            </w:r>
          </w:p>
        </w:tc>
        <w:tc>
          <w:tcPr>
            <w:tcW w:w="983" w:type="dxa"/>
            <w:shd w:val="clear" w:color="auto" w:fill="auto"/>
            <w:vAlign w:val="bottom"/>
          </w:tcPr>
          <w:p w14:paraId="16BA8275"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3,80</w:t>
            </w:r>
          </w:p>
        </w:tc>
        <w:tc>
          <w:tcPr>
            <w:tcW w:w="1427" w:type="dxa"/>
            <w:shd w:val="clear" w:color="auto" w:fill="auto"/>
            <w:vAlign w:val="bottom"/>
          </w:tcPr>
          <w:p w14:paraId="16BA8276"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1,10</w:t>
            </w:r>
          </w:p>
        </w:tc>
        <w:tc>
          <w:tcPr>
            <w:tcW w:w="1133" w:type="dxa"/>
            <w:shd w:val="clear" w:color="auto" w:fill="auto"/>
            <w:vAlign w:val="bottom"/>
          </w:tcPr>
          <w:p w14:paraId="16BA8277" w14:textId="77777777" w:rsidR="00DB5B7E" w:rsidRPr="00DB5B7E" w:rsidRDefault="00DB5B7E" w:rsidP="00DB5B7E">
            <w:pPr>
              <w:ind w:left="60"/>
              <w:jc w:val="center"/>
              <w:rPr>
                <w:rFonts w:ascii="Georgia" w:hAnsi="Georgia" w:cs="Times New Roman"/>
                <w:bCs/>
                <w:color w:val="000000"/>
                <w:sz w:val="18"/>
                <w:szCs w:val="18"/>
              </w:rPr>
            </w:pPr>
            <w:r w:rsidRPr="00DB5B7E">
              <w:rPr>
                <w:rFonts w:ascii="Georgia" w:hAnsi="Georgia" w:cs="Times New Roman"/>
                <w:bCs/>
                <w:color w:val="000000"/>
                <w:sz w:val="18"/>
                <w:szCs w:val="18"/>
              </w:rPr>
              <w:t>2/6</w:t>
            </w:r>
          </w:p>
        </w:tc>
        <w:tc>
          <w:tcPr>
            <w:tcW w:w="1275" w:type="dxa"/>
            <w:shd w:val="clear" w:color="auto" w:fill="auto"/>
            <w:vAlign w:val="bottom"/>
          </w:tcPr>
          <w:p w14:paraId="16BA8278" w14:textId="77777777" w:rsidR="00DB5B7E" w:rsidRPr="00DB5B7E" w:rsidRDefault="00DB5B7E" w:rsidP="00DB5B7E">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4 (3-5)</w:t>
            </w:r>
          </w:p>
        </w:tc>
        <w:tc>
          <w:tcPr>
            <w:tcW w:w="2119" w:type="dxa"/>
            <w:vMerge/>
            <w:shd w:val="clear" w:color="auto" w:fill="auto"/>
            <w:vAlign w:val="center"/>
          </w:tcPr>
          <w:p w14:paraId="16BA8279" w14:textId="77777777" w:rsidR="00DB5B7E" w:rsidRDefault="00DB5B7E" w:rsidP="00070C45">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82" w14:textId="77777777" w:rsidTr="00DB5B7E">
        <w:trPr>
          <w:cantSplit/>
          <w:trHeight w:val="252"/>
        </w:trPr>
        <w:tc>
          <w:tcPr>
            <w:tcW w:w="1858" w:type="dxa"/>
            <w:shd w:val="clear" w:color="auto" w:fill="76CDEE" w:themeFill="accent1" w:themeFillTint="99"/>
            <w:vAlign w:val="center"/>
          </w:tcPr>
          <w:p w14:paraId="16BA827B" w14:textId="77777777" w:rsidR="00DB5B7E" w:rsidRPr="00915083" w:rsidRDefault="00DB5B7E" w:rsidP="00DB5B7E">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27C" w14:textId="77777777" w:rsidR="00DB5B7E" w:rsidRDefault="00DB5B7E" w:rsidP="00DB5B7E">
            <w:pPr>
              <w:jc w:val="center"/>
            </w:pPr>
            <w:r w:rsidRPr="00B0646D">
              <w:rPr>
                <w:rFonts w:ascii="Georgia" w:hAnsi="Georgia" w:cs="Times New Roman"/>
                <w:bCs/>
                <w:color w:val="000000"/>
                <w:sz w:val="18"/>
                <w:szCs w:val="18"/>
              </w:rPr>
              <w:t>20</w:t>
            </w:r>
          </w:p>
        </w:tc>
        <w:tc>
          <w:tcPr>
            <w:tcW w:w="983" w:type="dxa"/>
            <w:shd w:val="clear" w:color="auto" w:fill="auto"/>
            <w:vAlign w:val="bottom"/>
          </w:tcPr>
          <w:p w14:paraId="16BA827D"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3,45</w:t>
            </w:r>
          </w:p>
        </w:tc>
        <w:tc>
          <w:tcPr>
            <w:tcW w:w="1427" w:type="dxa"/>
            <w:shd w:val="clear" w:color="auto" w:fill="auto"/>
            <w:vAlign w:val="bottom"/>
          </w:tcPr>
          <w:p w14:paraId="16BA827E"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0,94</w:t>
            </w:r>
          </w:p>
        </w:tc>
        <w:tc>
          <w:tcPr>
            <w:tcW w:w="1133" w:type="dxa"/>
            <w:shd w:val="clear" w:color="auto" w:fill="auto"/>
            <w:vAlign w:val="bottom"/>
          </w:tcPr>
          <w:p w14:paraId="16BA827F" w14:textId="77777777" w:rsidR="00DB5B7E" w:rsidRPr="00DB5B7E" w:rsidRDefault="00DB5B7E" w:rsidP="00DB5B7E">
            <w:pPr>
              <w:ind w:left="60"/>
              <w:jc w:val="center"/>
              <w:rPr>
                <w:rFonts w:ascii="Georgia" w:hAnsi="Georgia" w:cs="Times New Roman"/>
                <w:bCs/>
                <w:color w:val="000000"/>
                <w:sz w:val="18"/>
                <w:szCs w:val="18"/>
              </w:rPr>
            </w:pPr>
            <w:r w:rsidRPr="00DB5B7E">
              <w:rPr>
                <w:rFonts w:ascii="Georgia" w:hAnsi="Georgia" w:cs="Times New Roman"/>
                <w:bCs/>
                <w:color w:val="000000"/>
                <w:sz w:val="18"/>
                <w:szCs w:val="18"/>
              </w:rPr>
              <w:t>2/5</w:t>
            </w:r>
          </w:p>
        </w:tc>
        <w:tc>
          <w:tcPr>
            <w:tcW w:w="1275" w:type="dxa"/>
            <w:shd w:val="clear" w:color="auto" w:fill="auto"/>
            <w:vAlign w:val="bottom"/>
          </w:tcPr>
          <w:p w14:paraId="16BA8280" w14:textId="77777777" w:rsidR="00DB5B7E" w:rsidRPr="00DB5B7E" w:rsidRDefault="00DB5B7E" w:rsidP="00DB5B7E">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3 (3-4)</w:t>
            </w:r>
          </w:p>
        </w:tc>
        <w:tc>
          <w:tcPr>
            <w:tcW w:w="2119" w:type="dxa"/>
            <w:vMerge/>
            <w:shd w:val="clear" w:color="auto" w:fill="auto"/>
            <w:vAlign w:val="center"/>
          </w:tcPr>
          <w:p w14:paraId="16BA8281" w14:textId="77777777" w:rsidR="00DB5B7E" w:rsidRDefault="00DB5B7E" w:rsidP="00070C45">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8A" w14:textId="77777777" w:rsidTr="00DB5B7E">
        <w:trPr>
          <w:cantSplit/>
          <w:trHeight w:val="252"/>
        </w:trPr>
        <w:tc>
          <w:tcPr>
            <w:tcW w:w="1858" w:type="dxa"/>
            <w:shd w:val="clear" w:color="auto" w:fill="76CDEE" w:themeFill="accent1" w:themeFillTint="99"/>
            <w:vAlign w:val="center"/>
          </w:tcPr>
          <w:p w14:paraId="16BA8283" w14:textId="77777777" w:rsidR="00DB5B7E" w:rsidRPr="00915083" w:rsidRDefault="00DB5B7E" w:rsidP="00DB5B7E">
            <w:pPr>
              <w:autoSpaceDE w:val="0"/>
              <w:autoSpaceDN w:val="0"/>
              <w:adjustRightInd w:val="0"/>
              <w:ind w:left="60" w:right="60"/>
              <w:rPr>
                <w:rFonts w:ascii="Georgia" w:hAnsi="Georgia"/>
                <w:b/>
                <w:bCs/>
                <w:sz w:val="16"/>
                <w:szCs w:val="16"/>
              </w:rPr>
            </w:pPr>
            <w:r w:rsidRPr="00915083">
              <w:rPr>
                <w:rFonts w:ascii="Georgia" w:hAnsi="Georgia"/>
                <w:b/>
                <w:bCs/>
                <w:sz w:val="16"/>
                <w:szCs w:val="16"/>
              </w:rPr>
              <w:t>Chex 2%</w:t>
            </w:r>
          </w:p>
        </w:tc>
        <w:tc>
          <w:tcPr>
            <w:tcW w:w="708" w:type="dxa"/>
            <w:shd w:val="clear" w:color="auto" w:fill="auto"/>
            <w:vAlign w:val="bottom"/>
          </w:tcPr>
          <w:p w14:paraId="16BA8284" w14:textId="77777777" w:rsidR="00DB5B7E" w:rsidRDefault="00DB5B7E" w:rsidP="00DB5B7E">
            <w:pPr>
              <w:jc w:val="center"/>
            </w:pPr>
            <w:r w:rsidRPr="00B0646D">
              <w:rPr>
                <w:rFonts w:ascii="Georgia" w:hAnsi="Georgia" w:cs="Times New Roman"/>
                <w:bCs/>
                <w:color w:val="000000"/>
                <w:sz w:val="18"/>
                <w:szCs w:val="18"/>
              </w:rPr>
              <w:t>20</w:t>
            </w:r>
          </w:p>
        </w:tc>
        <w:tc>
          <w:tcPr>
            <w:tcW w:w="983" w:type="dxa"/>
            <w:shd w:val="clear" w:color="auto" w:fill="auto"/>
            <w:vAlign w:val="bottom"/>
          </w:tcPr>
          <w:p w14:paraId="16BA8285"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3,15</w:t>
            </w:r>
          </w:p>
        </w:tc>
        <w:tc>
          <w:tcPr>
            <w:tcW w:w="1427" w:type="dxa"/>
            <w:shd w:val="clear" w:color="auto" w:fill="auto"/>
            <w:vAlign w:val="bottom"/>
          </w:tcPr>
          <w:p w14:paraId="16BA8286" w14:textId="77777777" w:rsidR="00DB5B7E" w:rsidRPr="00DB5B7E" w:rsidRDefault="00DB5B7E" w:rsidP="00DB5B7E">
            <w:pPr>
              <w:jc w:val="center"/>
              <w:rPr>
                <w:rFonts w:ascii="Georgia" w:hAnsi="Georgia"/>
                <w:sz w:val="18"/>
                <w:szCs w:val="18"/>
              </w:rPr>
            </w:pPr>
            <w:r w:rsidRPr="00DB5B7E">
              <w:rPr>
                <w:rFonts w:ascii="Georgia" w:hAnsi="Georgia" w:cs="Arial"/>
                <w:color w:val="000000"/>
                <w:sz w:val="18"/>
                <w:szCs w:val="18"/>
              </w:rPr>
              <w:t>0,74</w:t>
            </w:r>
          </w:p>
        </w:tc>
        <w:tc>
          <w:tcPr>
            <w:tcW w:w="1133" w:type="dxa"/>
            <w:shd w:val="clear" w:color="auto" w:fill="auto"/>
            <w:vAlign w:val="bottom"/>
          </w:tcPr>
          <w:p w14:paraId="16BA8287" w14:textId="77777777" w:rsidR="00DB5B7E" w:rsidRPr="00DB5B7E" w:rsidRDefault="00DB5B7E" w:rsidP="00DB5B7E">
            <w:pPr>
              <w:ind w:left="60"/>
              <w:jc w:val="center"/>
              <w:rPr>
                <w:rFonts w:ascii="Georgia" w:hAnsi="Georgia" w:cs="Times New Roman"/>
                <w:bCs/>
                <w:color w:val="000000"/>
                <w:sz w:val="18"/>
                <w:szCs w:val="18"/>
              </w:rPr>
            </w:pPr>
            <w:r w:rsidRPr="00DB5B7E">
              <w:rPr>
                <w:rFonts w:ascii="Georgia" w:hAnsi="Georgia" w:cs="Times New Roman"/>
                <w:bCs/>
                <w:color w:val="000000"/>
                <w:sz w:val="18"/>
                <w:szCs w:val="18"/>
              </w:rPr>
              <w:t>2/4</w:t>
            </w:r>
          </w:p>
        </w:tc>
        <w:tc>
          <w:tcPr>
            <w:tcW w:w="1275" w:type="dxa"/>
            <w:shd w:val="clear" w:color="auto" w:fill="auto"/>
            <w:vAlign w:val="bottom"/>
          </w:tcPr>
          <w:p w14:paraId="16BA8288" w14:textId="77777777" w:rsidR="00DB5B7E" w:rsidRPr="00DB5B7E" w:rsidRDefault="00DB5B7E" w:rsidP="00DB5B7E">
            <w:pPr>
              <w:autoSpaceDE w:val="0"/>
              <w:autoSpaceDN w:val="0"/>
              <w:adjustRightInd w:val="0"/>
              <w:ind w:left="60" w:right="60"/>
              <w:jc w:val="center"/>
              <w:rPr>
                <w:rFonts w:ascii="Georgia" w:hAnsi="Georgia" w:cs="Times New Roman"/>
                <w:bCs/>
                <w:color w:val="000000"/>
                <w:sz w:val="18"/>
                <w:szCs w:val="18"/>
                <w:lang w:val="en-US"/>
              </w:rPr>
            </w:pPr>
            <w:r>
              <w:rPr>
                <w:rFonts w:ascii="Georgia" w:hAnsi="Georgia" w:cs="Times New Roman"/>
                <w:bCs/>
                <w:color w:val="000000"/>
                <w:sz w:val="18"/>
                <w:szCs w:val="18"/>
              </w:rPr>
              <w:t>3 (3-4)</w:t>
            </w:r>
          </w:p>
        </w:tc>
        <w:tc>
          <w:tcPr>
            <w:tcW w:w="2119" w:type="dxa"/>
            <w:vMerge/>
            <w:shd w:val="clear" w:color="auto" w:fill="auto"/>
            <w:vAlign w:val="center"/>
          </w:tcPr>
          <w:p w14:paraId="16BA8289" w14:textId="77777777" w:rsidR="00DB5B7E" w:rsidRDefault="00DB5B7E" w:rsidP="00070C45">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8C" w14:textId="77777777" w:rsidTr="00DB5B7E">
        <w:trPr>
          <w:cantSplit/>
          <w:trHeight w:val="179"/>
        </w:trPr>
        <w:tc>
          <w:tcPr>
            <w:tcW w:w="9503" w:type="dxa"/>
            <w:gridSpan w:val="7"/>
            <w:shd w:val="clear" w:color="auto" w:fill="D1EEF9" w:themeFill="accent1" w:themeFillTint="33"/>
            <w:vAlign w:val="center"/>
          </w:tcPr>
          <w:p w14:paraId="16BA828B" w14:textId="77777777" w:rsidR="00DB5B7E" w:rsidRPr="00DB5B7E" w:rsidRDefault="00DB5B7E" w:rsidP="00DB5B7E">
            <w:pPr>
              <w:autoSpaceDE w:val="0"/>
              <w:autoSpaceDN w:val="0"/>
              <w:adjustRightInd w:val="0"/>
              <w:ind w:left="60" w:right="60"/>
              <w:rPr>
                <w:rFonts w:ascii="Georgia" w:hAnsi="Georgia" w:cs="Times New Roman"/>
                <w:b/>
                <w:bCs/>
                <w:color w:val="000000"/>
                <w:sz w:val="18"/>
                <w:szCs w:val="18"/>
              </w:rPr>
            </w:pPr>
            <w:r>
              <w:rPr>
                <w:rFonts w:ascii="Georgia" w:hAnsi="Georgia" w:cs="Times New Roman"/>
                <w:b/>
                <w:bCs/>
                <w:color w:val="000000"/>
                <w:sz w:val="18"/>
                <w:szCs w:val="18"/>
              </w:rPr>
              <w:t>12 часа</w:t>
            </w:r>
          </w:p>
        </w:tc>
      </w:tr>
      <w:tr w:rsidR="00915083" w:rsidRPr="00A36EC6" w14:paraId="16BA8294" w14:textId="77777777" w:rsidTr="00C451F6">
        <w:trPr>
          <w:cantSplit/>
          <w:trHeight w:val="252"/>
        </w:trPr>
        <w:tc>
          <w:tcPr>
            <w:tcW w:w="1858" w:type="dxa"/>
            <w:shd w:val="clear" w:color="auto" w:fill="76CDEE" w:themeFill="accent1" w:themeFillTint="99"/>
            <w:vAlign w:val="center"/>
          </w:tcPr>
          <w:p w14:paraId="16BA828D"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p>
        </w:tc>
        <w:tc>
          <w:tcPr>
            <w:tcW w:w="708" w:type="dxa"/>
            <w:shd w:val="clear" w:color="auto" w:fill="auto"/>
            <w:vAlign w:val="bottom"/>
          </w:tcPr>
          <w:p w14:paraId="16BA828E"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8F"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4,05</w:t>
            </w:r>
          </w:p>
        </w:tc>
        <w:tc>
          <w:tcPr>
            <w:tcW w:w="1427" w:type="dxa"/>
            <w:shd w:val="clear" w:color="auto" w:fill="auto"/>
            <w:vAlign w:val="bottom"/>
          </w:tcPr>
          <w:p w14:paraId="16BA8290"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1,50</w:t>
            </w:r>
          </w:p>
        </w:tc>
        <w:tc>
          <w:tcPr>
            <w:tcW w:w="1133" w:type="dxa"/>
            <w:shd w:val="clear" w:color="auto" w:fill="auto"/>
            <w:vAlign w:val="bottom"/>
          </w:tcPr>
          <w:p w14:paraId="16BA8291" w14:textId="77777777" w:rsidR="00915083" w:rsidRPr="00C451F6"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1/6</w:t>
            </w:r>
          </w:p>
        </w:tc>
        <w:tc>
          <w:tcPr>
            <w:tcW w:w="1275" w:type="dxa"/>
            <w:shd w:val="clear" w:color="auto" w:fill="auto"/>
            <w:vAlign w:val="bottom"/>
          </w:tcPr>
          <w:p w14:paraId="16BA8292" w14:textId="77777777" w:rsidR="00915083" w:rsidRPr="00C451F6"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4,5 (3-5)</w:t>
            </w:r>
          </w:p>
        </w:tc>
        <w:tc>
          <w:tcPr>
            <w:tcW w:w="2119" w:type="dxa"/>
            <w:vMerge w:val="restart"/>
            <w:shd w:val="clear" w:color="auto" w:fill="auto"/>
            <w:vAlign w:val="center"/>
          </w:tcPr>
          <w:p w14:paraId="16BA8293"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r w:rsidRPr="00071A51">
              <w:rPr>
                <w:rFonts w:ascii="Times New Roman" w:hAnsi="Times New Roman"/>
                <w:color w:val="000000"/>
                <w:sz w:val="18"/>
                <w:szCs w:val="18"/>
              </w:rPr>
              <w:t>Chi-square (</w:t>
            </w:r>
            <w:r>
              <w:rPr>
                <w:rFonts w:ascii="Times New Roman" w:hAnsi="Times New Roman"/>
                <w:color w:val="000000"/>
                <w:sz w:val="18"/>
                <w:szCs w:val="18"/>
              </w:rPr>
              <w:t>3</w:t>
            </w:r>
            <w:r w:rsidRPr="00071A51">
              <w:rPr>
                <w:rFonts w:ascii="Times New Roman" w:hAnsi="Times New Roman"/>
                <w:color w:val="000000"/>
                <w:sz w:val="18"/>
                <w:szCs w:val="18"/>
              </w:rPr>
              <w:t>)=</w:t>
            </w:r>
            <w:r>
              <w:rPr>
                <w:rFonts w:ascii="Times New Roman" w:hAnsi="Times New Roman"/>
                <w:color w:val="000000"/>
                <w:sz w:val="18"/>
                <w:szCs w:val="18"/>
              </w:rPr>
              <w:t>14,1237</w:t>
            </w:r>
            <w:r w:rsidRPr="00071A51">
              <w:rPr>
                <w:rFonts w:ascii="Times New Roman" w:hAnsi="Times New Roman"/>
                <w:color w:val="000000"/>
                <w:sz w:val="18"/>
                <w:szCs w:val="18"/>
              </w:rPr>
              <w:t>; p=0,</w:t>
            </w:r>
            <w:r>
              <w:rPr>
                <w:rFonts w:ascii="Times New Roman" w:hAnsi="Times New Roman"/>
                <w:color w:val="000000"/>
                <w:sz w:val="18"/>
                <w:szCs w:val="18"/>
              </w:rPr>
              <w:t>0027*</w:t>
            </w:r>
          </w:p>
        </w:tc>
      </w:tr>
      <w:tr w:rsidR="00915083" w:rsidRPr="00A36EC6" w14:paraId="16BA829C" w14:textId="77777777" w:rsidTr="00C451F6">
        <w:trPr>
          <w:cantSplit/>
          <w:trHeight w:val="252"/>
        </w:trPr>
        <w:tc>
          <w:tcPr>
            <w:tcW w:w="1858" w:type="dxa"/>
            <w:shd w:val="clear" w:color="auto" w:fill="76CDEE" w:themeFill="accent1" w:themeFillTint="99"/>
            <w:vAlign w:val="center"/>
          </w:tcPr>
          <w:p w14:paraId="16BA8295"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p>
        </w:tc>
        <w:tc>
          <w:tcPr>
            <w:tcW w:w="708" w:type="dxa"/>
            <w:shd w:val="clear" w:color="auto" w:fill="auto"/>
            <w:vAlign w:val="bottom"/>
          </w:tcPr>
          <w:p w14:paraId="16BA8296"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97"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3,45</w:t>
            </w:r>
          </w:p>
        </w:tc>
        <w:tc>
          <w:tcPr>
            <w:tcW w:w="1427" w:type="dxa"/>
            <w:shd w:val="clear" w:color="auto" w:fill="auto"/>
            <w:vAlign w:val="bottom"/>
          </w:tcPr>
          <w:p w14:paraId="16BA8298"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1,05</w:t>
            </w:r>
          </w:p>
        </w:tc>
        <w:tc>
          <w:tcPr>
            <w:tcW w:w="1133" w:type="dxa"/>
            <w:shd w:val="clear" w:color="auto" w:fill="auto"/>
            <w:vAlign w:val="bottom"/>
          </w:tcPr>
          <w:p w14:paraId="16BA8299" w14:textId="77777777" w:rsidR="00915083" w:rsidRPr="00C451F6"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2/5</w:t>
            </w:r>
          </w:p>
        </w:tc>
        <w:tc>
          <w:tcPr>
            <w:tcW w:w="1275" w:type="dxa"/>
            <w:shd w:val="clear" w:color="auto" w:fill="auto"/>
            <w:vAlign w:val="bottom"/>
          </w:tcPr>
          <w:p w14:paraId="16BA829A" w14:textId="77777777" w:rsidR="00915083" w:rsidRPr="00C451F6"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3 (3-4)</w:t>
            </w:r>
          </w:p>
        </w:tc>
        <w:tc>
          <w:tcPr>
            <w:tcW w:w="2119" w:type="dxa"/>
            <w:vMerge/>
            <w:shd w:val="clear" w:color="auto" w:fill="auto"/>
            <w:vAlign w:val="center"/>
          </w:tcPr>
          <w:p w14:paraId="16BA829B"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2A4" w14:textId="77777777" w:rsidTr="00C451F6">
        <w:trPr>
          <w:cantSplit/>
          <w:trHeight w:val="252"/>
        </w:trPr>
        <w:tc>
          <w:tcPr>
            <w:tcW w:w="1858" w:type="dxa"/>
            <w:shd w:val="clear" w:color="auto" w:fill="76CDEE" w:themeFill="accent1" w:themeFillTint="99"/>
            <w:vAlign w:val="center"/>
          </w:tcPr>
          <w:p w14:paraId="16BA829D"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29E"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9F"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2,75</w:t>
            </w:r>
          </w:p>
        </w:tc>
        <w:tc>
          <w:tcPr>
            <w:tcW w:w="1427" w:type="dxa"/>
            <w:shd w:val="clear" w:color="auto" w:fill="auto"/>
            <w:vAlign w:val="bottom"/>
          </w:tcPr>
          <w:p w14:paraId="16BA82A0"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0,55</w:t>
            </w:r>
          </w:p>
        </w:tc>
        <w:tc>
          <w:tcPr>
            <w:tcW w:w="1133" w:type="dxa"/>
            <w:shd w:val="clear" w:color="auto" w:fill="auto"/>
            <w:vAlign w:val="bottom"/>
          </w:tcPr>
          <w:p w14:paraId="16BA82A1" w14:textId="77777777" w:rsidR="00915083" w:rsidRPr="00C451F6"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2/4</w:t>
            </w:r>
          </w:p>
        </w:tc>
        <w:tc>
          <w:tcPr>
            <w:tcW w:w="1275" w:type="dxa"/>
            <w:shd w:val="clear" w:color="auto" w:fill="auto"/>
            <w:vAlign w:val="bottom"/>
          </w:tcPr>
          <w:p w14:paraId="16BA82A2" w14:textId="77777777" w:rsidR="00915083" w:rsidRPr="00C451F6"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3 (2-3)</w:t>
            </w:r>
          </w:p>
        </w:tc>
        <w:tc>
          <w:tcPr>
            <w:tcW w:w="2119" w:type="dxa"/>
            <w:vMerge/>
            <w:shd w:val="clear" w:color="auto" w:fill="auto"/>
            <w:vAlign w:val="center"/>
          </w:tcPr>
          <w:p w14:paraId="16BA82A3"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2AC" w14:textId="77777777" w:rsidTr="00C451F6">
        <w:trPr>
          <w:cantSplit/>
          <w:trHeight w:val="252"/>
        </w:trPr>
        <w:tc>
          <w:tcPr>
            <w:tcW w:w="1858" w:type="dxa"/>
            <w:shd w:val="clear" w:color="auto" w:fill="76CDEE" w:themeFill="accent1" w:themeFillTint="99"/>
            <w:vAlign w:val="center"/>
          </w:tcPr>
          <w:p w14:paraId="16BA82A5"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Chex 2%</w:t>
            </w:r>
          </w:p>
        </w:tc>
        <w:tc>
          <w:tcPr>
            <w:tcW w:w="708" w:type="dxa"/>
            <w:shd w:val="clear" w:color="auto" w:fill="auto"/>
            <w:vAlign w:val="bottom"/>
          </w:tcPr>
          <w:p w14:paraId="16BA82A6"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A7"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2,80</w:t>
            </w:r>
          </w:p>
        </w:tc>
        <w:tc>
          <w:tcPr>
            <w:tcW w:w="1427" w:type="dxa"/>
            <w:shd w:val="clear" w:color="auto" w:fill="auto"/>
            <w:vAlign w:val="bottom"/>
          </w:tcPr>
          <w:p w14:paraId="16BA82A8" w14:textId="77777777" w:rsidR="00915083" w:rsidRPr="00C451F6" w:rsidRDefault="00915083" w:rsidP="00915083">
            <w:pPr>
              <w:jc w:val="center"/>
              <w:rPr>
                <w:rFonts w:ascii="Georgia" w:hAnsi="Georgia"/>
                <w:sz w:val="18"/>
                <w:szCs w:val="18"/>
              </w:rPr>
            </w:pPr>
            <w:r w:rsidRPr="00C451F6">
              <w:rPr>
                <w:rFonts w:ascii="Georgia" w:hAnsi="Georgia" w:cs="Arial"/>
                <w:color w:val="000000"/>
                <w:sz w:val="18"/>
                <w:szCs w:val="18"/>
              </w:rPr>
              <w:t>0,7</w:t>
            </w:r>
            <w:r>
              <w:rPr>
                <w:rFonts w:ascii="Georgia" w:hAnsi="Georgia" w:cs="Arial"/>
                <w:color w:val="000000"/>
                <w:sz w:val="18"/>
                <w:szCs w:val="18"/>
              </w:rPr>
              <w:t>7</w:t>
            </w:r>
          </w:p>
        </w:tc>
        <w:tc>
          <w:tcPr>
            <w:tcW w:w="1133" w:type="dxa"/>
            <w:shd w:val="clear" w:color="auto" w:fill="auto"/>
            <w:vAlign w:val="bottom"/>
          </w:tcPr>
          <w:p w14:paraId="16BA82A9" w14:textId="77777777" w:rsidR="00915083" w:rsidRPr="00C451F6"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2/4</w:t>
            </w:r>
          </w:p>
        </w:tc>
        <w:tc>
          <w:tcPr>
            <w:tcW w:w="1275" w:type="dxa"/>
            <w:shd w:val="clear" w:color="auto" w:fill="auto"/>
            <w:vAlign w:val="bottom"/>
          </w:tcPr>
          <w:p w14:paraId="16BA82AA" w14:textId="77777777" w:rsidR="00915083" w:rsidRPr="00C451F6" w:rsidRDefault="00915083" w:rsidP="00915083">
            <w:pPr>
              <w:autoSpaceDE w:val="0"/>
              <w:autoSpaceDN w:val="0"/>
              <w:adjustRightInd w:val="0"/>
              <w:ind w:left="60" w:right="60"/>
              <w:jc w:val="center"/>
              <w:rPr>
                <w:rFonts w:ascii="Georgia" w:hAnsi="Georgia" w:cs="Times New Roman"/>
                <w:bCs/>
                <w:color w:val="000000"/>
                <w:sz w:val="18"/>
                <w:szCs w:val="18"/>
                <w:lang w:val="en-US"/>
              </w:rPr>
            </w:pPr>
            <w:r>
              <w:rPr>
                <w:rFonts w:ascii="Georgia" w:hAnsi="Georgia" w:cs="Times New Roman"/>
                <w:bCs/>
                <w:color w:val="000000"/>
                <w:sz w:val="18"/>
                <w:szCs w:val="18"/>
              </w:rPr>
              <w:t>3 (2-3)</w:t>
            </w:r>
          </w:p>
        </w:tc>
        <w:tc>
          <w:tcPr>
            <w:tcW w:w="2119" w:type="dxa"/>
            <w:vMerge/>
            <w:shd w:val="clear" w:color="auto" w:fill="auto"/>
            <w:vAlign w:val="center"/>
          </w:tcPr>
          <w:p w14:paraId="16BA82AB"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AE" w14:textId="77777777" w:rsidTr="00DB5B7E">
        <w:trPr>
          <w:cantSplit/>
          <w:trHeight w:val="179"/>
        </w:trPr>
        <w:tc>
          <w:tcPr>
            <w:tcW w:w="9503" w:type="dxa"/>
            <w:gridSpan w:val="7"/>
            <w:shd w:val="clear" w:color="auto" w:fill="D1EEF9" w:themeFill="accent1" w:themeFillTint="33"/>
            <w:vAlign w:val="center"/>
          </w:tcPr>
          <w:p w14:paraId="16BA82AD" w14:textId="77777777" w:rsidR="00DB5B7E" w:rsidRPr="00DB5B7E" w:rsidRDefault="00C451F6" w:rsidP="00DB5B7E">
            <w:pPr>
              <w:autoSpaceDE w:val="0"/>
              <w:autoSpaceDN w:val="0"/>
              <w:adjustRightInd w:val="0"/>
              <w:ind w:left="60" w:right="60"/>
              <w:rPr>
                <w:rFonts w:ascii="Georgia" w:hAnsi="Georgia" w:cs="Times New Roman"/>
                <w:b/>
                <w:bCs/>
                <w:color w:val="000000"/>
                <w:sz w:val="18"/>
                <w:szCs w:val="18"/>
              </w:rPr>
            </w:pPr>
            <w:r>
              <w:rPr>
                <w:rFonts w:ascii="Georgia" w:hAnsi="Georgia" w:cs="Times New Roman"/>
                <w:b/>
                <w:bCs/>
                <w:color w:val="000000"/>
                <w:sz w:val="18"/>
                <w:szCs w:val="18"/>
              </w:rPr>
              <w:t>24</w:t>
            </w:r>
            <w:r w:rsidR="00DB5B7E">
              <w:rPr>
                <w:rFonts w:ascii="Georgia" w:hAnsi="Georgia" w:cs="Times New Roman"/>
                <w:b/>
                <w:bCs/>
                <w:color w:val="000000"/>
                <w:sz w:val="18"/>
                <w:szCs w:val="18"/>
              </w:rPr>
              <w:t xml:space="preserve"> часа</w:t>
            </w:r>
          </w:p>
        </w:tc>
      </w:tr>
      <w:tr w:rsidR="00915083" w:rsidRPr="00A36EC6" w14:paraId="16BA82B6" w14:textId="77777777" w:rsidTr="006C1BB7">
        <w:trPr>
          <w:cantSplit/>
          <w:trHeight w:val="252"/>
        </w:trPr>
        <w:tc>
          <w:tcPr>
            <w:tcW w:w="1858" w:type="dxa"/>
            <w:shd w:val="clear" w:color="auto" w:fill="76CDEE" w:themeFill="accent1" w:themeFillTint="99"/>
            <w:vAlign w:val="center"/>
          </w:tcPr>
          <w:p w14:paraId="16BA82AF"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p>
        </w:tc>
        <w:tc>
          <w:tcPr>
            <w:tcW w:w="708" w:type="dxa"/>
            <w:shd w:val="clear" w:color="auto" w:fill="auto"/>
            <w:vAlign w:val="bottom"/>
          </w:tcPr>
          <w:p w14:paraId="16BA82B0"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B1"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3,10</w:t>
            </w:r>
          </w:p>
        </w:tc>
        <w:tc>
          <w:tcPr>
            <w:tcW w:w="1427" w:type="dxa"/>
            <w:shd w:val="clear" w:color="auto" w:fill="auto"/>
            <w:vAlign w:val="bottom"/>
          </w:tcPr>
          <w:p w14:paraId="16BA82B2"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1,6</w:t>
            </w:r>
            <w:r>
              <w:rPr>
                <w:rFonts w:ascii="Georgia" w:hAnsi="Georgia" w:cs="Arial"/>
                <w:color w:val="000000"/>
                <w:sz w:val="18"/>
                <w:szCs w:val="18"/>
              </w:rPr>
              <w:t>2</w:t>
            </w:r>
          </w:p>
        </w:tc>
        <w:tc>
          <w:tcPr>
            <w:tcW w:w="1133" w:type="dxa"/>
            <w:shd w:val="clear" w:color="auto" w:fill="auto"/>
            <w:vAlign w:val="bottom"/>
          </w:tcPr>
          <w:p w14:paraId="16BA82B3" w14:textId="77777777" w:rsidR="00915083" w:rsidRPr="006C1BB7" w:rsidRDefault="00915083" w:rsidP="00915083">
            <w:pPr>
              <w:ind w:left="60"/>
              <w:jc w:val="center"/>
              <w:rPr>
                <w:rFonts w:ascii="Georgia" w:hAnsi="Georgia" w:cs="Times New Roman"/>
                <w:bCs/>
                <w:color w:val="000000"/>
                <w:sz w:val="18"/>
                <w:szCs w:val="18"/>
              </w:rPr>
            </w:pPr>
            <w:r w:rsidRPr="006C1BB7">
              <w:rPr>
                <w:rFonts w:ascii="Georgia" w:hAnsi="Georgia" w:cs="Times New Roman"/>
                <w:bCs/>
                <w:color w:val="000000"/>
                <w:sz w:val="18"/>
                <w:szCs w:val="18"/>
              </w:rPr>
              <w:t>0/5</w:t>
            </w:r>
          </w:p>
        </w:tc>
        <w:tc>
          <w:tcPr>
            <w:tcW w:w="1275" w:type="dxa"/>
            <w:shd w:val="clear" w:color="auto" w:fill="auto"/>
            <w:vAlign w:val="bottom"/>
          </w:tcPr>
          <w:p w14:paraId="16BA82B4" w14:textId="77777777" w:rsidR="00915083" w:rsidRPr="006C1BB7"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3,5 (2-4)</w:t>
            </w:r>
          </w:p>
        </w:tc>
        <w:tc>
          <w:tcPr>
            <w:tcW w:w="2119" w:type="dxa"/>
            <w:vMerge w:val="restart"/>
            <w:shd w:val="clear" w:color="auto" w:fill="auto"/>
            <w:vAlign w:val="center"/>
          </w:tcPr>
          <w:p w14:paraId="16BA82B5"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r w:rsidRPr="00071A51">
              <w:rPr>
                <w:rFonts w:ascii="Times New Roman" w:hAnsi="Times New Roman"/>
                <w:color w:val="000000"/>
                <w:sz w:val="18"/>
                <w:szCs w:val="18"/>
              </w:rPr>
              <w:t>Chi-square (</w:t>
            </w:r>
            <w:r>
              <w:rPr>
                <w:rFonts w:ascii="Times New Roman" w:hAnsi="Times New Roman"/>
                <w:color w:val="000000"/>
                <w:sz w:val="18"/>
                <w:szCs w:val="18"/>
              </w:rPr>
              <w:t>3</w:t>
            </w:r>
            <w:r w:rsidRPr="00071A51">
              <w:rPr>
                <w:rFonts w:ascii="Times New Roman" w:hAnsi="Times New Roman"/>
                <w:color w:val="000000"/>
                <w:sz w:val="18"/>
                <w:szCs w:val="18"/>
              </w:rPr>
              <w:t>)=</w:t>
            </w:r>
            <w:r>
              <w:rPr>
                <w:rFonts w:ascii="Times New Roman" w:hAnsi="Times New Roman"/>
                <w:color w:val="000000"/>
                <w:sz w:val="18"/>
                <w:szCs w:val="18"/>
              </w:rPr>
              <w:t>15,7088</w:t>
            </w:r>
            <w:r w:rsidRPr="00071A51">
              <w:rPr>
                <w:rFonts w:ascii="Times New Roman" w:hAnsi="Times New Roman"/>
                <w:color w:val="000000"/>
                <w:sz w:val="18"/>
                <w:szCs w:val="18"/>
              </w:rPr>
              <w:t>; p=0,</w:t>
            </w:r>
            <w:r>
              <w:rPr>
                <w:rFonts w:ascii="Times New Roman" w:hAnsi="Times New Roman"/>
                <w:color w:val="000000"/>
                <w:sz w:val="18"/>
                <w:szCs w:val="18"/>
              </w:rPr>
              <w:t>0013*</w:t>
            </w:r>
          </w:p>
        </w:tc>
      </w:tr>
      <w:tr w:rsidR="00915083" w:rsidRPr="00A36EC6" w14:paraId="16BA82BE" w14:textId="77777777" w:rsidTr="006C1BB7">
        <w:trPr>
          <w:cantSplit/>
          <w:trHeight w:val="252"/>
        </w:trPr>
        <w:tc>
          <w:tcPr>
            <w:tcW w:w="1858" w:type="dxa"/>
            <w:shd w:val="clear" w:color="auto" w:fill="76CDEE" w:themeFill="accent1" w:themeFillTint="99"/>
            <w:vAlign w:val="center"/>
          </w:tcPr>
          <w:p w14:paraId="16BA82B7"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p>
        </w:tc>
        <w:tc>
          <w:tcPr>
            <w:tcW w:w="708" w:type="dxa"/>
            <w:shd w:val="clear" w:color="auto" w:fill="auto"/>
            <w:vAlign w:val="bottom"/>
          </w:tcPr>
          <w:p w14:paraId="16BA82B8"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B9"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2,70</w:t>
            </w:r>
          </w:p>
        </w:tc>
        <w:tc>
          <w:tcPr>
            <w:tcW w:w="1427" w:type="dxa"/>
            <w:shd w:val="clear" w:color="auto" w:fill="auto"/>
            <w:vAlign w:val="bottom"/>
          </w:tcPr>
          <w:p w14:paraId="16BA82BA"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0,9</w:t>
            </w:r>
            <w:r>
              <w:rPr>
                <w:rFonts w:ascii="Georgia" w:hAnsi="Georgia" w:cs="Arial"/>
                <w:color w:val="000000"/>
                <w:sz w:val="18"/>
                <w:szCs w:val="18"/>
              </w:rPr>
              <w:t>8</w:t>
            </w:r>
          </w:p>
        </w:tc>
        <w:tc>
          <w:tcPr>
            <w:tcW w:w="1133" w:type="dxa"/>
            <w:shd w:val="clear" w:color="auto" w:fill="auto"/>
            <w:vAlign w:val="bottom"/>
          </w:tcPr>
          <w:p w14:paraId="16BA82BB" w14:textId="77777777" w:rsidR="00915083" w:rsidRPr="006C1BB7" w:rsidRDefault="00915083" w:rsidP="00915083">
            <w:pPr>
              <w:ind w:left="60"/>
              <w:jc w:val="center"/>
              <w:rPr>
                <w:rFonts w:ascii="Georgia" w:hAnsi="Georgia" w:cs="Times New Roman"/>
                <w:bCs/>
                <w:color w:val="000000"/>
                <w:sz w:val="18"/>
                <w:szCs w:val="18"/>
              </w:rPr>
            </w:pPr>
            <w:r w:rsidRPr="006C1BB7">
              <w:rPr>
                <w:rFonts w:ascii="Georgia" w:hAnsi="Georgia" w:cs="Times New Roman"/>
                <w:bCs/>
                <w:color w:val="000000"/>
                <w:sz w:val="18"/>
                <w:szCs w:val="18"/>
              </w:rPr>
              <w:t>1/5</w:t>
            </w:r>
          </w:p>
        </w:tc>
        <w:tc>
          <w:tcPr>
            <w:tcW w:w="1275" w:type="dxa"/>
            <w:shd w:val="clear" w:color="auto" w:fill="auto"/>
            <w:vAlign w:val="bottom"/>
          </w:tcPr>
          <w:p w14:paraId="16BA82BC" w14:textId="77777777" w:rsidR="00915083" w:rsidRPr="006C1BB7"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3 (2-3)</w:t>
            </w:r>
          </w:p>
        </w:tc>
        <w:tc>
          <w:tcPr>
            <w:tcW w:w="2119" w:type="dxa"/>
            <w:vMerge/>
            <w:shd w:val="clear" w:color="auto" w:fill="auto"/>
            <w:vAlign w:val="center"/>
          </w:tcPr>
          <w:p w14:paraId="16BA82BD"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2C6" w14:textId="77777777" w:rsidTr="006C1BB7">
        <w:trPr>
          <w:cantSplit/>
          <w:trHeight w:val="252"/>
        </w:trPr>
        <w:tc>
          <w:tcPr>
            <w:tcW w:w="1858" w:type="dxa"/>
            <w:shd w:val="clear" w:color="auto" w:fill="76CDEE" w:themeFill="accent1" w:themeFillTint="99"/>
            <w:vAlign w:val="center"/>
          </w:tcPr>
          <w:p w14:paraId="16BA82BF"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2C0"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C1"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1,95</w:t>
            </w:r>
          </w:p>
        </w:tc>
        <w:tc>
          <w:tcPr>
            <w:tcW w:w="1427" w:type="dxa"/>
            <w:shd w:val="clear" w:color="auto" w:fill="auto"/>
            <w:vAlign w:val="bottom"/>
          </w:tcPr>
          <w:p w14:paraId="16BA82C2"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0,60</w:t>
            </w:r>
          </w:p>
        </w:tc>
        <w:tc>
          <w:tcPr>
            <w:tcW w:w="1133" w:type="dxa"/>
            <w:shd w:val="clear" w:color="auto" w:fill="auto"/>
            <w:vAlign w:val="bottom"/>
          </w:tcPr>
          <w:p w14:paraId="16BA82C3" w14:textId="77777777" w:rsidR="00915083" w:rsidRPr="006C1BB7" w:rsidRDefault="00915083" w:rsidP="00915083">
            <w:pPr>
              <w:ind w:left="60"/>
              <w:jc w:val="center"/>
              <w:rPr>
                <w:rFonts w:ascii="Georgia" w:hAnsi="Georgia" w:cs="Times New Roman"/>
                <w:bCs/>
                <w:color w:val="000000"/>
                <w:sz w:val="18"/>
                <w:szCs w:val="18"/>
              </w:rPr>
            </w:pPr>
            <w:r w:rsidRPr="006C1BB7">
              <w:rPr>
                <w:rFonts w:ascii="Georgia" w:hAnsi="Georgia" w:cs="Times New Roman"/>
                <w:bCs/>
                <w:color w:val="000000"/>
                <w:sz w:val="18"/>
                <w:szCs w:val="18"/>
              </w:rPr>
              <w:t>1/3</w:t>
            </w:r>
          </w:p>
        </w:tc>
        <w:tc>
          <w:tcPr>
            <w:tcW w:w="1275" w:type="dxa"/>
            <w:shd w:val="clear" w:color="auto" w:fill="auto"/>
            <w:vAlign w:val="bottom"/>
          </w:tcPr>
          <w:p w14:paraId="16BA82C4" w14:textId="77777777" w:rsidR="00915083" w:rsidRPr="006C1BB7"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2 (2-2)</w:t>
            </w:r>
          </w:p>
        </w:tc>
        <w:tc>
          <w:tcPr>
            <w:tcW w:w="2119" w:type="dxa"/>
            <w:vMerge/>
            <w:shd w:val="clear" w:color="auto" w:fill="auto"/>
            <w:vAlign w:val="center"/>
          </w:tcPr>
          <w:p w14:paraId="16BA82C5"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2CE" w14:textId="77777777" w:rsidTr="006C1BB7">
        <w:trPr>
          <w:cantSplit/>
          <w:trHeight w:val="252"/>
        </w:trPr>
        <w:tc>
          <w:tcPr>
            <w:tcW w:w="1858" w:type="dxa"/>
            <w:shd w:val="clear" w:color="auto" w:fill="76CDEE" w:themeFill="accent1" w:themeFillTint="99"/>
            <w:vAlign w:val="center"/>
          </w:tcPr>
          <w:p w14:paraId="16BA82C7"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Chex 2%</w:t>
            </w:r>
          </w:p>
        </w:tc>
        <w:tc>
          <w:tcPr>
            <w:tcW w:w="708" w:type="dxa"/>
            <w:shd w:val="clear" w:color="auto" w:fill="auto"/>
            <w:vAlign w:val="bottom"/>
          </w:tcPr>
          <w:p w14:paraId="16BA82C8"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C9"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1,90</w:t>
            </w:r>
          </w:p>
        </w:tc>
        <w:tc>
          <w:tcPr>
            <w:tcW w:w="1427" w:type="dxa"/>
            <w:shd w:val="clear" w:color="auto" w:fill="auto"/>
            <w:vAlign w:val="bottom"/>
          </w:tcPr>
          <w:p w14:paraId="16BA82CA" w14:textId="77777777" w:rsidR="00915083" w:rsidRPr="006C1BB7" w:rsidRDefault="00915083" w:rsidP="00915083">
            <w:pPr>
              <w:jc w:val="center"/>
              <w:rPr>
                <w:rFonts w:ascii="Georgia" w:hAnsi="Georgia"/>
                <w:sz w:val="18"/>
                <w:szCs w:val="18"/>
              </w:rPr>
            </w:pPr>
            <w:r w:rsidRPr="006C1BB7">
              <w:rPr>
                <w:rFonts w:ascii="Georgia" w:hAnsi="Georgia" w:cs="Arial"/>
                <w:color w:val="000000"/>
                <w:sz w:val="18"/>
                <w:szCs w:val="18"/>
              </w:rPr>
              <w:t>0,7</w:t>
            </w:r>
            <w:r>
              <w:rPr>
                <w:rFonts w:ascii="Georgia" w:hAnsi="Georgia" w:cs="Arial"/>
                <w:color w:val="000000"/>
                <w:sz w:val="18"/>
                <w:szCs w:val="18"/>
              </w:rPr>
              <w:t>2</w:t>
            </w:r>
          </w:p>
        </w:tc>
        <w:tc>
          <w:tcPr>
            <w:tcW w:w="1133" w:type="dxa"/>
            <w:shd w:val="clear" w:color="auto" w:fill="auto"/>
            <w:vAlign w:val="bottom"/>
          </w:tcPr>
          <w:p w14:paraId="16BA82CB" w14:textId="77777777" w:rsidR="00915083" w:rsidRPr="006C1BB7" w:rsidRDefault="00915083" w:rsidP="00915083">
            <w:pPr>
              <w:ind w:left="60"/>
              <w:jc w:val="center"/>
              <w:rPr>
                <w:rFonts w:ascii="Georgia" w:hAnsi="Georgia" w:cs="Times New Roman"/>
                <w:bCs/>
                <w:color w:val="000000"/>
                <w:sz w:val="18"/>
                <w:szCs w:val="18"/>
              </w:rPr>
            </w:pPr>
            <w:r w:rsidRPr="006C1BB7">
              <w:rPr>
                <w:rFonts w:ascii="Georgia" w:hAnsi="Georgia" w:cs="Times New Roman"/>
                <w:bCs/>
                <w:color w:val="000000"/>
                <w:sz w:val="18"/>
                <w:szCs w:val="18"/>
              </w:rPr>
              <w:t>1/3</w:t>
            </w:r>
          </w:p>
        </w:tc>
        <w:tc>
          <w:tcPr>
            <w:tcW w:w="1275" w:type="dxa"/>
            <w:shd w:val="clear" w:color="auto" w:fill="auto"/>
            <w:vAlign w:val="bottom"/>
          </w:tcPr>
          <w:p w14:paraId="16BA82CC" w14:textId="77777777" w:rsidR="00915083" w:rsidRPr="006C1BB7"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2 (1-2)</w:t>
            </w:r>
          </w:p>
        </w:tc>
        <w:tc>
          <w:tcPr>
            <w:tcW w:w="2119" w:type="dxa"/>
            <w:vMerge/>
            <w:shd w:val="clear" w:color="auto" w:fill="auto"/>
            <w:vAlign w:val="center"/>
          </w:tcPr>
          <w:p w14:paraId="16BA82CD"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D0" w14:textId="77777777" w:rsidTr="00DB5B7E">
        <w:trPr>
          <w:cantSplit/>
          <w:trHeight w:val="179"/>
        </w:trPr>
        <w:tc>
          <w:tcPr>
            <w:tcW w:w="9503" w:type="dxa"/>
            <w:gridSpan w:val="7"/>
            <w:shd w:val="clear" w:color="auto" w:fill="D1EEF9" w:themeFill="accent1" w:themeFillTint="33"/>
            <w:vAlign w:val="center"/>
          </w:tcPr>
          <w:p w14:paraId="16BA82CF" w14:textId="77777777" w:rsidR="00DB5B7E" w:rsidRPr="00DB5B7E" w:rsidRDefault="00C451F6" w:rsidP="00DB5B7E">
            <w:pPr>
              <w:autoSpaceDE w:val="0"/>
              <w:autoSpaceDN w:val="0"/>
              <w:adjustRightInd w:val="0"/>
              <w:ind w:left="60" w:right="60"/>
              <w:rPr>
                <w:rFonts w:ascii="Georgia" w:hAnsi="Georgia" w:cs="Times New Roman"/>
                <w:b/>
                <w:bCs/>
                <w:color w:val="000000"/>
                <w:sz w:val="18"/>
                <w:szCs w:val="18"/>
              </w:rPr>
            </w:pPr>
            <w:r>
              <w:rPr>
                <w:rFonts w:ascii="Georgia" w:hAnsi="Georgia" w:cs="Times New Roman"/>
                <w:b/>
                <w:bCs/>
                <w:color w:val="000000"/>
                <w:sz w:val="18"/>
                <w:szCs w:val="18"/>
              </w:rPr>
              <w:t>48</w:t>
            </w:r>
            <w:r w:rsidR="00DB5B7E">
              <w:rPr>
                <w:rFonts w:ascii="Georgia" w:hAnsi="Georgia" w:cs="Times New Roman"/>
                <w:b/>
                <w:bCs/>
                <w:color w:val="000000"/>
                <w:sz w:val="18"/>
                <w:szCs w:val="18"/>
              </w:rPr>
              <w:t xml:space="preserve"> часа</w:t>
            </w:r>
          </w:p>
        </w:tc>
      </w:tr>
      <w:tr w:rsidR="00915083" w:rsidRPr="00A36EC6" w14:paraId="16BA82D8" w14:textId="77777777" w:rsidTr="00E406F9">
        <w:trPr>
          <w:cantSplit/>
          <w:trHeight w:val="252"/>
        </w:trPr>
        <w:tc>
          <w:tcPr>
            <w:tcW w:w="1858" w:type="dxa"/>
            <w:shd w:val="clear" w:color="auto" w:fill="76CDEE" w:themeFill="accent1" w:themeFillTint="99"/>
            <w:vAlign w:val="center"/>
          </w:tcPr>
          <w:p w14:paraId="16BA82D1"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p>
        </w:tc>
        <w:tc>
          <w:tcPr>
            <w:tcW w:w="708" w:type="dxa"/>
            <w:shd w:val="clear" w:color="auto" w:fill="auto"/>
            <w:vAlign w:val="bottom"/>
          </w:tcPr>
          <w:p w14:paraId="16BA82D2"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D3"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2,00</w:t>
            </w:r>
          </w:p>
        </w:tc>
        <w:tc>
          <w:tcPr>
            <w:tcW w:w="1427" w:type="dxa"/>
            <w:shd w:val="clear" w:color="auto" w:fill="auto"/>
            <w:vAlign w:val="bottom"/>
          </w:tcPr>
          <w:p w14:paraId="16BA82D4"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1,29</w:t>
            </w:r>
          </w:p>
        </w:tc>
        <w:tc>
          <w:tcPr>
            <w:tcW w:w="1133" w:type="dxa"/>
            <w:shd w:val="clear" w:color="auto" w:fill="auto"/>
            <w:vAlign w:val="bottom"/>
          </w:tcPr>
          <w:p w14:paraId="16BA82D5" w14:textId="77777777" w:rsidR="00915083" w:rsidRPr="00E406F9"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0/5</w:t>
            </w:r>
          </w:p>
        </w:tc>
        <w:tc>
          <w:tcPr>
            <w:tcW w:w="1275" w:type="dxa"/>
            <w:shd w:val="clear" w:color="auto" w:fill="auto"/>
            <w:vAlign w:val="bottom"/>
          </w:tcPr>
          <w:p w14:paraId="16BA82D6" w14:textId="77777777" w:rsidR="00915083" w:rsidRPr="00E406F9"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2 (1-3)</w:t>
            </w:r>
          </w:p>
        </w:tc>
        <w:tc>
          <w:tcPr>
            <w:tcW w:w="2119" w:type="dxa"/>
            <w:vMerge w:val="restart"/>
            <w:shd w:val="clear" w:color="auto" w:fill="auto"/>
            <w:vAlign w:val="center"/>
          </w:tcPr>
          <w:p w14:paraId="16BA82D7"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r w:rsidRPr="00071A51">
              <w:rPr>
                <w:rFonts w:ascii="Times New Roman" w:hAnsi="Times New Roman"/>
                <w:color w:val="000000"/>
                <w:sz w:val="18"/>
                <w:szCs w:val="18"/>
              </w:rPr>
              <w:t>Chi-square (</w:t>
            </w:r>
            <w:r>
              <w:rPr>
                <w:rFonts w:ascii="Times New Roman" w:hAnsi="Times New Roman"/>
                <w:color w:val="000000"/>
                <w:sz w:val="18"/>
                <w:szCs w:val="18"/>
              </w:rPr>
              <w:t>3</w:t>
            </w:r>
            <w:r w:rsidRPr="00071A51">
              <w:rPr>
                <w:rFonts w:ascii="Times New Roman" w:hAnsi="Times New Roman"/>
                <w:color w:val="000000"/>
                <w:sz w:val="18"/>
                <w:szCs w:val="18"/>
              </w:rPr>
              <w:t>)=</w:t>
            </w:r>
            <w:r>
              <w:rPr>
                <w:rFonts w:ascii="Times New Roman" w:hAnsi="Times New Roman"/>
                <w:color w:val="000000"/>
                <w:sz w:val="18"/>
                <w:szCs w:val="18"/>
              </w:rPr>
              <w:t>12,0018</w:t>
            </w:r>
            <w:r w:rsidRPr="00071A51">
              <w:rPr>
                <w:rFonts w:ascii="Times New Roman" w:hAnsi="Times New Roman"/>
                <w:color w:val="000000"/>
                <w:sz w:val="18"/>
                <w:szCs w:val="18"/>
              </w:rPr>
              <w:t>; p=0,</w:t>
            </w:r>
            <w:r>
              <w:rPr>
                <w:rFonts w:ascii="Times New Roman" w:hAnsi="Times New Roman"/>
                <w:color w:val="000000"/>
                <w:sz w:val="18"/>
                <w:szCs w:val="18"/>
              </w:rPr>
              <w:t>0074*</w:t>
            </w:r>
          </w:p>
        </w:tc>
      </w:tr>
      <w:tr w:rsidR="00915083" w:rsidRPr="00A36EC6" w14:paraId="16BA82E0" w14:textId="77777777" w:rsidTr="00E406F9">
        <w:trPr>
          <w:cantSplit/>
          <w:trHeight w:val="252"/>
        </w:trPr>
        <w:tc>
          <w:tcPr>
            <w:tcW w:w="1858" w:type="dxa"/>
            <w:shd w:val="clear" w:color="auto" w:fill="76CDEE" w:themeFill="accent1" w:themeFillTint="99"/>
            <w:vAlign w:val="center"/>
          </w:tcPr>
          <w:p w14:paraId="16BA82D9"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p>
        </w:tc>
        <w:tc>
          <w:tcPr>
            <w:tcW w:w="708" w:type="dxa"/>
            <w:shd w:val="clear" w:color="auto" w:fill="auto"/>
            <w:vAlign w:val="bottom"/>
          </w:tcPr>
          <w:p w14:paraId="16BA82DA"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DB"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1,50</w:t>
            </w:r>
          </w:p>
        </w:tc>
        <w:tc>
          <w:tcPr>
            <w:tcW w:w="1427" w:type="dxa"/>
            <w:shd w:val="clear" w:color="auto" w:fill="auto"/>
            <w:vAlign w:val="bottom"/>
          </w:tcPr>
          <w:p w14:paraId="16BA82DC"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0,6</w:t>
            </w:r>
            <w:r>
              <w:rPr>
                <w:rFonts w:ascii="Georgia" w:hAnsi="Georgia" w:cs="Arial"/>
                <w:color w:val="000000"/>
                <w:sz w:val="18"/>
                <w:szCs w:val="18"/>
              </w:rPr>
              <w:t>9</w:t>
            </w:r>
          </w:p>
        </w:tc>
        <w:tc>
          <w:tcPr>
            <w:tcW w:w="1133" w:type="dxa"/>
            <w:shd w:val="clear" w:color="auto" w:fill="auto"/>
            <w:vAlign w:val="bottom"/>
          </w:tcPr>
          <w:p w14:paraId="16BA82DD" w14:textId="77777777" w:rsidR="00915083" w:rsidRPr="00E406F9"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0/3</w:t>
            </w:r>
          </w:p>
        </w:tc>
        <w:tc>
          <w:tcPr>
            <w:tcW w:w="1275" w:type="dxa"/>
            <w:shd w:val="clear" w:color="auto" w:fill="auto"/>
            <w:vAlign w:val="bottom"/>
          </w:tcPr>
          <w:p w14:paraId="16BA82DE" w14:textId="77777777" w:rsidR="00915083" w:rsidRPr="00E406F9"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1,5 (1-2)</w:t>
            </w:r>
          </w:p>
        </w:tc>
        <w:tc>
          <w:tcPr>
            <w:tcW w:w="2119" w:type="dxa"/>
            <w:vMerge/>
            <w:shd w:val="clear" w:color="auto" w:fill="auto"/>
            <w:vAlign w:val="center"/>
          </w:tcPr>
          <w:p w14:paraId="16BA82DF"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2E8" w14:textId="77777777" w:rsidTr="00E406F9">
        <w:trPr>
          <w:cantSplit/>
          <w:trHeight w:val="252"/>
        </w:trPr>
        <w:tc>
          <w:tcPr>
            <w:tcW w:w="1858" w:type="dxa"/>
            <w:shd w:val="clear" w:color="auto" w:fill="76CDEE" w:themeFill="accent1" w:themeFillTint="99"/>
            <w:vAlign w:val="center"/>
          </w:tcPr>
          <w:p w14:paraId="16BA82E1"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2E2"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E3"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1,35</w:t>
            </w:r>
          </w:p>
        </w:tc>
        <w:tc>
          <w:tcPr>
            <w:tcW w:w="1427" w:type="dxa"/>
            <w:shd w:val="clear" w:color="auto" w:fill="auto"/>
            <w:vAlign w:val="bottom"/>
          </w:tcPr>
          <w:p w14:paraId="16BA82E4"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0,74</w:t>
            </w:r>
          </w:p>
        </w:tc>
        <w:tc>
          <w:tcPr>
            <w:tcW w:w="1133" w:type="dxa"/>
            <w:shd w:val="clear" w:color="auto" w:fill="auto"/>
            <w:vAlign w:val="bottom"/>
          </w:tcPr>
          <w:p w14:paraId="16BA82E5" w14:textId="77777777" w:rsidR="00915083" w:rsidRPr="00E406F9"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0/3</w:t>
            </w:r>
          </w:p>
        </w:tc>
        <w:tc>
          <w:tcPr>
            <w:tcW w:w="1275" w:type="dxa"/>
            <w:shd w:val="clear" w:color="auto" w:fill="auto"/>
            <w:vAlign w:val="bottom"/>
          </w:tcPr>
          <w:p w14:paraId="16BA82E6" w14:textId="77777777" w:rsidR="00915083" w:rsidRPr="00E406F9"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1 (1-2)</w:t>
            </w:r>
          </w:p>
        </w:tc>
        <w:tc>
          <w:tcPr>
            <w:tcW w:w="2119" w:type="dxa"/>
            <w:vMerge/>
            <w:shd w:val="clear" w:color="auto" w:fill="auto"/>
            <w:vAlign w:val="center"/>
          </w:tcPr>
          <w:p w14:paraId="16BA82E7"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2F0" w14:textId="77777777" w:rsidTr="00E406F9">
        <w:trPr>
          <w:cantSplit/>
          <w:trHeight w:val="252"/>
        </w:trPr>
        <w:tc>
          <w:tcPr>
            <w:tcW w:w="1858" w:type="dxa"/>
            <w:shd w:val="clear" w:color="auto" w:fill="76CDEE" w:themeFill="accent1" w:themeFillTint="99"/>
            <w:vAlign w:val="center"/>
          </w:tcPr>
          <w:p w14:paraId="16BA82E9"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Chex 2%</w:t>
            </w:r>
          </w:p>
        </w:tc>
        <w:tc>
          <w:tcPr>
            <w:tcW w:w="708" w:type="dxa"/>
            <w:shd w:val="clear" w:color="auto" w:fill="auto"/>
            <w:vAlign w:val="bottom"/>
          </w:tcPr>
          <w:p w14:paraId="16BA82EA"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EB"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0,90</w:t>
            </w:r>
          </w:p>
        </w:tc>
        <w:tc>
          <w:tcPr>
            <w:tcW w:w="1427" w:type="dxa"/>
            <w:shd w:val="clear" w:color="auto" w:fill="auto"/>
            <w:vAlign w:val="bottom"/>
          </w:tcPr>
          <w:p w14:paraId="16BA82EC" w14:textId="77777777" w:rsidR="00915083" w:rsidRPr="00E406F9" w:rsidRDefault="00915083" w:rsidP="00915083">
            <w:pPr>
              <w:jc w:val="center"/>
              <w:rPr>
                <w:rFonts w:ascii="Georgia" w:hAnsi="Georgia"/>
                <w:sz w:val="18"/>
                <w:szCs w:val="18"/>
              </w:rPr>
            </w:pPr>
            <w:r w:rsidRPr="00E406F9">
              <w:rPr>
                <w:rFonts w:ascii="Georgia" w:hAnsi="Georgia" w:cs="Arial"/>
                <w:color w:val="000000"/>
                <w:sz w:val="18"/>
                <w:szCs w:val="18"/>
              </w:rPr>
              <w:t>0,64</w:t>
            </w:r>
          </w:p>
        </w:tc>
        <w:tc>
          <w:tcPr>
            <w:tcW w:w="1133" w:type="dxa"/>
            <w:shd w:val="clear" w:color="auto" w:fill="auto"/>
            <w:vAlign w:val="bottom"/>
          </w:tcPr>
          <w:p w14:paraId="16BA82ED" w14:textId="77777777" w:rsidR="00915083" w:rsidRPr="00E406F9" w:rsidRDefault="00915083" w:rsidP="00915083">
            <w:pPr>
              <w:ind w:left="60"/>
              <w:jc w:val="center"/>
              <w:rPr>
                <w:rFonts w:ascii="Georgia" w:hAnsi="Georgia" w:cs="Times New Roman"/>
                <w:bCs/>
                <w:color w:val="000000"/>
                <w:sz w:val="18"/>
                <w:szCs w:val="18"/>
              </w:rPr>
            </w:pPr>
            <w:r>
              <w:rPr>
                <w:rFonts w:ascii="Georgia" w:hAnsi="Georgia" w:cs="Times New Roman"/>
                <w:bCs/>
                <w:color w:val="000000"/>
                <w:sz w:val="18"/>
                <w:szCs w:val="18"/>
              </w:rPr>
              <w:t>0/2</w:t>
            </w:r>
          </w:p>
        </w:tc>
        <w:tc>
          <w:tcPr>
            <w:tcW w:w="1275" w:type="dxa"/>
            <w:shd w:val="clear" w:color="auto" w:fill="auto"/>
            <w:vAlign w:val="bottom"/>
          </w:tcPr>
          <w:p w14:paraId="16BA82EE" w14:textId="77777777" w:rsidR="00915083" w:rsidRPr="00E406F9" w:rsidRDefault="00915083" w:rsidP="00915083">
            <w:pPr>
              <w:autoSpaceDE w:val="0"/>
              <w:autoSpaceDN w:val="0"/>
              <w:adjustRightInd w:val="0"/>
              <w:ind w:left="60" w:right="60"/>
              <w:jc w:val="center"/>
              <w:rPr>
                <w:rFonts w:ascii="Georgia" w:hAnsi="Georgia" w:cs="Times New Roman"/>
                <w:bCs/>
                <w:color w:val="000000"/>
                <w:sz w:val="18"/>
                <w:szCs w:val="18"/>
              </w:rPr>
            </w:pPr>
            <w:r>
              <w:rPr>
                <w:rFonts w:ascii="Georgia" w:hAnsi="Georgia" w:cs="Times New Roman"/>
                <w:bCs/>
                <w:color w:val="000000"/>
                <w:sz w:val="18"/>
                <w:szCs w:val="18"/>
              </w:rPr>
              <w:t>1 (0,5-1)</w:t>
            </w:r>
          </w:p>
        </w:tc>
        <w:tc>
          <w:tcPr>
            <w:tcW w:w="2119" w:type="dxa"/>
            <w:vMerge/>
            <w:shd w:val="clear" w:color="auto" w:fill="auto"/>
            <w:vAlign w:val="center"/>
          </w:tcPr>
          <w:p w14:paraId="16BA82EF"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DB5B7E" w:rsidRPr="00A36EC6" w14:paraId="16BA82F2" w14:textId="77777777" w:rsidTr="00DB5B7E">
        <w:trPr>
          <w:cantSplit/>
          <w:trHeight w:val="179"/>
        </w:trPr>
        <w:tc>
          <w:tcPr>
            <w:tcW w:w="9503" w:type="dxa"/>
            <w:gridSpan w:val="7"/>
            <w:shd w:val="clear" w:color="auto" w:fill="D1EEF9" w:themeFill="accent1" w:themeFillTint="33"/>
            <w:vAlign w:val="center"/>
          </w:tcPr>
          <w:p w14:paraId="16BA82F1" w14:textId="77777777" w:rsidR="00DB5B7E" w:rsidRPr="00DB5B7E" w:rsidRDefault="00DB5B7E" w:rsidP="00DB5B7E">
            <w:pPr>
              <w:autoSpaceDE w:val="0"/>
              <w:autoSpaceDN w:val="0"/>
              <w:adjustRightInd w:val="0"/>
              <w:ind w:left="60" w:right="60"/>
              <w:rPr>
                <w:rFonts w:ascii="Georgia" w:hAnsi="Georgia" w:cs="Times New Roman"/>
                <w:b/>
                <w:bCs/>
                <w:color w:val="000000"/>
                <w:sz w:val="18"/>
                <w:szCs w:val="18"/>
              </w:rPr>
            </w:pPr>
            <w:r>
              <w:rPr>
                <w:rFonts w:ascii="Georgia" w:hAnsi="Georgia" w:cs="Times New Roman"/>
                <w:b/>
                <w:bCs/>
                <w:color w:val="000000"/>
                <w:sz w:val="18"/>
                <w:szCs w:val="18"/>
              </w:rPr>
              <w:t>7 дена</w:t>
            </w:r>
          </w:p>
        </w:tc>
      </w:tr>
      <w:tr w:rsidR="00915083" w:rsidRPr="00A36EC6" w14:paraId="16BA82FA" w14:textId="77777777" w:rsidTr="00F36660">
        <w:trPr>
          <w:cantSplit/>
          <w:trHeight w:val="252"/>
        </w:trPr>
        <w:tc>
          <w:tcPr>
            <w:tcW w:w="1858" w:type="dxa"/>
            <w:shd w:val="clear" w:color="auto" w:fill="76CDEE" w:themeFill="accent1" w:themeFillTint="99"/>
            <w:vAlign w:val="center"/>
          </w:tcPr>
          <w:p w14:paraId="16BA82F3"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p>
        </w:tc>
        <w:tc>
          <w:tcPr>
            <w:tcW w:w="708" w:type="dxa"/>
            <w:shd w:val="clear" w:color="auto" w:fill="auto"/>
            <w:vAlign w:val="bottom"/>
          </w:tcPr>
          <w:p w14:paraId="16BA82F4"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F5"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0,35</w:t>
            </w:r>
          </w:p>
        </w:tc>
        <w:tc>
          <w:tcPr>
            <w:tcW w:w="1427" w:type="dxa"/>
            <w:shd w:val="clear" w:color="auto" w:fill="auto"/>
            <w:vAlign w:val="bottom"/>
          </w:tcPr>
          <w:p w14:paraId="16BA82F6"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0,4</w:t>
            </w:r>
            <w:r>
              <w:rPr>
                <w:rFonts w:ascii="Georgia" w:hAnsi="Georgia" w:cs="Arial"/>
                <w:color w:val="000000"/>
                <w:sz w:val="18"/>
                <w:szCs w:val="18"/>
              </w:rPr>
              <w:t>9</w:t>
            </w:r>
          </w:p>
        </w:tc>
        <w:tc>
          <w:tcPr>
            <w:tcW w:w="1133" w:type="dxa"/>
            <w:shd w:val="clear" w:color="auto" w:fill="auto"/>
            <w:vAlign w:val="bottom"/>
          </w:tcPr>
          <w:p w14:paraId="16BA82F7" w14:textId="77777777" w:rsidR="00915083" w:rsidRPr="00F36660" w:rsidRDefault="00915083" w:rsidP="00915083">
            <w:pPr>
              <w:ind w:left="60"/>
              <w:jc w:val="center"/>
              <w:rPr>
                <w:rFonts w:ascii="Georgia" w:hAnsi="Georgia" w:cs="Times New Roman"/>
                <w:bCs/>
                <w:color w:val="000000"/>
                <w:sz w:val="18"/>
                <w:szCs w:val="18"/>
              </w:rPr>
            </w:pPr>
            <w:r w:rsidRPr="00F36660">
              <w:rPr>
                <w:rFonts w:ascii="Georgia" w:hAnsi="Georgia" w:cs="Times New Roman"/>
                <w:bCs/>
                <w:color w:val="000000"/>
                <w:sz w:val="18"/>
                <w:szCs w:val="18"/>
              </w:rPr>
              <w:t>0/1</w:t>
            </w:r>
          </w:p>
        </w:tc>
        <w:tc>
          <w:tcPr>
            <w:tcW w:w="1275" w:type="dxa"/>
            <w:shd w:val="clear" w:color="auto" w:fill="auto"/>
            <w:vAlign w:val="center"/>
          </w:tcPr>
          <w:p w14:paraId="16BA82F8" w14:textId="77777777" w:rsidR="00915083" w:rsidRPr="00F36660" w:rsidRDefault="00915083" w:rsidP="00915083">
            <w:pPr>
              <w:autoSpaceDE w:val="0"/>
              <w:autoSpaceDN w:val="0"/>
              <w:adjustRightInd w:val="0"/>
              <w:ind w:left="60" w:right="60"/>
              <w:jc w:val="center"/>
              <w:rPr>
                <w:rFonts w:ascii="Georgia" w:hAnsi="Georgia" w:cs="Times New Roman"/>
                <w:bCs/>
                <w:color w:val="000000"/>
                <w:sz w:val="18"/>
                <w:szCs w:val="18"/>
              </w:rPr>
            </w:pPr>
            <w:r w:rsidRPr="00F36660">
              <w:rPr>
                <w:rFonts w:ascii="Georgia" w:hAnsi="Georgia" w:cs="Times New Roman"/>
                <w:bCs/>
                <w:color w:val="000000"/>
                <w:sz w:val="18"/>
                <w:szCs w:val="18"/>
              </w:rPr>
              <w:t>0 (0-1)</w:t>
            </w:r>
          </w:p>
        </w:tc>
        <w:tc>
          <w:tcPr>
            <w:tcW w:w="2119" w:type="dxa"/>
            <w:vMerge w:val="restart"/>
            <w:shd w:val="clear" w:color="auto" w:fill="auto"/>
            <w:vAlign w:val="center"/>
          </w:tcPr>
          <w:p w14:paraId="16BA82F9"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r w:rsidRPr="00071A51">
              <w:rPr>
                <w:rFonts w:ascii="Times New Roman" w:hAnsi="Times New Roman"/>
                <w:color w:val="000000"/>
                <w:sz w:val="18"/>
                <w:szCs w:val="18"/>
              </w:rPr>
              <w:t>Chi-square (</w:t>
            </w:r>
            <w:r>
              <w:rPr>
                <w:rFonts w:ascii="Times New Roman" w:hAnsi="Times New Roman"/>
                <w:color w:val="000000"/>
                <w:sz w:val="18"/>
                <w:szCs w:val="18"/>
              </w:rPr>
              <w:t>3</w:t>
            </w:r>
            <w:r w:rsidRPr="00071A51">
              <w:rPr>
                <w:rFonts w:ascii="Times New Roman" w:hAnsi="Times New Roman"/>
                <w:color w:val="000000"/>
                <w:sz w:val="18"/>
                <w:szCs w:val="18"/>
              </w:rPr>
              <w:t>)=</w:t>
            </w:r>
            <w:r>
              <w:rPr>
                <w:rFonts w:ascii="Times New Roman" w:hAnsi="Times New Roman"/>
                <w:color w:val="000000"/>
                <w:sz w:val="18"/>
                <w:szCs w:val="18"/>
              </w:rPr>
              <w:t>8,0215</w:t>
            </w:r>
            <w:r w:rsidRPr="00071A51">
              <w:rPr>
                <w:rFonts w:ascii="Times New Roman" w:hAnsi="Times New Roman"/>
                <w:color w:val="000000"/>
                <w:sz w:val="18"/>
                <w:szCs w:val="18"/>
              </w:rPr>
              <w:t>; p=0,</w:t>
            </w:r>
            <w:r>
              <w:rPr>
                <w:rFonts w:ascii="Times New Roman" w:hAnsi="Times New Roman"/>
                <w:color w:val="000000"/>
                <w:sz w:val="18"/>
                <w:szCs w:val="18"/>
              </w:rPr>
              <w:t>0</w:t>
            </w:r>
            <w:r w:rsidR="00B60A4A">
              <w:rPr>
                <w:rFonts w:ascii="Times New Roman" w:hAnsi="Times New Roman"/>
                <w:color w:val="000000"/>
                <w:sz w:val="18"/>
                <w:szCs w:val="18"/>
              </w:rPr>
              <w:t>501</w:t>
            </w:r>
          </w:p>
        </w:tc>
      </w:tr>
      <w:tr w:rsidR="00915083" w:rsidRPr="00A36EC6" w14:paraId="16BA8302" w14:textId="77777777" w:rsidTr="00F36660">
        <w:trPr>
          <w:cantSplit/>
          <w:trHeight w:val="252"/>
        </w:trPr>
        <w:tc>
          <w:tcPr>
            <w:tcW w:w="1858" w:type="dxa"/>
            <w:shd w:val="clear" w:color="auto" w:fill="76CDEE" w:themeFill="accent1" w:themeFillTint="99"/>
            <w:vAlign w:val="center"/>
          </w:tcPr>
          <w:p w14:paraId="16BA82FB"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p>
        </w:tc>
        <w:tc>
          <w:tcPr>
            <w:tcW w:w="708" w:type="dxa"/>
            <w:shd w:val="clear" w:color="auto" w:fill="auto"/>
            <w:vAlign w:val="bottom"/>
          </w:tcPr>
          <w:p w14:paraId="16BA82FC"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2FD"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0,20</w:t>
            </w:r>
          </w:p>
        </w:tc>
        <w:tc>
          <w:tcPr>
            <w:tcW w:w="1427" w:type="dxa"/>
            <w:shd w:val="clear" w:color="auto" w:fill="auto"/>
            <w:vAlign w:val="bottom"/>
          </w:tcPr>
          <w:p w14:paraId="16BA82FE"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0,41</w:t>
            </w:r>
          </w:p>
        </w:tc>
        <w:tc>
          <w:tcPr>
            <w:tcW w:w="1133" w:type="dxa"/>
            <w:shd w:val="clear" w:color="auto" w:fill="auto"/>
            <w:vAlign w:val="bottom"/>
          </w:tcPr>
          <w:p w14:paraId="16BA82FF" w14:textId="77777777" w:rsidR="00915083" w:rsidRDefault="00915083" w:rsidP="00915083">
            <w:pPr>
              <w:jc w:val="center"/>
            </w:pPr>
            <w:r w:rsidRPr="00A30BEE">
              <w:rPr>
                <w:rFonts w:ascii="Georgia" w:hAnsi="Georgia" w:cs="Times New Roman"/>
                <w:bCs/>
                <w:color w:val="000000"/>
                <w:sz w:val="18"/>
                <w:szCs w:val="18"/>
              </w:rPr>
              <w:t>0/1</w:t>
            </w:r>
          </w:p>
        </w:tc>
        <w:tc>
          <w:tcPr>
            <w:tcW w:w="1275" w:type="dxa"/>
            <w:shd w:val="clear" w:color="auto" w:fill="auto"/>
            <w:vAlign w:val="center"/>
          </w:tcPr>
          <w:p w14:paraId="16BA8300" w14:textId="77777777" w:rsidR="00915083" w:rsidRPr="00F36660" w:rsidRDefault="00915083" w:rsidP="00915083">
            <w:pPr>
              <w:autoSpaceDE w:val="0"/>
              <w:autoSpaceDN w:val="0"/>
              <w:adjustRightInd w:val="0"/>
              <w:ind w:left="60" w:right="60"/>
              <w:jc w:val="center"/>
              <w:rPr>
                <w:rFonts w:ascii="Georgia" w:hAnsi="Georgia" w:cs="Times New Roman"/>
                <w:bCs/>
                <w:color w:val="000000"/>
                <w:sz w:val="18"/>
                <w:szCs w:val="18"/>
              </w:rPr>
            </w:pPr>
            <w:r w:rsidRPr="00F36660">
              <w:rPr>
                <w:rFonts w:ascii="Georgia" w:hAnsi="Georgia" w:cs="Times New Roman"/>
                <w:bCs/>
                <w:color w:val="000000"/>
                <w:sz w:val="18"/>
                <w:szCs w:val="18"/>
              </w:rPr>
              <w:t>0 (0-0)</w:t>
            </w:r>
          </w:p>
        </w:tc>
        <w:tc>
          <w:tcPr>
            <w:tcW w:w="2119" w:type="dxa"/>
            <w:vMerge/>
            <w:shd w:val="clear" w:color="auto" w:fill="auto"/>
            <w:vAlign w:val="center"/>
          </w:tcPr>
          <w:p w14:paraId="16BA8301"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30A" w14:textId="77777777" w:rsidTr="00F36660">
        <w:trPr>
          <w:cantSplit/>
          <w:trHeight w:val="252"/>
        </w:trPr>
        <w:tc>
          <w:tcPr>
            <w:tcW w:w="1858" w:type="dxa"/>
            <w:shd w:val="clear" w:color="auto" w:fill="76CDEE" w:themeFill="accent1" w:themeFillTint="99"/>
            <w:vAlign w:val="center"/>
          </w:tcPr>
          <w:p w14:paraId="16BA8303"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304"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305"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0,20</w:t>
            </w:r>
          </w:p>
        </w:tc>
        <w:tc>
          <w:tcPr>
            <w:tcW w:w="1427" w:type="dxa"/>
            <w:shd w:val="clear" w:color="auto" w:fill="auto"/>
            <w:vAlign w:val="bottom"/>
          </w:tcPr>
          <w:p w14:paraId="16BA8306"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0,41</w:t>
            </w:r>
          </w:p>
        </w:tc>
        <w:tc>
          <w:tcPr>
            <w:tcW w:w="1133" w:type="dxa"/>
            <w:shd w:val="clear" w:color="auto" w:fill="auto"/>
            <w:vAlign w:val="bottom"/>
          </w:tcPr>
          <w:p w14:paraId="16BA8307" w14:textId="77777777" w:rsidR="00915083" w:rsidRDefault="00915083" w:rsidP="00915083">
            <w:pPr>
              <w:jc w:val="center"/>
            </w:pPr>
            <w:r w:rsidRPr="00A30BEE">
              <w:rPr>
                <w:rFonts w:ascii="Georgia" w:hAnsi="Georgia" w:cs="Times New Roman"/>
                <w:bCs/>
                <w:color w:val="000000"/>
                <w:sz w:val="18"/>
                <w:szCs w:val="18"/>
              </w:rPr>
              <w:t>0/1</w:t>
            </w:r>
          </w:p>
        </w:tc>
        <w:tc>
          <w:tcPr>
            <w:tcW w:w="1275" w:type="dxa"/>
            <w:shd w:val="clear" w:color="auto" w:fill="auto"/>
            <w:vAlign w:val="bottom"/>
          </w:tcPr>
          <w:p w14:paraId="16BA8308" w14:textId="77777777" w:rsidR="00915083" w:rsidRPr="00F36660" w:rsidRDefault="00915083" w:rsidP="00915083">
            <w:pPr>
              <w:jc w:val="center"/>
              <w:rPr>
                <w:rFonts w:ascii="Georgia" w:hAnsi="Georgia" w:cs="Times New Roman"/>
                <w:bCs/>
                <w:color w:val="000000"/>
                <w:sz w:val="18"/>
                <w:szCs w:val="18"/>
              </w:rPr>
            </w:pPr>
            <w:r w:rsidRPr="00F36660">
              <w:rPr>
                <w:rFonts w:ascii="Georgia" w:hAnsi="Georgia" w:cs="Times New Roman"/>
                <w:bCs/>
                <w:color w:val="000000"/>
                <w:sz w:val="18"/>
                <w:szCs w:val="18"/>
              </w:rPr>
              <w:t>0 (0-0)</w:t>
            </w:r>
          </w:p>
        </w:tc>
        <w:tc>
          <w:tcPr>
            <w:tcW w:w="2119" w:type="dxa"/>
            <w:vMerge/>
            <w:shd w:val="clear" w:color="auto" w:fill="auto"/>
            <w:vAlign w:val="center"/>
          </w:tcPr>
          <w:p w14:paraId="16BA8309"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915083" w:rsidRPr="00A36EC6" w14:paraId="16BA8312" w14:textId="77777777" w:rsidTr="00F36660">
        <w:trPr>
          <w:cantSplit/>
          <w:trHeight w:val="252"/>
        </w:trPr>
        <w:tc>
          <w:tcPr>
            <w:tcW w:w="1858" w:type="dxa"/>
            <w:shd w:val="clear" w:color="auto" w:fill="76CDEE" w:themeFill="accent1" w:themeFillTint="99"/>
            <w:vAlign w:val="center"/>
          </w:tcPr>
          <w:p w14:paraId="16BA830B" w14:textId="77777777" w:rsidR="00915083" w:rsidRPr="00915083" w:rsidRDefault="00915083" w:rsidP="00915083">
            <w:pPr>
              <w:autoSpaceDE w:val="0"/>
              <w:autoSpaceDN w:val="0"/>
              <w:adjustRightInd w:val="0"/>
              <w:ind w:left="60" w:right="60"/>
              <w:rPr>
                <w:rFonts w:ascii="Georgia" w:hAnsi="Georgia"/>
                <w:b/>
                <w:bCs/>
                <w:sz w:val="16"/>
                <w:szCs w:val="16"/>
              </w:rPr>
            </w:pPr>
            <w:r w:rsidRPr="00915083">
              <w:rPr>
                <w:rFonts w:ascii="Georgia" w:hAnsi="Georgia"/>
                <w:b/>
                <w:bCs/>
                <w:sz w:val="16"/>
                <w:szCs w:val="16"/>
              </w:rPr>
              <w:t>Chex 2%</w:t>
            </w:r>
          </w:p>
        </w:tc>
        <w:tc>
          <w:tcPr>
            <w:tcW w:w="708" w:type="dxa"/>
            <w:shd w:val="clear" w:color="auto" w:fill="auto"/>
            <w:vAlign w:val="bottom"/>
          </w:tcPr>
          <w:p w14:paraId="16BA830C" w14:textId="77777777" w:rsidR="00915083" w:rsidRDefault="00915083" w:rsidP="00915083">
            <w:pPr>
              <w:jc w:val="center"/>
            </w:pPr>
            <w:r w:rsidRPr="00D5049A">
              <w:rPr>
                <w:rFonts w:ascii="Georgia" w:hAnsi="Georgia" w:cs="Times New Roman"/>
                <w:bCs/>
                <w:color w:val="000000"/>
                <w:sz w:val="18"/>
                <w:szCs w:val="18"/>
              </w:rPr>
              <w:t>20</w:t>
            </w:r>
          </w:p>
        </w:tc>
        <w:tc>
          <w:tcPr>
            <w:tcW w:w="983" w:type="dxa"/>
            <w:shd w:val="clear" w:color="auto" w:fill="auto"/>
            <w:vAlign w:val="bottom"/>
          </w:tcPr>
          <w:p w14:paraId="16BA830D"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0,00</w:t>
            </w:r>
          </w:p>
        </w:tc>
        <w:tc>
          <w:tcPr>
            <w:tcW w:w="1427" w:type="dxa"/>
            <w:shd w:val="clear" w:color="auto" w:fill="auto"/>
            <w:vAlign w:val="bottom"/>
          </w:tcPr>
          <w:p w14:paraId="16BA830E" w14:textId="77777777" w:rsidR="00915083" w:rsidRPr="00F36660" w:rsidRDefault="00915083" w:rsidP="00915083">
            <w:pPr>
              <w:jc w:val="center"/>
              <w:rPr>
                <w:rFonts w:ascii="Georgia" w:hAnsi="Georgia"/>
                <w:sz w:val="18"/>
                <w:szCs w:val="18"/>
              </w:rPr>
            </w:pPr>
            <w:r w:rsidRPr="00F36660">
              <w:rPr>
                <w:rFonts w:ascii="Georgia" w:hAnsi="Georgia" w:cs="Arial"/>
                <w:color w:val="000000"/>
                <w:sz w:val="18"/>
                <w:szCs w:val="18"/>
              </w:rPr>
              <w:t>0,00</w:t>
            </w:r>
          </w:p>
        </w:tc>
        <w:tc>
          <w:tcPr>
            <w:tcW w:w="1133" w:type="dxa"/>
            <w:shd w:val="clear" w:color="auto" w:fill="auto"/>
            <w:vAlign w:val="bottom"/>
          </w:tcPr>
          <w:p w14:paraId="16BA830F" w14:textId="77777777" w:rsidR="00915083" w:rsidRDefault="00915083" w:rsidP="00915083">
            <w:pPr>
              <w:jc w:val="center"/>
            </w:pPr>
            <w:r w:rsidRPr="00A30BEE">
              <w:rPr>
                <w:rFonts w:ascii="Georgia" w:hAnsi="Georgia" w:cs="Times New Roman"/>
                <w:bCs/>
                <w:color w:val="000000"/>
                <w:sz w:val="18"/>
                <w:szCs w:val="18"/>
              </w:rPr>
              <w:t>0/1</w:t>
            </w:r>
          </w:p>
        </w:tc>
        <w:tc>
          <w:tcPr>
            <w:tcW w:w="1275" w:type="dxa"/>
            <w:shd w:val="clear" w:color="auto" w:fill="auto"/>
            <w:vAlign w:val="bottom"/>
          </w:tcPr>
          <w:p w14:paraId="16BA8310" w14:textId="77777777" w:rsidR="00915083" w:rsidRPr="00F36660" w:rsidRDefault="00915083" w:rsidP="00915083">
            <w:pPr>
              <w:jc w:val="center"/>
              <w:rPr>
                <w:rFonts w:ascii="Georgia" w:hAnsi="Georgia" w:cs="Times New Roman"/>
                <w:bCs/>
                <w:color w:val="000000"/>
                <w:sz w:val="18"/>
                <w:szCs w:val="18"/>
              </w:rPr>
            </w:pPr>
            <w:r w:rsidRPr="00F36660">
              <w:rPr>
                <w:rFonts w:ascii="Georgia" w:hAnsi="Georgia" w:cs="Times New Roman"/>
                <w:bCs/>
                <w:color w:val="000000"/>
                <w:sz w:val="18"/>
                <w:szCs w:val="18"/>
              </w:rPr>
              <w:t>0 (0-0)</w:t>
            </w:r>
          </w:p>
        </w:tc>
        <w:tc>
          <w:tcPr>
            <w:tcW w:w="2119" w:type="dxa"/>
            <w:vMerge/>
            <w:shd w:val="clear" w:color="auto" w:fill="auto"/>
            <w:vAlign w:val="center"/>
          </w:tcPr>
          <w:p w14:paraId="16BA8311" w14:textId="77777777" w:rsidR="00915083" w:rsidRDefault="00915083" w:rsidP="00915083">
            <w:pPr>
              <w:autoSpaceDE w:val="0"/>
              <w:autoSpaceDN w:val="0"/>
              <w:adjustRightInd w:val="0"/>
              <w:ind w:left="60" w:right="60"/>
              <w:jc w:val="center"/>
              <w:rPr>
                <w:rFonts w:ascii="Georgia" w:hAnsi="Georgia" w:cs="Times New Roman"/>
                <w:b/>
                <w:bCs/>
                <w:color w:val="000000"/>
                <w:sz w:val="18"/>
                <w:szCs w:val="18"/>
                <w:lang w:val="en-US"/>
              </w:rPr>
            </w:pPr>
          </w:p>
        </w:tc>
      </w:tr>
      <w:tr w:rsidR="00C451F6" w:rsidRPr="00A36EC6" w14:paraId="16BA8314" w14:textId="77777777" w:rsidTr="00466B77">
        <w:trPr>
          <w:cantSplit/>
          <w:trHeight w:val="252"/>
        </w:trPr>
        <w:tc>
          <w:tcPr>
            <w:tcW w:w="9503" w:type="dxa"/>
            <w:gridSpan w:val="7"/>
            <w:shd w:val="clear" w:color="auto" w:fill="76CDEE" w:themeFill="accent1" w:themeFillTint="99"/>
            <w:vAlign w:val="center"/>
          </w:tcPr>
          <w:p w14:paraId="16BA8313" w14:textId="77777777" w:rsidR="00C451F6" w:rsidRDefault="00C451F6" w:rsidP="00C451F6">
            <w:pPr>
              <w:autoSpaceDE w:val="0"/>
              <w:autoSpaceDN w:val="0"/>
              <w:adjustRightInd w:val="0"/>
              <w:ind w:left="60" w:right="60"/>
              <w:jc w:val="center"/>
              <w:rPr>
                <w:rFonts w:ascii="Georgia" w:hAnsi="Georgia" w:cs="Times New Roman"/>
                <w:b/>
                <w:bCs/>
                <w:color w:val="000000"/>
                <w:sz w:val="18"/>
                <w:szCs w:val="18"/>
                <w:lang w:val="en-US"/>
              </w:rPr>
            </w:pPr>
            <w:r w:rsidRPr="00EB2633">
              <w:rPr>
                <w:rFonts w:ascii="Georgia" w:hAnsi="Georgia" w:cs="Times New Roman"/>
                <w:color w:val="000000"/>
                <w:sz w:val="16"/>
                <w:szCs w:val="16"/>
                <w:vertAlign w:val="superscript"/>
                <w:lang w:eastAsia="mk-MK"/>
              </w:rPr>
              <w:t>1</w:t>
            </w:r>
            <w:r w:rsidRPr="00EB2633">
              <w:rPr>
                <w:rFonts w:ascii="Georgia" w:hAnsi="Georgia"/>
                <w:color w:val="000000"/>
                <w:sz w:val="16"/>
                <w:szCs w:val="16"/>
              </w:rPr>
              <w:t>Kruskal-Wallis H test</w:t>
            </w:r>
            <w:r w:rsidRPr="00EB2633">
              <w:rPr>
                <w:rFonts w:ascii="Georgia" w:hAnsi="Georgia" w:cs="Times New Roman"/>
                <w:color w:val="000000"/>
                <w:sz w:val="16"/>
                <w:szCs w:val="16"/>
              </w:rPr>
              <w:t>*сигнификантно за p&lt;0,05</w:t>
            </w:r>
          </w:p>
        </w:tc>
      </w:tr>
    </w:tbl>
    <w:p w14:paraId="16BA8315" w14:textId="77777777" w:rsidR="000B56DB" w:rsidRDefault="000B56DB"/>
    <w:p w14:paraId="16BA8316" w14:textId="77777777" w:rsidR="00164DB2" w:rsidRPr="00F22439" w:rsidRDefault="000B56DB" w:rsidP="00F22439">
      <w:pPr>
        <w:tabs>
          <w:tab w:val="left" w:pos="0"/>
        </w:tabs>
        <w:spacing w:after="120" w:line="276" w:lineRule="auto"/>
        <w:jc w:val="both"/>
        <w:rPr>
          <w:rFonts w:ascii="Georgia" w:hAnsi="Georgia" w:cs="Times New Roman"/>
          <w:color w:val="000000" w:themeColor="text1"/>
          <w:sz w:val="24"/>
          <w:szCs w:val="24"/>
          <w:lang w:eastAsia="en-GB"/>
        </w:rPr>
      </w:pPr>
      <w:r>
        <w:rPr>
          <w:rFonts w:ascii="Georgia" w:hAnsi="Georgia" w:cs="Times New Roman"/>
          <w:color w:val="000000" w:themeColor="text1"/>
          <w:sz w:val="24"/>
          <w:szCs w:val="24"/>
          <w:lang w:eastAsia="en-GB"/>
        </w:rPr>
        <w:tab/>
      </w:r>
      <w:r w:rsidRPr="004E73CF">
        <w:rPr>
          <w:rFonts w:ascii="Georgia" w:hAnsi="Georgia" w:cs="Times New Roman"/>
          <w:color w:val="000000" w:themeColor="text1"/>
          <w:sz w:val="24"/>
          <w:szCs w:val="24"/>
          <w:lang w:eastAsia="en-GB"/>
        </w:rPr>
        <w:t xml:space="preserve">За </w:t>
      </w:r>
      <w:r w:rsidRPr="004E73CF">
        <w:rPr>
          <w:rFonts w:ascii="Georgia" w:hAnsi="Georgia" w:cs="Times New Roman"/>
          <w:color w:val="000000" w:themeColor="text1"/>
          <w:sz w:val="24"/>
          <w:szCs w:val="24"/>
          <w:lang w:val="en-US" w:eastAsia="en-GB"/>
        </w:rPr>
        <w:t>p</w:t>
      </w:r>
      <w:r>
        <w:rPr>
          <w:rFonts w:ascii="Georgia" w:hAnsi="Georgia" w:cs="Times New Roman"/>
          <w:color w:val="000000" w:themeColor="text1"/>
          <w:sz w:val="24"/>
          <w:szCs w:val="24"/>
          <w:lang w:val="en-US" w:eastAsia="en-GB"/>
        </w:rPr>
        <w:t>&lt;</w:t>
      </w:r>
      <w:r w:rsidRPr="004E73CF">
        <w:rPr>
          <w:rFonts w:ascii="Georgia" w:hAnsi="Georgia" w:cs="Times New Roman"/>
          <w:color w:val="000000" w:themeColor="text1"/>
          <w:sz w:val="24"/>
          <w:szCs w:val="24"/>
          <w:lang w:val="en-US" w:eastAsia="en-GB"/>
        </w:rPr>
        <w:t xml:space="preserve">0,05, </w:t>
      </w:r>
      <w:r>
        <w:rPr>
          <w:rFonts w:ascii="Georgia" w:hAnsi="Georgia" w:cs="Times New Roman"/>
          <w:color w:val="000000" w:themeColor="text1"/>
          <w:sz w:val="24"/>
          <w:szCs w:val="24"/>
          <w:lang w:eastAsia="en-GB"/>
        </w:rPr>
        <w:t xml:space="preserve">анализата укажа на </w:t>
      </w:r>
      <w:r w:rsidRPr="004E73CF">
        <w:rPr>
          <w:rFonts w:ascii="Georgia" w:hAnsi="Georgia" w:cs="Times New Roman"/>
          <w:color w:val="000000" w:themeColor="text1"/>
          <w:sz w:val="24"/>
          <w:szCs w:val="24"/>
          <w:lang w:eastAsia="en-GB"/>
        </w:rPr>
        <w:t xml:space="preserve">сигнификантна разлика помеѓу пациентите од четирите групи </w:t>
      </w:r>
      <w:r>
        <w:rPr>
          <w:rFonts w:ascii="Georgia" w:hAnsi="Georgia" w:cs="Times New Roman"/>
          <w:color w:val="000000" w:themeColor="text1"/>
          <w:sz w:val="24"/>
          <w:szCs w:val="24"/>
          <w:lang w:eastAsia="en-GB"/>
        </w:rPr>
        <w:t xml:space="preserve">со различен ириганс </w:t>
      </w:r>
      <w:r w:rsidRPr="004E73CF">
        <w:rPr>
          <w:rFonts w:ascii="Georgia" w:hAnsi="Georgia" w:cs="Times New Roman"/>
          <w:color w:val="000000" w:themeColor="text1"/>
          <w:sz w:val="24"/>
          <w:szCs w:val="24"/>
          <w:lang w:eastAsia="en-GB"/>
        </w:rPr>
        <w:t xml:space="preserve">во однос на нивото на </w:t>
      </w:r>
      <w:r>
        <w:rPr>
          <w:rFonts w:ascii="Georgia" w:hAnsi="Georgia" w:cs="Times New Roman"/>
          <w:color w:val="000000" w:themeColor="text1"/>
          <w:sz w:val="24"/>
          <w:szCs w:val="24"/>
          <w:lang w:eastAsia="en-GB"/>
        </w:rPr>
        <w:t xml:space="preserve">спонтана </w:t>
      </w:r>
      <w:r w:rsidRPr="004E73CF">
        <w:rPr>
          <w:rFonts w:ascii="Georgia" w:hAnsi="Georgia" w:cs="Times New Roman"/>
          <w:color w:val="000000" w:themeColor="text1"/>
          <w:sz w:val="24"/>
          <w:szCs w:val="24"/>
          <w:lang w:eastAsia="en-GB"/>
        </w:rPr>
        <w:t xml:space="preserve">болка </w:t>
      </w:r>
      <w:r>
        <w:rPr>
          <w:rFonts w:ascii="Georgia" w:hAnsi="Georgia" w:cs="Times New Roman"/>
          <w:color w:val="000000" w:themeColor="text1"/>
          <w:sz w:val="24"/>
          <w:szCs w:val="24"/>
          <w:lang w:eastAsia="en-GB"/>
        </w:rPr>
        <w:t xml:space="preserve">после </w:t>
      </w:r>
      <w:r w:rsidRPr="004E73CF">
        <w:rPr>
          <w:rFonts w:ascii="Georgia" w:hAnsi="Georgia" w:cs="Times New Roman"/>
          <w:color w:val="000000" w:themeColor="text1"/>
          <w:sz w:val="24"/>
          <w:szCs w:val="24"/>
          <w:lang w:eastAsia="en-GB"/>
        </w:rPr>
        <w:t>интервенција</w:t>
      </w:r>
      <w:r w:rsidR="00164DB2">
        <w:rPr>
          <w:rFonts w:ascii="Georgia" w:hAnsi="Georgia" w:cs="Times New Roman"/>
          <w:color w:val="000000" w:themeColor="text1"/>
          <w:sz w:val="24"/>
          <w:szCs w:val="24"/>
          <w:lang w:eastAsia="en-GB"/>
        </w:rPr>
        <w:t xml:space="preserve"> во сите времиња на мерење </w:t>
      </w:r>
      <w:r w:rsidR="00B60A4A">
        <w:rPr>
          <w:rFonts w:ascii="Georgia" w:hAnsi="Georgia" w:cs="Times New Roman"/>
          <w:color w:val="000000" w:themeColor="text1"/>
          <w:sz w:val="24"/>
          <w:szCs w:val="24"/>
          <w:lang w:eastAsia="en-GB"/>
        </w:rPr>
        <w:t xml:space="preserve">освен после 7 дена </w:t>
      </w:r>
      <w:r w:rsidR="00164DB2">
        <w:rPr>
          <w:rFonts w:ascii="Georgia" w:hAnsi="Georgia" w:cs="Times New Roman"/>
          <w:color w:val="000000" w:themeColor="text1"/>
          <w:sz w:val="24"/>
          <w:szCs w:val="24"/>
          <w:lang w:eastAsia="en-GB"/>
        </w:rPr>
        <w:t xml:space="preserve">(Табела 15-16). Согласно направената анализа утврдивме дека: </w:t>
      </w:r>
    </w:p>
    <w:p w14:paraId="16BA8317" w14:textId="6B942B57" w:rsidR="009A5AF8" w:rsidRPr="009A5AF8" w:rsidRDefault="00164DB2" w:rsidP="009A5AF8">
      <w:pPr>
        <w:pStyle w:val="ListParagraph"/>
        <w:numPr>
          <w:ilvl w:val="0"/>
          <w:numId w:val="22"/>
        </w:numPr>
        <w:autoSpaceDE w:val="0"/>
        <w:autoSpaceDN w:val="0"/>
        <w:adjustRightInd w:val="0"/>
        <w:spacing w:after="120" w:line="276" w:lineRule="auto"/>
        <w:ind w:left="0" w:right="62" w:firstLine="420"/>
        <w:jc w:val="both"/>
        <w:rPr>
          <w:rFonts w:ascii="Georgia" w:hAnsi="Georgia"/>
          <w:sz w:val="24"/>
          <w:szCs w:val="24"/>
        </w:rPr>
      </w:pPr>
      <w:r w:rsidRPr="00BF7FA2">
        <w:rPr>
          <w:rFonts w:ascii="Georgia" w:hAnsi="Georgia" w:cs="Times New Roman"/>
          <w:b/>
          <w:bCs/>
          <w:color w:val="000000" w:themeColor="text1"/>
          <w:sz w:val="24"/>
          <w:szCs w:val="24"/>
          <w:lang w:eastAsia="en-GB"/>
        </w:rPr>
        <w:t>6 часа</w:t>
      </w:r>
      <w:r w:rsidRPr="00BF7FA2">
        <w:rPr>
          <w:rFonts w:ascii="Georgia" w:hAnsi="Georgia" w:cs="Times New Roman"/>
          <w:color w:val="000000" w:themeColor="text1"/>
          <w:sz w:val="24"/>
          <w:szCs w:val="24"/>
          <w:lang w:eastAsia="en-GB"/>
        </w:rPr>
        <w:t xml:space="preserve"> – </w:t>
      </w:r>
      <w:r w:rsidR="00BF7FA2">
        <w:rPr>
          <w:rFonts w:ascii="Georgia" w:hAnsi="Georgia" w:cs="Times New Roman"/>
          <w:color w:val="000000" w:themeColor="text1"/>
          <w:sz w:val="24"/>
          <w:szCs w:val="24"/>
          <w:lang w:eastAsia="en-GB"/>
        </w:rPr>
        <w:t xml:space="preserve">после 6 часа од интервенцијата, </w:t>
      </w:r>
      <w:r w:rsidR="0045622F" w:rsidRPr="00BF7FA2">
        <w:rPr>
          <w:rFonts w:ascii="Georgia" w:hAnsi="Georgia" w:cs="Times New Roman"/>
          <w:color w:val="000000" w:themeColor="text1"/>
          <w:sz w:val="24"/>
          <w:szCs w:val="24"/>
          <w:lang w:eastAsia="en-GB"/>
        </w:rPr>
        <w:t xml:space="preserve">просечната спонтана болка беше највисока </w:t>
      </w:r>
      <w:r w:rsidR="00B60A4A">
        <w:rPr>
          <w:rFonts w:ascii="Georgia" w:hAnsi="Georgia" w:cs="Times New Roman"/>
          <w:color w:val="000000" w:themeColor="text1"/>
          <w:sz w:val="24"/>
          <w:szCs w:val="24"/>
          <w:lang w:eastAsia="en-GB"/>
        </w:rPr>
        <w:t>во</w:t>
      </w:r>
      <w:r w:rsidR="0045622F" w:rsidRPr="00BF7FA2">
        <w:rPr>
          <w:rFonts w:ascii="Georgia" w:hAnsi="Georgia"/>
          <w:color w:val="000000"/>
          <w:sz w:val="24"/>
          <w:szCs w:val="24"/>
        </w:rPr>
        <w:t>Г</w:t>
      </w:r>
      <w:r w:rsidR="0045622F" w:rsidRPr="00BF7FA2">
        <w:rPr>
          <w:rFonts w:ascii="Georgia" w:hAnsi="Georgia"/>
          <w:bCs/>
          <w:sz w:val="24"/>
          <w:szCs w:val="24"/>
        </w:rPr>
        <w:t xml:space="preserve">рупа </w:t>
      </w:r>
      <w:r w:rsidR="0045622F" w:rsidRPr="00BF7FA2">
        <w:rPr>
          <w:rFonts w:ascii="Georgia" w:hAnsi="Georgia"/>
          <w:bCs/>
          <w:sz w:val="24"/>
          <w:szCs w:val="24"/>
          <w:lang w:val="en-US"/>
        </w:rPr>
        <w:t>I (</w:t>
      </w:r>
      <w:r w:rsidR="0045622F" w:rsidRPr="00BF7FA2">
        <w:rPr>
          <w:rFonts w:ascii="Georgia" w:hAnsi="Georgia"/>
          <w:bCs/>
          <w:sz w:val="24"/>
          <w:szCs w:val="24"/>
        </w:rPr>
        <w:t>5</w:t>
      </w:r>
      <w:r w:rsidR="0045622F" w:rsidRPr="00BF7FA2">
        <w:rPr>
          <w:rFonts w:ascii="Georgia" w:hAnsi="Georgia"/>
          <w:bCs/>
          <w:sz w:val="24"/>
          <w:szCs w:val="24"/>
          <w:lang w:val="en-US"/>
        </w:rPr>
        <w:t>,</w:t>
      </w:r>
      <w:r w:rsidR="0045622F" w:rsidRPr="00BF7FA2">
        <w:rPr>
          <w:rFonts w:ascii="Georgia" w:hAnsi="Georgia"/>
          <w:bCs/>
          <w:sz w:val="24"/>
          <w:szCs w:val="24"/>
        </w:rPr>
        <w:t xml:space="preserve">25% </w:t>
      </w:r>
      <w:r w:rsidR="0045622F" w:rsidRPr="00BF7FA2">
        <w:rPr>
          <w:rFonts w:ascii="Georgia" w:hAnsi="Georgia"/>
          <w:bCs/>
          <w:sz w:val="24"/>
          <w:szCs w:val="24"/>
          <w:lang w:val="en-US"/>
        </w:rPr>
        <w:t>NaOCl)</w:t>
      </w:r>
      <w:r w:rsidR="0045622F" w:rsidRPr="00BF7FA2">
        <w:rPr>
          <w:rFonts w:ascii="Georgia" w:hAnsi="Georgia"/>
          <w:bCs/>
          <w:sz w:val="24"/>
          <w:szCs w:val="24"/>
        </w:rPr>
        <w:t xml:space="preserve"> - </w:t>
      </w:r>
      <w:r w:rsidR="0045622F" w:rsidRPr="00BF7FA2">
        <w:rPr>
          <w:rFonts w:ascii="Georgia" w:hAnsi="Georgia"/>
          <w:sz w:val="24"/>
          <w:szCs w:val="24"/>
        </w:rPr>
        <w:t xml:space="preserve">4,9±1,9 со мин/мак </w:t>
      </w:r>
      <w:r w:rsidR="00FD3C3F" w:rsidRPr="00BF7FA2">
        <w:rPr>
          <w:rFonts w:ascii="Georgia" w:hAnsi="Georgia"/>
          <w:sz w:val="24"/>
          <w:szCs w:val="24"/>
        </w:rPr>
        <w:t xml:space="preserve">ниво од </w:t>
      </w:r>
      <w:r w:rsidR="0045622F" w:rsidRPr="00BF7FA2">
        <w:rPr>
          <w:rFonts w:ascii="Georgia" w:hAnsi="Georgia"/>
          <w:sz w:val="24"/>
          <w:szCs w:val="24"/>
        </w:rPr>
        <w:t xml:space="preserve">1/8, следено со </w:t>
      </w:r>
      <w:r w:rsidR="0045622F" w:rsidRPr="00BF7FA2">
        <w:rPr>
          <w:rFonts w:ascii="Georgia" w:hAnsi="Georgia"/>
          <w:color w:val="000000"/>
          <w:sz w:val="24"/>
          <w:szCs w:val="24"/>
        </w:rPr>
        <w:t>Г</w:t>
      </w:r>
      <w:r w:rsidR="0045622F" w:rsidRPr="00BF7FA2">
        <w:rPr>
          <w:rFonts w:ascii="Georgia" w:hAnsi="Georgia"/>
          <w:bCs/>
          <w:sz w:val="24"/>
          <w:szCs w:val="24"/>
        </w:rPr>
        <w:t xml:space="preserve">рупа </w:t>
      </w:r>
      <w:r w:rsidR="0045622F" w:rsidRPr="00BF7FA2">
        <w:rPr>
          <w:rFonts w:ascii="Georgia" w:hAnsi="Georgia"/>
          <w:bCs/>
          <w:sz w:val="24"/>
          <w:szCs w:val="24"/>
          <w:lang w:val="en-US"/>
        </w:rPr>
        <w:t>II (</w:t>
      </w:r>
      <w:r w:rsidR="0045622F" w:rsidRPr="00BF7FA2">
        <w:rPr>
          <w:rFonts w:ascii="Georgia" w:hAnsi="Georgia"/>
          <w:bCs/>
          <w:sz w:val="24"/>
          <w:szCs w:val="24"/>
        </w:rPr>
        <w:t>2%</w:t>
      </w:r>
      <w:r w:rsidR="0045622F" w:rsidRPr="00BF7FA2">
        <w:rPr>
          <w:rFonts w:ascii="Georgia" w:hAnsi="Georgia"/>
          <w:bCs/>
          <w:sz w:val="24"/>
          <w:szCs w:val="24"/>
          <w:lang w:val="en-US"/>
        </w:rPr>
        <w:t xml:space="preserve"> NaOCl)</w:t>
      </w:r>
      <w:r w:rsidR="0045622F" w:rsidRPr="00BF7FA2">
        <w:rPr>
          <w:rFonts w:ascii="Georgia" w:hAnsi="Georgia"/>
          <w:sz w:val="24"/>
          <w:szCs w:val="24"/>
        </w:rPr>
        <w:t xml:space="preserve">– 3,8±1,1 со мин/мак ниво од 2/6, и </w:t>
      </w:r>
      <w:r w:rsidR="0045622F" w:rsidRPr="00BF7FA2">
        <w:rPr>
          <w:rFonts w:ascii="Georgia" w:hAnsi="Georgia"/>
          <w:color w:val="000000"/>
          <w:sz w:val="24"/>
          <w:szCs w:val="24"/>
        </w:rPr>
        <w:t>Г</w:t>
      </w:r>
      <w:r w:rsidR="0045622F" w:rsidRPr="00BF7FA2">
        <w:rPr>
          <w:rFonts w:ascii="Georgia" w:hAnsi="Georgia"/>
          <w:bCs/>
          <w:sz w:val="24"/>
          <w:szCs w:val="24"/>
        </w:rPr>
        <w:t>рупа</w:t>
      </w:r>
      <w:r w:rsidR="004758E2">
        <w:rPr>
          <w:rFonts w:ascii="Georgia" w:hAnsi="Georgia"/>
          <w:bCs/>
          <w:sz w:val="24"/>
          <w:szCs w:val="24"/>
        </w:rPr>
        <w:t xml:space="preserve"> </w:t>
      </w:r>
      <w:r w:rsidR="0045622F" w:rsidRPr="00BF7FA2">
        <w:rPr>
          <w:rFonts w:ascii="Georgia" w:hAnsi="Georgia"/>
          <w:bCs/>
          <w:sz w:val="24"/>
          <w:szCs w:val="24"/>
          <w:lang w:val="en-US"/>
        </w:rPr>
        <w:t xml:space="preserve">III (3% </w:t>
      </w:r>
      <w:r w:rsidR="0045622F" w:rsidRPr="00BF7FA2">
        <w:rPr>
          <w:rFonts w:ascii="Georgia" w:hAnsi="Georgia" w:cs="Arial"/>
          <w:color w:val="000000"/>
          <w:sz w:val="24"/>
          <w:szCs w:val="24"/>
          <w:lang w:val="en-US" w:eastAsia="mk-MK"/>
        </w:rPr>
        <w:t>H</w:t>
      </w:r>
      <w:r w:rsidR="0045622F" w:rsidRPr="00BF7FA2">
        <w:rPr>
          <w:rFonts w:ascii="Georgia" w:hAnsi="Georgia" w:cs="Arial"/>
          <w:color w:val="000000"/>
          <w:sz w:val="24"/>
          <w:szCs w:val="24"/>
          <w:vertAlign w:val="subscript"/>
          <w:lang w:val="en-US" w:eastAsia="mk-MK"/>
        </w:rPr>
        <w:t>2</w:t>
      </w:r>
      <w:r w:rsidR="0045622F" w:rsidRPr="00BF7FA2">
        <w:rPr>
          <w:rFonts w:ascii="Georgia" w:hAnsi="Georgia" w:cs="Arial"/>
          <w:color w:val="000000"/>
          <w:sz w:val="24"/>
          <w:szCs w:val="24"/>
          <w:lang w:val="en-US" w:eastAsia="mk-MK"/>
        </w:rPr>
        <w:t>O</w:t>
      </w:r>
      <w:r w:rsidR="0045622F" w:rsidRPr="00BF7FA2">
        <w:rPr>
          <w:rFonts w:ascii="Georgia" w:hAnsi="Georgia" w:cs="Arial"/>
          <w:color w:val="000000"/>
          <w:sz w:val="24"/>
          <w:szCs w:val="24"/>
          <w:vertAlign w:val="subscript"/>
          <w:lang w:val="en-US" w:eastAsia="mk-MK"/>
        </w:rPr>
        <w:t>2)</w:t>
      </w:r>
      <w:r w:rsidR="0045622F" w:rsidRPr="00BF7FA2">
        <w:rPr>
          <w:rFonts w:ascii="Georgia" w:hAnsi="Georgia" w:cs="Arial"/>
          <w:color w:val="000000"/>
          <w:sz w:val="24"/>
          <w:szCs w:val="24"/>
          <w:vertAlign w:val="subscript"/>
          <w:lang w:eastAsia="mk-MK"/>
        </w:rPr>
        <w:t xml:space="preserve"> - </w:t>
      </w:r>
      <w:r w:rsidR="0045622F" w:rsidRPr="00BF7FA2">
        <w:rPr>
          <w:rFonts w:ascii="Georgia" w:hAnsi="Georgia"/>
          <w:sz w:val="24"/>
          <w:szCs w:val="24"/>
        </w:rPr>
        <w:t xml:space="preserve">3,4±0,9 со мин/мак ниво од 2/5. Најмала просечна спонтана болка после интервенција имаше во </w:t>
      </w:r>
      <w:r w:rsidR="0045622F" w:rsidRPr="00BF7FA2">
        <w:rPr>
          <w:rFonts w:ascii="Georgia" w:hAnsi="Georgia"/>
          <w:color w:val="000000"/>
          <w:sz w:val="24"/>
          <w:szCs w:val="24"/>
        </w:rPr>
        <w:t>Г</w:t>
      </w:r>
      <w:r w:rsidR="0045622F" w:rsidRPr="00BF7FA2">
        <w:rPr>
          <w:rFonts w:ascii="Georgia" w:hAnsi="Georgia"/>
          <w:bCs/>
          <w:sz w:val="24"/>
          <w:szCs w:val="24"/>
        </w:rPr>
        <w:t xml:space="preserve">рупа </w:t>
      </w:r>
      <w:r w:rsidR="0045622F" w:rsidRPr="00BF7FA2">
        <w:rPr>
          <w:rFonts w:ascii="Georgia" w:hAnsi="Georgia"/>
          <w:bCs/>
          <w:sz w:val="24"/>
          <w:szCs w:val="24"/>
          <w:lang w:val="en-US"/>
        </w:rPr>
        <w:t>IV (</w:t>
      </w:r>
      <w:r w:rsidR="0045622F" w:rsidRPr="00BF7FA2">
        <w:rPr>
          <w:rFonts w:ascii="Georgia" w:hAnsi="Georgia"/>
          <w:bCs/>
          <w:sz w:val="24"/>
          <w:szCs w:val="24"/>
        </w:rPr>
        <w:t>Chex 2%</w:t>
      </w:r>
      <w:r w:rsidR="0045622F" w:rsidRPr="00BF7FA2">
        <w:rPr>
          <w:rFonts w:ascii="Georgia" w:hAnsi="Georgia"/>
          <w:bCs/>
          <w:sz w:val="24"/>
          <w:szCs w:val="24"/>
          <w:lang w:val="en-US"/>
        </w:rPr>
        <w:t>)</w:t>
      </w:r>
      <w:r w:rsidR="0045622F" w:rsidRPr="00BF7FA2">
        <w:rPr>
          <w:rFonts w:ascii="Georgia" w:hAnsi="Georgia" w:cs="Times New Roman"/>
          <w:color w:val="000000" w:themeColor="text1"/>
          <w:sz w:val="24"/>
          <w:szCs w:val="24"/>
          <w:lang w:eastAsia="en-GB"/>
        </w:rPr>
        <w:t xml:space="preserve"> - </w:t>
      </w:r>
      <w:r w:rsidR="0045622F" w:rsidRPr="00BF7FA2">
        <w:rPr>
          <w:rFonts w:ascii="Georgia" w:hAnsi="Georgia"/>
          <w:sz w:val="24"/>
          <w:szCs w:val="24"/>
        </w:rPr>
        <w:t>3,1±0,7 со мин/мак ниво од 2/4.</w:t>
      </w:r>
      <w:r w:rsidR="00FD3C3F" w:rsidRPr="00BF7FA2">
        <w:rPr>
          <w:rFonts w:ascii="Georgia" w:hAnsi="Georgia"/>
          <w:sz w:val="24"/>
          <w:szCs w:val="24"/>
        </w:rPr>
        <w:t xml:space="preserve"> Кај 50% 0д пациентите од </w:t>
      </w:r>
      <w:r w:rsidR="00FD3C3F" w:rsidRPr="00BF7FA2">
        <w:rPr>
          <w:rFonts w:ascii="Georgia" w:hAnsi="Georgia"/>
          <w:color w:val="000000"/>
          <w:sz w:val="24"/>
          <w:szCs w:val="24"/>
        </w:rPr>
        <w:t>Г</w:t>
      </w:r>
      <w:r w:rsidR="00FD3C3F" w:rsidRPr="00BF7FA2">
        <w:rPr>
          <w:rFonts w:ascii="Georgia" w:hAnsi="Georgia"/>
          <w:bCs/>
          <w:sz w:val="24"/>
          <w:szCs w:val="24"/>
        </w:rPr>
        <w:t xml:space="preserve">рупа </w:t>
      </w:r>
      <w:r w:rsidR="00FD3C3F" w:rsidRPr="00BF7FA2">
        <w:rPr>
          <w:rFonts w:ascii="Georgia" w:hAnsi="Georgia"/>
          <w:bCs/>
          <w:sz w:val="24"/>
          <w:szCs w:val="24"/>
          <w:lang w:val="en-US"/>
        </w:rPr>
        <w:t>I (</w:t>
      </w:r>
      <w:r w:rsidR="00FD3C3F" w:rsidRPr="00BF7FA2">
        <w:rPr>
          <w:rFonts w:ascii="Georgia" w:hAnsi="Georgia"/>
          <w:bCs/>
          <w:sz w:val="24"/>
          <w:szCs w:val="24"/>
        </w:rPr>
        <w:t>5</w:t>
      </w:r>
      <w:r w:rsidR="00FD3C3F" w:rsidRPr="00BF7FA2">
        <w:rPr>
          <w:rFonts w:ascii="Georgia" w:hAnsi="Georgia"/>
          <w:bCs/>
          <w:sz w:val="24"/>
          <w:szCs w:val="24"/>
          <w:lang w:val="en-US"/>
        </w:rPr>
        <w:t>,</w:t>
      </w:r>
      <w:r w:rsidR="00FD3C3F" w:rsidRPr="00BF7FA2">
        <w:rPr>
          <w:rFonts w:ascii="Georgia" w:hAnsi="Georgia"/>
          <w:bCs/>
          <w:sz w:val="24"/>
          <w:szCs w:val="24"/>
        </w:rPr>
        <w:t xml:space="preserve">25% </w:t>
      </w:r>
      <w:r w:rsidR="00FD3C3F" w:rsidRPr="00BF7FA2">
        <w:rPr>
          <w:rFonts w:ascii="Georgia" w:hAnsi="Georgia"/>
          <w:bCs/>
          <w:sz w:val="24"/>
          <w:szCs w:val="24"/>
          <w:lang w:val="en-US"/>
        </w:rPr>
        <w:t>NaOCl)</w:t>
      </w:r>
      <w:r w:rsidR="00FD3C3F" w:rsidRPr="00BF7FA2">
        <w:rPr>
          <w:rFonts w:ascii="Georgia" w:hAnsi="Georgia"/>
          <w:bCs/>
          <w:sz w:val="24"/>
          <w:szCs w:val="24"/>
        </w:rPr>
        <w:t xml:space="preserve"> односно </w:t>
      </w:r>
      <w:r w:rsidR="00FD3C3F" w:rsidRPr="00BF7FA2">
        <w:rPr>
          <w:rFonts w:ascii="Georgia" w:hAnsi="Georgia"/>
          <w:color w:val="000000"/>
          <w:sz w:val="24"/>
          <w:szCs w:val="24"/>
        </w:rPr>
        <w:t>Г</w:t>
      </w:r>
      <w:r w:rsidR="00FD3C3F" w:rsidRPr="00BF7FA2">
        <w:rPr>
          <w:rFonts w:ascii="Georgia" w:hAnsi="Georgia"/>
          <w:bCs/>
          <w:sz w:val="24"/>
          <w:szCs w:val="24"/>
        </w:rPr>
        <w:t xml:space="preserve">рупа </w:t>
      </w:r>
      <w:r w:rsidR="00FD3C3F" w:rsidRPr="00BF7FA2">
        <w:rPr>
          <w:rFonts w:ascii="Georgia" w:hAnsi="Georgia"/>
          <w:bCs/>
          <w:sz w:val="24"/>
          <w:szCs w:val="24"/>
          <w:lang w:val="en-US"/>
        </w:rPr>
        <w:t>IV (</w:t>
      </w:r>
      <w:r w:rsidR="00FD3C3F" w:rsidRPr="00BF7FA2">
        <w:rPr>
          <w:rFonts w:ascii="Georgia" w:hAnsi="Georgia"/>
          <w:bCs/>
          <w:sz w:val="24"/>
          <w:szCs w:val="24"/>
        </w:rPr>
        <w:t>Chex 2%</w:t>
      </w:r>
      <w:r w:rsidR="00FD3C3F" w:rsidRPr="00BF7FA2">
        <w:rPr>
          <w:rFonts w:ascii="Georgia" w:hAnsi="Georgia"/>
          <w:bCs/>
          <w:sz w:val="24"/>
          <w:szCs w:val="24"/>
          <w:lang w:val="en-US"/>
        </w:rPr>
        <w:t>)</w:t>
      </w:r>
      <w:r w:rsidR="00FD3C3F" w:rsidRPr="00BF7FA2">
        <w:rPr>
          <w:rFonts w:ascii="Georgia" w:hAnsi="Georgia"/>
          <w:bCs/>
          <w:sz w:val="24"/>
          <w:szCs w:val="24"/>
        </w:rPr>
        <w:t xml:space="preserve">нивото </w:t>
      </w:r>
      <w:r w:rsidR="00FD3C3F" w:rsidRPr="00BF7FA2">
        <w:rPr>
          <w:rFonts w:ascii="Georgia" w:hAnsi="Georgia"/>
          <w:bCs/>
          <w:sz w:val="24"/>
          <w:szCs w:val="24"/>
        </w:rPr>
        <w:lastRenderedPageBreak/>
        <w:t xml:space="preserve">на спонтана болка после 6 часа беше пониско од консеквнетно 5 за </w:t>
      </w:r>
      <w:r w:rsidR="00FD3C3F" w:rsidRPr="00BF7FA2">
        <w:rPr>
          <w:rFonts w:ascii="Georgia" w:hAnsi="Georgia"/>
          <w:bCs/>
          <w:sz w:val="24"/>
          <w:szCs w:val="24"/>
          <w:lang w:val="en-US"/>
        </w:rPr>
        <w:t xml:space="preserve">Median IQR =5 (3,5-6) </w:t>
      </w:r>
      <w:r w:rsidR="00FD3C3F" w:rsidRPr="00BF7FA2">
        <w:rPr>
          <w:rFonts w:ascii="Georgia" w:hAnsi="Georgia"/>
          <w:bCs/>
          <w:sz w:val="24"/>
          <w:szCs w:val="24"/>
        </w:rPr>
        <w:t xml:space="preserve">односно 3 за </w:t>
      </w:r>
      <w:r w:rsidR="00FD3C3F" w:rsidRPr="00BF7FA2">
        <w:rPr>
          <w:rFonts w:ascii="Georgia" w:hAnsi="Georgia"/>
          <w:bCs/>
          <w:sz w:val="24"/>
          <w:szCs w:val="24"/>
          <w:lang w:val="en-US"/>
        </w:rPr>
        <w:t>Median IQR =</w:t>
      </w:r>
      <w:r w:rsidR="00FD3C3F" w:rsidRPr="00BF7FA2">
        <w:rPr>
          <w:rFonts w:ascii="Georgia" w:hAnsi="Georgia"/>
          <w:bCs/>
          <w:sz w:val="24"/>
          <w:szCs w:val="24"/>
        </w:rPr>
        <w:t>3</w:t>
      </w:r>
      <w:r w:rsidR="00FD3C3F" w:rsidRPr="00BF7FA2">
        <w:rPr>
          <w:rFonts w:ascii="Georgia" w:hAnsi="Georgia"/>
          <w:bCs/>
          <w:sz w:val="24"/>
          <w:szCs w:val="24"/>
          <w:lang w:val="en-US"/>
        </w:rPr>
        <w:t xml:space="preserve"> (</w:t>
      </w:r>
      <w:r w:rsidR="00FD3C3F" w:rsidRPr="00BF7FA2">
        <w:rPr>
          <w:rFonts w:ascii="Georgia" w:hAnsi="Georgia"/>
          <w:bCs/>
          <w:sz w:val="24"/>
          <w:szCs w:val="24"/>
        </w:rPr>
        <w:t>3-4</w:t>
      </w:r>
      <w:r w:rsidR="00FD3C3F" w:rsidRPr="00BF7FA2">
        <w:rPr>
          <w:rFonts w:ascii="Georgia" w:hAnsi="Georgia"/>
          <w:bCs/>
          <w:sz w:val="24"/>
          <w:szCs w:val="24"/>
          <w:lang w:val="en-US"/>
        </w:rPr>
        <w:t>)</w:t>
      </w:r>
      <w:r w:rsidR="00FD3C3F" w:rsidRPr="00BF7FA2">
        <w:rPr>
          <w:rFonts w:ascii="Georgia" w:hAnsi="Georgia"/>
          <w:bCs/>
          <w:sz w:val="24"/>
          <w:szCs w:val="24"/>
        </w:rPr>
        <w:t xml:space="preserve">. </w:t>
      </w:r>
      <w:r w:rsidR="0045622F" w:rsidRPr="00BF7FA2">
        <w:rPr>
          <w:rFonts w:ascii="Georgia" w:hAnsi="Georgia" w:cs="Times New Roman"/>
          <w:color w:val="000000" w:themeColor="text1"/>
          <w:sz w:val="24"/>
          <w:szCs w:val="24"/>
          <w:lang w:eastAsia="en-GB"/>
        </w:rPr>
        <w:t>З</w:t>
      </w:r>
      <w:r w:rsidRPr="00BF7FA2">
        <w:rPr>
          <w:rFonts w:ascii="Georgia" w:hAnsi="Georgia" w:cs="Times New Roman"/>
          <w:color w:val="000000" w:themeColor="text1"/>
          <w:sz w:val="24"/>
          <w:szCs w:val="24"/>
          <w:lang w:eastAsia="en-GB"/>
        </w:rPr>
        <w:t xml:space="preserve">а </w:t>
      </w:r>
      <w:r w:rsidRPr="00BF7FA2">
        <w:rPr>
          <w:rFonts w:ascii="Georgia" w:hAnsi="Georgia" w:cs="Times New Roman"/>
          <w:color w:val="000000" w:themeColor="text1"/>
          <w:sz w:val="24"/>
          <w:szCs w:val="24"/>
          <w:lang w:val="en-US" w:eastAsia="en-GB"/>
        </w:rPr>
        <w:t xml:space="preserve">p&lt;0,05, </w:t>
      </w:r>
      <w:r w:rsidRPr="00BF7FA2">
        <w:rPr>
          <w:rFonts w:ascii="Georgia" w:hAnsi="Georgia" w:cs="Times New Roman"/>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спонтана болка </w:t>
      </w:r>
      <w:r w:rsidR="00FD3C3F" w:rsidRPr="00BF7FA2">
        <w:rPr>
          <w:rFonts w:ascii="Georgia" w:hAnsi="Georgia" w:cs="Times New Roman"/>
          <w:color w:val="000000" w:themeColor="text1"/>
          <w:sz w:val="24"/>
          <w:szCs w:val="24"/>
          <w:lang w:eastAsia="en-GB"/>
        </w:rPr>
        <w:t xml:space="preserve">после 6 часа </w:t>
      </w:r>
      <w:r w:rsidRPr="00BF7FA2">
        <w:rPr>
          <w:rFonts w:ascii="Georgia" w:hAnsi="Georgia" w:cs="Times New Roman"/>
          <w:color w:val="000000" w:themeColor="text1"/>
          <w:sz w:val="24"/>
          <w:szCs w:val="24"/>
          <w:lang w:eastAsia="en-GB"/>
        </w:rPr>
        <w:t xml:space="preserve">за </w:t>
      </w:r>
      <w:r w:rsidR="000B56DB" w:rsidRPr="00BF7FA2">
        <w:rPr>
          <w:rFonts w:ascii="Georgia" w:hAnsi="Georgia"/>
          <w:color w:val="000000"/>
          <w:sz w:val="24"/>
          <w:szCs w:val="24"/>
        </w:rPr>
        <w:t>Kruskal-Wallis H test: Chi-square (3)=</w:t>
      </w:r>
      <w:r w:rsidRPr="00BF7FA2">
        <w:rPr>
          <w:rFonts w:ascii="Georgia" w:hAnsi="Georgia"/>
          <w:color w:val="000000"/>
          <w:sz w:val="24"/>
          <w:szCs w:val="24"/>
        </w:rPr>
        <w:t>16,5991</w:t>
      </w:r>
      <w:r w:rsidR="000B56DB" w:rsidRPr="00BF7FA2">
        <w:rPr>
          <w:rFonts w:ascii="Georgia" w:hAnsi="Georgia"/>
          <w:color w:val="000000"/>
          <w:sz w:val="24"/>
          <w:szCs w:val="24"/>
        </w:rPr>
        <w:t>; p=0,</w:t>
      </w:r>
      <w:r w:rsidRPr="00BF7FA2">
        <w:rPr>
          <w:rFonts w:ascii="Georgia" w:hAnsi="Georgia"/>
          <w:color w:val="000000"/>
          <w:sz w:val="24"/>
          <w:szCs w:val="24"/>
        </w:rPr>
        <w:t>0009</w:t>
      </w:r>
      <w:r w:rsidR="000B56DB" w:rsidRPr="00BF7FA2">
        <w:rPr>
          <w:rFonts w:ascii="Georgia" w:hAnsi="Georgia"/>
          <w:color w:val="000000"/>
          <w:sz w:val="24"/>
          <w:szCs w:val="24"/>
        </w:rPr>
        <w:t>.</w:t>
      </w:r>
    </w:p>
    <w:p w14:paraId="16BA8318" w14:textId="75041CA2" w:rsidR="000B56DB" w:rsidRPr="009A5AF8" w:rsidRDefault="00164DB2" w:rsidP="009A5AF8">
      <w:pPr>
        <w:autoSpaceDE w:val="0"/>
        <w:autoSpaceDN w:val="0"/>
        <w:adjustRightInd w:val="0"/>
        <w:spacing w:line="276" w:lineRule="auto"/>
        <w:ind w:right="60" w:firstLine="720"/>
        <w:jc w:val="both"/>
        <w:rPr>
          <w:rFonts w:ascii="Georgia" w:hAnsi="Georgia"/>
          <w:sz w:val="24"/>
          <w:szCs w:val="24"/>
        </w:rPr>
      </w:pPr>
      <w:r w:rsidRPr="009A5AF8">
        <w:rPr>
          <w:rFonts w:ascii="Georgia" w:hAnsi="Georgia"/>
          <w:color w:val="000000"/>
          <w:sz w:val="24"/>
          <w:szCs w:val="24"/>
        </w:rPr>
        <w:t xml:space="preserve">Дополнителната анализа </w:t>
      </w:r>
      <w:r w:rsidR="00FD3C3F" w:rsidRPr="009A5AF8">
        <w:rPr>
          <w:rFonts w:ascii="Georgia" w:hAnsi="Georgia"/>
          <w:color w:val="000000"/>
          <w:sz w:val="24"/>
          <w:szCs w:val="24"/>
        </w:rPr>
        <w:t>помеѓу групите (</w:t>
      </w:r>
      <w:r w:rsidR="00FD3C3F" w:rsidRPr="009A5AF8">
        <w:rPr>
          <w:rFonts w:ascii="Georgia" w:hAnsi="Georgia" w:cs="Times New Roman"/>
          <w:color w:val="000000"/>
          <w:sz w:val="24"/>
          <w:szCs w:val="24"/>
          <w:lang w:val="en-US" w:eastAsia="mk-MK"/>
        </w:rPr>
        <w:t>Mann-Whitney U Test</w:t>
      </w:r>
      <w:r w:rsidR="00FD3C3F" w:rsidRPr="009A5AF8">
        <w:rPr>
          <w:rFonts w:ascii="Georgia" w:hAnsi="Georgia" w:cs="Times New Roman"/>
          <w:color w:val="000000"/>
          <w:sz w:val="24"/>
          <w:szCs w:val="24"/>
          <w:lang w:eastAsia="mk-MK"/>
        </w:rPr>
        <w:t>)</w:t>
      </w:r>
      <w:r w:rsidRPr="009A5AF8">
        <w:rPr>
          <w:rFonts w:ascii="Georgia" w:hAnsi="Georgia"/>
          <w:color w:val="000000"/>
          <w:sz w:val="24"/>
          <w:szCs w:val="24"/>
        </w:rPr>
        <w:t xml:space="preserve">укажа на </w:t>
      </w:r>
      <w:r w:rsidR="00F22439" w:rsidRPr="009A5AF8">
        <w:rPr>
          <w:rFonts w:ascii="Georgia" w:hAnsi="Georgia"/>
          <w:color w:val="000000"/>
          <w:sz w:val="24"/>
          <w:szCs w:val="24"/>
        </w:rPr>
        <w:t xml:space="preserve">сигнификантна разлика </w:t>
      </w:r>
      <w:r w:rsidR="00BF7FA2" w:rsidRPr="009A5AF8">
        <w:rPr>
          <w:rFonts w:ascii="Georgia" w:hAnsi="Georgia"/>
          <w:color w:val="000000"/>
          <w:sz w:val="24"/>
          <w:szCs w:val="24"/>
        </w:rPr>
        <w:t>помеѓу:</w:t>
      </w:r>
      <w:r w:rsidR="00F22439" w:rsidRPr="009A5AF8">
        <w:rPr>
          <w:rFonts w:ascii="Georgia" w:hAnsi="Georgia"/>
          <w:color w:val="000000"/>
          <w:sz w:val="24"/>
          <w:szCs w:val="24"/>
        </w:rPr>
        <w:t xml:space="preserve"> а) </w:t>
      </w:r>
      <w:r w:rsidR="00F22439" w:rsidRPr="009A5AF8">
        <w:rPr>
          <w:rFonts w:ascii="Georgia" w:hAnsi="Georgia"/>
          <w:sz w:val="24"/>
          <w:szCs w:val="24"/>
        </w:rPr>
        <w:t>5</w:t>
      </w:r>
      <w:r w:rsidR="00F22439" w:rsidRPr="009A5AF8">
        <w:rPr>
          <w:rFonts w:ascii="Georgia" w:hAnsi="Georgia"/>
          <w:sz w:val="24"/>
          <w:szCs w:val="24"/>
          <w:lang w:val="en-US"/>
        </w:rPr>
        <w:t>,</w:t>
      </w:r>
      <w:r w:rsidR="00F22439" w:rsidRPr="009A5AF8">
        <w:rPr>
          <w:rFonts w:ascii="Georgia" w:hAnsi="Georgia"/>
          <w:sz w:val="24"/>
          <w:szCs w:val="24"/>
        </w:rPr>
        <w:t xml:space="preserve">25% </w:t>
      </w:r>
      <w:r w:rsidR="00F22439" w:rsidRPr="009A5AF8">
        <w:rPr>
          <w:rFonts w:ascii="Georgia" w:hAnsi="Georgia"/>
          <w:sz w:val="24"/>
          <w:szCs w:val="24"/>
          <w:lang w:val="en-US"/>
        </w:rPr>
        <w:t>NaOCl</w:t>
      </w:r>
      <w:r w:rsidR="00F22439" w:rsidRPr="009A5AF8">
        <w:rPr>
          <w:rFonts w:ascii="Georgia" w:hAnsi="Georgia"/>
          <w:sz w:val="24"/>
          <w:szCs w:val="24"/>
        </w:rPr>
        <w:t>/2%</w:t>
      </w:r>
      <w:r w:rsidR="00F22439" w:rsidRPr="009A5AF8">
        <w:rPr>
          <w:rFonts w:ascii="Georgia" w:hAnsi="Georgia"/>
          <w:sz w:val="24"/>
          <w:szCs w:val="24"/>
          <w:lang w:val="en-US"/>
        </w:rPr>
        <w:t xml:space="preserve"> NaOCl</w:t>
      </w:r>
      <w:r w:rsidR="00F22439" w:rsidRPr="009A5AF8">
        <w:rPr>
          <w:rFonts w:ascii="Georgia" w:hAnsi="Georgia"/>
          <w:sz w:val="24"/>
          <w:szCs w:val="24"/>
        </w:rPr>
        <w:t xml:space="preserve"> (</w:t>
      </w:r>
      <w:r w:rsidR="00F22439" w:rsidRPr="009A5AF8">
        <w:rPr>
          <w:rFonts w:ascii="Georgia" w:hAnsi="Georgia"/>
          <w:color w:val="000000"/>
          <w:sz w:val="24"/>
          <w:szCs w:val="24"/>
          <w:lang w:val="en-US"/>
        </w:rPr>
        <w:t>Z</w:t>
      </w:r>
      <w:r w:rsidR="00F22439" w:rsidRPr="009A5AF8">
        <w:rPr>
          <w:rFonts w:ascii="Georgia" w:hAnsi="Georgia"/>
          <w:color w:val="000000"/>
          <w:sz w:val="24"/>
          <w:szCs w:val="24"/>
        </w:rPr>
        <w:t xml:space="preserve">=2,2992; p=0,0215); б) </w:t>
      </w:r>
      <w:r w:rsidR="00F22439" w:rsidRPr="009A5AF8">
        <w:rPr>
          <w:rFonts w:ascii="Georgia" w:hAnsi="Georgia"/>
          <w:sz w:val="24"/>
          <w:szCs w:val="24"/>
        </w:rPr>
        <w:t>5</w:t>
      </w:r>
      <w:r w:rsidR="00F22439" w:rsidRPr="009A5AF8">
        <w:rPr>
          <w:rFonts w:ascii="Georgia" w:hAnsi="Georgia"/>
          <w:sz w:val="24"/>
          <w:szCs w:val="24"/>
          <w:lang w:val="en-US"/>
        </w:rPr>
        <w:t>,</w:t>
      </w:r>
      <w:r w:rsidR="00F22439" w:rsidRPr="009A5AF8">
        <w:rPr>
          <w:rFonts w:ascii="Georgia" w:hAnsi="Georgia"/>
          <w:sz w:val="24"/>
          <w:szCs w:val="24"/>
        </w:rPr>
        <w:t xml:space="preserve">25% </w:t>
      </w:r>
      <w:r w:rsidR="00F22439" w:rsidRPr="009A5AF8">
        <w:rPr>
          <w:rFonts w:ascii="Georgia" w:hAnsi="Georgia"/>
          <w:sz w:val="24"/>
          <w:szCs w:val="24"/>
          <w:lang w:val="en-US"/>
        </w:rPr>
        <w:t>NaOCl</w:t>
      </w:r>
      <w:r w:rsidR="00F22439" w:rsidRPr="009A5AF8">
        <w:rPr>
          <w:rFonts w:ascii="Georgia" w:hAnsi="Georgia"/>
          <w:sz w:val="24"/>
          <w:szCs w:val="24"/>
        </w:rPr>
        <w:t>/</w:t>
      </w:r>
      <w:r w:rsidR="00F22439" w:rsidRPr="009A5AF8">
        <w:rPr>
          <w:rFonts w:ascii="Georgia" w:hAnsi="Georgia"/>
          <w:sz w:val="24"/>
          <w:szCs w:val="24"/>
          <w:lang w:val="en-US"/>
        </w:rPr>
        <w:t xml:space="preserve">3% </w:t>
      </w:r>
      <w:r w:rsidR="00F22439" w:rsidRPr="009A5AF8">
        <w:rPr>
          <w:rFonts w:ascii="Georgia" w:hAnsi="Georgia" w:cs="Arial"/>
          <w:color w:val="000000"/>
          <w:sz w:val="24"/>
          <w:szCs w:val="24"/>
          <w:lang w:val="en-US" w:eastAsia="mk-MK"/>
        </w:rPr>
        <w:t>H</w:t>
      </w:r>
      <w:r w:rsidR="00F22439" w:rsidRPr="009A5AF8">
        <w:rPr>
          <w:rFonts w:ascii="Georgia" w:hAnsi="Georgia" w:cs="Arial"/>
          <w:color w:val="000000"/>
          <w:sz w:val="24"/>
          <w:szCs w:val="24"/>
          <w:vertAlign w:val="subscript"/>
          <w:lang w:val="en-US" w:eastAsia="mk-MK"/>
        </w:rPr>
        <w:t>2</w:t>
      </w:r>
      <w:r w:rsidR="00F22439" w:rsidRPr="009A5AF8">
        <w:rPr>
          <w:rFonts w:ascii="Georgia" w:hAnsi="Georgia" w:cs="Arial"/>
          <w:color w:val="000000"/>
          <w:sz w:val="24"/>
          <w:szCs w:val="24"/>
          <w:lang w:val="en-US" w:eastAsia="mk-MK"/>
        </w:rPr>
        <w:t>O</w:t>
      </w:r>
      <w:r w:rsidR="00F22439" w:rsidRPr="009A5AF8">
        <w:rPr>
          <w:rFonts w:ascii="Georgia" w:hAnsi="Georgia" w:cs="Arial"/>
          <w:color w:val="000000"/>
          <w:sz w:val="24"/>
          <w:szCs w:val="24"/>
          <w:vertAlign w:val="subscript"/>
          <w:lang w:val="en-US" w:eastAsia="mk-MK"/>
        </w:rPr>
        <w:t>2</w:t>
      </w:r>
      <w:r w:rsidR="004758E2">
        <w:rPr>
          <w:rFonts w:ascii="Georgia" w:hAnsi="Georgia" w:cs="Arial"/>
          <w:color w:val="000000"/>
          <w:sz w:val="24"/>
          <w:szCs w:val="24"/>
          <w:vertAlign w:val="subscript"/>
          <w:lang w:eastAsia="mk-MK"/>
        </w:rPr>
        <w:t xml:space="preserve"> </w:t>
      </w:r>
      <w:r w:rsidR="00F22439" w:rsidRPr="009A5AF8">
        <w:rPr>
          <w:rFonts w:ascii="Georgia" w:hAnsi="Georgia" w:cs="Arial"/>
          <w:color w:val="000000"/>
          <w:sz w:val="24"/>
          <w:szCs w:val="24"/>
          <w:lang w:eastAsia="mk-MK"/>
        </w:rPr>
        <w:t>(</w:t>
      </w:r>
      <w:r w:rsidR="00F22439" w:rsidRPr="009A5AF8">
        <w:rPr>
          <w:rFonts w:ascii="Georgia" w:hAnsi="Georgia"/>
          <w:color w:val="000000"/>
          <w:sz w:val="24"/>
          <w:szCs w:val="24"/>
          <w:lang w:val="en-US"/>
        </w:rPr>
        <w:t>Z</w:t>
      </w:r>
      <w:r w:rsidR="00F22439" w:rsidRPr="009A5AF8">
        <w:rPr>
          <w:rFonts w:ascii="Georgia" w:hAnsi="Georgia"/>
          <w:color w:val="000000"/>
          <w:sz w:val="24"/>
          <w:szCs w:val="24"/>
        </w:rPr>
        <w:t xml:space="preserve">=2,4985; p=0,0032); и в) </w:t>
      </w:r>
      <w:r w:rsidR="00F22439" w:rsidRPr="009A5AF8">
        <w:rPr>
          <w:rFonts w:ascii="Georgia" w:hAnsi="Georgia"/>
          <w:sz w:val="24"/>
          <w:szCs w:val="24"/>
        </w:rPr>
        <w:t>5</w:t>
      </w:r>
      <w:r w:rsidR="00F22439" w:rsidRPr="009A5AF8">
        <w:rPr>
          <w:rFonts w:ascii="Georgia" w:hAnsi="Georgia"/>
          <w:sz w:val="24"/>
          <w:szCs w:val="24"/>
          <w:lang w:val="en-US"/>
        </w:rPr>
        <w:t>,</w:t>
      </w:r>
      <w:r w:rsidR="00F22439" w:rsidRPr="009A5AF8">
        <w:rPr>
          <w:rFonts w:ascii="Georgia" w:hAnsi="Georgia"/>
          <w:sz w:val="24"/>
          <w:szCs w:val="24"/>
        </w:rPr>
        <w:t xml:space="preserve">25% </w:t>
      </w:r>
      <w:r w:rsidR="00F22439" w:rsidRPr="009A5AF8">
        <w:rPr>
          <w:rFonts w:ascii="Georgia" w:hAnsi="Georgia"/>
          <w:sz w:val="24"/>
          <w:szCs w:val="24"/>
          <w:lang w:val="en-US"/>
        </w:rPr>
        <w:t>NaOCl</w:t>
      </w:r>
      <w:r w:rsidR="00F22439" w:rsidRPr="009A5AF8">
        <w:rPr>
          <w:rFonts w:ascii="Georgia" w:hAnsi="Georgia"/>
          <w:sz w:val="24"/>
          <w:szCs w:val="24"/>
        </w:rPr>
        <w:t xml:space="preserve">/Chex 2% </w:t>
      </w:r>
      <w:r w:rsidR="00F22439" w:rsidRPr="009A5AF8">
        <w:rPr>
          <w:rFonts w:ascii="Georgia" w:hAnsi="Georgia" w:cs="Arial"/>
          <w:color w:val="000000"/>
          <w:sz w:val="24"/>
          <w:szCs w:val="24"/>
          <w:lang w:eastAsia="mk-MK"/>
        </w:rPr>
        <w:t>(</w:t>
      </w:r>
      <w:r w:rsidR="00F22439" w:rsidRPr="009A5AF8">
        <w:rPr>
          <w:rFonts w:ascii="Georgia" w:hAnsi="Georgia"/>
          <w:color w:val="000000"/>
          <w:sz w:val="24"/>
          <w:szCs w:val="24"/>
          <w:lang w:val="en-US"/>
        </w:rPr>
        <w:t>Z</w:t>
      </w:r>
      <w:r w:rsidR="00F22439" w:rsidRPr="009A5AF8">
        <w:rPr>
          <w:rFonts w:ascii="Georgia" w:hAnsi="Georgia"/>
          <w:color w:val="000000"/>
          <w:sz w:val="24"/>
          <w:szCs w:val="24"/>
        </w:rPr>
        <w:t>=3,4354; p=0,0006)</w:t>
      </w:r>
      <w:r w:rsidR="00FD3C3F" w:rsidRPr="009A5AF8">
        <w:rPr>
          <w:rFonts w:ascii="Georgia" w:hAnsi="Georgia"/>
          <w:color w:val="000000"/>
          <w:sz w:val="24"/>
          <w:szCs w:val="24"/>
        </w:rPr>
        <w:t xml:space="preserve"> – секаде во прилог на сигнификантно повисоко ниво на спонтана болка после 6 часа во Г</w:t>
      </w:r>
      <w:r w:rsidR="00FD3C3F" w:rsidRPr="009A5AF8">
        <w:rPr>
          <w:rFonts w:ascii="Georgia" w:hAnsi="Georgia"/>
          <w:sz w:val="24"/>
          <w:szCs w:val="24"/>
        </w:rPr>
        <w:t xml:space="preserve">рупа </w:t>
      </w:r>
      <w:r w:rsidR="00FD3C3F" w:rsidRPr="009A5AF8">
        <w:rPr>
          <w:rFonts w:ascii="Georgia" w:hAnsi="Georgia"/>
          <w:sz w:val="24"/>
          <w:szCs w:val="24"/>
          <w:lang w:val="en-US"/>
        </w:rPr>
        <w:t>I (</w:t>
      </w:r>
      <w:r w:rsidR="00FD3C3F" w:rsidRPr="009A5AF8">
        <w:rPr>
          <w:rFonts w:ascii="Georgia" w:hAnsi="Georgia"/>
          <w:sz w:val="24"/>
          <w:szCs w:val="24"/>
        </w:rPr>
        <w:t>5</w:t>
      </w:r>
      <w:r w:rsidR="00FD3C3F" w:rsidRPr="009A5AF8">
        <w:rPr>
          <w:rFonts w:ascii="Georgia" w:hAnsi="Georgia"/>
          <w:sz w:val="24"/>
          <w:szCs w:val="24"/>
          <w:lang w:val="en-US"/>
        </w:rPr>
        <w:t>,</w:t>
      </w:r>
      <w:r w:rsidR="00FD3C3F" w:rsidRPr="009A5AF8">
        <w:rPr>
          <w:rFonts w:ascii="Georgia" w:hAnsi="Georgia"/>
          <w:sz w:val="24"/>
          <w:szCs w:val="24"/>
        </w:rPr>
        <w:t xml:space="preserve">25% </w:t>
      </w:r>
      <w:r w:rsidR="00FD3C3F" w:rsidRPr="009A5AF8">
        <w:rPr>
          <w:rFonts w:ascii="Georgia" w:hAnsi="Georgia"/>
          <w:sz w:val="24"/>
          <w:szCs w:val="24"/>
          <w:lang w:val="en-US"/>
        </w:rPr>
        <w:t>NaOCl)</w:t>
      </w:r>
      <w:r w:rsidR="00FD3C3F" w:rsidRPr="009A5AF8">
        <w:rPr>
          <w:rFonts w:ascii="Georgia" w:hAnsi="Georgia"/>
          <w:sz w:val="24"/>
          <w:szCs w:val="24"/>
        </w:rPr>
        <w:t xml:space="preserve">. </w:t>
      </w:r>
      <w:r w:rsidR="00BF7FA2" w:rsidRPr="009A5AF8">
        <w:rPr>
          <w:rFonts w:ascii="Georgia" w:hAnsi="Georgia"/>
          <w:sz w:val="24"/>
          <w:szCs w:val="24"/>
        </w:rPr>
        <w:t xml:space="preserve">За </w:t>
      </w:r>
      <w:r w:rsidR="00BF7FA2" w:rsidRPr="009A5AF8">
        <w:rPr>
          <w:rFonts w:ascii="Georgia" w:hAnsi="Georgia"/>
          <w:sz w:val="24"/>
          <w:szCs w:val="24"/>
          <w:lang w:val="en-US"/>
        </w:rPr>
        <w:t xml:space="preserve">p&gt;0,05, </w:t>
      </w:r>
      <w:r w:rsidR="00BF7FA2" w:rsidRPr="009A5AF8">
        <w:rPr>
          <w:rFonts w:ascii="Georgia" w:hAnsi="Georgia"/>
          <w:sz w:val="24"/>
          <w:szCs w:val="24"/>
        </w:rPr>
        <w:t>немаше сигнификантна разлика во нивото на спонтана болка после 6 часа помеѓу групите 2%</w:t>
      </w:r>
      <w:r w:rsidR="00BF7FA2" w:rsidRPr="009A5AF8">
        <w:rPr>
          <w:rFonts w:ascii="Georgia" w:hAnsi="Georgia"/>
          <w:sz w:val="24"/>
          <w:szCs w:val="24"/>
          <w:lang w:val="en-US"/>
        </w:rPr>
        <w:t xml:space="preserve"> NaOCl</w:t>
      </w:r>
      <w:r w:rsidR="00BF7FA2" w:rsidRPr="009A5AF8">
        <w:rPr>
          <w:rFonts w:ascii="Georgia" w:hAnsi="Georgia"/>
          <w:sz w:val="24"/>
          <w:szCs w:val="24"/>
        </w:rPr>
        <w:t>/</w:t>
      </w:r>
      <w:r w:rsidR="00BF7FA2" w:rsidRPr="009A5AF8">
        <w:rPr>
          <w:rFonts w:ascii="Georgia" w:hAnsi="Georgia"/>
          <w:sz w:val="24"/>
          <w:szCs w:val="24"/>
          <w:lang w:val="en-US"/>
        </w:rPr>
        <w:t xml:space="preserve">3% </w:t>
      </w:r>
      <w:r w:rsidR="00BF7FA2" w:rsidRPr="009A5AF8">
        <w:rPr>
          <w:rFonts w:ascii="Georgia" w:hAnsi="Georgia" w:cs="Arial"/>
          <w:color w:val="000000"/>
          <w:sz w:val="24"/>
          <w:szCs w:val="24"/>
          <w:lang w:val="en-US" w:eastAsia="mk-MK"/>
        </w:rPr>
        <w:t>H</w:t>
      </w:r>
      <w:r w:rsidR="00BF7FA2" w:rsidRPr="009A5AF8">
        <w:rPr>
          <w:rFonts w:ascii="Georgia" w:hAnsi="Georgia" w:cs="Arial"/>
          <w:color w:val="000000"/>
          <w:sz w:val="24"/>
          <w:szCs w:val="24"/>
          <w:vertAlign w:val="subscript"/>
          <w:lang w:val="en-US" w:eastAsia="mk-MK"/>
        </w:rPr>
        <w:t>2</w:t>
      </w:r>
      <w:r w:rsidR="00BF7FA2" w:rsidRPr="009A5AF8">
        <w:rPr>
          <w:rFonts w:ascii="Georgia" w:hAnsi="Georgia" w:cs="Arial"/>
          <w:color w:val="000000"/>
          <w:sz w:val="24"/>
          <w:szCs w:val="24"/>
          <w:lang w:val="en-US" w:eastAsia="mk-MK"/>
        </w:rPr>
        <w:t>O</w:t>
      </w:r>
      <w:r w:rsidR="00BF7FA2" w:rsidRPr="009A5AF8">
        <w:rPr>
          <w:rFonts w:ascii="Georgia" w:hAnsi="Georgia" w:cs="Arial"/>
          <w:color w:val="000000"/>
          <w:sz w:val="24"/>
          <w:szCs w:val="24"/>
          <w:vertAlign w:val="subscript"/>
          <w:lang w:val="en-US" w:eastAsia="mk-MK"/>
        </w:rPr>
        <w:t>2</w:t>
      </w:r>
      <w:r w:rsidR="00BF7FA2" w:rsidRPr="009A5AF8">
        <w:rPr>
          <w:rFonts w:ascii="Georgia" w:hAnsi="Georgia" w:cs="Arial"/>
          <w:color w:val="000000"/>
          <w:sz w:val="24"/>
          <w:szCs w:val="24"/>
          <w:vertAlign w:val="subscript"/>
          <w:lang w:eastAsia="mk-MK"/>
        </w:rPr>
        <w:t xml:space="preserve">, </w:t>
      </w:r>
      <w:r w:rsidR="00BF7FA2" w:rsidRPr="009A5AF8">
        <w:rPr>
          <w:rFonts w:ascii="Georgia" w:hAnsi="Georgia"/>
          <w:sz w:val="24"/>
          <w:szCs w:val="24"/>
        </w:rPr>
        <w:t>2%</w:t>
      </w:r>
      <w:r w:rsidR="00BF7FA2" w:rsidRPr="009A5AF8">
        <w:rPr>
          <w:rFonts w:ascii="Georgia" w:hAnsi="Georgia"/>
          <w:sz w:val="24"/>
          <w:szCs w:val="24"/>
          <w:lang w:val="en-US"/>
        </w:rPr>
        <w:t>,  NaOCl</w:t>
      </w:r>
      <w:r w:rsidR="00BF7FA2" w:rsidRPr="009A5AF8">
        <w:rPr>
          <w:rFonts w:ascii="Georgia" w:hAnsi="Georgia"/>
          <w:sz w:val="24"/>
          <w:szCs w:val="24"/>
        </w:rPr>
        <w:t>/Chex 2%</w:t>
      </w:r>
      <w:r w:rsidR="00BF7FA2" w:rsidRPr="009A5AF8">
        <w:rPr>
          <w:rFonts w:ascii="Georgia" w:hAnsi="Georgia"/>
          <w:sz w:val="24"/>
          <w:szCs w:val="24"/>
          <w:lang w:val="en-US"/>
        </w:rPr>
        <w:t>,</w:t>
      </w:r>
      <w:r w:rsidR="00BF7FA2" w:rsidRPr="009A5AF8">
        <w:rPr>
          <w:rFonts w:ascii="Georgia" w:hAnsi="Georgia"/>
          <w:sz w:val="24"/>
          <w:szCs w:val="24"/>
        </w:rPr>
        <w:t xml:space="preserve"> и </w:t>
      </w:r>
      <w:r w:rsidR="00BF7FA2" w:rsidRPr="009A5AF8">
        <w:rPr>
          <w:rFonts w:ascii="Georgia" w:hAnsi="Georgia"/>
          <w:sz w:val="24"/>
          <w:szCs w:val="24"/>
          <w:lang w:val="en-US"/>
        </w:rPr>
        <w:t xml:space="preserve">3% </w:t>
      </w:r>
      <w:r w:rsidR="00BF7FA2" w:rsidRPr="009A5AF8">
        <w:rPr>
          <w:rFonts w:ascii="Georgia" w:hAnsi="Georgia" w:cs="Arial"/>
          <w:color w:val="000000"/>
          <w:sz w:val="24"/>
          <w:szCs w:val="24"/>
          <w:lang w:val="en-US" w:eastAsia="mk-MK"/>
        </w:rPr>
        <w:t>H</w:t>
      </w:r>
      <w:r w:rsidR="00BF7FA2" w:rsidRPr="009A5AF8">
        <w:rPr>
          <w:rFonts w:ascii="Georgia" w:hAnsi="Georgia" w:cs="Arial"/>
          <w:color w:val="000000"/>
          <w:sz w:val="24"/>
          <w:szCs w:val="24"/>
          <w:vertAlign w:val="subscript"/>
          <w:lang w:val="en-US" w:eastAsia="mk-MK"/>
        </w:rPr>
        <w:t>2</w:t>
      </w:r>
      <w:r w:rsidR="00BF7FA2" w:rsidRPr="009A5AF8">
        <w:rPr>
          <w:rFonts w:ascii="Georgia" w:hAnsi="Georgia" w:cs="Arial"/>
          <w:color w:val="000000"/>
          <w:sz w:val="24"/>
          <w:szCs w:val="24"/>
          <w:lang w:val="en-US" w:eastAsia="mk-MK"/>
        </w:rPr>
        <w:t>O</w:t>
      </w:r>
      <w:r w:rsidR="00BF7FA2" w:rsidRPr="009A5AF8">
        <w:rPr>
          <w:rFonts w:ascii="Georgia" w:hAnsi="Georgia" w:cs="Arial"/>
          <w:color w:val="000000"/>
          <w:sz w:val="24"/>
          <w:szCs w:val="24"/>
          <w:vertAlign w:val="subscript"/>
          <w:lang w:val="en-US" w:eastAsia="mk-MK"/>
        </w:rPr>
        <w:t>2</w:t>
      </w:r>
      <w:r w:rsidR="00BF7FA2" w:rsidRPr="009A5AF8">
        <w:rPr>
          <w:rFonts w:ascii="Georgia" w:hAnsi="Georgia" w:cs="Arial"/>
          <w:color w:val="000000"/>
          <w:sz w:val="24"/>
          <w:szCs w:val="24"/>
          <w:lang w:eastAsia="mk-MK"/>
        </w:rPr>
        <w:t>/</w:t>
      </w:r>
      <w:r w:rsidR="00BF7FA2" w:rsidRPr="009A5AF8">
        <w:rPr>
          <w:rFonts w:ascii="Georgia" w:hAnsi="Georgia"/>
          <w:sz w:val="24"/>
          <w:szCs w:val="24"/>
        </w:rPr>
        <w:t xml:space="preserve">Chex 2% за консеквентно </w:t>
      </w:r>
      <w:r w:rsidR="00BF7FA2" w:rsidRPr="009A5AF8">
        <w:rPr>
          <w:rFonts w:ascii="Georgia" w:hAnsi="Georgia"/>
          <w:sz w:val="24"/>
          <w:szCs w:val="24"/>
          <w:lang w:val="en-US"/>
        </w:rPr>
        <w:t xml:space="preserve">p=0,3169 vs. p=0,0742 vs. p=0,4652 </w:t>
      </w:r>
      <w:r w:rsidR="00BF7FA2" w:rsidRPr="009A5AF8">
        <w:rPr>
          <w:rFonts w:ascii="Georgia" w:hAnsi="Georgia"/>
          <w:sz w:val="24"/>
          <w:szCs w:val="24"/>
        </w:rPr>
        <w:t xml:space="preserve">(Табела </w:t>
      </w:r>
      <w:r w:rsidR="00BF68DC" w:rsidRPr="009A5AF8">
        <w:rPr>
          <w:rFonts w:ascii="Georgia" w:hAnsi="Georgia"/>
          <w:sz w:val="24"/>
          <w:szCs w:val="24"/>
        </w:rPr>
        <w:t>15-</w:t>
      </w:r>
      <w:r w:rsidR="00BF7FA2" w:rsidRPr="009A5AF8">
        <w:rPr>
          <w:rFonts w:ascii="Georgia" w:hAnsi="Georgia"/>
          <w:sz w:val="24"/>
          <w:szCs w:val="24"/>
        </w:rPr>
        <w:t>16).</w:t>
      </w:r>
    </w:p>
    <w:p w14:paraId="16BA8319" w14:textId="77777777" w:rsidR="00E406F9" w:rsidRPr="00BF7FA2" w:rsidRDefault="00E406F9" w:rsidP="00BF7FA2">
      <w:pPr>
        <w:spacing w:line="276" w:lineRule="auto"/>
        <w:rPr>
          <w:sz w:val="24"/>
          <w:szCs w:val="24"/>
        </w:rPr>
      </w:pPr>
    </w:p>
    <w:p w14:paraId="16BA831A" w14:textId="601C1C0B" w:rsidR="00320A11" w:rsidRPr="00AA105E" w:rsidRDefault="00320A11" w:rsidP="00320A11">
      <w:pPr>
        <w:jc w:val="both"/>
        <w:rPr>
          <w:rFonts w:ascii="Georgia" w:hAnsi="Georgia" w:cs="Times New Roman"/>
          <w:b/>
          <w:color w:val="000000"/>
          <w:sz w:val="18"/>
          <w:szCs w:val="18"/>
        </w:rPr>
      </w:pPr>
      <w:r w:rsidRPr="00AA105E">
        <w:rPr>
          <w:rFonts w:ascii="Georgia" w:hAnsi="Georgia" w:cs="Times New Roman"/>
          <w:b/>
          <w:color w:val="000000"/>
          <w:sz w:val="18"/>
          <w:szCs w:val="18"/>
        </w:rPr>
        <w:t xml:space="preserve">Табела </w:t>
      </w:r>
      <w:r w:rsidR="000B56DB" w:rsidRPr="00AA105E">
        <w:rPr>
          <w:rFonts w:ascii="Georgia" w:hAnsi="Georgia" w:cs="Times New Roman"/>
          <w:b/>
          <w:color w:val="000000"/>
          <w:sz w:val="18"/>
          <w:szCs w:val="18"/>
        </w:rPr>
        <w:t>16</w:t>
      </w:r>
      <w:r w:rsidRPr="00AA105E">
        <w:rPr>
          <w:rFonts w:ascii="Georgia" w:hAnsi="Georgia" w:cs="Times New Roman"/>
          <w:b/>
          <w:color w:val="000000"/>
          <w:sz w:val="18"/>
          <w:szCs w:val="18"/>
        </w:rPr>
        <w:t xml:space="preserve">. </w:t>
      </w:r>
      <w:r w:rsidR="00AA105E" w:rsidRPr="00AA105E">
        <w:rPr>
          <w:rFonts w:ascii="Georgia" w:hAnsi="Georgia" w:cs="Times New Roman"/>
          <w:b/>
          <w:color w:val="000000"/>
          <w:sz w:val="18"/>
          <w:szCs w:val="18"/>
        </w:rPr>
        <w:t>С</w:t>
      </w:r>
      <w:r w:rsidR="00BF7FA2" w:rsidRPr="00AA105E">
        <w:rPr>
          <w:rFonts w:ascii="Georgia" w:hAnsi="Georgia" w:cs="Times New Roman"/>
          <w:b/>
          <w:color w:val="000000"/>
          <w:sz w:val="18"/>
          <w:szCs w:val="18"/>
        </w:rPr>
        <w:t xml:space="preserve">поредба на ниво на спонтана болка </w:t>
      </w:r>
      <w:r w:rsidR="00AA105E" w:rsidRPr="00AA105E">
        <w:rPr>
          <w:rFonts w:ascii="Georgia" w:hAnsi="Georgia" w:cs="Times New Roman"/>
          <w:b/>
          <w:color w:val="000000"/>
          <w:sz w:val="18"/>
          <w:szCs w:val="18"/>
        </w:rPr>
        <w:t xml:space="preserve">меѓу различни комбинации на </w:t>
      </w:r>
    </w:p>
    <w:p w14:paraId="16BA831B" w14:textId="33C0A31E" w:rsidR="00320A11" w:rsidRPr="00AA105E" w:rsidRDefault="004758E2" w:rsidP="00AF0BA5">
      <w:pPr>
        <w:spacing w:line="360" w:lineRule="auto"/>
        <w:ind w:firstLine="1134"/>
        <w:jc w:val="both"/>
        <w:rPr>
          <w:rFonts w:ascii="Georgia" w:hAnsi="Georgia" w:cs="Times New Roman"/>
          <w:b/>
          <w:color w:val="000000"/>
          <w:sz w:val="18"/>
          <w:szCs w:val="18"/>
        </w:rPr>
      </w:pPr>
      <w:r>
        <w:rPr>
          <w:rFonts w:ascii="Georgia" w:hAnsi="Georgia" w:cs="Times New Roman"/>
          <w:b/>
          <w:color w:val="000000"/>
          <w:sz w:val="18"/>
          <w:szCs w:val="18"/>
        </w:rPr>
        <w:t>ириганси</w:t>
      </w:r>
      <w:r w:rsidRPr="00AA105E">
        <w:rPr>
          <w:rFonts w:ascii="Georgia" w:hAnsi="Georgia" w:cs="Times New Roman"/>
          <w:b/>
          <w:color w:val="000000"/>
          <w:sz w:val="18"/>
          <w:szCs w:val="18"/>
        </w:rPr>
        <w:t xml:space="preserve"> </w:t>
      </w:r>
      <w:r w:rsidR="00320A11" w:rsidRPr="00AA105E">
        <w:rPr>
          <w:rFonts w:ascii="Georgia" w:hAnsi="Georgia" w:cs="Times New Roman"/>
          <w:b/>
          <w:color w:val="000000"/>
          <w:sz w:val="18"/>
          <w:szCs w:val="18"/>
        </w:rPr>
        <w:t xml:space="preserve">во </w:t>
      </w:r>
      <w:r w:rsidR="00AA105E" w:rsidRPr="00AA105E">
        <w:rPr>
          <w:rFonts w:ascii="Georgia" w:hAnsi="Georgia" w:cs="Times New Roman"/>
          <w:b/>
          <w:color w:val="000000"/>
          <w:sz w:val="18"/>
          <w:szCs w:val="18"/>
        </w:rPr>
        <w:t xml:space="preserve">пет </w:t>
      </w:r>
      <w:r w:rsidR="00320A11" w:rsidRPr="00AA105E">
        <w:rPr>
          <w:rFonts w:ascii="Georgia" w:hAnsi="Georgia" w:cs="Times New Roman"/>
          <w:b/>
          <w:color w:val="000000"/>
          <w:sz w:val="18"/>
          <w:szCs w:val="18"/>
        </w:rPr>
        <w:t>времиња</w:t>
      </w:r>
    </w:p>
    <w:tbl>
      <w:tblPr>
        <w:tblW w:w="935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835"/>
        <w:gridCol w:w="3119"/>
      </w:tblGrid>
      <w:tr w:rsidR="00320A11" w:rsidRPr="00A36EC6" w14:paraId="16BA831E" w14:textId="77777777" w:rsidTr="00320A11">
        <w:trPr>
          <w:cantSplit/>
          <w:trHeight w:val="285"/>
        </w:trPr>
        <w:tc>
          <w:tcPr>
            <w:tcW w:w="3402" w:type="dxa"/>
            <w:vMerge w:val="restart"/>
            <w:shd w:val="clear" w:color="auto" w:fill="76CDEE" w:themeFill="accent1" w:themeFillTint="99"/>
            <w:vAlign w:val="center"/>
          </w:tcPr>
          <w:p w14:paraId="16BA831C" w14:textId="77777777" w:rsidR="00320A11" w:rsidRPr="00320A11" w:rsidRDefault="00665853" w:rsidP="00320A11">
            <w:pPr>
              <w:autoSpaceDE w:val="0"/>
              <w:autoSpaceDN w:val="0"/>
              <w:adjustRightInd w:val="0"/>
              <w:ind w:left="60" w:right="60"/>
              <w:jc w:val="center"/>
              <w:rPr>
                <w:rFonts w:ascii="Georgia" w:hAnsi="Georgia" w:cs="Times New Roman"/>
                <w:b/>
                <w:color w:val="000000"/>
                <w:sz w:val="18"/>
                <w:szCs w:val="18"/>
                <w:lang w:eastAsia="mk-MK"/>
              </w:rPr>
            </w:pPr>
            <w:r>
              <w:rPr>
                <w:rFonts w:ascii="Georgia" w:hAnsi="Georgia" w:cs="Times New Roman"/>
                <w:b/>
                <w:color w:val="000000"/>
                <w:sz w:val="18"/>
                <w:szCs w:val="18"/>
                <w:lang w:eastAsia="mk-MK"/>
              </w:rPr>
              <w:t>Меѓугрупна споредба</w:t>
            </w:r>
          </w:p>
        </w:tc>
        <w:tc>
          <w:tcPr>
            <w:tcW w:w="5954" w:type="dxa"/>
            <w:gridSpan w:val="2"/>
            <w:shd w:val="clear" w:color="auto" w:fill="76CDEE" w:themeFill="accent1" w:themeFillTint="99"/>
            <w:vAlign w:val="center"/>
          </w:tcPr>
          <w:p w14:paraId="16BA831D" w14:textId="77777777" w:rsidR="00320A11" w:rsidRPr="00320A11" w:rsidRDefault="00665853" w:rsidP="00466B77">
            <w:pPr>
              <w:autoSpaceDE w:val="0"/>
              <w:autoSpaceDN w:val="0"/>
              <w:adjustRightInd w:val="0"/>
              <w:ind w:left="60" w:right="60"/>
              <w:jc w:val="center"/>
              <w:rPr>
                <w:rFonts w:ascii="Georgia" w:hAnsi="Georgia" w:cs="Times New Roman"/>
                <w:b/>
                <w:color w:val="000000"/>
                <w:sz w:val="18"/>
                <w:szCs w:val="18"/>
                <w:lang w:eastAsia="mk-MK"/>
              </w:rPr>
            </w:pPr>
            <w:r>
              <w:rPr>
                <w:rFonts w:ascii="Georgia" w:hAnsi="Georgia" w:cs="Times New Roman"/>
                <w:b/>
                <w:bCs/>
                <w:color w:val="000000"/>
                <w:sz w:val="18"/>
                <w:szCs w:val="18"/>
              </w:rPr>
              <w:t>Спонтана болка после интервенција</w:t>
            </w:r>
          </w:p>
        </w:tc>
      </w:tr>
      <w:tr w:rsidR="00320A11" w:rsidRPr="00A36EC6" w14:paraId="16BA8322" w14:textId="77777777" w:rsidTr="00320A11">
        <w:trPr>
          <w:cantSplit/>
          <w:trHeight w:val="290"/>
        </w:trPr>
        <w:tc>
          <w:tcPr>
            <w:tcW w:w="3402" w:type="dxa"/>
            <w:vMerge/>
            <w:shd w:val="clear" w:color="auto" w:fill="76CDEE" w:themeFill="accent1" w:themeFillTint="99"/>
            <w:vAlign w:val="center"/>
          </w:tcPr>
          <w:p w14:paraId="16BA831F" w14:textId="77777777" w:rsidR="00320A11" w:rsidRPr="00320A11" w:rsidRDefault="00320A11" w:rsidP="00466B77">
            <w:pPr>
              <w:autoSpaceDE w:val="0"/>
              <w:autoSpaceDN w:val="0"/>
              <w:adjustRightInd w:val="0"/>
              <w:ind w:left="60" w:right="60"/>
              <w:jc w:val="center"/>
              <w:rPr>
                <w:rFonts w:ascii="Georgia" w:hAnsi="Georgia" w:cs="Times New Roman"/>
                <w:b/>
                <w:color w:val="000000"/>
                <w:sz w:val="18"/>
                <w:szCs w:val="18"/>
                <w:lang w:val="en-US" w:eastAsia="mk-MK"/>
              </w:rPr>
            </w:pPr>
          </w:p>
        </w:tc>
        <w:tc>
          <w:tcPr>
            <w:tcW w:w="2835" w:type="dxa"/>
            <w:shd w:val="clear" w:color="auto" w:fill="76CDEE" w:themeFill="accent1" w:themeFillTint="99"/>
            <w:vAlign w:val="center"/>
          </w:tcPr>
          <w:p w14:paraId="16BA8320" w14:textId="77777777" w:rsidR="00320A11" w:rsidRPr="00320A11" w:rsidRDefault="00665853" w:rsidP="00466B77">
            <w:pPr>
              <w:autoSpaceDE w:val="0"/>
              <w:autoSpaceDN w:val="0"/>
              <w:adjustRightInd w:val="0"/>
              <w:ind w:left="60" w:right="60"/>
              <w:jc w:val="center"/>
              <w:rPr>
                <w:rFonts w:ascii="Georgia" w:hAnsi="Georgia" w:cs="Times New Roman"/>
                <w:b/>
                <w:color w:val="000000"/>
                <w:sz w:val="18"/>
                <w:szCs w:val="18"/>
                <w:lang w:eastAsia="en-GB"/>
              </w:rPr>
            </w:pPr>
            <w:r>
              <w:rPr>
                <w:rFonts w:ascii="Georgia" w:hAnsi="Georgia" w:cs="Times New Roman"/>
                <w:b/>
                <w:color w:val="000000"/>
                <w:sz w:val="18"/>
                <w:szCs w:val="18"/>
                <w:vertAlign w:val="superscript"/>
                <w:lang w:eastAsia="mk-MK"/>
              </w:rPr>
              <w:t>1</w:t>
            </w:r>
            <w:r w:rsidR="00320A11" w:rsidRPr="00320A11">
              <w:rPr>
                <w:rFonts w:ascii="Georgia" w:hAnsi="Georgia" w:cs="Times New Roman"/>
                <w:b/>
                <w:color w:val="000000"/>
                <w:sz w:val="18"/>
                <w:szCs w:val="18"/>
                <w:lang w:val="en-US" w:eastAsia="mk-MK"/>
              </w:rPr>
              <w:t>Z</w:t>
            </w:r>
          </w:p>
        </w:tc>
        <w:tc>
          <w:tcPr>
            <w:tcW w:w="3119" w:type="dxa"/>
            <w:shd w:val="clear" w:color="auto" w:fill="76CDEE" w:themeFill="accent1" w:themeFillTint="99"/>
            <w:vAlign w:val="center"/>
          </w:tcPr>
          <w:p w14:paraId="16BA8321" w14:textId="77777777" w:rsidR="00320A11" w:rsidRPr="00320A11" w:rsidRDefault="00665853" w:rsidP="00466B77">
            <w:pPr>
              <w:autoSpaceDE w:val="0"/>
              <w:autoSpaceDN w:val="0"/>
              <w:adjustRightInd w:val="0"/>
              <w:ind w:left="60" w:right="60"/>
              <w:jc w:val="center"/>
              <w:rPr>
                <w:rFonts w:ascii="Georgia" w:hAnsi="Georgia" w:cs="Arial"/>
                <w:b/>
                <w:color w:val="000000"/>
                <w:sz w:val="18"/>
                <w:szCs w:val="18"/>
                <w:lang w:eastAsia="mk-MK"/>
              </w:rPr>
            </w:pPr>
            <w:r>
              <w:rPr>
                <w:rFonts w:ascii="Georgia" w:hAnsi="Georgia" w:cs="Times New Roman"/>
                <w:b/>
                <w:color w:val="000000"/>
                <w:sz w:val="18"/>
                <w:szCs w:val="18"/>
                <w:vertAlign w:val="superscript"/>
                <w:lang w:eastAsia="mk-MK"/>
              </w:rPr>
              <w:t>1</w:t>
            </w:r>
            <w:r w:rsidR="00320A11" w:rsidRPr="00320A11">
              <w:rPr>
                <w:rFonts w:ascii="Georgia" w:hAnsi="Georgia" w:cs="Times New Roman"/>
                <w:b/>
                <w:color w:val="000000"/>
                <w:sz w:val="18"/>
                <w:szCs w:val="18"/>
                <w:lang w:eastAsia="mk-MK"/>
              </w:rPr>
              <w:t>Asymp. Sig. (2-tailed)</w:t>
            </w:r>
          </w:p>
        </w:tc>
      </w:tr>
      <w:tr w:rsidR="00320A11" w:rsidRPr="00A36EC6" w14:paraId="16BA8324" w14:textId="77777777" w:rsidTr="00320A11">
        <w:trPr>
          <w:cantSplit/>
        </w:trPr>
        <w:tc>
          <w:tcPr>
            <w:tcW w:w="9356" w:type="dxa"/>
            <w:gridSpan w:val="3"/>
            <w:shd w:val="clear" w:color="auto" w:fill="D1EEF9" w:themeFill="accent1" w:themeFillTint="33"/>
            <w:vAlign w:val="center"/>
          </w:tcPr>
          <w:p w14:paraId="16BA8323" w14:textId="77777777" w:rsidR="00320A11" w:rsidRPr="00A36EC6" w:rsidRDefault="00320A11" w:rsidP="00320A11">
            <w:pPr>
              <w:autoSpaceDE w:val="0"/>
              <w:autoSpaceDN w:val="0"/>
              <w:adjustRightInd w:val="0"/>
              <w:ind w:left="60" w:right="60"/>
              <w:rPr>
                <w:rFonts w:ascii="Georgia" w:hAnsi="Georgia" w:cs="Arial"/>
                <w:color w:val="000000"/>
                <w:sz w:val="18"/>
                <w:szCs w:val="18"/>
                <w:highlight w:val="yellow"/>
                <w:lang w:val="en-US" w:eastAsia="mk-MK"/>
              </w:rPr>
            </w:pPr>
            <w:r>
              <w:rPr>
                <w:rFonts w:ascii="Georgia" w:hAnsi="Georgia" w:cs="Times New Roman"/>
                <w:b/>
                <w:bCs/>
                <w:color w:val="000000"/>
                <w:sz w:val="18"/>
                <w:szCs w:val="18"/>
              </w:rPr>
              <w:t>6 часа</w:t>
            </w:r>
          </w:p>
        </w:tc>
      </w:tr>
      <w:tr w:rsidR="00320A11" w:rsidRPr="00A36EC6" w14:paraId="16BA8328" w14:textId="77777777" w:rsidTr="00320A11">
        <w:trPr>
          <w:cantSplit/>
        </w:trPr>
        <w:tc>
          <w:tcPr>
            <w:tcW w:w="3402" w:type="dxa"/>
            <w:shd w:val="clear" w:color="auto" w:fill="76CDEE" w:themeFill="accent1" w:themeFillTint="99"/>
            <w:vAlign w:val="bottom"/>
          </w:tcPr>
          <w:p w14:paraId="16BA8325"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2%</w:t>
            </w:r>
            <w:r w:rsidRPr="00915083">
              <w:rPr>
                <w:rFonts w:ascii="Georgia" w:hAnsi="Georgia"/>
                <w:b/>
                <w:bCs/>
                <w:sz w:val="16"/>
                <w:szCs w:val="16"/>
                <w:lang w:val="en-US"/>
              </w:rPr>
              <w:t xml:space="preserve"> NaOCl</w:t>
            </w:r>
          </w:p>
        </w:tc>
        <w:tc>
          <w:tcPr>
            <w:tcW w:w="2835" w:type="dxa"/>
            <w:shd w:val="clear" w:color="auto" w:fill="FFFFFF"/>
            <w:vAlign w:val="bottom"/>
          </w:tcPr>
          <w:p w14:paraId="16BA8326" w14:textId="77777777" w:rsidR="00320A11" w:rsidRPr="00466B77" w:rsidRDefault="00AD401C"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2,2992</w:t>
            </w:r>
          </w:p>
        </w:tc>
        <w:tc>
          <w:tcPr>
            <w:tcW w:w="3119" w:type="dxa"/>
            <w:shd w:val="clear" w:color="auto" w:fill="FFFFFF"/>
            <w:vAlign w:val="bottom"/>
          </w:tcPr>
          <w:p w14:paraId="16BA8327" w14:textId="77777777" w:rsidR="00320A11" w:rsidRPr="00466B77" w:rsidRDefault="00AD401C" w:rsidP="00466B77">
            <w:pPr>
              <w:autoSpaceDE w:val="0"/>
              <w:autoSpaceDN w:val="0"/>
              <w:adjustRightInd w:val="0"/>
              <w:ind w:left="60" w:right="157"/>
              <w:jc w:val="right"/>
              <w:rPr>
                <w:rFonts w:ascii="Georgia" w:hAnsi="Georgia" w:cs="Arial"/>
                <w:color w:val="FF0000"/>
                <w:sz w:val="18"/>
                <w:szCs w:val="18"/>
                <w:lang w:eastAsia="mk-MK"/>
              </w:rPr>
            </w:pPr>
            <w:r w:rsidRPr="00466B77">
              <w:rPr>
                <w:rFonts w:ascii="Georgia" w:hAnsi="Georgia" w:cs="Arial"/>
                <w:color w:val="FF0000"/>
                <w:sz w:val="18"/>
                <w:szCs w:val="18"/>
                <w:lang w:eastAsia="mk-MK"/>
              </w:rPr>
              <w:t>0,0215*</w:t>
            </w:r>
          </w:p>
        </w:tc>
      </w:tr>
      <w:tr w:rsidR="00320A11" w:rsidRPr="00A36EC6" w14:paraId="16BA832C" w14:textId="77777777" w:rsidTr="00320A11">
        <w:trPr>
          <w:cantSplit/>
        </w:trPr>
        <w:tc>
          <w:tcPr>
            <w:tcW w:w="3402" w:type="dxa"/>
            <w:shd w:val="clear" w:color="auto" w:fill="76CDEE" w:themeFill="accent1" w:themeFillTint="99"/>
            <w:vAlign w:val="bottom"/>
          </w:tcPr>
          <w:p w14:paraId="16BA8329"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2A" w14:textId="77777777" w:rsidR="00320A11" w:rsidRPr="00466B77" w:rsidRDefault="00AD401C"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2,4985</w:t>
            </w:r>
          </w:p>
        </w:tc>
        <w:tc>
          <w:tcPr>
            <w:tcW w:w="3119" w:type="dxa"/>
            <w:shd w:val="clear" w:color="auto" w:fill="FFFFFF"/>
            <w:vAlign w:val="center"/>
          </w:tcPr>
          <w:p w14:paraId="16BA832B" w14:textId="77777777" w:rsidR="00320A11" w:rsidRPr="00466B77" w:rsidRDefault="00AD401C" w:rsidP="00466B77">
            <w:pPr>
              <w:autoSpaceDE w:val="0"/>
              <w:autoSpaceDN w:val="0"/>
              <w:adjustRightInd w:val="0"/>
              <w:ind w:left="60" w:right="157"/>
              <w:jc w:val="right"/>
              <w:rPr>
                <w:rFonts w:ascii="Georgia" w:hAnsi="Georgia" w:cs="Arial"/>
                <w:color w:val="FF0000"/>
                <w:sz w:val="18"/>
                <w:szCs w:val="18"/>
                <w:lang w:eastAsia="mk-MK"/>
              </w:rPr>
            </w:pPr>
            <w:r w:rsidRPr="00466B77">
              <w:rPr>
                <w:rFonts w:ascii="Georgia" w:hAnsi="Georgia" w:cs="Arial"/>
                <w:color w:val="FF0000"/>
                <w:sz w:val="18"/>
                <w:szCs w:val="18"/>
                <w:lang w:eastAsia="mk-MK"/>
              </w:rPr>
              <w:t>0,0032*</w:t>
            </w:r>
          </w:p>
        </w:tc>
      </w:tr>
      <w:tr w:rsidR="00320A11" w:rsidRPr="00A36EC6" w14:paraId="16BA8330" w14:textId="77777777" w:rsidTr="00320A11">
        <w:trPr>
          <w:cantSplit/>
        </w:trPr>
        <w:tc>
          <w:tcPr>
            <w:tcW w:w="3402" w:type="dxa"/>
            <w:shd w:val="clear" w:color="auto" w:fill="76CDEE" w:themeFill="accent1" w:themeFillTint="99"/>
            <w:vAlign w:val="bottom"/>
          </w:tcPr>
          <w:p w14:paraId="16BA832D"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Chex 2%</w:t>
            </w:r>
          </w:p>
        </w:tc>
        <w:tc>
          <w:tcPr>
            <w:tcW w:w="2835" w:type="dxa"/>
            <w:shd w:val="clear" w:color="auto" w:fill="FFFFFF"/>
            <w:vAlign w:val="center"/>
          </w:tcPr>
          <w:p w14:paraId="16BA832E"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3,4354</w:t>
            </w:r>
          </w:p>
        </w:tc>
        <w:tc>
          <w:tcPr>
            <w:tcW w:w="3119" w:type="dxa"/>
            <w:shd w:val="clear" w:color="auto" w:fill="FFFFFF"/>
            <w:vAlign w:val="center"/>
          </w:tcPr>
          <w:p w14:paraId="16BA832F" w14:textId="77777777" w:rsidR="00320A11" w:rsidRPr="00466B77" w:rsidRDefault="00466B77" w:rsidP="00466B77">
            <w:pPr>
              <w:autoSpaceDE w:val="0"/>
              <w:autoSpaceDN w:val="0"/>
              <w:adjustRightInd w:val="0"/>
              <w:ind w:left="60" w:right="157"/>
              <w:jc w:val="right"/>
              <w:rPr>
                <w:rFonts w:ascii="Georgia" w:hAnsi="Georgia" w:cs="Arial"/>
                <w:color w:val="FF0000"/>
                <w:sz w:val="18"/>
                <w:szCs w:val="18"/>
                <w:lang w:eastAsia="mk-MK"/>
              </w:rPr>
            </w:pPr>
            <w:r w:rsidRPr="00466B77">
              <w:rPr>
                <w:rFonts w:ascii="Georgia" w:hAnsi="Georgia" w:cs="Arial"/>
                <w:color w:val="FF0000"/>
                <w:sz w:val="18"/>
                <w:szCs w:val="18"/>
                <w:lang w:eastAsia="mk-MK"/>
              </w:rPr>
              <w:t>0,0006*</w:t>
            </w:r>
          </w:p>
        </w:tc>
      </w:tr>
      <w:tr w:rsidR="00320A11" w:rsidRPr="00A36EC6" w14:paraId="16BA8334" w14:textId="77777777" w:rsidTr="00320A11">
        <w:trPr>
          <w:cantSplit/>
        </w:trPr>
        <w:tc>
          <w:tcPr>
            <w:tcW w:w="3402" w:type="dxa"/>
            <w:shd w:val="clear" w:color="auto" w:fill="76CDEE" w:themeFill="accent1" w:themeFillTint="99"/>
            <w:vAlign w:val="bottom"/>
          </w:tcPr>
          <w:p w14:paraId="16BA8331"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32"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1,0008</w:t>
            </w:r>
          </w:p>
        </w:tc>
        <w:tc>
          <w:tcPr>
            <w:tcW w:w="3119" w:type="dxa"/>
            <w:shd w:val="clear" w:color="auto" w:fill="FFFFFF"/>
            <w:vAlign w:val="center"/>
          </w:tcPr>
          <w:p w14:paraId="16BA8333" w14:textId="77777777" w:rsidR="00320A11" w:rsidRPr="00466B77" w:rsidRDefault="00466B77" w:rsidP="00466B77">
            <w:pPr>
              <w:autoSpaceDE w:val="0"/>
              <w:autoSpaceDN w:val="0"/>
              <w:adjustRightInd w:val="0"/>
              <w:ind w:left="60" w:right="157"/>
              <w:jc w:val="right"/>
              <w:rPr>
                <w:rFonts w:ascii="Georgia" w:hAnsi="Georgia" w:cs="Arial"/>
                <w:color w:val="000000"/>
                <w:sz w:val="18"/>
                <w:szCs w:val="18"/>
                <w:lang w:eastAsia="mk-MK"/>
              </w:rPr>
            </w:pPr>
            <w:r w:rsidRPr="00466B77">
              <w:rPr>
                <w:rFonts w:ascii="Georgia" w:hAnsi="Georgia" w:cs="Arial"/>
                <w:color w:val="000000"/>
                <w:sz w:val="18"/>
                <w:szCs w:val="18"/>
                <w:lang w:eastAsia="mk-MK"/>
              </w:rPr>
              <w:t>0,3169</w:t>
            </w:r>
          </w:p>
        </w:tc>
      </w:tr>
      <w:tr w:rsidR="00320A11" w:rsidRPr="00A36EC6" w14:paraId="16BA8338" w14:textId="77777777" w:rsidTr="00320A11">
        <w:trPr>
          <w:cantSplit/>
        </w:trPr>
        <w:tc>
          <w:tcPr>
            <w:tcW w:w="3402" w:type="dxa"/>
            <w:shd w:val="clear" w:color="auto" w:fill="76CDEE" w:themeFill="accent1" w:themeFillTint="99"/>
            <w:vAlign w:val="bottom"/>
          </w:tcPr>
          <w:p w14:paraId="16BA8335"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Chex 2%</w:t>
            </w:r>
          </w:p>
        </w:tc>
        <w:tc>
          <w:tcPr>
            <w:tcW w:w="2835" w:type="dxa"/>
            <w:shd w:val="clear" w:color="auto" w:fill="FFFFFF"/>
            <w:vAlign w:val="center"/>
          </w:tcPr>
          <w:p w14:paraId="16BA8336"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1,7853</w:t>
            </w:r>
          </w:p>
        </w:tc>
        <w:tc>
          <w:tcPr>
            <w:tcW w:w="3119" w:type="dxa"/>
            <w:shd w:val="clear" w:color="auto" w:fill="FFFFFF"/>
            <w:vAlign w:val="center"/>
          </w:tcPr>
          <w:p w14:paraId="16BA8337" w14:textId="77777777" w:rsidR="00320A11" w:rsidRPr="00466B77" w:rsidRDefault="00466B77" w:rsidP="00466B77">
            <w:pPr>
              <w:autoSpaceDE w:val="0"/>
              <w:autoSpaceDN w:val="0"/>
              <w:adjustRightInd w:val="0"/>
              <w:ind w:left="60" w:right="157"/>
              <w:jc w:val="right"/>
              <w:rPr>
                <w:rFonts w:ascii="Georgia" w:hAnsi="Georgia" w:cs="Arial"/>
                <w:color w:val="000000"/>
                <w:sz w:val="18"/>
                <w:szCs w:val="18"/>
                <w:lang w:eastAsia="mk-MK"/>
              </w:rPr>
            </w:pPr>
            <w:r w:rsidRPr="00466B77">
              <w:rPr>
                <w:rFonts w:ascii="Georgia" w:hAnsi="Georgia" w:cs="Arial"/>
                <w:color w:val="000000"/>
                <w:sz w:val="18"/>
                <w:szCs w:val="18"/>
                <w:lang w:eastAsia="mk-MK"/>
              </w:rPr>
              <w:t>0,0742</w:t>
            </w:r>
          </w:p>
        </w:tc>
      </w:tr>
      <w:tr w:rsidR="00320A11" w:rsidRPr="00A36EC6" w14:paraId="16BA833C" w14:textId="77777777" w:rsidTr="00320A11">
        <w:trPr>
          <w:cantSplit/>
        </w:trPr>
        <w:tc>
          <w:tcPr>
            <w:tcW w:w="3402" w:type="dxa"/>
            <w:shd w:val="clear" w:color="auto" w:fill="76CDEE" w:themeFill="accent1" w:themeFillTint="99"/>
            <w:vAlign w:val="bottom"/>
          </w:tcPr>
          <w:p w14:paraId="16BA8339"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eastAsia="mk-MK"/>
              </w:rPr>
              <w:t>/</w:t>
            </w:r>
            <w:r w:rsidRPr="00915083">
              <w:rPr>
                <w:rFonts w:ascii="Georgia" w:hAnsi="Georgia"/>
                <w:b/>
                <w:bCs/>
                <w:sz w:val="16"/>
                <w:szCs w:val="16"/>
              </w:rPr>
              <w:t>Chex 2%</w:t>
            </w:r>
          </w:p>
        </w:tc>
        <w:tc>
          <w:tcPr>
            <w:tcW w:w="2835" w:type="dxa"/>
            <w:shd w:val="clear" w:color="auto" w:fill="FFFFFF"/>
            <w:vAlign w:val="center"/>
          </w:tcPr>
          <w:p w14:paraId="16BA833A"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0,7303</w:t>
            </w:r>
          </w:p>
        </w:tc>
        <w:tc>
          <w:tcPr>
            <w:tcW w:w="3119" w:type="dxa"/>
            <w:shd w:val="clear" w:color="auto" w:fill="FFFFFF"/>
            <w:vAlign w:val="center"/>
          </w:tcPr>
          <w:p w14:paraId="16BA833B" w14:textId="77777777" w:rsidR="00320A11" w:rsidRPr="00466B77" w:rsidRDefault="00466B77" w:rsidP="00466B77">
            <w:pPr>
              <w:autoSpaceDE w:val="0"/>
              <w:autoSpaceDN w:val="0"/>
              <w:adjustRightInd w:val="0"/>
              <w:ind w:left="60" w:right="157"/>
              <w:jc w:val="right"/>
              <w:rPr>
                <w:rFonts w:ascii="Georgia" w:hAnsi="Georgia" w:cs="Arial"/>
                <w:color w:val="000000"/>
                <w:sz w:val="18"/>
                <w:szCs w:val="18"/>
                <w:lang w:eastAsia="mk-MK"/>
              </w:rPr>
            </w:pPr>
            <w:r w:rsidRPr="00466B77">
              <w:rPr>
                <w:rFonts w:ascii="Georgia" w:hAnsi="Georgia" w:cs="Arial"/>
                <w:color w:val="000000"/>
                <w:sz w:val="18"/>
                <w:szCs w:val="18"/>
                <w:lang w:eastAsia="mk-MK"/>
              </w:rPr>
              <w:t>0,4652</w:t>
            </w:r>
          </w:p>
        </w:tc>
      </w:tr>
      <w:tr w:rsidR="00320A11" w:rsidRPr="00A36EC6" w14:paraId="16BA833E" w14:textId="77777777" w:rsidTr="00320A11">
        <w:trPr>
          <w:cantSplit/>
        </w:trPr>
        <w:tc>
          <w:tcPr>
            <w:tcW w:w="9356" w:type="dxa"/>
            <w:gridSpan w:val="3"/>
            <w:shd w:val="clear" w:color="auto" w:fill="D1EEF9" w:themeFill="accent1" w:themeFillTint="33"/>
            <w:vAlign w:val="center"/>
          </w:tcPr>
          <w:p w14:paraId="16BA833D" w14:textId="77777777" w:rsidR="00320A11" w:rsidRPr="00A36EC6" w:rsidRDefault="00320A11" w:rsidP="00466B77">
            <w:pPr>
              <w:autoSpaceDE w:val="0"/>
              <w:autoSpaceDN w:val="0"/>
              <w:adjustRightInd w:val="0"/>
              <w:ind w:left="60" w:right="60"/>
              <w:rPr>
                <w:rFonts w:ascii="Georgia" w:hAnsi="Georgia" w:cs="Arial"/>
                <w:color w:val="000000"/>
                <w:sz w:val="18"/>
                <w:szCs w:val="18"/>
                <w:highlight w:val="yellow"/>
                <w:lang w:val="en-US" w:eastAsia="mk-MK"/>
              </w:rPr>
            </w:pPr>
            <w:r>
              <w:rPr>
                <w:rFonts w:ascii="Georgia" w:hAnsi="Georgia" w:cs="Times New Roman"/>
                <w:b/>
                <w:bCs/>
                <w:color w:val="000000"/>
                <w:sz w:val="18"/>
                <w:szCs w:val="18"/>
              </w:rPr>
              <w:t>12 часа</w:t>
            </w:r>
          </w:p>
        </w:tc>
      </w:tr>
      <w:tr w:rsidR="00320A11" w:rsidRPr="00A36EC6" w14:paraId="16BA8342" w14:textId="77777777" w:rsidTr="00320A11">
        <w:trPr>
          <w:cantSplit/>
        </w:trPr>
        <w:tc>
          <w:tcPr>
            <w:tcW w:w="3402" w:type="dxa"/>
            <w:shd w:val="clear" w:color="auto" w:fill="76CDEE" w:themeFill="accent1" w:themeFillTint="99"/>
            <w:vAlign w:val="bottom"/>
          </w:tcPr>
          <w:p w14:paraId="16BA833F"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2%</w:t>
            </w:r>
            <w:r w:rsidRPr="00915083">
              <w:rPr>
                <w:rFonts w:ascii="Georgia" w:hAnsi="Georgia"/>
                <w:b/>
                <w:bCs/>
                <w:sz w:val="16"/>
                <w:szCs w:val="16"/>
                <w:lang w:val="en-US"/>
              </w:rPr>
              <w:t xml:space="preserve"> NaOCl</w:t>
            </w:r>
          </w:p>
        </w:tc>
        <w:tc>
          <w:tcPr>
            <w:tcW w:w="2835" w:type="dxa"/>
            <w:shd w:val="clear" w:color="auto" w:fill="FFFFFF"/>
            <w:vAlign w:val="bottom"/>
          </w:tcPr>
          <w:p w14:paraId="16BA8340"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1,4877</w:t>
            </w:r>
          </w:p>
        </w:tc>
        <w:tc>
          <w:tcPr>
            <w:tcW w:w="3119" w:type="dxa"/>
            <w:shd w:val="clear" w:color="auto" w:fill="FFFFFF"/>
            <w:vAlign w:val="bottom"/>
          </w:tcPr>
          <w:p w14:paraId="16BA8341" w14:textId="77777777" w:rsidR="00320A11" w:rsidRPr="00466B77" w:rsidRDefault="00466B77" w:rsidP="00466B77">
            <w:pPr>
              <w:autoSpaceDE w:val="0"/>
              <w:autoSpaceDN w:val="0"/>
              <w:adjustRightInd w:val="0"/>
              <w:ind w:left="60" w:right="157"/>
              <w:jc w:val="right"/>
              <w:rPr>
                <w:rFonts w:ascii="Georgia" w:hAnsi="Georgia" w:cs="Arial"/>
                <w:color w:val="000000"/>
                <w:sz w:val="18"/>
                <w:szCs w:val="18"/>
                <w:lang w:eastAsia="mk-MK"/>
              </w:rPr>
            </w:pPr>
            <w:r w:rsidRPr="00466B77">
              <w:rPr>
                <w:rFonts w:ascii="Georgia" w:hAnsi="Georgia" w:cs="Arial"/>
                <w:color w:val="000000"/>
                <w:sz w:val="18"/>
                <w:szCs w:val="18"/>
                <w:lang w:eastAsia="mk-MK"/>
              </w:rPr>
              <w:t>0,1368</w:t>
            </w:r>
          </w:p>
        </w:tc>
      </w:tr>
      <w:tr w:rsidR="00320A11" w:rsidRPr="00A36EC6" w14:paraId="16BA8346" w14:textId="77777777" w:rsidTr="00320A11">
        <w:trPr>
          <w:cantSplit/>
        </w:trPr>
        <w:tc>
          <w:tcPr>
            <w:tcW w:w="3402" w:type="dxa"/>
            <w:shd w:val="clear" w:color="auto" w:fill="76CDEE" w:themeFill="accent1" w:themeFillTint="99"/>
            <w:vAlign w:val="bottom"/>
          </w:tcPr>
          <w:p w14:paraId="16BA8343"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44"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2,8402</w:t>
            </w:r>
          </w:p>
        </w:tc>
        <w:tc>
          <w:tcPr>
            <w:tcW w:w="3119" w:type="dxa"/>
            <w:shd w:val="clear" w:color="auto" w:fill="FFFFFF"/>
            <w:vAlign w:val="center"/>
          </w:tcPr>
          <w:p w14:paraId="16BA8345" w14:textId="77777777" w:rsidR="00320A11" w:rsidRPr="00466B77" w:rsidRDefault="00466B77" w:rsidP="00466B77">
            <w:pPr>
              <w:autoSpaceDE w:val="0"/>
              <w:autoSpaceDN w:val="0"/>
              <w:adjustRightInd w:val="0"/>
              <w:ind w:left="60" w:right="157"/>
              <w:jc w:val="right"/>
              <w:rPr>
                <w:rFonts w:ascii="Georgia" w:hAnsi="Georgia" w:cs="Arial"/>
                <w:color w:val="FF0000"/>
                <w:sz w:val="18"/>
                <w:szCs w:val="18"/>
                <w:lang w:eastAsia="mk-MK"/>
              </w:rPr>
            </w:pPr>
            <w:r w:rsidRPr="00466B77">
              <w:rPr>
                <w:rFonts w:ascii="Georgia" w:hAnsi="Georgia" w:cs="Arial"/>
                <w:color w:val="FF0000"/>
                <w:sz w:val="18"/>
                <w:szCs w:val="18"/>
                <w:lang w:eastAsia="mk-MK"/>
              </w:rPr>
              <w:t>0,0045*</w:t>
            </w:r>
          </w:p>
        </w:tc>
      </w:tr>
      <w:tr w:rsidR="00320A11" w:rsidRPr="00A36EC6" w14:paraId="16BA834A" w14:textId="77777777" w:rsidTr="00320A11">
        <w:trPr>
          <w:cantSplit/>
        </w:trPr>
        <w:tc>
          <w:tcPr>
            <w:tcW w:w="3402" w:type="dxa"/>
            <w:shd w:val="clear" w:color="auto" w:fill="76CDEE" w:themeFill="accent1" w:themeFillTint="99"/>
            <w:vAlign w:val="bottom"/>
          </w:tcPr>
          <w:p w14:paraId="16BA8347"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Chex 2%</w:t>
            </w:r>
          </w:p>
        </w:tc>
        <w:tc>
          <w:tcPr>
            <w:tcW w:w="2835" w:type="dxa"/>
            <w:shd w:val="clear" w:color="auto" w:fill="FFFFFF"/>
            <w:vAlign w:val="center"/>
          </w:tcPr>
          <w:p w14:paraId="16BA8348"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2,7591</w:t>
            </w:r>
          </w:p>
        </w:tc>
        <w:tc>
          <w:tcPr>
            <w:tcW w:w="3119" w:type="dxa"/>
            <w:shd w:val="clear" w:color="auto" w:fill="FFFFFF"/>
            <w:vAlign w:val="center"/>
          </w:tcPr>
          <w:p w14:paraId="16BA8349" w14:textId="77777777" w:rsidR="00320A11" w:rsidRPr="00466B77" w:rsidRDefault="00466B77" w:rsidP="00466B77">
            <w:pPr>
              <w:autoSpaceDE w:val="0"/>
              <w:autoSpaceDN w:val="0"/>
              <w:adjustRightInd w:val="0"/>
              <w:ind w:left="60" w:right="157"/>
              <w:jc w:val="right"/>
              <w:rPr>
                <w:rFonts w:ascii="Georgia" w:hAnsi="Georgia" w:cs="Arial"/>
                <w:color w:val="FF0000"/>
                <w:sz w:val="18"/>
                <w:szCs w:val="18"/>
                <w:lang w:eastAsia="mk-MK"/>
              </w:rPr>
            </w:pPr>
            <w:r w:rsidRPr="00466B77">
              <w:rPr>
                <w:rFonts w:ascii="Georgia" w:hAnsi="Georgia" w:cs="Arial"/>
                <w:color w:val="FF0000"/>
                <w:sz w:val="18"/>
                <w:szCs w:val="18"/>
                <w:lang w:eastAsia="mk-MK"/>
              </w:rPr>
              <w:t>0,0058*</w:t>
            </w:r>
          </w:p>
        </w:tc>
      </w:tr>
      <w:tr w:rsidR="00320A11" w:rsidRPr="00A36EC6" w14:paraId="16BA834E" w14:textId="77777777" w:rsidTr="00320A11">
        <w:trPr>
          <w:cantSplit/>
        </w:trPr>
        <w:tc>
          <w:tcPr>
            <w:tcW w:w="3402" w:type="dxa"/>
            <w:shd w:val="clear" w:color="auto" w:fill="76CDEE" w:themeFill="accent1" w:themeFillTint="99"/>
            <w:vAlign w:val="bottom"/>
          </w:tcPr>
          <w:p w14:paraId="16BA834B"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4C"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2,0828</w:t>
            </w:r>
          </w:p>
        </w:tc>
        <w:tc>
          <w:tcPr>
            <w:tcW w:w="3119" w:type="dxa"/>
            <w:shd w:val="clear" w:color="auto" w:fill="FFFFFF"/>
            <w:vAlign w:val="center"/>
          </w:tcPr>
          <w:p w14:paraId="16BA834D" w14:textId="77777777" w:rsidR="00320A11" w:rsidRPr="00466B77" w:rsidRDefault="00466B77" w:rsidP="00466B77">
            <w:pPr>
              <w:autoSpaceDE w:val="0"/>
              <w:autoSpaceDN w:val="0"/>
              <w:adjustRightInd w:val="0"/>
              <w:ind w:left="60" w:right="157"/>
              <w:jc w:val="right"/>
              <w:rPr>
                <w:rFonts w:ascii="Georgia" w:hAnsi="Georgia" w:cs="Arial"/>
                <w:color w:val="FF0000"/>
                <w:sz w:val="18"/>
                <w:szCs w:val="18"/>
                <w:lang w:eastAsia="mk-MK"/>
              </w:rPr>
            </w:pPr>
            <w:r w:rsidRPr="00466B77">
              <w:rPr>
                <w:rFonts w:ascii="Georgia" w:hAnsi="Georgia" w:cs="Arial"/>
                <w:color w:val="FF0000"/>
                <w:sz w:val="18"/>
                <w:szCs w:val="18"/>
                <w:lang w:eastAsia="mk-MK"/>
              </w:rPr>
              <w:t>0,0373*</w:t>
            </w:r>
          </w:p>
        </w:tc>
      </w:tr>
      <w:tr w:rsidR="00320A11" w:rsidRPr="00A36EC6" w14:paraId="16BA8352" w14:textId="77777777" w:rsidTr="00320A11">
        <w:trPr>
          <w:cantSplit/>
        </w:trPr>
        <w:tc>
          <w:tcPr>
            <w:tcW w:w="3402" w:type="dxa"/>
            <w:shd w:val="clear" w:color="auto" w:fill="76CDEE" w:themeFill="accent1" w:themeFillTint="99"/>
            <w:vAlign w:val="bottom"/>
          </w:tcPr>
          <w:p w14:paraId="16BA834F"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Chex 2%</w:t>
            </w:r>
          </w:p>
        </w:tc>
        <w:tc>
          <w:tcPr>
            <w:tcW w:w="2835" w:type="dxa"/>
            <w:shd w:val="clear" w:color="auto" w:fill="FFFFFF"/>
            <w:vAlign w:val="center"/>
          </w:tcPr>
          <w:p w14:paraId="16BA8350"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1,8935</w:t>
            </w:r>
          </w:p>
        </w:tc>
        <w:tc>
          <w:tcPr>
            <w:tcW w:w="3119" w:type="dxa"/>
            <w:shd w:val="clear" w:color="auto" w:fill="FFFFFF"/>
            <w:vAlign w:val="center"/>
          </w:tcPr>
          <w:p w14:paraId="16BA8351" w14:textId="77777777" w:rsidR="00320A11" w:rsidRPr="00466B77" w:rsidRDefault="00466B77" w:rsidP="00466B77">
            <w:pPr>
              <w:autoSpaceDE w:val="0"/>
              <w:autoSpaceDN w:val="0"/>
              <w:adjustRightInd w:val="0"/>
              <w:ind w:left="60" w:right="157"/>
              <w:jc w:val="right"/>
              <w:rPr>
                <w:rFonts w:ascii="Georgia" w:hAnsi="Georgia" w:cs="Arial"/>
                <w:color w:val="000000"/>
                <w:sz w:val="18"/>
                <w:szCs w:val="18"/>
                <w:lang w:eastAsia="mk-MK"/>
              </w:rPr>
            </w:pPr>
            <w:r w:rsidRPr="00466B77">
              <w:rPr>
                <w:rFonts w:ascii="Georgia" w:hAnsi="Georgia" w:cs="Arial"/>
                <w:color w:val="000000"/>
                <w:sz w:val="18"/>
                <w:szCs w:val="18"/>
                <w:lang w:eastAsia="mk-MK"/>
              </w:rPr>
              <w:t>0,0583</w:t>
            </w:r>
          </w:p>
        </w:tc>
      </w:tr>
      <w:tr w:rsidR="00320A11" w:rsidRPr="00A36EC6" w14:paraId="16BA8356" w14:textId="77777777" w:rsidTr="00320A11">
        <w:trPr>
          <w:cantSplit/>
        </w:trPr>
        <w:tc>
          <w:tcPr>
            <w:tcW w:w="3402" w:type="dxa"/>
            <w:shd w:val="clear" w:color="auto" w:fill="76CDEE" w:themeFill="accent1" w:themeFillTint="99"/>
            <w:vAlign w:val="bottom"/>
          </w:tcPr>
          <w:p w14:paraId="16BA8353"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eastAsia="mk-MK"/>
              </w:rPr>
              <w:t>/</w:t>
            </w:r>
            <w:r w:rsidRPr="00915083">
              <w:rPr>
                <w:rFonts w:ascii="Georgia" w:hAnsi="Georgia"/>
                <w:b/>
                <w:bCs/>
                <w:sz w:val="16"/>
                <w:szCs w:val="16"/>
              </w:rPr>
              <w:t>Chex 2%</w:t>
            </w:r>
          </w:p>
        </w:tc>
        <w:tc>
          <w:tcPr>
            <w:tcW w:w="2835" w:type="dxa"/>
            <w:shd w:val="clear" w:color="auto" w:fill="FFFFFF"/>
            <w:vAlign w:val="center"/>
          </w:tcPr>
          <w:p w14:paraId="16BA8354" w14:textId="77777777" w:rsidR="00320A11" w:rsidRPr="00466B77" w:rsidRDefault="00466B77" w:rsidP="00466B77">
            <w:pPr>
              <w:autoSpaceDE w:val="0"/>
              <w:autoSpaceDN w:val="0"/>
              <w:adjustRightInd w:val="0"/>
              <w:ind w:left="60" w:right="156"/>
              <w:jc w:val="right"/>
              <w:rPr>
                <w:rFonts w:ascii="Georgia" w:hAnsi="Georgia" w:cs="Arial"/>
                <w:color w:val="000000"/>
                <w:sz w:val="18"/>
                <w:szCs w:val="18"/>
                <w:lang w:eastAsia="mk-MK"/>
              </w:rPr>
            </w:pPr>
            <w:r w:rsidRPr="00466B77">
              <w:rPr>
                <w:rFonts w:ascii="Georgia" w:hAnsi="Georgia" w:cs="Arial"/>
                <w:color w:val="000000"/>
                <w:sz w:val="18"/>
                <w:szCs w:val="18"/>
                <w:lang w:eastAsia="mk-MK"/>
              </w:rPr>
              <w:t>-0,0541</w:t>
            </w:r>
          </w:p>
        </w:tc>
        <w:tc>
          <w:tcPr>
            <w:tcW w:w="3119" w:type="dxa"/>
            <w:shd w:val="clear" w:color="auto" w:fill="FFFFFF"/>
            <w:vAlign w:val="center"/>
          </w:tcPr>
          <w:p w14:paraId="16BA8355" w14:textId="77777777" w:rsidR="00320A11" w:rsidRPr="00466B77" w:rsidRDefault="00466B77" w:rsidP="00466B77">
            <w:pPr>
              <w:autoSpaceDE w:val="0"/>
              <w:autoSpaceDN w:val="0"/>
              <w:adjustRightInd w:val="0"/>
              <w:ind w:left="60" w:right="157"/>
              <w:jc w:val="right"/>
              <w:rPr>
                <w:rFonts w:ascii="Georgia" w:hAnsi="Georgia" w:cs="Arial"/>
                <w:color w:val="000000"/>
                <w:sz w:val="18"/>
                <w:szCs w:val="18"/>
                <w:lang w:eastAsia="mk-MK"/>
              </w:rPr>
            </w:pPr>
            <w:r w:rsidRPr="00466B77">
              <w:rPr>
                <w:rFonts w:ascii="Georgia" w:hAnsi="Georgia" w:cs="Arial"/>
                <w:color w:val="000000"/>
                <w:sz w:val="18"/>
                <w:szCs w:val="18"/>
                <w:lang w:eastAsia="mk-MK"/>
              </w:rPr>
              <w:t>0,9568</w:t>
            </w:r>
          </w:p>
        </w:tc>
      </w:tr>
      <w:tr w:rsidR="00320A11" w:rsidRPr="00A36EC6" w14:paraId="16BA8358" w14:textId="77777777" w:rsidTr="00320A11">
        <w:trPr>
          <w:cantSplit/>
        </w:trPr>
        <w:tc>
          <w:tcPr>
            <w:tcW w:w="9356" w:type="dxa"/>
            <w:gridSpan w:val="3"/>
            <w:shd w:val="clear" w:color="auto" w:fill="D1EEF9" w:themeFill="accent1" w:themeFillTint="33"/>
            <w:vAlign w:val="center"/>
          </w:tcPr>
          <w:p w14:paraId="16BA8357" w14:textId="77777777" w:rsidR="00320A11" w:rsidRPr="00A36EC6" w:rsidRDefault="00320A11" w:rsidP="00466B77">
            <w:pPr>
              <w:autoSpaceDE w:val="0"/>
              <w:autoSpaceDN w:val="0"/>
              <w:adjustRightInd w:val="0"/>
              <w:ind w:left="60" w:right="60"/>
              <w:rPr>
                <w:rFonts w:ascii="Georgia" w:hAnsi="Georgia" w:cs="Arial"/>
                <w:color w:val="000000"/>
                <w:sz w:val="18"/>
                <w:szCs w:val="18"/>
                <w:highlight w:val="yellow"/>
                <w:lang w:val="en-US" w:eastAsia="mk-MK"/>
              </w:rPr>
            </w:pPr>
            <w:r>
              <w:rPr>
                <w:rFonts w:ascii="Georgia" w:hAnsi="Georgia" w:cs="Times New Roman"/>
                <w:b/>
                <w:bCs/>
                <w:color w:val="000000"/>
                <w:sz w:val="18"/>
                <w:szCs w:val="18"/>
              </w:rPr>
              <w:t>24 часа</w:t>
            </w:r>
          </w:p>
        </w:tc>
      </w:tr>
      <w:tr w:rsidR="00320A11" w:rsidRPr="00A36EC6" w14:paraId="16BA835C" w14:textId="77777777" w:rsidTr="00320A11">
        <w:trPr>
          <w:cantSplit/>
        </w:trPr>
        <w:tc>
          <w:tcPr>
            <w:tcW w:w="3402" w:type="dxa"/>
            <w:shd w:val="clear" w:color="auto" w:fill="76CDEE" w:themeFill="accent1" w:themeFillTint="99"/>
            <w:vAlign w:val="bottom"/>
          </w:tcPr>
          <w:p w14:paraId="16BA8359"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2%</w:t>
            </w:r>
            <w:r w:rsidRPr="00915083">
              <w:rPr>
                <w:rFonts w:ascii="Georgia" w:hAnsi="Georgia"/>
                <w:b/>
                <w:bCs/>
                <w:sz w:val="16"/>
                <w:szCs w:val="16"/>
                <w:lang w:val="en-US"/>
              </w:rPr>
              <w:t xml:space="preserve"> NaOCl</w:t>
            </w:r>
          </w:p>
        </w:tc>
        <w:tc>
          <w:tcPr>
            <w:tcW w:w="2835" w:type="dxa"/>
            <w:shd w:val="clear" w:color="auto" w:fill="FFFFFF"/>
            <w:vAlign w:val="bottom"/>
          </w:tcPr>
          <w:p w14:paraId="16BA835A" w14:textId="77777777" w:rsidR="00320A11" w:rsidRPr="005F0B26" w:rsidRDefault="00466B77"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1,3254</w:t>
            </w:r>
          </w:p>
        </w:tc>
        <w:tc>
          <w:tcPr>
            <w:tcW w:w="3119" w:type="dxa"/>
            <w:shd w:val="clear" w:color="auto" w:fill="FFFFFF"/>
            <w:vAlign w:val="bottom"/>
          </w:tcPr>
          <w:p w14:paraId="16BA835B" w14:textId="77777777" w:rsidR="00320A11" w:rsidRPr="005F0B26" w:rsidRDefault="00466B77" w:rsidP="005F0B26">
            <w:pPr>
              <w:autoSpaceDE w:val="0"/>
              <w:autoSpaceDN w:val="0"/>
              <w:adjustRightInd w:val="0"/>
              <w:ind w:left="60" w:right="157"/>
              <w:jc w:val="right"/>
              <w:rPr>
                <w:rFonts w:ascii="Georgia" w:hAnsi="Georgia" w:cs="Arial"/>
                <w:color w:val="000000"/>
                <w:sz w:val="18"/>
                <w:szCs w:val="18"/>
                <w:lang w:eastAsia="mk-MK"/>
              </w:rPr>
            </w:pPr>
            <w:r w:rsidRPr="005F0B26">
              <w:rPr>
                <w:rFonts w:ascii="Georgia" w:hAnsi="Georgia" w:cs="Arial"/>
                <w:color w:val="000000"/>
                <w:sz w:val="18"/>
                <w:szCs w:val="18"/>
                <w:lang w:eastAsia="mk-MK"/>
              </w:rPr>
              <w:t>0,1850</w:t>
            </w:r>
          </w:p>
        </w:tc>
      </w:tr>
      <w:tr w:rsidR="00320A11" w:rsidRPr="00A36EC6" w14:paraId="16BA8360" w14:textId="77777777" w:rsidTr="00320A11">
        <w:trPr>
          <w:cantSplit/>
        </w:trPr>
        <w:tc>
          <w:tcPr>
            <w:tcW w:w="3402" w:type="dxa"/>
            <w:shd w:val="clear" w:color="auto" w:fill="76CDEE" w:themeFill="accent1" w:themeFillTint="99"/>
            <w:vAlign w:val="bottom"/>
          </w:tcPr>
          <w:p w14:paraId="16BA835D"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5E" w14:textId="77777777" w:rsidR="00320A11" w:rsidRPr="005F0B26" w:rsidRDefault="00466B77"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2,6779</w:t>
            </w:r>
          </w:p>
        </w:tc>
        <w:tc>
          <w:tcPr>
            <w:tcW w:w="3119" w:type="dxa"/>
            <w:shd w:val="clear" w:color="auto" w:fill="FFFFFF"/>
            <w:vAlign w:val="center"/>
          </w:tcPr>
          <w:p w14:paraId="16BA835F" w14:textId="77777777" w:rsidR="00320A11" w:rsidRPr="005F0B26" w:rsidRDefault="00466B77" w:rsidP="005F0B26">
            <w:pPr>
              <w:autoSpaceDE w:val="0"/>
              <w:autoSpaceDN w:val="0"/>
              <w:adjustRightInd w:val="0"/>
              <w:ind w:left="60" w:right="157"/>
              <w:jc w:val="right"/>
              <w:rPr>
                <w:rFonts w:ascii="Georgia" w:hAnsi="Georgia" w:cs="Arial"/>
                <w:color w:val="FF0000"/>
                <w:sz w:val="18"/>
                <w:szCs w:val="18"/>
                <w:lang w:eastAsia="mk-MK"/>
              </w:rPr>
            </w:pPr>
            <w:r w:rsidRPr="005F0B26">
              <w:rPr>
                <w:rFonts w:ascii="Georgia" w:hAnsi="Georgia" w:cs="Arial"/>
                <w:color w:val="FF0000"/>
                <w:sz w:val="18"/>
                <w:szCs w:val="18"/>
                <w:lang w:eastAsia="mk-MK"/>
              </w:rPr>
              <w:t>0,0074*</w:t>
            </w:r>
          </w:p>
        </w:tc>
      </w:tr>
      <w:tr w:rsidR="00320A11" w:rsidRPr="00A36EC6" w14:paraId="16BA8364" w14:textId="77777777" w:rsidTr="00320A11">
        <w:trPr>
          <w:cantSplit/>
        </w:trPr>
        <w:tc>
          <w:tcPr>
            <w:tcW w:w="3402" w:type="dxa"/>
            <w:shd w:val="clear" w:color="auto" w:fill="76CDEE" w:themeFill="accent1" w:themeFillTint="99"/>
            <w:vAlign w:val="bottom"/>
          </w:tcPr>
          <w:p w14:paraId="16BA8361"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Chex 2%</w:t>
            </w:r>
          </w:p>
        </w:tc>
        <w:tc>
          <w:tcPr>
            <w:tcW w:w="2835" w:type="dxa"/>
            <w:shd w:val="clear" w:color="auto" w:fill="FFFFFF"/>
            <w:vAlign w:val="center"/>
          </w:tcPr>
          <w:p w14:paraId="16BA8362" w14:textId="77777777" w:rsidR="00320A11" w:rsidRPr="005F0B26" w:rsidRDefault="00466B77"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2,7050</w:t>
            </w:r>
          </w:p>
        </w:tc>
        <w:tc>
          <w:tcPr>
            <w:tcW w:w="3119" w:type="dxa"/>
            <w:shd w:val="clear" w:color="auto" w:fill="FFFFFF"/>
            <w:vAlign w:val="center"/>
          </w:tcPr>
          <w:p w14:paraId="16BA8363" w14:textId="77777777" w:rsidR="00320A11" w:rsidRPr="005F0B26" w:rsidRDefault="00466B77" w:rsidP="005F0B26">
            <w:pPr>
              <w:autoSpaceDE w:val="0"/>
              <w:autoSpaceDN w:val="0"/>
              <w:adjustRightInd w:val="0"/>
              <w:ind w:left="60" w:right="157"/>
              <w:jc w:val="right"/>
              <w:rPr>
                <w:rFonts w:ascii="Georgia" w:hAnsi="Georgia" w:cs="Arial"/>
                <w:color w:val="FF0000"/>
                <w:sz w:val="18"/>
                <w:szCs w:val="18"/>
                <w:lang w:eastAsia="mk-MK"/>
              </w:rPr>
            </w:pPr>
            <w:r w:rsidRPr="005F0B26">
              <w:rPr>
                <w:rFonts w:ascii="Georgia" w:hAnsi="Georgia" w:cs="Arial"/>
                <w:color w:val="FF0000"/>
                <w:sz w:val="18"/>
                <w:szCs w:val="18"/>
                <w:lang w:eastAsia="mk-MK"/>
              </w:rPr>
              <w:t>0,0068*</w:t>
            </w:r>
          </w:p>
        </w:tc>
      </w:tr>
      <w:tr w:rsidR="00320A11" w:rsidRPr="00A36EC6" w14:paraId="16BA8368" w14:textId="77777777" w:rsidTr="00320A11">
        <w:trPr>
          <w:cantSplit/>
        </w:trPr>
        <w:tc>
          <w:tcPr>
            <w:tcW w:w="3402" w:type="dxa"/>
            <w:shd w:val="clear" w:color="auto" w:fill="76CDEE" w:themeFill="accent1" w:themeFillTint="99"/>
            <w:vAlign w:val="bottom"/>
          </w:tcPr>
          <w:p w14:paraId="16BA8365"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66" w14:textId="77777777" w:rsidR="00320A11" w:rsidRPr="005F0B26" w:rsidRDefault="00466B77"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2,5021</w:t>
            </w:r>
          </w:p>
        </w:tc>
        <w:tc>
          <w:tcPr>
            <w:tcW w:w="3119" w:type="dxa"/>
            <w:shd w:val="clear" w:color="auto" w:fill="FFFFFF"/>
            <w:vAlign w:val="center"/>
          </w:tcPr>
          <w:p w14:paraId="16BA8367" w14:textId="77777777" w:rsidR="00320A11" w:rsidRPr="005F0B26" w:rsidRDefault="00466B77" w:rsidP="005F0B26">
            <w:pPr>
              <w:autoSpaceDE w:val="0"/>
              <w:autoSpaceDN w:val="0"/>
              <w:adjustRightInd w:val="0"/>
              <w:ind w:left="60" w:right="157"/>
              <w:jc w:val="right"/>
              <w:rPr>
                <w:rFonts w:ascii="Georgia" w:hAnsi="Georgia" w:cs="Arial"/>
                <w:color w:val="FF0000"/>
                <w:sz w:val="18"/>
                <w:szCs w:val="18"/>
                <w:lang w:eastAsia="mk-MK"/>
              </w:rPr>
            </w:pPr>
            <w:r w:rsidRPr="005F0B26">
              <w:rPr>
                <w:rFonts w:ascii="Georgia" w:hAnsi="Georgia" w:cs="Arial"/>
                <w:color w:val="FF0000"/>
                <w:sz w:val="18"/>
                <w:szCs w:val="18"/>
                <w:lang w:eastAsia="mk-MK"/>
              </w:rPr>
              <w:t>0,0123*</w:t>
            </w:r>
          </w:p>
        </w:tc>
      </w:tr>
      <w:tr w:rsidR="00320A11" w:rsidRPr="00A36EC6" w14:paraId="16BA836C" w14:textId="77777777" w:rsidTr="00320A11">
        <w:trPr>
          <w:cantSplit/>
        </w:trPr>
        <w:tc>
          <w:tcPr>
            <w:tcW w:w="3402" w:type="dxa"/>
            <w:shd w:val="clear" w:color="auto" w:fill="76CDEE" w:themeFill="accent1" w:themeFillTint="99"/>
            <w:vAlign w:val="bottom"/>
          </w:tcPr>
          <w:p w14:paraId="16BA8369"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Chex 2%</w:t>
            </w:r>
          </w:p>
        </w:tc>
        <w:tc>
          <w:tcPr>
            <w:tcW w:w="2835" w:type="dxa"/>
            <w:shd w:val="clear" w:color="auto" w:fill="FFFFFF"/>
            <w:vAlign w:val="center"/>
          </w:tcPr>
          <w:p w14:paraId="16BA836A" w14:textId="77777777" w:rsidR="00320A11" w:rsidRPr="005F0B26" w:rsidRDefault="00466B77"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2,51</w:t>
            </w:r>
            <w:r w:rsidR="005F0B26" w:rsidRPr="005F0B26">
              <w:rPr>
                <w:rFonts w:ascii="Georgia" w:hAnsi="Georgia" w:cs="Arial"/>
                <w:color w:val="000000"/>
                <w:sz w:val="18"/>
                <w:szCs w:val="18"/>
                <w:lang w:eastAsia="mk-MK"/>
              </w:rPr>
              <w:t>56</w:t>
            </w:r>
          </w:p>
        </w:tc>
        <w:tc>
          <w:tcPr>
            <w:tcW w:w="3119" w:type="dxa"/>
            <w:shd w:val="clear" w:color="auto" w:fill="FFFFFF"/>
            <w:vAlign w:val="center"/>
          </w:tcPr>
          <w:p w14:paraId="16BA836B" w14:textId="77777777" w:rsidR="00320A11" w:rsidRPr="005F0B26" w:rsidRDefault="005F0B26" w:rsidP="005F0B26">
            <w:pPr>
              <w:autoSpaceDE w:val="0"/>
              <w:autoSpaceDN w:val="0"/>
              <w:adjustRightInd w:val="0"/>
              <w:ind w:left="60" w:right="157"/>
              <w:jc w:val="right"/>
              <w:rPr>
                <w:rFonts w:ascii="Georgia" w:hAnsi="Georgia" w:cs="Arial"/>
                <w:color w:val="FF0000"/>
                <w:sz w:val="18"/>
                <w:szCs w:val="18"/>
                <w:lang w:eastAsia="mk-MK"/>
              </w:rPr>
            </w:pPr>
            <w:r w:rsidRPr="005F0B26">
              <w:rPr>
                <w:rFonts w:ascii="Georgia" w:hAnsi="Georgia" w:cs="Arial"/>
                <w:color w:val="FF0000"/>
                <w:sz w:val="18"/>
                <w:szCs w:val="18"/>
                <w:lang w:eastAsia="mk-MK"/>
              </w:rPr>
              <w:t>0,0119*</w:t>
            </w:r>
          </w:p>
        </w:tc>
      </w:tr>
      <w:tr w:rsidR="00320A11" w:rsidRPr="00A36EC6" w14:paraId="16BA8370" w14:textId="77777777" w:rsidTr="00320A11">
        <w:trPr>
          <w:cantSplit/>
        </w:trPr>
        <w:tc>
          <w:tcPr>
            <w:tcW w:w="3402" w:type="dxa"/>
            <w:shd w:val="clear" w:color="auto" w:fill="76CDEE" w:themeFill="accent1" w:themeFillTint="99"/>
            <w:vAlign w:val="bottom"/>
          </w:tcPr>
          <w:p w14:paraId="16BA836D"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eastAsia="mk-MK"/>
              </w:rPr>
              <w:t>/</w:t>
            </w:r>
            <w:r w:rsidRPr="00915083">
              <w:rPr>
                <w:rFonts w:ascii="Georgia" w:hAnsi="Georgia"/>
                <w:b/>
                <w:bCs/>
                <w:sz w:val="16"/>
                <w:szCs w:val="16"/>
              </w:rPr>
              <w:t>Chex 2%</w:t>
            </w:r>
          </w:p>
        </w:tc>
        <w:tc>
          <w:tcPr>
            <w:tcW w:w="2835" w:type="dxa"/>
            <w:shd w:val="clear" w:color="auto" w:fill="FFFFFF"/>
            <w:vAlign w:val="center"/>
          </w:tcPr>
          <w:p w14:paraId="16BA836E"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0,2434</w:t>
            </w:r>
          </w:p>
        </w:tc>
        <w:tc>
          <w:tcPr>
            <w:tcW w:w="3119" w:type="dxa"/>
            <w:shd w:val="clear" w:color="auto" w:fill="FFFFFF"/>
            <w:vAlign w:val="center"/>
          </w:tcPr>
          <w:p w14:paraId="16BA836F" w14:textId="77777777" w:rsidR="00320A11" w:rsidRPr="005F0B26" w:rsidRDefault="005F0B26" w:rsidP="005F0B26">
            <w:pPr>
              <w:autoSpaceDE w:val="0"/>
              <w:autoSpaceDN w:val="0"/>
              <w:adjustRightInd w:val="0"/>
              <w:ind w:left="60" w:right="157"/>
              <w:jc w:val="right"/>
              <w:rPr>
                <w:rFonts w:ascii="Georgia" w:hAnsi="Georgia" w:cs="Arial"/>
                <w:color w:val="000000"/>
                <w:sz w:val="18"/>
                <w:szCs w:val="18"/>
                <w:lang w:eastAsia="mk-MK"/>
              </w:rPr>
            </w:pPr>
            <w:r w:rsidRPr="005F0B26">
              <w:rPr>
                <w:rFonts w:ascii="Georgia" w:hAnsi="Georgia" w:cs="Arial"/>
                <w:color w:val="000000"/>
                <w:sz w:val="18"/>
                <w:szCs w:val="18"/>
                <w:lang w:eastAsia="mk-MK"/>
              </w:rPr>
              <w:t>0,8076</w:t>
            </w:r>
          </w:p>
        </w:tc>
      </w:tr>
      <w:tr w:rsidR="00320A11" w:rsidRPr="00A36EC6" w14:paraId="16BA8372" w14:textId="77777777" w:rsidTr="00320A11">
        <w:trPr>
          <w:cantSplit/>
        </w:trPr>
        <w:tc>
          <w:tcPr>
            <w:tcW w:w="9356" w:type="dxa"/>
            <w:gridSpan w:val="3"/>
            <w:shd w:val="clear" w:color="auto" w:fill="D1EEF9" w:themeFill="accent1" w:themeFillTint="33"/>
            <w:vAlign w:val="center"/>
          </w:tcPr>
          <w:p w14:paraId="16BA8371" w14:textId="77777777" w:rsidR="00320A11" w:rsidRPr="00A36EC6" w:rsidRDefault="00320A11" w:rsidP="00466B77">
            <w:pPr>
              <w:autoSpaceDE w:val="0"/>
              <w:autoSpaceDN w:val="0"/>
              <w:adjustRightInd w:val="0"/>
              <w:ind w:left="60" w:right="60"/>
              <w:rPr>
                <w:rFonts w:ascii="Georgia" w:hAnsi="Georgia" w:cs="Arial"/>
                <w:color w:val="000000"/>
                <w:sz w:val="18"/>
                <w:szCs w:val="18"/>
                <w:highlight w:val="yellow"/>
                <w:lang w:val="en-US" w:eastAsia="mk-MK"/>
              </w:rPr>
            </w:pPr>
            <w:r>
              <w:rPr>
                <w:rFonts w:ascii="Georgia" w:hAnsi="Georgia" w:cs="Times New Roman"/>
                <w:b/>
                <w:bCs/>
                <w:color w:val="000000"/>
                <w:sz w:val="18"/>
                <w:szCs w:val="18"/>
              </w:rPr>
              <w:t>48 часа</w:t>
            </w:r>
          </w:p>
        </w:tc>
      </w:tr>
      <w:tr w:rsidR="00320A11" w:rsidRPr="00A36EC6" w14:paraId="16BA8376" w14:textId="77777777" w:rsidTr="00320A11">
        <w:trPr>
          <w:cantSplit/>
        </w:trPr>
        <w:tc>
          <w:tcPr>
            <w:tcW w:w="3402" w:type="dxa"/>
            <w:shd w:val="clear" w:color="auto" w:fill="76CDEE" w:themeFill="accent1" w:themeFillTint="99"/>
            <w:vAlign w:val="bottom"/>
          </w:tcPr>
          <w:p w14:paraId="16BA8373"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2%</w:t>
            </w:r>
            <w:r w:rsidRPr="00915083">
              <w:rPr>
                <w:rFonts w:ascii="Georgia" w:hAnsi="Georgia"/>
                <w:b/>
                <w:bCs/>
                <w:sz w:val="16"/>
                <w:szCs w:val="16"/>
                <w:lang w:val="en-US"/>
              </w:rPr>
              <w:t xml:space="preserve"> NaOCl</w:t>
            </w:r>
          </w:p>
        </w:tc>
        <w:tc>
          <w:tcPr>
            <w:tcW w:w="2835" w:type="dxa"/>
            <w:shd w:val="clear" w:color="auto" w:fill="FFFFFF"/>
            <w:vAlign w:val="bottom"/>
          </w:tcPr>
          <w:p w14:paraId="16BA8374"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1,1902</w:t>
            </w:r>
          </w:p>
        </w:tc>
        <w:tc>
          <w:tcPr>
            <w:tcW w:w="3119" w:type="dxa"/>
            <w:shd w:val="clear" w:color="auto" w:fill="FFFFFF"/>
            <w:vAlign w:val="bottom"/>
          </w:tcPr>
          <w:p w14:paraId="16BA8375" w14:textId="77777777" w:rsidR="00320A11" w:rsidRPr="005F0B26" w:rsidRDefault="005F0B26" w:rsidP="005F0B26">
            <w:pPr>
              <w:autoSpaceDE w:val="0"/>
              <w:autoSpaceDN w:val="0"/>
              <w:adjustRightInd w:val="0"/>
              <w:ind w:left="60" w:right="157"/>
              <w:jc w:val="right"/>
              <w:rPr>
                <w:rFonts w:ascii="Georgia" w:hAnsi="Georgia" w:cs="Arial"/>
                <w:color w:val="000000"/>
                <w:sz w:val="18"/>
                <w:szCs w:val="18"/>
                <w:lang w:eastAsia="mk-MK"/>
              </w:rPr>
            </w:pPr>
            <w:r w:rsidRPr="005F0B26">
              <w:rPr>
                <w:rFonts w:ascii="Georgia" w:hAnsi="Georgia" w:cs="Arial"/>
                <w:color w:val="000000"/>
                <w:sz w:val="18"/>
                <w:szCs w:val="18"/>
                <w:lang w:eastAsia="mk-MK"/>
              </w:rPr>
              <w:t>0,2339</w:t>
            </w:r>
          </w:p>
        </w:tc>
      </w:tr>
      <w:tr w:rsidR="00320A11" w:rsidRPr="00A36EC6" w14:paraId="16BA837A" w14:textId="77777777" w:rsidTr="00320A11">
        <w:trPr>
          <w:cantSplit/>
        </w:trPr>
        <w:tc>
          <w:tcPr>
            <w:tcW w:w="3402" w:type="dxa"/>
            <w:shd w:val="clear" w:color="auto" w:fill="76CDEE" w:themeFill="accent1" w:themeFillTint="99"/>
            <w:vAlign w:val="bottom"/>
          </w:tcPr>
          <w:p w14:paraId="16BA8377"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78"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1,5959</w:t>
            </w:r>
          </w:p>
        </w:tc>
        <w:tc>
          <w:tcPr>
            <w:tcW w:w="3119" w:type="dxa"/>
            <w:shd w:val="clear" w:color="auto" w:fill="FFFFFF"/>
            <w:vAlign w:val="center"/>
          </w:tcPr>
          <w:p w14:paraId="16BA8379" w14:textId="77777777" w:rsidR="00320A11" w:rsidRPr="005F0B26" w:rsidRDefault="005F0B26" w:rsidP="005F0B26">
            <w:pPr>
              <w:autoSpaceDE w:val="0"/>
              <w:autoSpaceDN w:val="0"/>
              <w:adjustRightInd w:val="0"/>
              <w:ind w:left="60" w:right="157"/>
              <w:jc w:val="right"/>
              <w:rPr>
                <w:rFonts w:ascii="Georgia" w:hAnsi="Georgia" w:cs="Arial"/>
                <w:color w:val="000000"/>
                <w:sz w:val="18"/>
                <w:szCs w:val="18"/>
                <w:lang w:eastAsia="mk-MK"/>
              </w:rPr>
            </w:pPr>
            <w:r w:rsidRPr="005F0B26">
              <w:rPr>
                <w:rFonts w:ascii="Georgia" w:hAnsi="Georgia" w:cs="Arial"/>
                <w:color w:val="000000"/>
                <w:sz w:val="18"/>
                <w:szCs w:val="18"/>
                <w:lang w:eastAsia="mk-MK"/>
              </w:rPr>
              <w:t>0,1105</w:t>
            </w:r>
          </w:p>
        </w:tc>
      </w:tr>
      <w:tr w:rsidR="00320A11" w:rsidRPr="00A36EC6" w14:paraId="16BA837E" w14:textId="77777777" w:rsidTr="00320A11">
        <w:trPr>
          <w:cantSplit/>
        </w:trPr>
        <w:tc>
          <w:tcPr>
            <w:tcW w:w="3402" w:type="dxa"/>
            <w:shd w:val="clear" w:color="auto" w:fill="76CDEE" w:themeFill="accent1" w:themeFillTint="99"/>
            <w:vAlign w:val="bottom"/>
          </w:tcPr>
          <w:p w14:paraId="16BA837B"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Chex 2%</w:t>
            </w:r>
          </w:p>
        </w:tc>
        <w:tc>
          <w:tcPr>
            <w:tcW w:w="2835" w:type="dxa"/>
            <w:shd w:val="clear" w:color="auto" w:fill="FFFFFF"/>
            <w:vAlign w:val="center"/>
          </w:tcPr>
          <w:p w14:paraId="16BA837C"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2,7997</w:t>
            </w:r>
          </w:p>
        </w:tc>
        <w:tc>
          <w:tcPr>
            <w:tcW w:w="3119" w:type="dxa"/>
            <w:shd w:val="clear" w:color="auto" w:fill="FFFFFF"/>
            <w:vAlign w:val="center"/>
          </w:tcPr>
          <w:p w14:paraId="16BA837D" w14:textId="77777777" w:rsidR="00320A11" w:rsidRPr="005F0B26" w:rsidRDefault="005F0B26" w:rsidP="005F0B26">
            <w:pPr>
              <w:autoSpaceDE w:val="0"/>
              <w:autoSpaceDN w:val="0"/>
              <w:adjustRightInd w:val="0"/>
              <w:ind w:left="60" w:right="157"/>
              <w:jc w:val="right"/>
              <w:rPr>
                <w:rFonts w:ascii="Georgia" w:hAnsi="Georgia" w:cs="Arial"/>
                <w:color w:val="FF0000"/>
                <w:sz w:val="18"/>
                <w:szCs w:val="18"/>
                <w:lang w:eastAsia="mk-MK"/>
              </w:rPr>
            </w:pPr>
            <w:r w:rsidRPr="005F0B26">
              <w:rPr>
                <w:rFonts w:ascii="Georgia" w:hAnsi="Georgia" w:cs="Arial"/>
                <w:color w:val="FF0000"/>
                <w:sz w:val="18"/>
                <w:szCs w:val="18"/>
                <w:lang w:eastAsia="mk-MK"/>
              </w:rPr>
              <w:t>0,0051*</w:t>
            </w:r>
          </w:p>
        </w:tc>
      </w:tr>
      <w:tr w:rsidR="00320A11" w:rsidRPr="00A36EC6" w14:paraId="16BA8382" w14:textId="77777777" w:rsidTr="00320A11">
        <w:trPr>
          <w:cantSplit/>
        </w:trPr>
        <w:tc>
          <w:tcPr>
            <w:tcW w:w="3402" w:type="dxa"/>
            <w:shd w:val="clear" w:color="auto" w:fill="76CDEE" w:themeFill="accent1" w:themeFillTint="99"/>
            <w:vAlign w:val="bottom"/>
          </w:tcPr>
          <w:p w14:paraId="16BA837F"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80"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0,6221</w:t>
            </w:r>
          </w:p>
        </w:tc>
        <w:tc>
          <w:tcPr>
            <w:tcW w:w="3119" w:type="dxa"/>
            <w:shd w:val="clear" w:color="auto" w:fill="FFFFFF"/>
            <w:vAlign w:val="center"/>
          </w:tcPr>
          <w:p w14:paraId="16BA8381" w14:textId="77777777" w:rsidR="00320A11" w:rsidRPr="005F0B26" w:rsidRDefault="005F0B26" w:rsidP="005F0B26">
            <w:pPr>
              <w:autoSpaceDE w:val="0"/>
              <w:autoSpaceDN w:val="0"/>
              <w:adjustRightInd w:val="0"/>
              <w:ind w:left="60" w:right="157"/>
              <w:jc w:val="right"/>
              <w:rPr>
                <w:rFonts w:ascii="Georgia" w:hAnsi="Georgia" w:cs="Arial"/>
                <w:color w:val="000000"/>
                <w:sz w:val="18"/>
                <w:szCs w:val="18"/>
                <w:lang w:eastAsia="mk-MK"/>
              </w:rPr>
            </w:pPr>
            <w:r w:rsidRPr="005F0B26">
              <w:rPr>
                <w:rFonts w:ascii="Georgia" w:hAnsi="Georgia" w:cs="Arial"/>
                <w:color w:val="000000"/>
                <w:sz w:val="18"/>
                <w:szCs w:val="18"/>
                <w:lang w:eastAsia="mk-MK"/>
              </w:rPr>
              <w:t>0,5338</w:t>
            </w:r>
          </w:p>
        </w:tc>
      </w:tr>
      <w:tr w:rsidR="00320A11" w:rsidRPr="00A36EC6" w14:paraId="16BA8386" w14:textId="77777777" w:rsidTr="00320A11">
        <w:trPr>
          <w:cantSplit/>
        </w:trPr>
        <w:tc>
          <w:tcPr>
            <w:tcW w:w="3402" w:type="dxa"/>
            <w:shd w:val="clear" w:color="auto" w:fill="76CDEE" w:themeFill="accent1" w:themeFillTint="99"/>
            <w:vAlign w:val="bottom"/>
          </w:tcPr>
          <w:p w14:paraId="16BA8383"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Chex 2%</w:t>
            </w:r>
          </w:p>
        </w:tc>
        <w:tc>
          <w:tcPr>
            <w:tcW w:w="2835" w:type="dxa"/>
            <w:shd w:val="clear" w:color="auto" w:fill="FFFFFF"/>
            <w:vAlign w:val="center"/>
          </w:tcPr>
          <w:p w14:paraId="16BA8384"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2,3804</w:t>
            </w:r>
          </w:p>
        </w:tc>
        <w:tc>
          <w:tcPr>
            <w:tcW w:w="3119" w:type="dxa"/>
            <w:shd w:val="clear" w:color="auto" w:fill="FFFFFF"/>
            <w:vAlign w:val="center"/>
          </w:tcPr>
          <w:p w14:paraId="16BA8385" w14:textId="77777777" w:rsidR="00320A11" w:rsidRPr="005F0B26" w:rsidRDefault="005F0B26" w:rsidP="005F0B26">
            <w:pPr>
              <w:autoSpaceDE w:val="0"/>
              <w:autoSpaceDN w:val="0"/>
              <w:adjustRightInd w:val="0"/>
              <w:ind w:left="60" w:right="157"/>
              <w:jc w:val="right"/>
              <w:rPr>
                <w:rFonts w:ascii="Georgia" w:hAnsi="Georgia" w:cs="Arial"/>
                <w:color w:val="FF0000"/>
                <w:sz w:val="18"/>
                <w:szCs w:val="18"/>
                <w:lang w:eastAsia="mk-MK"/>
              </w:rPr>
            </w:pPr>
            <w:r w:rsidRPr="005F0B26">
              <w:rPr>
                <w:rFonts w:ascii="Georgia" w:hAnsi="Georgia" w:cs="Arial"/>
                <w:color w:val="FF0000"/>
                <w:sz w:val="18"/>
                <w:szCs w:val="18"/>
                <w:lang w:eastAsia="mk-MK"/>
              </w:rPr>
              <w:t>0,0173*</w:t>
            </w:r>
          </w:p>
        </w:tc>
      </w:tr>
      <w:tr w:rsidR="00320A11" w:rsidRPr="00A36EC6" w14:paraId="16BA838A" w14:textId="77777777" w:rsidTr="00320A11">
        <w:trPr>
          <w:cantSplit/>
        </w:trPr>
        <w:tc>
          <w:tcPr>
            <w:tcW w:w="3402" w:type="dxa"/>
            <w:shd w:val="clear" w:color="auto" w:fill="76CDEE" w:themeFill="accent1" w:themeFillTint="99"/>
            <w:vAlign w:val="bottom"/>
          </w:tcPr>
          <w:p w14:paraId="16BA8387"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eastAsia="mk-MK"/>
              </w:rPr>
              <w:t>/</w:t>
            </w:r>
            <w:r w:rsidRPr="00915083">
              <w:rPr>
                <w:rFonts w:ascii="Georgia" w:hAnsi="Georgia"/>
                <w:b/>
                <w:bCs/>
                <w:sz w:val="16"/>
                <w:szCs w:val="16"/>
              </w:rPr>
              <w:t>Chex 2%</w:t>
            </w:r>
          </w:p>
        </w:tc>
        <w:tc>
          <w:tcPr>
            <w:tcW w:w="2835" w:type="dxa"/>
            <w:shd w:val="clear" w:color="auto" w:fill="FFFFFF"/>
            <w:vAlign w:val="center"/>
          </w:tcPr>
          <w:p w14:paraId="16BA8388" w14:textId="77777777" w:rsidR="00320A11" w:rsidRPr="005F0B26" w:rsidRDefault="005F0B26" w:rsidP="005F0B26">
            <w:pPr>
              <w:autoSpaceDE w:val="0"/>
              <w:autoSpaceDN w:val="0"/>
              <w:adjustRightInd w:val="0"/>
              <w:ind w:left="60" w:right="156"/>
              <w:jc w:val="right"/>
              <w:rPr>
                <w:rFonts w:ascii="Georgia" w:hAnsi="Georgia" w:cs="Arial"/>
                <w:color w:val="000000"/>
                <w:sz w:val="18"/>
                <w:szCs w:val="18"/>
                <w:lang w:eastAsia="mk-MK"/>
              </w:rPr>
            </w:pPr>
            <w:r w:rsidRPr="005F0B26">
              <w:rPr>
                <w:rFonts w:ascii="Georgia" w:hAnsi="Georgia" w:cs="Arial"/>
                <w:color w:val="000000"/>
                <w:sz w:val="18"/>
                <w:szCs w:val="18"/>
                <w:lang w:eastAsia="mk-MK"/>
              </w:rPr>
              <w:t>1,7447</w:t>
            </w:r>
          </w:p>
        </w:tc>
        <w:tc>
          <w:tcPr>
            <w:tcW w:w="3119" w:type="dxa"/>
            <w:shd w:val="clear" w:color="auto" w:fill="FFFFFF"/>
            <w:vAlign w:val="center"/>
          </w:tcPr>
          <w:p w14:paraId="16BA8389" w14:textId="77777777" w:rsidR="00320A11" w:rsidRPr="005F0B26" w:rsidRDefault="005F0B26" w:rsidP="005F0B26">
            <w:pPr>
              <w:autoSpaceDE w:val="0"/>
              <w:autoSpaceDN w:val="0"/>
              <w:adjustRightInd w:val="0"/>
              <w:ind w:left="60" w:right="157"/>
              <w:jc w:val="right"/>
              <w:rPr>
                <w:rFonts w:ascii="Georgia" w:hAnsi="Georgia" w:cs="Arial"/>
                <w:color w:val="000000"/>
                <w:sz w:val="18"/>
                <w:szCs w:val="18"/>
                <w:lang w:eastAsia="mk-MK"/>
              </w:rPr>
            </w:pPr>
            <w:r w:rsidRPr="005F0B26">
              <w:rPr>
                <w:rFonts w:ascii="Georgia" w:hAnsi="Georgia" w:cs="Arial"/>
                <w:color w:val="000000"/>
                <w:sz w:val="18"/>
                <w:szCs w:val="18"/>
                <w:lang w:eastAsia="mk-MK"/>
              </w:rPr>
              <w:t>0,0810</w:t>
            </w:r>
          </w:p>
        </w:tc>
      </w:tr>
      <w:tr w:rsidR="00320A11" w:rsidRPr="00A36EC6" w14:paraId="16BA838C" w14:textId="77777777" w:rsidTr="00320A11">
        <w:trPr>
          <w:cantSplit/>
        </w:trPr>
        <w:tc>
          <w:tcPr>
            <w:tcW w:w="9356" w:type="dxa"/>
            <w:gridSpan w:val="3"/>
            <w:shd w:val="clear" w:color="auto" w:fill="D1EEF9" w:themeFill="accent1" w:themeFillTint="33"/>
            <w:vAlign w:val="center"/>
          </w:tcPr>
          <w:p w14:paraId="16BA838B" w14:textId="77777777" w:rsidR="00320A11" w:rsidRPr="00A36EC6" w:rsidRDefault="00320A11" w:rsidP="00466B77">
            <w:pPr>
              <w:autoSpaceDE w:val="0"/>
              <w:autoSpaceDN w:val="0"/>
              <w:adjustRightInd w:val="0"/>
              <w:ind w:left="60" w:right="60"/>
              <w:rPr>
                <w:rFonts w:ascii="Georgia" w:hAnsi="Georgia" w:cs="Arial"/>
                <w:color w:val="000000"/>
                <w:sz w:val="18"/>
                <w:szCs w:val="18"/>
                <w:highlight w:val="yellow"/>
                <w:lang w:val="en-US" w:eastAsia="mk-MK"/>
              </w:rPr>
            </w:pPr>
            <w:r>
              <w:rPr>
                <w:rFonts w:ascii="Georgia" w:hAnsi="Georgia" w:cs="Times New Roman"/>
                <w:b/>
                <w:bCs/>
                <w:color w:val="000000"/>
                <w:sz w:val="18"/>
                <w:szCs w:val="18"/>
              </w:rPr>
              <w:t>7 дена</w:t>
            </w:r>
          </w:p>
        </w:tc>
      </w:tr>
      <w:tr w:rsidR="00320A11" w:rsidRPr="00A36EC6" w14:paraId="16BA8390" w14:textId="77777777" w:rsidTr="00320A11">
        <w:trPr>
          <w:cantSplit/>
        </w:trPr>
        <w:tc>
          <w:tcPr>
            <w:tcW w:w="3402" w:type="dxa"/>
            <w:shd w:val="clear" w:color="auto" w:fill="76CDEE" w:themeFill="accent1" w:themeFillTint="99"/>
            <w:vAlign w:val="bottom"/>
          </w:tcPr>
          <w:p w14:paraId="16BA838D"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2%</w:t>
            </w:r>
            <w:r w:rsidRPr="00915083">
              <w:rPr>
                <w:rFonts w:ascii="Georgia" w:hAnsi="Georgia"/>
                <w:b/>
                <w:bCs/>
                <w:sz w:val="16"/>
                <w:szCs w:val="16"/>
                <w:lang w:val="en-US"/>
              </w:rPr>
              <w:t xml:space="preserve"> NaOCl</w:t>
            </w:r>
          </w:p>
        </w:tc>
        <w:tc>
          <w:tcPr>
            <w:tcW w:w="2835" w:type="dxa"/>
            <w:shd w:val="clear" w:color="auto" w:fill="FFFFFF"/>
            <w:vAlign w:val="bottom"/>
          </w:tcPr>
          <w:p w14:paraId="16BA838E" w14:textId="77777777" w:rsidR="00320A11" w:rsidRPr="002E7D26" w:rsidRDefault="002E7D26" w:rsidP="002E7D26">
            <w:pPr>
              <w:autoSpaceDE w:val="0"/>
              <w:autoSpaceDN w:val="0"/>
              <w:adjustRightInd w:val="0"/>
              <w:ind w:left="60" w:right="156"/>
              <w:jc w:val="right"/>
              <w:rPr>
                <w:rFonts w:ascii="Georgia" w:hAnsi="Georgia" w:cs="Arial"/>
                <w:color w:val="000000"/>
                <w:sz w:val="18"/>
                <w:szCs w:val="18"/>
                <w:lang w:eastAsia="mk-MK"/>
              </w:rPr>
            </w:pPr>
            <w:r w:rsidRPr="002E7D26">
              <w:rPr>
                <w:rFonts w:ascii="Georgia" w:hAnsi="Georgia" w:cs="Arial"/>
                <w:color w:val="000000"/>
                <w:sz w:val="18"/>
                <w:szCs w:val="18"/>
                <w:lang w:eastAsia="mk-MK"/>
              </w:rPr>
              <w:t>0,8115</w:t>
            </w:r>
          </w:p>
        </w:tc>
        <w:tc>
          <w:tcPr>
            <w:tcW w:w="3119" w:type="dxa"/>
            <w:shd w:val="clear" w:color="auto" w:fill="FFFFFF"/>
            <w:vAlign w:val="bottom"/>
          </w:tcPr>
          <w:p w14:paraId="16BA838F" w14:textId="77777777" w:rsidR="00320A11" w:rsidRPr="002E7D26" w:rsidRDefault="002E7D26" w:rsidP="002E7D26">
            <w:pPr>
              <w:autoSpaceDE w:val="0"/>
              <w:autoSpaceDN w:val="0"/>
              <w:adjustRightInd w:val="0"/>
              <w:ind w:left="60" w:right="157"/>
              <w:jc w:val="right"/>
              <w:rPr>
                <w:rFonts w:ascii="Georgia" w:hAnsi="Georgia" w:cs="Arial"/>
                <w:color w:val="000000"/>
                <w:sz w:val="18"/>
                <w:szCs w:val="18"/>
                <w:lang w:eastAsia="mk-MK"/>
              </w:rPr>
            </w:pPr>
            <w:r w:rsidRPr="002E7D26">
              <w:rPr>
                <w:rFonts w:ascii="Georgia" w:hAnsi="Georgia" w:cs="Arial"/>
                <w:color w:val="000000"/>
                <w:sz w:val="18"/>
                <w:szCs w:val="18"/>
                <w:lang w:eastAsia="mk-MK"/>
              </w:rPr>
              <w:t>0,4171</w:t>
            </w:r>
          </w:p>
        </w:tc>
      </w:tr>
      <w:tr w:rsidR="002E7D26" w:rsidRPr="00A36EC6" w14:paraId="16BA8394" w14:textId="77777777" w:rsidTr="00AE1A5C">
        <w:trPr>
          <w:cantSplit/>
        </w:trPr>
        <w:tc>
          <w:tcPr>
            <w:tcW w:w="3402" w:type="dxa"/>
            <w:shd w:val="clear" w:color="auto" w:fill="76CDEE" w:themeFill="accent1" w:themeFillTint="99"/>
            <w:vAlign w:val="bottom"/>
          </w:tcPr>
          <w:p w14:paraId="16BA8391" w14:textId="77777777" w:rsidR="002E7D26" w:rsidRPr="00915083" w:rsidRDefault="002E7D26"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bottom"/>
          </w:tcPr>
          <w:p w14:paraId="16BA8392" w14:textId="77777777" w:rsidR="002E7D26" w:rsidRPr="002E7D26" w:rsidRDefault="002E7D26" w:rsidP="002E7D26">
            <w:pPr>
              <w:autoSpaceDE w:val="0"/>
              <w:autoSpaceDN w:val="0"/>
              <w:adjustRightInd w:val="0"/>
              <w:ind w:left="60" w:right="156"/>
              <w:jc w:val="right"/>
              <w:rPr>
                <w:rFonts w:ascii="Georgia" w:hAnsi="Georgia" w:cs="Arial"/>
                <w:color w:val="000000"/>
                <w:sz w:val="18"/>
                <w:szCs w:val="18"/>
                <w:lang w:eastAsia="mk-MK"/>
              </w:rPr>
            </w:pPr>
            <w:r w:rsidRPr="002E7D26">
              <w:rPr>
                <w:rFonts w:ascii="Georgia" w:hAnsi="Georgia" w:cs="Arial"/>
                <w:color w:val="000000"/>
                <w:sz w:val="18"/>
                <w:szCs w:val="18"/>
                <w:lang w:eastAsia="mk-MK"/>
              </w:rPr>
              <w:t>0,8115</w:t>
            </w:r>
          </w:p>
        </w:tc>
        <w:tc>
          <w:tcPr>
            <w:tcW w:w="3119" w:type="dxa"/>
            <w:shd w:val="clear" w:color="auto" w:fill="FFFFFF"/>
            <w:vAlign w:val="bottom"/>
          </w:tcPr>
          <w:p w14:paraId="16BA8393" w14:textId="77777777" w:rsidR="002E7D26" w:rsidRPr="002E7D26" w:rsidRDefault="002E7D26" w:rsidP="002E7D26">
            <w:pPr>
              <w:autoSpaceDE w:val="0"/>
              <w:autoSpaceDN w:val="0"/>
              <w:adjustRightInd w:val="0"/>
              <w:ind w:left="60" w:right="157"/>
              <w:jc w:val="right"/>
              <w:rPr>
                <w:rFonts w:ascii="Georgia" w:hAnsi="Georgia" w:cs="Arial"/>
                <w:color w:val="000000"/>
                <w:sz w:val="18"/>
                <w:szCs w:val="18"/>
                <w:lang w:eastAsia="mk-MK"/>
              </w:rPr>
            </w:pPr>
            <w:r w:rsidRPr="002E7D26">
              <w:rPr>
                <w:rFonts w:ascii="Georgia" w:hAnsi="Georgia" w:cs="Arial"/>
                <w:color w:val="000000"/>
                <w:sz w:val="18"/>
                <w:szCs w:val="18"/>
                <w:lang w:eastAsia="mk-MK"/>
              </w:rPr>
              <w:t>0,4171</w:t>
            </w:r>
          </w:p>
        </w:tc>
      </w:tr>
      <w:tr w:rsidR="00320A11" w:rsidRPr="00A36EC6" w14:paraId="16BA8398" w14:textId="77777777" w:rsidTr="00320A11">
        <w:trPr>
          <w:cantSplit/>
        </w:trPr>
        <w:tc>
          <w:tcPr>
            <w:tcW w:w="3402" w:type="dxa"/>
            <w:shd w:val="clear" w:color="auto" w:fill="76CDEE" w:themeFill="accent1" w:themeFillTint="99"/>
            <w:vAlign w:val="bottom"/>
          </w:tcPr>
          <w:p w14:paraId="16BA8395" w14:textId="77777777" w:rsidR="00320A11" w:rsidRPr="00915083" w:rsidRDefault="00320A11" w:rsidP="00466B77">
            <w:pPr>
              <w:autoSpaceDE w:val="0"/>
              <w:autoSpaceDN w:val="0"/>
              <w:adjustRightInd w:val="0"/>
              <w:ind w:left="60" w:right="60"/>
              <w:rPr>
                <w:rFonts w:ascii="Georgia" w:hAnsi="Georgia" w:cs="Times New Roman"/>
                <w:b/>
                <w:color w:val="000000"/>
                <w:sz w:val="16"/>
                <w:szCs w:val="16"/>
                <w:highlight w:val="yellow"/>
                <w:lang w:eastAsia="mk-MK"/>
              </w:rPr>
            </w:pPr>
            <w:r w:rsidRPr="00915083">
              <w:rPr>
                <w:rFonts w:ascii="Georgia" w:hAnsi="Georgia"/>
                <w:b/>
                <w:bCs/>
                <w:sz w:val="16"/>
                <w:szCs w:val="16"/>
              </w:rPr>
              <w:t>5</w:t>
            </w:r>
            <w:r w:rsidRPr="00915083">
              <w:rPr>
                <w:rFonts w:ascii="Georgia" w:hAnsi="Georgia"/>
                <w:b/>
                <w:bCs/>
                <w:sz w:val="16"/>
                <w:szCs w:val="16"/>
                <w:lang w:val="en-US"/>
              </w:rPr>
              <w:t>,</w:t>
            </w:r>
            <w:r w:rsidRPr="00915083">
              <w:rPr>
                <w:rFonts w:ascii="Georgia" w:hAnsi="Georgia"/>
                <w:b/>
                <w:bCs/>
                <w:sz w:val="16"/>
                <w:szCs w:val="16"/>
              </w:rPr>
              <w:t xml:space="preserve">25% </w:t>
            </w:r>
            <w:r w:rsidRPr="00915083">
              <w:rPr>
                <w:rFonts w:ascii="Georgia" w:hAnsi="Georgia"/>
                <w:b/>
                <w:bCs/>
                <w:sz w:val="16"/>
                <w:szCs w:val="16"/>
                <w:lang w:val="en-US"/>
              </w:rPr>
              <w:t>NaOCl</w:t>
            </w:r>
            <w:r w:rsidRPr="00915083">
              <w:rPr>
                <w:rFonts w:ascii="Georgia" w:hAnsi="Georgia"/>
                <w:b/>
                <w:bCs/>
                <w:sz w:val="16"/>
                <w:szCs w:val="16"/>
              </w:rPr>
              <w:t>/ Chex 2%</w:t>
            </w:r>
          </w:p>
        </w:tc>
        <w:tc>
          <w:tcPr>
            <w:tcW w:w="2835" w:type="dxa"/>
            <w:shd w:val="clear" w:color="auto" w:fill="FFFFFF"/>
            <w:vAlign w:val="center"/>
          </w:tcPr>
          <w:p w14:paraId="16BA8396" w14:textId="77777777" w:rsidR="00320A11" w:rsidRPr="002E7D26" w:rsidRDefault="002E7D26" w:rsidP="002E7D26">
            <w:pPr>
              <w:autoSpaceDE w:val="0"/>
              <w:autoSpaceDN w:val="0"/>
              <w:adjustRightInd w:val="0"/>
              <w:ind w:left="60" w:right="156"/>
              <w:jc w:val="right"/>
              <w:rPr>
                <w:rFonts w:ascii="Georgia" w:hAnsi="Georgia" w:cs="Arial"/>
                <w:color w:val="000000"/>
                <w:sz w:val="18"/>
                <w:szCs w:val="18"/>
                <w:lang w:eastAsia="mk-MK"/>
              </w:rPr>
            </w:pPr>
            <w:r w:rsidRPr="002E7D26">
              <w:rPr>
                <w:rFonts w:ascii="Georgia" w:hAnsi="Georgia" w:cs="Arial"/>
                <w:color w:val="000000"/>
                <w:sz w:val="18"/>
                <w:szCs w:val="18"/>
                <w:lang w:eastAsia="mk-MK"/>
              </w:rPr>
              <w:t>1,8935</w:t>
            </w:r>
          </w:p>
        </w:tc>
        <w:tc>
          <w:tcPr>
            <w:tcW w:w="3119" w:type="dxa"/>
            <w:shd w:val="clear" w:color="auto" w:fill="FFFFFF"/>
            <w:vAlign w:val="center"/>
          </w:tcPr>
          <w:p w14:paraId="16BA8397" w14:textId="77777777" w:rsidR="00320A11" w:rsidRPr="002E7D26" w:rsidRDefault="002E7D26" w:rsidP="002E7D26">
            <w:pPr>
              <w:autoSpaceDE w:val="0"/>
              <w:autoSpaceDN w:val="0"/>
              <w:adjustRightInd w:val="0"/>
              <w:ind w:left="60" w:right="157"/>
              <w:jc w:val="right"/>
              <w:rPr>
                <w:rFonts w:ascii="Georgia" w:hAnsi="Georgia" w:cs="Arial"/>
                <w:color w:val="000000"/>
                <w:sz w:val="18"/>
                <w:szCs w:val="18"/>
                <w:lang w:eastAsia="mk-MK"/>
              </w:rPr>
            </w:pPr>
            <w:r w:rsidRPr="002E7D26">
              <w:rPr>
                <w:rFonts w:ascii="Georgia" w:hAnsi="Georgia" w:cs="Arial"/>
                <w:color w:val="000000"/>
                <w:sz w:val="18"/>
                <w:szCs w:val="18"/>
                <w:lang w:eastAsia="mk-MK"/>
              </w:rPr>
              <w:t>0,0</w:t>
            </w:r>
            <w:r w:rsidR="00B60A4A">
              <w:rPr>
                <w:rFonts w:ascii="Georgia" w:hAnsi="Georgia" w:cs="Arial"/>
                <w:color w:val="000000"/>
                <w:sz w:val="18"/>
                <w:szCs w:val="18"/>
                <w:lang w:eastAsia="mk-MK"/>
              </w:rPr>
              <w:t>511</w:t>
            </w:r>
          </w:p>
        </w:tc>
      </w:tr>
      <w:tr w:rsidR="00320A11" w:rsidRPr="00A36EC6" w14:paraId="16BA839C" w14:textId="77777777" w:rsidTr="00320A11">
        <w:trPr>
          <w:cantSplit/>
        </w:trPr>
        <w:tc>
          <w:tcPr>
            <w:tcW w:w="3402" w:type="dxa"/>
            <w:shd w:val="clear" w:color="auto" w:fill="76CDEE" w:themeFill="accent1" w:themeFillTint="99"/>
            <w:vAlign w:val="bottom"/>
          </w:tcPr>
          <w:p w14:paraId="16BA8399"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xml:space="preserve">/ </w:t>
            </w: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39A" w14:textId="77777777" w:rsidR="00320A11" w:rsidRPr="002E7D26" w:rsidRDefault="002E7D26" w:rsidP="002E7D26">
            <w:pPr>
              <w:autoSpaceDE w:val="0"/>
              <w:autoSpaceDN w:val="0"/>
              <w:adjustRightInd w:val="0"/>
              <w:ind w:left="60" w:right="156"/>
              <w:jc w:val="right"/>
              <w:rPr>
                <w:rFonts w:ascii="Georgia" w:hAnsi="Georgia" w:cs="Arial"/>
                <w:color w:val="000000"/>
                <w:sz w:val="18"/>
                <w:szCs w:val="18"/>
                <w:lang w:eastAsia="mk-MK"/>
              </w:rPr>
            </w:pPr>
            <w:r w:rsidRPr="002E7D26">
              <w:rPr>
                <w:rFonts w:ascii="Georgia" w:hAnsi="Georgia" w:cs="Arial"/>
                <w:color w:val="000000"/>
                <w:sz w:val="18"/>
                <w:szCs w:val="18"/>
                <w:lang w:eastAsia="mk-MK"/>
              </w:rPr>
              <w:t>0,0000</w:t>
            </w:r>
          </w:p>
        </w:tc>
        <w:tc>
          <w:tcPr>
            <w:tcW w:w="3119" w:type="dxa"/>
            <w:shd w:val="clear" w:color="auto" w:fill="FFFFFF"/>
            <w:vAlign w:val="center"/>
          </w:tcPr>
          <w:p w14:paraId="16BA839B" w14:textId="77777777" w:rsidR="00320A11" w:rsidRPr="002E7D26" w:rsidRDefault="002E7D26" w:rsidP="002E7D26">
            <w:pPr>
              <w:autoSpaceDE w:val="0"/>
              <w:autoSpaceDN w:val="0"/>
              <w:adjustRightInd w:val="0"/>
              <w:ind w:left="60" w:right="157"/>
              <w:jc w:val="right"/>
              <w:rPr>
                <w:rFonts w:ascii="Georgia" w:hAnsi="Georgia" w:cs="Arial"/>
                <w:color w:val="000000"/>
                <w:sz w:val="18"/>
                <w:szCs w:val="18"/>
                <w:lang w:eastAsia="mk-MK"/>
              </w:rPr>
            </w:pPr>
            <w:r w:rsidRPr="002E7D26">
              <w:rPr>
                <w:rFonts w:ascii="Georgia" w:hAnsi="Georgia" w:cs="Arial"/>
                <w:color w:val="000000"/>
                <w:sz w:val="18"/>
                <w:szCs w:val="18"/>
                <w:lang w:eastAsia="mk-MK"/>
              </w:rPr>
              <w:t>1,0000</w:t>
            </w:r>
          </w:p>
        </w:tc>
      </w:tr>
      <w:tr w:rsidR="00320A11" w:rsidRPr="00A36EC6" w14:paraId="16BA83A0" w14:textId="77777777" w:rsidTr="00320A11">
        <w:trPr>
          <w:cantSplit/>
        </w:trPr>
        <w:tc>
          <w:tcPr>
            <w:tcW w:w="3402" w:type="dxa"/>
            <w:shd w:val="clear" w:color="auto" w:fill="76CDEE" w:themeFill="accent1" w:themeFillTint="99"/>
            <w:vAlign w:val="bottom"/>
          </w:tcPr>
          <w:p w14:paraId="16BA839D" w14:textId="77777777" w:rsidR="00320A11" w:rsidRPr="00915083" w:rsidRDefault="00320A11"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rPr>
              <w:t>2%</w:t>
            </w:r>
            <w:r w:rsidRPr="00915083">
              <w:rPr>
                <w:rFonts w:ascii="Georgia" w:hAnsi="Georgia"/>
                <w:b/>
                <w:bCs/>
                <w:sz w:val="16"/>
                <w:szCs w:val="16"/>
                <w:lang w:val="en-US"/>
              </w:rPr>
              <w:t xml:space="preserve"> NaOCl</w:t>
            </w:r>
            <w:r w:rsidRPr="00915083">
              <w:rPr>
                <w:rFonts w:ascii="Georgia" w:hAnsi="Georgia"/>
                <w:b/>
                <w:bCs/>
                <w:sz w:val="16"/>
                <w:szCs w:val="16"/>
              </w:rPr>
              <w:t>/ Chex 2%</w:t>
            </w:r>
          </w:p>
        </w:tc>
        <w:tc>
          <w:tcPr>
            <w:tcW w:w="2835" w:type="dxa"/>
            <w:shd w:val="clear" w:color="auto" w:fill="FFFFFF"/>
            <w:vAlign w:val="center"/>
          </w:tcPr>
          <w:p w14:paraId="16BA839E" w14:textId="77777777" w:rsidR="00320A11" w:rsidRPr="002E7D26" w:rsidRDefault="002E7D26" w:rsidP="002E7D26">
            <w:pPr>
              <w:autoSpaceDE w:val="0"/>
              <w:autoSpaceDN w:val="0"/>
              <w:adjustRightInd w:val="0"/>
              <w:ind w:left="60" w:right="156"/>
              <w:jc w:val="right"/>
              <w:rPr>
                <w:rFonts w:ascii="Georgia" w:hAnsi="Georgia" w:cs="Arial"/>
                <w:color w:val="000000"/>
                <w:sz w:val="18"/>
                <w:szCs w:val="18"/>
                <w:lang w:eastAsia="mk-MK"/>
              </w:rPr>
            </w:pPr>
            <w:r w:rsidRPr="002E7D26">
              <w:rPr>
                <w:rFonts w:ascii="Georgia" w:hAnsi="Georgia" w:cs="Arial"/>
                <w:color w:val="000000"/>
                <w:sz w:val="18"/>
                <w:szCs w:val="18"/>
                <w:lang w:eastAsia="mk-MK"/>
              </w:rPr>
              <w:t>1,0820</w:t>
            </w:r>
          </w:p>
        </w:tc>
        <w:tc>
          <w:tcPr>
            <w:tcW w:w="3119" w:type="dxa"/>
            <w:shd w:val="clear" w:color="auto" w:fill="FFFFFF"/>
            <w:vAlign w:val="center"/>
          </w:tcPr>
          <w:p w14:paraId="16BA839F" w14:textId="77777777" w:rsidR="00320A11" w:rsidRPr="002E7D26" w:rsidRDefault="002E7D26" w:rsidP="002E7D26">
            <w:pPr>
              <w:autoSpaceDE w:val="0"/>
              <w:autoSpaceDN w:val="0"/>
              <w:adjustRightInd w:val="0"/>
              <w:ind w:left="60" w:right="157"/>
              <w:jc w:val="right"/>
              <w:rPr>
                <w:rFonts w:ascii="Georgia" w:hAnsi="Georgia" w:cs="Arial"/>
                <w:color w:val="000000"/>
                <w:sz w:val="18"/>
                <w:szCs w:val="18"/>
                <w:lang w:eastAsia="mk-MK"/>
              </w:rPr>
            </w:pPr>
            <w:r w:rsidRPr="002E7D26">
              <w:rPr>
                <w:rFonts w:ascii="Georgia" w:hAnsi="Georgia" w:cs="Arial"/>
                <w:color w:val="000000"/>
                <w:sz w:val="18"/>
                <w:szCs w:val="18"/>
                <w:lang w:eastAsia="mk-MK"/>
              </w:rPr>
              <w:t>0,2792</w:t>
            </w:r>
          </w:p>
        </w:tc>
      </w:tr>
      <w:tr w:rsidR="002E7D26" w:rsidRPr="00A36EC6" w14:paraId="16BA83A4" w14:textId="77777777" w:rsidTr="00320A11">
        <w:trPr>
          <w:cantSplit/>
        </w:trPr>
        <w:tc>
          <w:tcPr>
            <w:tcW w:w="3402" w:type="dxa"/>
            <w:shd w:val="clear" w:color="auto" w:fill="76CDEE" w:themeFill="accent1" w:themeFillTint="99"/>
            <w:vAlign w:val="bottom"/>
          </w:tcPr>
          <w:p w14:paraId="16BA83A1" w14:textId="77777777" w:rsidR="002E7D26" w:rsidRPr="00915083" w:rsidRDefault="002E7D26" w:rsidP="00466B77">
            <w:pPr>
              <w:autoSpaceDE w:val="0"/>
              <w:autoSpaceDN w:val="0"/>
              <w:adjustRightInd w:val="0"/>
              <w:ind w:left="60" w:right="60"/>
              <w:rPr>
                <w:rFonts w:ascii="Georgia" w:hAnsi="Georgia"/>
                <w:b/>
                <w:bCs/>
                <w:sz w:val="16"/>
                <w:szCs w:val="16"/>
              </w:rPr>
            </w:pPr>
            <w:r w:rsidRPr="00915083">
              <w:rPr>
                <w:rFonts w:ascii="Georgia" w:hAnsi="Georgia"/>
                <w:b/>
                <w:bCs/>
                <w:sz w:val="16"/>
                <w:szCs w:val="16"/>
                <w:lang w:val="en-US"/>
              </w:rPr>
              <w:t xml:space="preserve">3% </w:t>
            </w:r>
            <w:r w:rsidRPr="00915083">
              <w:rPr>
                <w:rFonts w:ascii="Georgia" w:hAnsi="Georgia" w:cs="Arial"/>
                <w:b/>
                <w:bCs/>
                <w:color w:val="000000"/>
                <w:sz w:val="16"/>
                <w:szCs w:val="16"/>
                <w:lang w:val="en-US" w:eastAsia="mk-MK"/>
              </w:rPr>
              <w:t>H</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val="en-US" w:eastAsia="mk-MK"/>
              </w:rPr>
              <w:t>O</w:t>
            </w:r>
            <w:r w:rsidRPr="00915083">
              <w:rPr>
                <w:rFonts w:ascii="Georgia" w:hAnsi="Georgia" w:cs="Arial"/>
                <w:b/>
                <w:bCs/>
                <w:color w:val="000000"/>
                <w:sz w:val="16"/>
                <w:szCs w:val="16"/>
                <w:vertAlign w:val="subscript"/>
                <w:lang w:val="en-US" w:eastAsia="mk-MK"/>
              </w:rPr>
              <w:t>2</w:t>
            </w:r>
            <w:r w:rsidRPr="00915083">
              <w:rPr>
                <w:rFonts w:ascii="Georgia" w:hAnsi="Georgia" w:cs="Arial"/>
                <w:b/>
                <w:bCs/>
                <w:color w:val="000000"/>
                <w:sz w:val="16"/>
                <w:szCs w:val="16"/>
                <w:lang w:eastAsia="mk-MK"/>
              </w:rPr>
              <w:t>/</w:t>
            </w:r>
            <w:r w:rsidRPr="00915083">
              <w:rPr>
                <w:rFonts w:ascii="Georgia" w:hAnsi="Georgia"/>
                <w:b/>
                <w:bCs/>
                <w:sz w:val="16"/>
                <w:szCs w:val="16"/>
              </w:rPr>
              <w:t>Chex 2%</w:t>
            </w:r>
          </w:p>
        </w:tc>
        <w:tc>
          <w:tcPr>
            <w:tcW w:w="2835" w:type="dxa"/>
            <w:shd w:val="clear" w:color="auto" w:fill="FFFFFF"/>
            <w:vAlign w:val="center"/>
          </w:tcPr>
          <w:p w14:paraId="16BA83A2" w14:textId="77777777" w:rsidR="002E7D26" w:rsidRPr="002E7D26" w:rsidRDefault="002E7D26" w:rsidP="002E7D26">
            <w:pPr>
              <w:autoSpaceDE w:val="0"/>
              <w:autoSpaceDN w:val="0"/>
              <w:adjustRightInd w:val="0"/>
              <w:ind w:left="60" w:right="156"/>
              <w:jc w:val="right"/>
              <w:rPr>
                <w:rFonts w:ascii="Georgia" w:hAnsi="Georgia" w:cs="Arial"/>
                <w:color w:val="000000"/>
                <w:sz w:val="18"/>
                <w:szCs w:val="18"/>
                <w:lang w:eastAsia="mk-MK"/>
              </w:rPr>
            </w:pPr>
            <w:r w:rsidRPr="002E7D26">
              <w:rPr>
                <w:rFonts w:ascii="Georgia" w:hAnsi="Georgia" w:cs="Arial"/>
                <w:color w:val="000000"/>
                <w:sz w:val="18"/>
                <w:szCs w:val="18"/>
                <w:lang w:eastAsia="mk-MK"/>
              </w:rPr>
              <w:t>1,0820</w:t>
            </w:r>
          </w:p>
        </w:tc>
        <w:tc>
          <w:tcPr>
            <w:tcW w:w="3119" w:type="dxa"/>
            <w:shd w:val="clear" w:color="auto" w:fill="FFFFFF"/>
            <w:vAlign w:val="center"/>
          </w:tcPr>
          <w:p w14:paraId="16BA83A3" w14:textId="77777777" w:rsidR="002E7D26" w:rsidRPr="002E7D26" w:rsidRDefault="002E7D26" w:rsidP="002E7D26">
            <w:pPr>
              <w:autoSpaceDE w:val="0"/>
              <w:autoSpaceDN w:val="0"/>
              <w:adjustRightInd w:val="0"/>
              <w:ind w:left="60" w:right="157"/>
              <w:jc w:val="right"/>
              <w:rPr>
                <w:rFonts w:ascii="Georgia" w:hAnsi="Georgia" w:cs="Arial"/>
                <w:color w:val="000000"/>
                <w:sz w:val="18"/>
                <w:szCs w:val="18"/>
                <w:lang w:eastAsia="mk-MK"/>
              </w:rPr>
            </w:pPr>
            <w:r w:rsidRPr="002E7D26">
              <w:rPr>
                <w:rFonts w:ascii="Georgia" w:hAnsi="Georgia" w:cs="Arial"/>
                <w:color w:val="000000"/>
                <w:sz w:val="18"/>
                <w:szCs w:val="18"/>
                <w:lang w:eastAsia="mk-MK"/>
              </w:rPr>
              <w:t>0,2792</w:t>
            </w:r>
          </w:p>
        </w:tc>
      </w:tr>
      <w:tr w:rsidR="00466B77" w:rsidRPr="00665853" w14:paraId="16BA83A6" w14:textId="77777777" w:rsidTr="00466B77">
        <w:trPr>
          <w:cantSplit/>
          <w:trHeight w:val="259"/>
        </w:trPr>
        <w:tc>
          <w:tcPr>
            <w:tcW w:w="9356" w:type="dxa"/>
            <w:gridSpan w:val="3"/>
            <w:shd w:val="clear" w:color="auto" w:fill="76CDEE" w:themeFill="accent1" w:themeFillTint="99"/>
            <w:vAlign w:val="center"/>
          </w:tcPr>
          <w:p w14:paraId="16BA83A5" w14:textId="77777777" w:rsidR="00466B77" w:rsidRPr="00665853" w:rsidRDefault="00665853" w:rsidP="00466B77">
            <w:pPr>
              <w:autoSpaceDE w:val="0"/>
              <w:autoSpaceDN w:val="0"/>
              <w:adjustRightInd w:val="0"/>
              <w:ind w:left="60" w:right="60"/>
              <w:jc w:val="center"/>
              <w:rPr>
                <w:rFonts w:ascii="Georgia" w:hAnsi="Georgia" w:cs="Arial"/>
                <w:color w:val="000000"/>
                <w:sz w:val="16"/>
                <w:szCs w:val="16"/>
                <w:highlight w:val="yellow"/>
                <w:lang w:eastAsia="mk-MK"/>
              </w:rPr>
            </w:pPr>
            <w:r w:rsidRPr="00665853">
              <w:rPr>
                <w:rFonts w:ascii="Georgia" w:hAnsi="Georgia" w:cs="Times New Roman"/>
                <w:color w:val="000000"/>
                <w:sz w:val="16"/>
                <w:szCs w:val="16"/>
                <w:vertAlign w:val="superscript"/>
                <w:lang w:eastAsia="mk-MK"/>
              </w:rPr>
              <w:t>1</w:t>
            </w:r>
            <w:r w:rsidRPr="00665853">
              <w:rPr>
                <w:rFonts w:ascii="Georgia" w:hAnsi="Georgia" w:cs="Times New Roman"/>
                <w:color w:val="000000"/>
                <w:sz w:val="16"/>
                <w:szCs w:val="16"/>
                <w:lang w:val="en-US" w:eastAsia="mk-MK"/>
              </w:rPr>
              <w:t>Mann-Whitney U Test</w:t>
            </w:r>
            <w:r w:rsidR="00466B77" w:rsidRPr="00665853">
              <w:rPr>
                <w:rFonts w:ascii="Georgia" w:hAnsi="Georgia" w:cs="Times New Roman"/>
                <w:color w:val="000000"/>
                <w:sz w:val="16"/>
                <w:szCs w:val="16"/>
              </w:rPr>
              <w:t>*сигнификантно за p&lt;0,05</w:t>
            </w:r>
          </w:p>
        </w:tc>
      </w:tr>
    </w:tbl>
    <w:p w14:paraId="16BA83A7" w14:textId="77777777" w:rsidR="009A5AF8" w:rsidRDefault="009A5AF8">
      <w:pPr>
        <w:rPr>
          <w:rFonts w:ascii="Georgia" w:hAnsi="Georgia" w:cs="Times New Roman"/>
          <w:color w:val="000000"/>
          <w:sz w:val="18"/>
          <w:szCs w:val="18"/>
          <w:highlight w:val="yellow"/>
        </w:rPr>
      </w:pPr>
    </w:p>
    <w:p w14:paraId="16BA83A8" w14:textId="77777777" w:rsidR="009A5AF8" w:rsidRDefault="009A5AF8">
      <w:pPr>
        <w:rPr>
          <w:rFonts w:ascii="Georgia" w:hAnsi="Georgia" w:cs="Times New Roman"/>
          <w:color w:val="000000"/>
          <w:sz w:val="18"/>
          <w:szCs w:val="18"/>
          <w:highlight w:val="yellow"/>
        </w:rPr>
      </w:pPr>
      <w:r>
        <w:rPr>
          <w:rFonts w:ascii="Georgia" w:hAnsi="Georgia" w:cs="Times New Roman"/>
          <w:color w:val="000000"/>
          <w:sz w:val="18"/>
          <w:szCs w:val="18"/>
          <w:highlight w:val="yellow"/>
        </w:rPr>
        <w:br w:type="page"/>
      </w:r>
    </w:p>
    <w:p w14:paraId="16BA83A9" w14:textId="0F6AD25A" w:rsidR="009A5AF8" w:rsidRPr="009A5AF8" w:rsidRDefault="00AA105E" w:rsidP="009A5AF8">
      <w:pPr>
        <w:pStyle w:val="ListParagraph"/>
        <w:numPr>
          <w:ilvl w:val="0"/>
          <w:numId w:val="22"/>
        </w:numPr>
        <w:autoSpaceDE w:val="0"/>
        <w:autoSpaceDN w:val="0"/>
        <w:adjustRightInd w:val="0"/>
        <w:spacing w:after="120" w:line="276" w:lineRule="auto"/>
        <w:ind w:left="0" w:right="62" w:firstLine="420"/>
        <w:jc w:val="both"/>
        <w:rPr>
          <w:rFonts w:ascii="Georgia" w:hAnsi="Georgia"/>
          <w:sz w:val="24"/>
          <w:szCs w:val="24"/>
        </w:rPr>
      </w:pPr>
      <w:r>
        <w:rPr>
          <w:rFonts w:ascii="Georgia" w:hAnsi="Georgia" w:cs="Times New Roman"/>
          <w:b/>
          <w:bCs/>
          <w:color w:val="000000" w:themeColor="text1"/>
          <w:sz w:val="24"/>
          <w:szCs w:val="24"/>
          <w:lang w:eastAsia="en-GB"/>
        </w:rPr>
        <w:lastRenderedPageBreak/>
        <w:t>12</w:t>
      </w:r>
      <w:r w:rsidRPr="00BF7FA2">
        <w:rPr>
          <w:rFonts w:ascii="Georgia" w:hAnsi="Georgia" w:cs="Times New Roman"/>
          <w:b/>
          <w:bCs/>
          <w:color w:val="000000" w:themeColor="text1"/>
          <w:sz w:val="24"/>
          <w:szCs w:val="24"/>
          <w:lang w:eastAsia="en-GB"/>
        </w:rPr>
        <w:t xml:space="preserve"> часа</w:t>
      </w:r>
      <w:r w:rsidRPr="00BF7FA2">
        <w:rPr>
          <w:rFonts w:ascii="Georgia" w:hAnsi="Georgia" w:cs="Times New Roman"/>
          <w:color w:val="000000" w:themeColor="text1"/>
          <w:sz w:val="24"/>
          <w:szCs w:val="24"/>
          <w:lang w:eastAsia="en-GB"/>
        </w:rPr>
        <w:t xml:space="preserve"> – </w:t>
      </w:r>
      <w:r>
        <w:rPr>
          <w:rFonts w:ascii="Georgia" w:hAnsi="Georgia" w:cs="Times New Roman"/>
          <w:color w:val="000000" w:themeColor="text1"/>
          <w:sz w:val="24"/>
          <w:szCs w:val="24"/>
          <w:lang w:eastAsia="en-GB"/>
        </w:rPr>
        <w:t xml:space="preserve">после 12 часа од </w:t>
      </w:r>
      <w:r w:rsidR="00F60729">
        <w:rPr>
          <w:rFonts w:ascii="Georgia" w:hAnsi="Georgia" w:cs="Times New Roman"/>
          <w:color w:val="000000" w:themeColor="text1"/>
          <w:sz w:val="24"/>
          <w:szCs w:val="24"/>
          <w:lang w:eastAsia="en-GB"/>
        </w:rPr>
        <w:t>ендодонтскиот третман</w:t>
      </w:r>
      <w:r>
        <w:rPr>
          <w:rFonts w:ascii="Georgia" w:hAnsi="Georgia" w:cs="Times New Roman"/>
          <w:color w:val="000000" w:themeColor="text1"/>
          <w:sz w:val="24"/>
          <w:szCs w:val="24"/>
          <w:lang w:eastAsia="en-GB"/>
        </w:rPr>
        <w:t xml:space="preserve">, </w:t>
      </w:r>
      <w:r w:rsidRPr="00BF7FA2">
        <w:rPr>
          <w:rFonts w:ascii="Georgia" w:hAnsi="Georgia" w:cs="Times New Roman"/>
          <w:color w:val="000000" w:themeColor="text1"/>
          <w:sz w:val="24"/>
          <w:szCs w:val="24"/>
          <w:lang w:eastAsia="en-GB"/>
        </w:rPr>
        <w:t xml:space="preserve">просечната спонтана болка беше највисока </w:t>
      </w:r>
      <w:r w:rsidR="00B60A4A">
        <w:rPr>
          <w:rFonts w:ascii="Georgia" w:hAnsi="Georgia" w:cs="Times New Roman"/>
          <w:color w:val="000000" w:themeColor="text1"/>
          <w:sz w:val="24"/>
          <w:szCs w:val="24"/>
          <w:lang w:eastAsia="en-GB"/>
        </w:rPr>
        <w:t>во</w:t>
      </w:r>
      <w:r w:rsidRPr="00BF7FA2">
        <w:rPr>
          <w:rFonts w:ascii="Georgia" w:hAnsi="Georgia"/>
          <w:color w:val="000000"/>
          <w:sz w:val="24"/>
          <w:szCs w:val="24"/>
        </w:rPr>
        <w:t>Г</w:t>
      </w:r>
      <w:r w:rsidRPr="00BF7FA2">
        <w:rPr>
          <w:rFonts w:ascii="Georgia" w:hAnsi="Georgia"/>
          <w:bCs/>
          <w:sz w:val="24"/>
          <w:szCs w:val="24"/>
        </w:rPr>
        <w:t xml:space="preserve">рупа </w:t>
      </w:r>
      <w:r w:rsidRPr="00BF7FA2">
        <w:rPr>
          <w:rFonts w:ascii="Georgia" w:hAnsi="Georgia"/>
          <w:bCs/>
          <w:sz w:val="24"/>
          <w:szCs w:val="24"/>
          <w:lang w:val="en-US"/>
        </w:rPr>
        <w:t>I (</w:t>
      </w:r>
      <w:r w:rsidRPr="00BF7FA2">
        <w:rPr>
          <w:rFonts w:ascii="Georgia" w:hAnsi="Georgia"/>
          <w:bCs/>
          <w:sz w:val="24"/>
          <w:szCs w:val="24"/>
        </w:rPr>
        <w:t>5</w:t>
      </w:r>
      <w:r w:rsidRPr="00BF7FA2">
        <w:rPr>
          <w:rFonts w:ascii="Georgia" w:hAnsi="Georgia"/>
          <w:bCs/>
          <w:sz w:val="24"/>
          <w:szCs w:val="24"/>
          <w:lang w:val="en-US"/>
        </w:rPr>
        <w:t>,</w:t>
      </w:r>
      <w:r w:rsidRPr="00BF7FA2">
        <w:rPr>
          <w:rFonts w:ascii="Georgia" w:hAnsi="Georgia"/>
          <w:bCs/>
          <w:sz w:val="24"/>
          <w:szCs w:val="24"/>
        </w:rPr>
        <w:t xml:space="preserve">25% </w:t>
      </w:r>
      <w:r w:rsidRPr="00BF7FA2">
        <w:rPr>
          <w:rFonts w:ascii="Georgia" w:hAnsi="Georgia"/>
          <w:bCs/>
          <w:sz w:val="24"/>
          <w:szCs w:val="24"/>
          <w:lang w:val="en-US"/>
        </w:rPr>
        <w:t>NaOCl)</w:t>
      </w:r>
      <w:r w:rsidRPr="00BF7FA2">
        <w:rPr>
          <w:rFonts w:ascii="Georgia" w:hAnsi="Georgia"/>
          <w:bCs/>
          <w:sz w:val="24"/>
          <w:szCs w:val="24"/>
        </w:rPr>
        <w:t xml:space="preserve"> - </w:t>
      </w:r>
      <w:r w:rsidRPr="00BF7FA2">
        <w:rPr>
          <w:rFonts w:ascii="Georgia" w:hAnsi="Georgia"/>
          <w:sz w:val="24"/>
          <w:szCs w:val="24"/>
        </w:rPr>
        <w:t>4,</w:t>
      </w:r>
      <w:r>
        <w:rPr>
          <w:rFonts w:ascii="Georgia" w:hAnsi="Georgia"/>
          <w:sz w:val="24"/>
          <w:szCs w:val="24"/>
        </w:rPr>
        <w:t>0</w:t>
      </w:r>
      <w:r w:rsidRPr="00BF7FA2">
        <w:rPr>
          <w:rFonts w:ascii="Georgia" w:hAnsi="Georgia"/>
          <w:sz w:val="24"/>
          <w:szCs w:val="24"/>
        </w:rPr>
        <w:t>±1,5 со мин/мак ниво од 1/</w:t>
      </w:r>
      <w:r>
        <w:rPr>
          <w:rFonts w:ascii="Georgia" w:hAnsi="Georgia"/>
          <w:sz w:val="24"/>
          <w:szCs w:val="24"/>
        </w:rPr>
        <w:t>6</w:t>
      </w:r>
      <w:r w:rsidRPr="00BF7FA2">
        <w:rPr>
          <w:rFonts w:ascii="Georgia" w:hAnsi="Georgia"/>
          <w:sz w:val="24"/>
          <w:szCs w:val="24"/>
        </w:rPr>
        <w:t xml:space="preserve">, следено со </w:t>
      </w:r>
      <w:r w:rsidRPr="00BF7FA2">
        <w:rPr>
          <w:rFonts w:ascii="Georgia" w:hAnsi="Georgia"/>
          <w:color w:val="000000"/>
          <w:sz w:val="24"/>
          <w:szCs w:val="24"/>
        </w:rPr>
        <w:t>Г</w:t>
      </w:r>
      <w:r w:rsidRPr="00BF7FA2">
        <w:rPr>
          <w:rFonts w:ascii="Georgia" w:hAnsi="Georgia"/>
          <w:bCs/>
          <w:sz w:val="24"/>
          <w:szCs w:val="24"/>
        </w:rPr>
        <w:t xml:space="preserve">рупа </w:t>
      </w:r>
      <w:r w:rsidRPr="00BF7FA2">
        <w:rPr>
          <w:rFonts w:ascii="Georgia" w:hAnsi="Georgia"/>
          <w:bCs/>
          <w:sz w:val="24"/>
          <w:szCs w:val="24"/>
          <w:lang w:val="en-US"/>
        </w:rPr>
        <w:t>II (</w:t>
      </w:r>
      <w:r w:rsidRPr="00BF7FA2">
        <w:rPr>
          <w:rFonts w:ascii="Georgia" w:hAnsi="Georgia"/>
          <w:bCs/>
          <w:sz w:val="24"/>
          <w:szCs w:val="24"/>
        </w:rPr>
        <w:t>2%</w:t>
      </w:r>
      <w:r w:rsidRPr="00BF7FA2">
        <w:rPr>
          <w:rFonts w:ascii="Georgia" w:hAnsi="Georgia"/>
          <w:bCs/>
          <w:sz w:val="24"/>
          <w:szCs w:val="24"/>
          <w:lang w:val="en-US"/>
        </w:rPr>
        <w:t xml:space="preserve"> NaOCl)</w:t>
      </w:r>
      <w:r w:rsidRPr="00BF7FA2">
        <w:rPr>
          <w:rFonts w:ascii="Georgia" w:hAnsi="Georgia"/>
          <w:sz w:val="24"/>
          <w:szCs w:val="24"/>
        </w:rPr>
        <w:t>– 3,</w:t>
      </w:r>
      <w:r>
        <w:rPr>
          <w:rFonts w:ascii="Georgia" w:hAnsi="Georgia"/>
          <w:sz w:val="24"/>
          <w:szCs w:val="24"/>
        </w:rPr>
        <w:t>4</w:t>
      </w:r>
      <w:r w:rsidRPr="00BF7FA2">
        <w:rPr>
          <w:rFonts w:ascii="Georgia" w:hAnsi="Georgia"/>
          <w:sz w:val="24"/>
          <w:szCs w:val="24"/>
        </w:rPr>
        <w:t>±1,</w:t>
      </w:r>
      <w:r>
        <w:rPr>
          <w:rFonts w:ascii="Georgia" w:hAnsi="Georgia"/>
          <w:sz w:val="24"/>
          <w:szCs w:val="24"/>
        </w:rPr>
        <w:t>0</w:t>
      </w:r>
      <w:r w:rsidRPr="00BF7FA2">
        <w:rPr>
          <w:rFonts w:ascii="Georgia" w:hAnsi="Georgia"/>
          <w:sz w:val="24"/>
          <w:szCs w:val="24"/>
        </w:rPr>
        <w:t xml:space="preserve"> со мин/мак ниво од 2/</w:t>
      </w:r>
      <w:r>
        <w:rPr>
          <w:rFonts w:ascii="Georgia" w:hAnsi="Georgia"/>
          <w:sz w:val="24"/>
          <w:szCs w:val="24"/>
        </w:rPr>
        <w:t>5</w:t>
      </w:r>
      <w:r w:rsidRPr="00BF7FA2">
        <w:rPr>
          <w:rFonts w:ascii="Georgia" w:hAnsi="Georgia"/>
          <w:sz w:val="24"/>
          <w:szCs w:val="24"/>
        </w:rPr>
        <w:t>, и</w:t>
      </w:r>
      <w:r w:rsidR="004758E2">
        <w:rPr>
          <w:rFonts w:ascii="Georgia" w:hAnsi="Georgia"/>
          <w:sz w:val="24"/>
          <w:szCs w:val="24"/>
        </w:rPr>
        <w:t xml:space="preserve"> </w:t>
      </w:r>
      <w:r w:rsidR="00CC3EF6" w:rsidRPr="00BF7FA2">
        <w:rPr>
          <w:rFonts w:ascii="Georgia" w:hAnsi="Georgia"/>
          <w:color w:val="000000"/>
          <w:sz w:val="24"/>
          <w:szCs w:val="24"/>
        </w:rPr>
        <w:t>Г</w:t>
      </w:r>
      <w:r w:rsidR="00CC3EF6" w:rsidRPr="00BF7FA2">
        <w:rPr>
          <w:rFonts w:ascii="Georgia" w:hAnsi="Georgia"/>
          <w:bCs/>
          <w:sz w:val="24"/>
          <w:szCs w:val="24"/>
        </w:rPr>
        <w:t xml:space="preserve">рупа </w:t>
      </w:r>
      <w:r w:rsidR="004758E2">
        <w:rPr>
          <w:rFonts w:ascii="Georgia" w:hAnsi="Georgia"/>
          <w:bCs/>
          <w:sz w:val="24"/>
          <w:szCs w:val="24"/>
        </w:rPr>
        <w:t xml:space="preserve"> </w:t>
      </w:r>
      <w:r w:rsidR="00CC3EF6" w:rsidRPr="00BF7FA2">
        <w:rPr>
          <w:rFonts w:ascii="Georgia" w:hAnsi="Georgia"/>
          <w:bCs/>
          <w:sz w:val="24"/>
          <w:szCs w:val="24"/>
          <w:lang w:val="en-US"/>
        </w:rPr>
        <w:t>IV (</w:t>
      </w:r>
      <w:r w:rsidR="00CC3EF6" w:rsidRPr="00BF7FA2">
        <w:rPr>
          <w:rFonts w:ascii="Georgia" w:hAnsi="Georgia"/>
          <w:bCs/>
          <w:sz w:val="24"/>
          <w:szCs w:val="24"/>
        </w:rPr>
        <w:t>Chex 2%</w:t>
      </w:r>
      <w:r w:rsidR="00CC3EF6" w:rsidRPr="00BF7FA2">
        <w:rPr>
          <w:rFonts w:ascii="Georgia" w:hAnsi="Georgia"/>
          <w:bCs/>
          <w:sz w:val="24"/>
          <w:szCs w:val="24"/>
          <w:lang w:val="en-US"/>
        </w:rPr>
        <w:t>)</w:t>
      </w:r>
      <w:r w:rsidR="00CC3EF6">
        <w:rPr>
          <w:rFonts w:ascii="Georgia" w:hAnsi="Georgia" w:cs="Times New Roman"/>
          <w:color w:val="000000" w:themeColor="text1"/>
          <w:sz w:val="24"/>
          <w:szCs w:val="24"/>
          <w:lang w:eastAsia="en-GB"/>
        </w:rPr>
        <w:t>–</w:t>
      </w:r>
      <w:r w:rsidR="00CC3EF6">
        <w:rPr>
          <w:rFonts w:ascii="Georgia" w:hAnsi="Georgia"/>
          <w:sz w:val="24"/>
          <w:szCs w:val="24"/>
        </w:rPr>
        <w:t>2,8</w:t>
      </w:r>
      <w:r w:rsidR="00CC3EF6" w:rsidRPr="00BF7FA2">
        <w:rPr>
          <w:rFonts w:ascii="Georgia" w:hAnsi="Georgia"/>
          <w:sz w:val="24"/>
          <w:szCs w:val="24"/>
        </w:rPr>
        <w:t>±0,</w:t>
      </w:r>
      <w:r w:rsidR="00CC3EF6">
        <w:rPr>
          <w:rFonts w:ascii="Georgia" w:hAnsi="Georgia"/>
          <w:sz w:val="24"/>
          <w:szCs w:val="24"/>
        </w:rPr>
        <w:t xml:space="preserve">8 </w:t>
      </w:r>
      <w:r w:rsidR="00CC3EF6" w:rsidRPr="00BF7FA2">
        <w:rPr>
          <w:rFonts w:ascii="Georgia" w:hAnsi="Georgia"/>
          <w:sz w:val="24"/>
          <w:szCs w:val="24"/>
        </w:rPr>
        <w:t>со мин/мак ниво од 2/4</w:t>
      </w:r>
      <w:r w:rsidRPr="00BF7FA2">
        <w:rPr>
          <w:rFonts w:ascii="Georgia" w:hAnsi="Georgia"/>
          <w:sz w:val="24"/>
          <w:szCs w:val="24"/>
        </w:rPr>
        <w:t>. Најмала просечна спонтана болка после интервенција имаше во</w:t>
      </w:r>
      <w:r w:rsidR="00CC3EF6" w:rsidRPr="00BF7FA2">
        <w:rPr>
          <w:rFonts w:ascii="Georgia" w:hAnsi="Georgia"/>
          <w:color w:val="000000"/>
          <w:sz w:val="24"/>
          <w:szCs w:val="24"/>
        </w:rPr>
        <w:t>Г</w:t>
      </w:r>
      <w:r w:rsidR="00CC3EF6" w:rsidRPr="00BF7FA2">
        <w:rPr>
          <w:rFonts w:ascii="Georgia" w:hAnsi="Georgia"/>
          <w:bCs/>
          <w:sz w:val="24"/>
          <w:szCs w:val="24"/>
        </w:rPr>
        <w:t>рупа</w:t>
      </w:r>
      <w:r w:rsidR="004758E2">
        <w:rPr>
          <w:rFonts w:ascii="Georgia" w:hAnsi="Georgia"/>
          <w:bCs/>
          <w:sz w:val="24"/>
          <w:szCs w:val="24"/>
        </w:rPr>
        <w:t xml:space="preserve"> </w:t>
      </w:r>
      <w:r w:rsidR="00CC3EF6" w:rsidRPr="00BF7FA2">
        <w:rPr>
          <w:rFonts w:ascii="Georgia" w:hAnsi="Georgia"/>
          <w:bCs/>
          <w:sz w:val="24"/>
          <w:szCs w:val="24"/>
          <w:lang w:val="en-US"/>
        </w:rPr>
        <w:t xml:space="preserve">III (3% </w:t>
      </w:r>
      <w:r w:rsidR="00CC3EF6" w:rsidRPr="00BF7FA2">
        <w:rPr>
          <w:rFonts w:ascii="Georgia" w:hAnsi="Georgia" w:cs="Arial"/>
          <w:color w:val="000000"/>
          <w:sz w:val="24"/>
          <w:szCs w:val="24"/>
          <w:lang w:val="en-US" w:eastAsia="mk-MK"/>
        </w:rPr>
        <w:t>H</w:t>
      </w:r>
      <w:r w:rsidR="00CC3EF6" w:rsidRPr="00BF7FA2">
        <w:rPr>
          <w:rFonts w:ascii="Georgia" w:hAnsi="Georgia" w:cs="Arial"/>
          <w:color w:val="000000"/>
          <w:sz w:val="24"/>
          <w:szCs w:val="24"/>
          <w:vertAlign w:val="subscript"/>
          <w:lang w:val="en-US" w:eastAsia="mk-MK"/>
        </w:rPr>
        <w:t>2</w:t>
      </w:r>
      <w:r w:rsidR="00CC3EF6" w:rsidRPr="00BF7FA2">
        <w:rPr>
          <w:rFonts w:ascii="Georgia" w:hAnsi="Georgia" w:cs="Arial"/>
          <w:color w:val="000000"/>
          <w:sz w:val="24"/>
          <w:szCs w:val="24"/>
          <w:lang w:val="en-US" w:eastAsia="mk-MK"/>
        </w:rPr>
        <w:t>O</w:t>
      </w:r>
      <w:r w:rsidR="00CC3EF6" w:rsidRPr="00BF7FA2">
        <w:rPr>
          <w:rFonts w:ascii="Georgia" w:hAnsi="Georgia" w:cs="Arial"/>
          <w:color w:val="000000"/>
          <w:sz w:val="24"/>
          <w:szCs w:val="24"/>
          <w:vertAlign w:val="subscript"/>
          <w:lang w:val="en-US" w:eastAsia="mk-MK"/>
        </w:rPr>
        <w:t>2)</w:t>
      </w:r>
      <w:r w:rsidR="00CC3EF6">
        <w:rPr>
          <w:rFonts w:ascii="Georgia" w:hAnsi="Georgia" w:cs="Arial"/>
          <w:color w:val="000000"/>
          <w:sz w:val="24"/>
          <w:szCs w:val="24"/>
          <w:vertAlign w:val="subscript"/>
          <w:lang w:eastAsia="mk-MK"/>
        </w:rPr>
        <w:t>–</w:t>
      </w:r>
      <w:r w:rsidR="00CC3EF6">
        <w:rPr>
          <w:rFonts w:ascii="Georgia" w:hAnsi="Georgia"/>
          <w:sz w:val="24"/>
          <w:szCs w:val="24"/>
        </w:rPr>
        <w:t>2,7</w:t>
      </w:r>
      <w:r w:rsidR="00CC3EF6" w:rsidRPr="00BF7FA2">
        <w:rPr>
          <w:rFonts w:ascii="Georgia" w:hAnsi="Georgia"/>
          <w:sz w:val="24"/>
          <w:szCs w:val="24"/>
        </w:rPr>
        <w:t>±0,</w:t>
      </w:r>
      <w:r w:rsidR="00CC3EF6">
        <w:rPr>
          <w:rFonts w:ascii="Georgia" w:hAnsi="Georgia"/>
          <w:sz w:val="24"/>
          <w:szCs w:val="24"/>
        </w:rPr>
        <w:t>5</w:t>
      </w:r>
      <w:r w:rsidR="00CC3EF6" w:rsidRPr="00BF7FA2">
        <w:rPr>
          <w:rFonts w:ascii="Georgia" w:hAnsi="Georgia"/>
          <w:sz w:val="24"/>
          <w:szCs w:val="24"/>
        </w:rPr>
        <w:t xml:space="preserve"> со мин/мак ниво од 2/</w:t>
      </w:r>
      <w:r w:rsidR="00CC3EF6">
        <w:rPr>
          <w:rFonts w:ascii="Georgia" w:hAnsi="Georgia"/>
          <w:sz w:val="24"/>
          <w:szCs w:val="24"/>
        </w:rPr>
        <w:t>4</w:t>
      </w:r>
      <w:r w:rsidRPr="00BF7FA2">
        <w:rPr>
          <w:rFonts w:ascii="Georgia" w:hAnsi="Georgia"/>
          <w:sz w:val="24"/>
          <w:szCs w:val="24"/>
        </w:rPr>
        <w:t xml:space="preserve">. Кај 50% 0д пациентите од </w:t>
      </w:r>
      <w:r w:rsidRPr="00BF7FA2">
        <w:rPr>
          <w:rFonts w:ascii="Georgia" w:hAnsi="Georgia"/>
          <w:color w:val="000000"/>
          <w:sz w:val="24"/>
          <w:szCs w:val="24"/>
        </w:rPr>
        <w:t>Г</w:t>
      </w:r>
      <w:r w:rsidRPr="00BF7FA2">
        <w:rPr>
          <w:rFonts w:ascii="Georgia" w:hAnsi="Georgia"/>
          <w:bCs/>
          <w:sz w:val="24"/>
          <w:szCs w:val="24"/>
        </w:rPr>
        <w:t xml:space="preserve">рупа </w:t>
      </w:r>
      <w:r w:rsidRPr="00BF7FA2">
        <w:rPr>
          <w:rFonts w:ascii="Georgia" w:hAnsi="Georgia"/>
          <w:bCs/>
          <w:sz w:val="24"/>
          <w:szCs w:val="24"/>
          <w:lang w:val="en-US"/>
        </w:rPr>
        <w:t>I (</w:t>
      </w:r>
      <w:r w:rsidRPr="00BF7FA2">
        <w:rPr>
          <w:rFonts w:ascii="Georgia" w:hAnsi="Georgia"/>
          <w:bCs/>
          <w:sz w:val="24"/>
          <w:szCs w:val="24"/>
        </w:rPr>
        <w:t>5</w:t>
      </w:r>
      <w:r w:rsidRPr="00BF7FA2">
        <w:rPr>
          <w:rFonts w:ascii="Georgia" w:hAnsi="Georgia"/>
          <w:bCs/>
          <w:sz w:val="24"/>
          <w:szCs w:val="24"/>
          <w:lang w:val="en-US"/>
        </w:rPr>
        <w:t>,</w:t>
      </w:r>
      <w:r w:rsidRPr="00BF7FA2">
        <w:rPr>
          <w:rFonts w:ascii="Georgia" w:hAnsi="Georgia"/>
          <w:bCs/>
          <w:sz w:val="24"/>
          <w:szCs w:val="24"/>
        </w:rPr>
        <w:t xml:space="preserve">25% </w:t>
      </w:r>
      <w:r w:rsidRPr="00BF7FA2">
        <w:rPr>
          <w:rFonts w:ascii="Georgia" w:hAnsi="Georgia"/>
          <w:bCs/>
          <w:sz w:val="24"/>
          <w:szCs w:val="24"/>
          <w:lang w:val="en-US"/>
        </w:rPr>
        <w:t>NaOCl)</w:t>
      </w:r>
      <w:r w:rsidRPr="00BF7FA2">
        <w:rPr>
          <w:rFonts w:ascii="Georgia" w:hAnsi="Georgia"/>
          <w:bCs/>
          <w:sz w:val="24"/>
          <w:szCs w:val="24"/>
        </w:rPr>
        <w:t xml:space="preserve"> односно </w:t>
      </w:r>
      <w:r w:rsidR="00CC3EF6" w:rsidRPr="00BF7FA2">
        <w:rPr>
          <w:rFonts w:ascii="Georgia" w:hAnsi="Georgia"/>
          <w:color w:val="000000"/>
          <w:sz w:val="24"/>
          <w:szCs w:val="24"/>
        </w:rPr>
        <w:t>Г</w:t>
      </w:r>
      <w:r w:rsidR="00CC3EF6" w:rsidRPr="00BF7FA2">
        <w:rPr>
          <w:rFonts w:ascii="Georgia" w:hAnsi="Georgia"/>
          <w:bCs/>
          <w:sz w:val="24"/>
          <w:szCs w:val="24"/>
        </w:rPr>
        <w:t>рупа</w:t>
      </w:r>
      <w:r w:rsidR="004758E2">
        <w:rPr>
          <w:rFonts w:ascii="Georgia" w:hAnsi="Georgia"/>
          <w:bCs/>
          <w:sz w:val="24"/>
          <w:szCs w:val="24"/>
        </w:rPr>
        <w:t xml:space="preserve"> </w:t>
      </w:r>
      <w:r w:rsidR="00CC3EF6" w:rsidRPr="00BF7FA2">
        <w:rPr>
          <w:rFonts w:ascii="Georgia" w:hAnsi="Georgia"/>
          <w:bCs/>
          <w:sz w:val="24"/>
          <w:szCs w:val="24"/>
          <w:lang w:val="en-US"/>
        </w:rPr>
        <w:t xml:space="preserve">III (3% </w:t>
      </w:r>
      <w:r w:rsidR="00CC3EF6" w:rsidRPr="00BF7FA2">
        <w:rPr>
          <w:rFonts w:ascii="Georgia" w:hAnsi="Georgia" w:cs="Arial"/>
          <w:color w:val="000000"/>
          <w:sz w:val="24"/>
          <w:szCs w:val="24"/>
          <w:lang w:val="en-US" w:eastAsia="mk-MK"/>
        </w:rPr>
        <w:t>H</w:t>
      </w:r>
      <w:r w:rsidR="00CC3EF6" w:rsidRPr="00BF7FA2">
        <w:rPr>
          <w:rFonts w:ascii="Georgia" w:hAnsi="Georgia" w:cs="Arial"/>
          <w:color w:val="000000"/>
          <w:sz w:val="24"/>
          <w:szCs w:val="24"/>
          <w:vertAlign w:val="subscript"/>
          <w:lang w:val="en-US" w:eastAsia="mk-MK"/>
        </w:rPr>
        <w:t>2</w:t>
      </w:r>
      <w:r w:rsidR="00CC3EF6" w:rsidRPr="00BF7FA2">
        <w:rPr>
          <w:rFonts w:ascii="Georgia" w:hAnsi="Georgia" w:cs="Arial"/>
          <w:color w:val="000000"/>
          <w:sz w:val="24"/>
          <w:szCs w:val="24"/>
          <w:lang w:val="en-US" w:eastAsia="mk-MK"/>
        </w:rPr>
        <w:t>O</w:t>
      </w:r>
      <w:r w:rsidR="00CC3EF6" w:rsidRPr="00BF7FA2">
        <w:rPr>
          <w:rFonts w:ascii="Georgia" w:hAnsi="Georgia" w:cs="Arial"/>
          <w:color w:val="000000"/>
          <w:sz w:val="24"/>
          <w:szCs w:val="24"/>
          <w:vertAlign w:val="subscript"/>
          <w:lang w:val="en-US" w:eastAsia="mk-MK"/>
        </w:rPr>
        <w:t>2</w:t>
      </w:r>
      <w:r w:rsidR="00CC3EF6" w:rsidRPr="009A5AF8">
        <w:rPr>
          <w:rFonts w:ascii="Georgia" w:hAnsi="Georgia" w:cs="Arial"/>
          <w:color w:val="000000"/>
          <w:sz w:val="24"/>
          <w:szCs w:val="24"/>
          <w:lang w:val="en-US" w:eastAsia="mk-MK"/>
        </w:rPr>
        <w:t>)</w:t>
      </w:r>
      <w:r w:rsidR="004758E2">
        <w:rPr>
          <w:rFonts w:ascii="Georgia" w:hAnsi="Georgia" w:cs="Arial"/>
          <w:color w:val="000000"/>
          <w:sz w:val="24"/>
          <w:szCs w:val="24"/>
          <w:lang w:eastAsia="mk-MK"/>
        </w:rPr>
        <w:t xml:space="preserve"> </w:t>
      </w:r>
      <w:r w:rsidRPr="00BF7FA2">
        <w:rPr>
          <w:rFonts w:ascii="Georgia" w:hAnsi="Georgia"/>
          <w:bCs/>
          <w:sz w:val="24"/>
          <w:szCs w:val="24"/>
        </w:rPr>
        <w:t xml:space="preserve">нивото на спонтана болка после </w:t>
      </w:r>
      <w:r>
        <w:rPr>
          <w:rFonts w:ascii="Georgia" w:hAnsi="Georgia"/>
          <w:bCs/>
          <w:sz w:val="24"/>
          <w:szCs w:val="24"/>
        </w:rPr>
        <w:t>12</w:t>
      </w:r>
      <w:r w:rsidRPr="00BF7FA2">
        <w:rPr>
          <w:rFonts w:ascii="Georgia" w:hAnsi="Georgia"/>
          <w:bCs/>
          <w:sz w:val="24"/>
          <w:szCs w:val="24"/>
        </w:rPr>
        <w:t xml:space="preserve"> часа беше пониско од консеквнетно </w:t>
      </w:r>
      <w:r>
        <w:rPr>
          <w:rFonts w:ascii="Georgia" w:hAnsi="Georgia"/>
          <w:bCs/>
          <w:sz w:val="24"/>
          <w:szCs w:val="24"/>
        </w:rPr>
        <w:t>4,</w:t>
      </w:r>
      <w:r w:rsidRPr="00BF7FA2">
        <w:rPr>
          <w:rFonts w:ascii="Georgia" w:hAnsi="Georgia"/>
          <w:bCs/>
          <w:sz w:val="24"/>
          <w:szCs w:val="24"/>
        </w:rPr>
        <w:t xml:space="preserve">5 за </w:t>
      </w:r>
      <w:r w:rsidRPr="00BF7FA2">
        <w:rPr>
          <w:rFonts w:ascii="Georgia" w:hAnsi="Georgia"/>
          <w:bCs/>
          <w:sz w:val="24"/>
          <w:szCs w:val="24"/>
          <w:lang w:val="en-US"/>
        </w:rPr>
        <w:t>Median IQR =</w:t>
      </w:r>
      <w:r>
        <w:rPr>
          <w:rFonts w:ascii="Georgia" w:hAnsi="Georgia"/>
          <w:bCs/>
          <w:sz w:val="24"/>
          <w:szCs w:val="24"/>
        </w:rPr>
        <w:t>4,</w:t>
      </w:r>
      <w:r w:rsidRPr="00BF7FA2">
        <w:rPr>
          <w:rFonts w:ascii="Georgia" w:hAnsi="Georgia"/>
          <w:bCs/>
          <w:sz w:val="24"/>
          <w:szCs w:val="24"/>
          <w:lang w:val="en-US"/>
        </w:rPr>
        <w:t>5 (3</w:t>
      </w:r>
      <w:r>
        <w:rPr>
          <w:rFonts w:ascii="Georgia" w:hAnsi="Georgia"/>
          <w:bCs/>
          <w:sz w:val="24"/>
          <w:szCs w:val="24"/>
        </w:rPr>
        <w:t>-5</w:t>
      </w:r>
      <w:r w:rsidRPr="00BF7FA2">
        <w:rPr>
          <w:rFonts w:ascii="Georgia" w:hAnsi="Georgia"/>
          <w:bCs/>
          <w:sz w:val="24"/>
          <w:szCs w:val="24"/>
          <w:lang w:val="en-US"/>
        </w:rPr>
        <w:t xml:space="preserve">) </w:t>
      </w:r>
      <w:r w:rsidRPr="00CC3EF6">
        <w:rPr>
          <w:rFonts w:ascii="Georgia" w:hAnsi="Georgia"/>
          <w:bCs/>
          <w:sz w:val="24"/>
          <w:szCs w:val="24"/>
        </w:rPr>
        <w:t xml:space="preserve">односно </w:t>
      </w:r>
      <w:r w:rsidR="000363E5">
        <w:rPr>
          <w:rFonts w:ascii="Georgia" w:hAnsi="Georgia"/>
          <w:bCs/>
          <w:sz w:val="24"/>
          <w:szCs w:val="24"/>
        </w:rPr>
        <w:t xml:space="preserve">од </w:t>
      </w:r>
      <w:r w:rsidRPr="00CC3EF6">
        <w:rPr>
          <w:rFonts w:ascii="Georgia" w:hAnsi="Georgia"/>
          <w:bCs/>
          <w:sz w:val="24"/>
          <w:szCs w:val="24"/>
        </w:rPr>
        <w:t xml:space="preserve">3 за </w:t>
      </w:r>
      <w:r w:rsidRPr="00CC3EF6">
        <w:rPr>
          <w:rFonts w:ascii="Georgia" w:hAnsi="Georgia"/>
          <w:bCs/>
          <w:sz w:val="24"/>
          <w:szCs w:val="24"/>
          <w:lang w:val="en-US"/>
        </w:rPr>
        <w:t>Median IQR =</w:t>
      </w:r>
      <w:r w:rsidRPr="00CC3EF6">
        <w:rPr>
          <w:rFonts w:ascii="Georgia" w:hAnsi="Georgia"/>
          <w:bCs/>
          <w:sz w:val="24"/>
          <w:szCs w:val="24"/>
        </w:rPr>
        <w:t>3</w:t>
      </w:r>
      <w:r w:rsidRPr="00CC3EF6">
        <w:rPr>
          <w:rFonts w:ascii="Georgia" w:hAnsi="Georgia"/>
          <w:bCs/>
          <w:sz w:val="24"/>
          <w:szCs w:val="24"/>
          <w:lang w:val="en-US"/>
        </w:rPr>
        <w:t xml:space="preserve"> (</w:t>
      </w:r>
      <w:r w:rsidRPr="00CC3EF6">
        <w:rPr>
          <w:rFonts w:ascii="Georgia" w:hAnsi="Georgia"/>
          <w:bCs/>
          <w:sz w:val="24"/>
          <w:szCs w:val="24"/>
        </w:rPr>
        <w:t>2-3</w:t>
      </w:r>
      <w:r w:rsidRPr="00CC3EF6">
        <w:rPr>
          <w:rFonts w:ascii="Georgia" w:hAnsi="Georgia"/>
          <w:bCs/>
          <w:sz w:val="24"/>
          <w:szCs w:val="24"/>
          <w:lang w:val="en-US"/>
        </w:rPr>
        <w:t>)</w:t>
      </w:r>
      <w:r w:rsidRPr="00CC3EF6">
        <w:rPr>
          <w:rFonts w:ascii="Georgia" w:hAnsi="Georgia"/>
          <w:bCs/>
          <w:sz w:val="24"/>
          <w:szCs w:val="24"/>
        </w:rPr>
        <w:t xml:space="preserve">. </w:t>
      </w:r>
      <w:r w:rsidRPr="00CC3EF6">
        <w:rPr>
          <w:rFonts w:ascii="Georgia" w:hAnsi="Georgia" w:cs="Times New Roman"/>
          <w:color w:val="000000" w:themeColor="text1"/>
          <w:sz w:val="24"/>
          <w:szCs w:val="24"/>
          <w:lang w:eastAsia="en-GB"/>
        </w:rPr>
        <w:t xml:space="preserve">За </w:t>
      </w:r>
      <w:r w:rsidRPr="00CC3EF6">
        <w:rPr>
          <w:rFonts w:ascii="Georgia" w:hAnsi="Georgia" w:cs="Times New Roman"/>
          <w:color w:val="000000" w:themeColor="text1"/>
          <w:sz w:val="24"/>
          <w:szCs w:val="24"/>
          <w:lang w:val="en-US" w:eastAsia="en-GB"/>
        </w:rPr>
        <w:t xml:space="preserve">p&lt;0,05, </w:t>
      </w:r>
      <w:r w:rsidRPr="00CC3EF6">
        <w:rPr>
          <w:rFonts w:ascii="Georgia" w:hAnsi="Georgia" w:cs="Times New Roman"/>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спонтана болка после 12 часа за </w:t>
      </w:r>
      <w:r w:rsidRPr="00CC3EF6">
        <w:rPr>
          <w:rFonts w:ascii="Georgia" w:hAnsi="Georgia"/>
          <w:color w:val="000000"/>
          <w:sz w:val="24"/>
          <w:szCs w:val="24"/>
        </w:rPr>
        <w:t xml:space="preserve">Kruskal-Wallis H test: Chi-square (3)=14,1237; p=0,0027. </w:t>
      </w:r>
    </w:p>
    <w:p w14:paraId="16BA83AA" w14:textId="5C7FC231" w:rsidR="00A11623" w:rsidRPr="009A5AF8" w:rsidRDefault="00AA105E" w:rsidP="009A5AF8">
      <w:pPr>
        <w:autoSpaceDE w:val="0"/>
        <w:autoSpaceDN w:val="0"/>
        <w:adjustRightInd w:val="0"/>
        <w:spacing w:line="276" w:lineRule="auto"/>
        <w:ind w:right="60" w:firstLine="720"/>
        <w:jc w:val="both"/>
        <w:rPr>
          <w:rFonts w:ascii="Georgia" w:hAnsi="Georgia"/>
          <w:sz w:val="24"/>
          <w:szCs w:val="24"/>
        </w:rPr>
      </w:pPr>
      <w:r w:rsidRPr="009A5AF8">
        <w:rPr>
          <w:rFonts w:ascii="Georgia" w:hAnsi="Georgia"/>
          <w:color w:val="000000"/>
          <w:sz w:val="24"/>
          <w:szCs w:val="24"/>
        </w:rPr>
        <w:t xml:space="preserve">Дополнителната </w:t>
      </w:r>
      <w:r w:rsidR="009A5AF8">
        <w:rPr>
          <w:rFonts w:ascii="Georgia" w:hAnsi="Georgia"/>
          <w:color w:val="000000"/>
          <w:sz w:val="24"/>
          <w:szCs w:val="24"/>
        </w:rPr>
        <w:t>меѓугрупна анализа</w:t>
      </w:r>
      <w:r w:rsidRPr="009A5AF8">
        <w:rPr>
          <w:rFonts w:ascii="Georgia" w:hAnsi="Georgia"/>
          <w:color w:val="000000"/>
          <w:sz w:val="24"/>
          <w:szCs w:val="24"/>
        </w:rPr>
        <w:t xml:space="preserve"> (</w:t>
      </w:r>
      <w:r w:rsidRPr="009A5AF8">
        <w:rPr>
          <w:rFonts w:ascii="Georgia" w:hAnsi="Georgia" w:cs="Times New Roman"/>
          <w:color w:val="000000"/>
          <w:sz w:val="24"/>
          <w:szCs w:val="24"/>
          <w:lang w:val="en-US" w:eastAsia="mk-MK"/>
        </w:rPr>
        <w:t>Mann-Whitney U Test</w:t>
      </w:r>
      <w:r w:rsidRPr="009A5AF8">
        <w:rPr>
          <w:rFonts w:ascii="Georgia" w:hAnsi="Georgia" w:cs="Times New Roman"/>
          <w:color w:val="000000"/>
          <w:sz w:val="24"/>
          <w:szCs w:val="24"/>
          <w:lang w:eastAsia="mk-MK"/>
        </w:rPr>
        <w:t>)</w:t>
      </w:r>
      <w:r w:rsidRPr="009A5AF8">
        <w:rPr>
          <w:rFonts w:ascii="Georgia" w:hAnsi="Georgia"/>
          <w:color w:val="000000"/>
          <w:sz w:val="24"/>
          <w:szCs w:val="24"/>
        </w:rPr>
        <w:t xml:space="preserve">укажа на сигнификантна разлика помеѓу: а) </w:t>
      </w:r>
      <w:r w:rsidRPr="009A5AF8">
        <w:rPr>
          <w:rFonts w:ascii="Georgia" w:hAnsi="Georgia"/>
          <w:sz w:val="24"/>
          <w:szCs w:val="24"/>
        </w:rPr>
        <w:t>5</w:t>
      </w:r>
      <w:r w:rsidRPr="009A5AF8">
        <w:rPr>
          <w:rFonts w:ascii="Georgia" w:hAnsi="Georgia"/>
          <w:sz w:val="24"/>
          <w:szCs w:val="24"/>
          <w:lang w:val="en-US"/>
        </w:rPr>
        <w:t>,</w:t>
      </w:r>
      <w:r w:rsidRPr="009A5AF8">
        <w:rPr>
          <w:rFonts w:ascii="Georgia" w:hAnsi="Georgia"/>
          <w:sz w:val="24"/>
          <w:szCs w:val="24"/>
        </w:rPr>
        <w:t xml:space="preserve">25% </w:t>
      </w:r>
      <w:r w:rsidRPr="009A5AF8">
        <w:rPr>
          <w:rFonts w:ascii="Georgia" w:hAnsi="Georgia"/>
          <w:sz w:val="24"/>
          <w:szCs w:val="24"/>
          <w:lang w:val="en-US"/>
        </w:rPr>
        <w:t>NaOCl</w:t>
      </w:r>
      <w:r w:rsidRPr="009A5AF8">
        <w:rPr>
          <w:rFonts w:ascii="Georgia" w:hAnsi="Georgia"/>
          <w:sz w:val="24"/>
          <w:szCs w:val="24"/>
        </w:rPr>
        <w:t>/</w:t>
      </w:r>
      <w:r w:rsidRPr="009A5AF8">
        <w:rPr>
          <w:rFonts w:ascii="Georgia" w:hAnsi="Georgia"/>
          <w:sz w:val="24"/>
          <w:szCs w:val="24"/>
          <w:lang w:val="en-US"/>
        </w:rPr>
        <w:t xml:space="preserve">3% </w:t>
      </w:r>
      <w:r w:rsidRPr="009A5AF8">
        <w:rPr>
          <w:rFonts w:ascii="Georgia" w:hAnsi="Georgia" w:cs="Arial"/>
          <w:color w:val="000000"/>
          <w:sz w:val="24"/>
          <w:szCs w:val="24"/>
          <w:lang w:val="en-US" w:eastAsia="mk-MK"/>
        </w:rPr>
        <w:t>H</w:t>
      </w:r>
      <w:r w:rsidRPr="009A5AF8">
        <w:rPr>
          <w:rFonts w:ascii="Georgia" w:hAnsi="Georgia" w:cs="Arial"/>
          <w:color w:val="000000"/>
          <w:sz w:val="24"/>
          <w:szCs w:val="24"/>
          <w:vertAlign w:val="subscript"/>
          <w:lang w:val="en-US" w:eastAsia="mk-MK"/>
        </w:rPr>
        <w:t>2</w:t>
      </w:r>
      <w:r w:rsidRPr="009A5AF8">
        <w:rPr>
          <w:rFonts w:ascii="Georgia" w:hAnsi="Georgia" w:cs="Arial"/>
          <w:color w:val="000000"/>
          <w:sz w:val="24"/>
          <w:szCs w:val="24"/>
          <w:lang w:val="en-US" w:eastAsia="mk-MK"/>
        </w:rPr>
        <w:t>O</w:t>
      </w:r>
      <w:r w:rsidRPr="009A5AF8">
        <w:rPr>
          <w:rFonts w:ascii="Georgia" w:hAnsi="Georgia" w:cs="Arial"/>
          <w:color w:val="000000"/>
          <w:sz w:val="24"/>
          <w:szCs w:val="24"/>
          <w:vertAlign w:val="subscript"/>
          <w:lang w:val="en-US" w:eastAsia="mk-MK"/>
        </w:rPr>
        <w:t>2</w:t>
      </w:r>
      <w:r w:rsidR="004758E2">
        <w:rPr>
          <w:rFonts w:ascii="Georgia" w:hAnsi="Georgia" w:cs="Arial"/>
          <w:color w:val="000000"/>
          <w:sz w:val="24"/>
          <w:szCs w:val="24"/>
          <w:vertAlign w:val="subscript"/>
          <w:lang w:eastAsia="mk-MK"/>
        </w:rPr>
        <w:t xml:space="preserve"> </w:t>
      </w:r>
      <w:r w:rsidRPr="009A5AF8">
        <w:rPr>
          <w:rFonts w:ascii="Georgia" w:hAnsi="Georgia" w:cs="Arial"/>
          <w:color w:val="000000"/>
          <w:sz w:val="24"/>
          <w:szCs w:val="24"/>
          <w:lang w:eastAsia="mk-MK"/>
        </w:rPr>
        <w:t>(</w:t>
      </w:r>
      <w:r w:rsidRPr="009A5AF8">
        <w:rPr>
          <w:rFonts w:ascii="Georgia" w:hAnsi="Georgia"/>
          <w:color w:val="000000"/>
          <w:sz w:val="24"/>
          <w:szCs w:val="24"/>
          <w:lang w:val="en-US"/>
        </w:rPr>
        <w:t>Z</w:t>
      </w:r>
      <w:r w:rsidRPr="009A5AF8">
        <w:rPr>
          <w:rFonts w:ascii="Georgia" w:hAnsi="Georgia"/>
          <w:color w:val="000000"/>
          <w:sz w:val="24"/>
          <w:szCs w:val="24"/>
        </w:rPr>
        <w:t>=2,4</w:t>
      </w:r>
      <w:r w:rsidR="00CC3EF6" w:rsidRPr="009A5AF8">
        <w:rPr>
          <w:rFonts w:ascii="Georgia" w:hAnsi="Georgia"/>
          <w:color w:val="000000"/>
          <w:sz w:val="24"/>
          <w:szCs w:val="24"/>
        </w:rPr>
        <w:t>8402</w:t>
      </w:r>
      <w:r w:rsidRPr="009A5AF8">
        <w:rPr>
          <w:rFonts w:ascii="Georgia" w:hAnsi="Georgia"/>
          <w:color w:val="000000"/>
          <w:sz w:val="24"/>
          <w:szCs w:val="24"/>
        </w:rPr>
        <w:t>; p=0,00</w:t>
      </w:r>
      <w:r w:rsidR="00CC3EF6" w:rsidRPr="009A5AF8">
        <w:rPr>
          <w:rFonts w:ascii="Georgia" w:hAnsi="Georgia"/>
          <w:color w:val="000000"/>
          <w:sz w:val="24"/>
          <w:szCs w:val="24"/>
        </w:rPr>
        <w:t>45</w:t>
      </w:r>
      <w:r w:rsidRPr="009A5AF8">
        <w:rPr>
          <w:rFonts w:ascii="Georgia" w:hAnsi="Georgia"/>
          <w:color w:val="000000"/>
          <w:sz w:val="24"/>
          <w:szCs w:val="24"/>
        </w:rPr>
        <w:t xml:space="preserve">); </w:t>
      </w:r>
      <w:r w:rsidR="00CC3EF6" w:rsidRPr="009A5AF8">
        <w:rPr>
          <w:rFonts w:ascii="Georgia" w:hAnsi="Georgia"/>
          <w:color w:val="000000"/>
          <w:sz w:val="24"/>
          <w:szCs w:val="24"/>
        </w:rPr>
        <w:t>б</w:t>
      </w:r>
      <w:r w:rsidRPr="009A5AF8">
        <w:rPr>
          <w:rFonts w:ascii="Georgia" w:hAnsi="Georgia"/>
          <w:color w:val="000000"/>
          <w:sz w:val="24"/>
          <w:szCs w:val="24"/>
        </w:rPr>
        <w:t xml:space="preserve">) </w:t>
      </w:r>
      <w:r w:rsidRPr="009A5AF8">
        <w:rPr>
          <w:rFonts w:ascii="Georgia" w:hAnsi="Georgia"/>
          <w:sz w:val="24"/>
          <w:szCs w:val="24"/>
        </w:rPr>
        <w:t>5</w:t>
      </w:r>
      <w:r w:rsidRPr="009A5AF8">
        <w:rPr>
          <w:rFonts w:ascii="Georgia" w:hAnsi="Georgia"/>
          <w:sz w:val="24"/>
          <w:szCs w:val="24"/>
          <w:lang w:val="en-US"/>
        </w:rPr>
        <w:t>,</w:t>
      </w:r>
      <w:r w:rsidRPr="009A5AF8">
        <w:rPr>
          <w:rFonts w:ascii="Georgia" w:hAnsi="Georgia"/>
          <w:sz w:val="24"/>
          <w:szCs w:val="24"/>
        </w:rPr>
        <w:t xml:space="preserve">25% </w:t>
      </w:r>
      <w:r w:rsidRPr="009A5AF8">
        <w:rPr>
          <w:rFonts w:ascii="Georgia" w:hAnsi="Georgia"/>
          <w:sz w:val="24"/>
          <w:szCs w:val="24"/>
          <w:lang w:val="en-US"/>
        </w:rPr>
        <w:t>NaOCl</w:t>
      </w:r>
      <w:r w:rsidRPr="009A5AF8">
        <w:rPr>
          <w:rFonts w:ascii="Georgia" w:hAnsi="Georgia"/>
          <w:sz w:val="24"/>
          <w:szCs w:val="24"/>
        </w:rPr>
        <w:t xml:space="preserve">/ Chex 2% </w:t>
      </w:r>
      <w:r w:rsidRPr="009A5AF8">
        <w:rPr>
          <w:rFonts w:ascii="Georgia" w:hAnsi="Georgia" w:cs="Arial"/>
          <w:color w:val="000000"/>
          <w:sz w:val="24"/>
          <w:szCs w:val="24"/>
          <w:lang w:eastAsia="mk-MK"/>
        </w:rPr>
        <w:t>(</w:t>
      </w:r>
      <w:r w:rsidRPr="009A5AF8">
        <w:rPr>
          <w:rFonts w:ascii="Georgia" w:hAnsi="Georgia"/>
          <w:color w:val="000000"/>
          <w:sz w:val="24"/>
          <w:szCs w:val="24"/>
          <w:lang w:val="en-US"/>
        </w:rPr>
        <w:t>Z</w:t>
      </w:r>
      <w:r w:rsidRPr="009A5AF8">
        <w:rPr>
          <w:rFonts w:ascii="Georgia" w:hAnsi="Georgia"/>
          <w:color w:val="000000"/>
          <w:sz w:val="24"/>
          <w:szCs w:val="24"/>
        </w:rPr>
        <w:t>=</w:t>
      </w:r>
      <w:r w:rsidR="00CC3EF6" w:rsidRPr="009A5AF8">
        <w:rPr>
          <w:rFonts w:ascii="Georgia" w:hAnsi="Georgia"/>
          <w:color w:val="000000"/>
          <w:sz w:val="24"/>
          <w:szCs w:val="24"/>
        </w:rPr>
        <w:t>2,7591</w:t>
      </w:r>
      <w:r w:rsidRPr="009A5AF8">
        <w:rPr>
          <w:rFonts w:ascii="Georgia" w:hAnsi="Georgia"/>
          <w:color w:val="000000"/>
          <w:sz w:val="24"/>
          <w:szCs w:val="24"/>
        </w:rPr>
        <w:t>; p=0,00</w:t>
      </w:r>
      <w:r w:rsidR="00CC3EF6" w:rsidRPr="009A5AF8">
        <w:rPr>
          <w:rFonts w:ascii="Georgia" w:hAnsi="Georgia"/>
          <w:color w:val="000000"/>
          <w:sz w:val="24"/>
          <w:szCs w:val="24"/>
        </w:rPr>
        <w:t>58</w:t>
      </w:r>
      <w:r w:rsidRPr="009A5AF8">
        <w:rPr>
          <w:rFonts w:ascii="Georgia" w:hAnsi="Georgia"/>
          <w:color w:val="000000"/>
          <w:sz w:val="24"/>
          <w:szCs w:val="24"/>
        </w:rPr>
        <w:t>)</w:t>
      </w:r>
      <w:r w:rsidR="00CC3EF6" w:rsidRPr="009A5AF8">
        <w:rPr>
          <w:rFonts w:ascii="Georgia" w:hAnsi="Georgia"/>
          <w:color w:val="000000"/>
          <w:sz w:val="24"/>
          <w:szCs w:val="24"/>
        </w:rPr>
        <w:t xml:space="preserve">; и в) </w:t>
      </w:r>
      <w:r w:rsidR="00CC3EF6" w:rsidRPr="009A5AF8">
        <w:rPr>
          <w:rFonts w:ascii="Georgia" w:hAnsi="Georgia"/>
          <w:sz w:val="24"/>
          <w:szCs w:val="24"/>
        </w:rPr>
        <w:t>2%</w:t>
      </w:r>
      <w:r w:rsidR="00CC3EF6" w:rsidRPr="009A5AF8">
        <w:rPr>
          <w:rFonts w:ascii="Georgia" w:hAnsi="Georgia"/>
          <w:sz w:val="24"/>
          <w:szCs w:val="24"/>
          <w:lang w:val="en-US"/>
        </w:rPr>
        <w:t xml:space="preserve"> NaOCl</w:t>
      </w:r>
      <w:r w:rsidR="00CC3EF6" w:rsidRPr="009A5AF8">
        <w:rPr>
          <w:rFonts w:ascii="Georgia" w:hAnsi="Georgia"/>
          <w:sz w:val="24"/>
          <w:szCs w:val="24"/>
        </w:rPr>
        <w:t>/</w:t>
      </w:r>
      <w:r w:rsidR="00CC3EF6" w:rsidRPr="009A5AF8">
        <w:rPr>
          <w:rFonts w:ascii="Georgia" w:hAnsi="Georgia"/>
          <w:sz w:val="24"/>
          <w:szCs w:val="24"/>
          <w:lang w:val="en-US"/>
        </w:rPr>
        <w:t xml:space="preserve">3% </w:t>
      </w:r>
      <w:r w:rsidR="00CC3EF6" w:rsidRPr="009A5AF8">
        <w:rPr>
          <w:rFonts w:ascii="Georgia" w:hAnsi="Georgia" w:cs="Arial"/>
          <w:color w:val="000000"/>
          <w:sz w:val="24"/>
          <w:szCs w:val="24"/>
          <w:lang w:val="en-US" w:eastAsia="mk-MK"/>
        </w:rPr>
        <w:t>H</w:t>
      </w:r>
      <w:r w:rsidR="00CC3EF6" w:rsidRPr="009A5AF8">
        <w:rPr>
          <w:rFonts w:ascii="Georgia" w:hAnsi="Georgia" w:cs="Arial"/>
          <w:color w:val="000000"/>
          <w:sz w:val="24"/>
          <w:szCs w:val="24"/>
          <w:vertAlign w:val="subscript"/>
          <w:lang w:val="en-US" w:eastAsia="mk-MK"/>
        </w:rPr>
        <w:t>2</w:t>
      </w:r>
      <w:r w:rsidR="00CC3EF6" w:rsidRPr="009A5AF8">
        <w:rPr>
          <w:rFonts w:ascii="Georgia" w:hAnsi="Georgia" w:cs="Arial"/>
          <w:color w:val="000000"/>
          <w:sz w:val="24"/>
          <w:szCs w:val="24"/>
          <w:lang w:val="en-US" w:eastAsia="mk-MK"/>
        </w:rPr>
        <w:t>O</w:t>
      </w:r>
      <w:r w:rsidR="00CC3EF6" w:rsidRPr="009A5AF8">
        <w:rPr>
          <w:rFonts w:ascii="Georgia" w:hAnsi="Georgia" w:cs="Arial"/>
          <w:color w:val="000000"/>
          <w:sz w:val="24"/>
          <w:szCs w:val="24"/>
          <w:vertAlign w:val="subscript"/>
          <w:lang w:val="en-US" w:eastAsia="mk-MK"/>
        </w:rPr>
        <w:t>2</w:t>
      </w:r>
      <w:r w:rsidR="004758E2">
        <w:rPr>
          <w:rFonts w:ascii="Georgia" w:hAnsi="Georgia" w:cs="Arial"/>
          <w:color w:val="000000"/>
          <w:sz w:val="24"/>
          <w:szCs w:val="24"/>
          <w:vertAlign w:val="subscript"/>
          <w:lang w:eastAsia="mk-MK"/>
        </w:rPr>
        <w:t xml:space="preserve"> </w:t>
      </w:r>
      <w:r w:rsidR="00CC3EF6" w:rsidRPr="009A5AF8">
        <w:rPr>
          <w:rFonts w:ascii="Georgia" w:hAnsi="Georgia" w:cs="Arial"/>
          <w:color w:val="000000"/>
          <w:sz w:val="24"/>
          <w:szCs w:val="24"/>
          <w:lang w:eastAsia="mk-MK"/>
        </w:rPr>
        <w:t>(</w:t>
      </w:r>
      <w:r w:rsidR="00CC3EF6" w:rsidRPr="009A5AF8">
        <w:rPr>
          <w:rFonts w:ascii="Georgia" w:hAnsi="Georgia"/>
          <w:color w:val="000000"/>
          <w:sz w:val="24"/>
          <w:szCs w:val="24"/>
          <w:lang w:val="en-US"/>
        </w:rPr>
        <w:t>Z</w:t>
      </w:r>
      <w:r w:rsidR="00CC3EF6" w:rsidRPr="009A5AF8">
        <w:rPr>
          <w:rFonts w:ascii="Georgia" w:hAnsi="Georgia"/>
          <w:color w:val="000000"/>
          <w:sz w:val="24"/>
          <w:szCs w:val="24"/>
        </w:rPr>
        <w:t xml:space="preserve">=2,0828; p=0,0373) </w:t>
      </w:r>
      <w:r w:rsidRPr="009A5AF8">
        <w:rPr>
          <w:rFonts w:ascii="Georgia" w:hAnsi="Georgia"/>
          <w:color w:val="000000"/>
          <w:sz w:val="24"/>
          <w:szCs w:val="24"/>
        </w:rPr>
        <w:t xml:space="preserve">– секаде во прилог на сигнификантно повисоко ниво на спонтана болка после </w:t>
      </w:r>
      <w:r w:rsidR="00CC3EF6" w:rsidRPr="009A5AF8">
        <w:rPr>
          <w:rFonts w:ascii="Georgia" w:hAnsi="Georgia"/>
          <w:color w:val="000000"/>
          <w:sz w:val="24"/>
          <w:szCs w:val="24"/>
        </w:rPr>
        <w:t>12</w:t>
      </w:r>
      <w:r w:rsidRPr="009A5AF8">
        <w:rPr>
          <w:rFonts w:ascii="Georgia" w:hAnsi="Georgia"/>
          <w:color w:val="000000"/>
          <w:sz w:val="24"/>
          <w:szCs w:val="24"/>
        </w:rPr>
        <w:t xml:space="preserve"> часа во Г</w:t>
      </w:r>
      <w:r w:rsidRPr="009A5AF8">
        <w:rPr>
          <w:rFonts w:ascii="Georgia" w:hAnsi="Georgia"/>
          <w:sz w:val="24"/>
          <w:szCs w:val="24"/>
        </w:rPr>
        <w:t xml:space="preserve">рупа </w:t>
      </w:r>
      <w:r w:rsidRPr="009A5AF8">
        <w:rPr>
          <w:rFonts w:ascii="Georgia" w:hAnsi="Georgia"/>
          <w:sz w:val="24"/>
          <w:szCs w:val="24"/>
          <w:lang w:val="en-US"/>
        </w:rPr>
        <w:t>I (</w:t>
      </w:r>
      <w:r w:rsidRPr="009A5AF8">
        <w:rPr>
          <w:rFonts w:ascii="Georgia" w:hAnsi="Georgia"/>
          <w:sz w:val="24"/>
          <w:szCs w:val="24"/>
        </w:rPr>
        <w:t>5</w:t>
      </w:r>
      <w:r w:rsidRPr="009A5AF8">
        <w:rPr>
          <w:rFonts w:ascii="Georgia" w:hAnsi="Georgia"/>
          <w:sz w:val="24"/>
          <w:szCs w:val="24"/>
          <w:lang w:val="en-US"/>
        </w:rPr>
        <w:t>,</w:t>
      </w:r>
      <w:r w:rsidRPr="009A5AF8">
        <w:rPr>
          <w:rFonts w:ascii="Georgia" w:hAnsi="Georgia"/>
          <w:sz w:val="24"/>
          <w:szCs w:val="24"/>
        </w:rPr>
        <w:t xml:space="preserve">25% </w:t>
      </w:r>
      <w:r w:rsidRPr="009A5AF8">
        <w:rPr>
          <w:rFonts w:ascii="Georgia" w:hAnsi="Georgia"/>
          <w:sz w:val="24"/>
          <w:szCs w:val="24"/>
          <w:lang w:val="en-US"/>
        </w:rPr>
        <w:t>NaOCl)</w:t>
      </w:r>
      <w:r w:rsidR="00CC3EF6" w:rsidRPr="009A5AF8">
        <w:rPr>
          <w:rFonts w:ascii="Georgia" w:hAnsi="Georgia"/>
          <w:sz w:val="24"/>
          <w:szCs w:val="24"/>
        </w:rPr>
        <w:t xml:space="preserve"> односно </w:t>
      </w:r>
      <w:r w:rsidR="00CC3EF6" w:rsidRPr="009A5AF8">
        <w:rPr>
          <w:rFonts w:ascii="Georgia" w:hAnsi="Georgia"/>
          <w:color w:val="000000"/>
          <w:sz w:val="24"/>
          <w:szCs w:val="24"/>
        </w:rPr>
        <w:t>Г</w:t>
      </w:r>
      <w:r w:rsidR="00CC3EF6" w:rsidRPr="009A5AF8">
        <w:rPr>
          <w:rFonts w:ascii="Georgia" w:hAnsi="Georgia"/>
          <w:sz w:val="24"/>
          <w:szCs w:val="24"/>
        </w:rPr>
        <w:t xml:space="preserve">рупа </w:t>
      </w:r>
      <w:r w:rsidR="00CC3EF6" w:rsidRPr="009A5AF8">
        <w:rPr>
          <w:rFonts w:ascii="Georgia" w:hAnsi="Georgia"/>
          <w:sz w:val="24"/>
          <w:szCs w:val="24"/>
          <w:lang w:val="en-US"/>
        </w:rPr>
        <w:t>II (</w:t>
      </w:r>
      <w:r w:rsidR="00CC3EF6" w:rsidRPr="009A5AF8">
        <w:rPr>
          <w:rFonts w:ascii="Georgia" w:hAnsi="Georgia"/>
          <w:sz w:val="24"/>
          <w:szCs w:val="24"/>
        </w:rPr>
        <w:t>2%</w:t>
      </w:r>
      <w:r w:rsidR="00CC3EF6" w:rsidRPr="009A5AF8">
        <w:rPr>
          <w:rFonts w:ascii="Georgia" w:hAnsi="Georgia"/>
          <w:sz w:val="24"/>
          <w:szCs w:val="24"/>
          <w:lang w:val="en-US"/>
        </w:rPr>
        <w:t xml:space="preserve"> NaOCl)</w:t>
      </w:r>
      <w:r w:rsidRPr="009A5AF8">
        <w:rPr>
          <w:rFonts w:ascii="Georgia" w:hAnsi="Georgia"/>
          <w:sz w:val="24"/>
          <w:szCs w:val="24"/>
        </w:rPr>
        <w:t>.</w:t>
      </w:r>
      <w:r w:rsidR="00AE3BF5">
        <w:rPr>
          <w:rFonts w:ascii="Georgia" w:hAnsi="Georgia"/>
          <w:sz w:val="24"/>
          <w:szCs w:val="24"/>
        </w:rPr>
        <w:t xml:space="preserve"> </w:t>
      </w:r>
      <w:r w:rsidRPr="009A5AF8">
        <w:rPr>
          <w:rFonts w:ascii="Georgia" w:hAnsi="Georgia"/>
          <w:sz w:val="24"/>
          <w:szCs w:val="24"/>
        </w:rPr>
        <w:t xml:space="preserve">За </w:t>
      </w:r>
      <w:r w:rsidRPr="009A5AF8">
        <w:rPr>
          <w:rFonts w:ascii="Georgia" w:hAnsi="Georgia"/>
          <w:sz w:val="24"/>
          <w:szCs w:val="24"/>
          <w:lang w:val="en-US"/>
        </w:rPr>
        <w:t xml:space="preserve">p&gt;0,05, </w:t>
      </w:r>
      <w:r w:rsidRPr="009A5AF8">
        <w:rPr>
          <w:rFonts w:ascii="Georgia" w:hAnsi="Georgia"/>
          <w:sz w:val="24"/>
          <w:szCs w:val="24"/>
        </w:rPr>
        <w:t xml:space="preserve">немаше сигнификантна разлика во нивото на спонтана болка после </w:t>
      </w:r>
      <w:r w:rsidR="00CC3EF6" w:rsidRPr="009A5AF8">
        <w:rPr>
          <w:rFonts w:ascii="Georgia" w:hAnsi="Georgia"/>
          <w:sz w:val="24"/>
          <w:szCs w:val="24"/>
        </w:rPr>
        <w:t xml:space="preserve">12 </w:t>
      </w:r>
      <w:r w:rsidRPr="009A5AF8">
        <w:rPr>
          <w:rFonts w:ascii="Georgia" w:hAnsi="Georgia"/>
          <w:sz w:val="24"/>
          <w:szCs w:val="24"/>
        </w:rPr>
        <w:t xml:space="preserve">часа помеѓу групите </w:t>
      </w:r>
      <w:r w:rsidR="00CC3EF6" w:rsidRPr="009A5AF8">
        <w:rPr>
          <w:rFonts w:ascii="Georgia" w:hAnsi="Georgia"/>
          <w:sz w:val="24"/>
          <w:szCs w:val="24"/>
        </w:rPr>
        <w:t>5</w:t>
      </w:r>
      <w:r w:rsidR="00CC3EF6" w:rsidRPr="009A5AF8">
        <w:rPr>
          <w:rFonts w:ascii="Georgia" w:hAnsi="Georgia"/>
          <w:sz w:val="24"/>
          <w:szCs w:val="24"/>
          <w:lang w:val="en-US"/>
        </w:rPr>
        <w:t>,</w:t>
      </w:r>
      <w:r w:rsidR="00CC3EF6" w:rsidRPr="009A5AF8">
        <w:rPr>
          <w:rFonts w:ascii="Georgia" w:hAnsi="Georgia"/>
          <w:sz w:val="24"/>
          <w:szCs w:val="24"/>
        </w:rPr>
        <w:t xml:space="preserve">25% </w:t>
      </w:r>
      <w:r w:rsidR="00CC3EF6" w:rsidRPr="009A5AF8">
        <w:rPr>
          <w:rFonts w:ascii="Georgia" w:hAnsi="Georgia"/>
          <w:sz w:val="24"/>
          <w:szCs w:val="24"/>
          <w:lang w:val="en-US"/>
        </w:rPr>
        <w:t>NaOCl</w:t>
      </w:r>
      <w:r w:rsidR="00CC3EF6" w:rsidRPr="009A5AF8">
        <w:rPr>
          <w:rFonts w:ascii="Georgia" w:hAnsi="Georgia"/>
          <w:sz w:val="24"/>
          <w:szCs w:val="24"/>
        </w:rPr>
        <w:t>/2%</w:t>
      </w:r>
      <w:r w:rsidR="00CC3EF6" w:rsidRPr="009A5AF8">
        <w:rPr>
          <w:rFonts w:ascii="Georgia" w:hAnsi="Georgia"/>
          <w:sz w:val="24"/>
          <w:szCs w:val="24"/>
          <w:lang w:val="en-US"/>
        </w:rPr>
        <w:t xml:space="preserve"> NaOCl</w:t>
      </w:r>
      <w:r w:rsidR="00CC3EF6" w:rsidRPr="009A5AF8">
        <w:rPr>
          <w:rFonts w:ascii="Georgia" w:hAnsi="Georgia"/>
          <w:sz w:val="24"/>
          <w:szCs w:val="24"/>
        </w:rPr>
        <w:t>,2%</w:t>
      </w:r>
      <w:r w:rsidR="00CC3EF6" w:rsidRPr="009A5AF8">
        <w:rPr>
          <w:rFonts w:ascii="Georgia" w:hAnsi="Georgia"/>
          <w:sz w:val="24"/>
          <w:szCs w:val="24"/>
          <w:lang w:val="en-US"/>
        </w:rPr>
        <w:t xml:space="preserve"> NaOCl</w:t>
      </w:r>
      <w:r w:rsidR="00CC3EF6" w:rsidRPr="009A5AF8">
        <w:rPr>
          <w:rFonts w:ascii="Georgia" w:hAnsi="Georgia"/>
          <w:sz w:val="24"/>
          <w:szCs w:val="24"/>
        </w:rPr>
        <w:t>/Chex 2%</w:t>
      </w:r>
      <w:r w:rsidR="004758E2">
        <w:rPr>
          <w:rFonts w:ascii="Georgia" w:hAnsi="Georgia"/>
          <w:sz w:val="24"/>
          <w:szCs w:val="24"/>
        </w:rPr>
        <w:t xml:space="preserve"> </w:t>
      </w:r>
      <w:r w:rsidRPr="009A5AF8">
        <w:rPr>
          <w:rFonts w:ascii="Georgia" w:hAnsi="Georgia"/>
          <w:sz w:val="24"/>
          <w:szCs w:val="24"/>
        </w:rPr>
        <w:t xml:space="preserve">и </w:t>
      </w:r>
      <w:r w:rsidR="00CC3EF6" w:rsidRPr="009A5AF8">
        <w:rPr>
          <w:rFonts w:ascii="Georgia" w:hAnsi="Georgia"/>
          <w:sz w:val="24"/>
          <w:szCs w:val="24"/>
          <w:lang w:val="en-US"/>
        </w:rPr>
        <w:t xml:space="preserve">3% </w:t>
      </w:r>
      <w:r w:rsidR="00CC3EF6" w:rsidRPr="009A5AF8">
        <w:rPr>
          <w:rFonts w:ascii="Georgia" w:hAnsi="Georgia" w:cs="Arial"/>
          <w:color w:val="000000"/>
          <w:sz w:val="24"/>
          <w:szCs w:val="24"/>
          <w:lang w:val="en-US" w:eastAsia="mk-MK"/>
        </w:rPr>
        <w:t>H</w:t>
      </w:r>
      <w:r w:rsidR="00CC3EF6" w:rsidRPr="009A5AF8">
        <w:rPr>
          <w:rFonts w:ascii="Georgia" w:hAnsi="Georgia" w:cs="Arial"/>
          <w:color w:val="000000"/>
          <w:sz w:val="24"/>
          <w:szCs w:val="24"/>
          <w:vertAlign w:val="subscript"/>
          <w:lang w:val="en-US" w:eastAsia="mk-MK"/>
        </w:rPr>
        <w:t>2</w:t>
      </w:r>
      <w:r w:rsidR="00CC3EF6" w:rsidRPr="009A5AF8">
        <w:rPr>
          <w:rFonts w:ascii="Georgia" w:hAnsi="Georgia" w:cs="Arial"/>
          <w:color w:val="000000"/>
          <w:sz w:val="24"/>
          <w:szCs w:val="24"/>
          <w:lang w:val="en-US" w:eastAsia="mk-MK"/>
        </w:rPr>
        <w:t>O</w:t>
      </w:r>
      <w:r w:rsidR="00CC3EF6" w:rsidRPr="009A5AF8">
        <w:rPr>
          <w:rFonts w:ascii="Georgia" w:hAnsi="Georgia" w:cs="Arial"/>
          <w:color w:val="000000"/>
          <w:sz w:val="24"/>
          <w:szCs w:val="24"/>
          <w:vertAlign w:val="subscript"/>
          <w:lang w:val="en-US" w:eastAsia="mk-MK"/>
        </w:rPr>
        <w:t>2</w:t>
      </w:r>
      <w:r w:rsidR="00CC3EF6" w:rsidRPr="009A5AF8">
        <w:rPr>
          <w:rFonts w:ascii="Georgia" w:hAnsi="Georgia" w:cs="Arial"/>
          <w:color w:val="000000"/>
          <w:sz w:val="24"/>
          <w:szCs w:val="24"/>
          <w:lang w:eastAsia="mk-MK"/>
        </w:rPr>
        <w:t>/</w:t>
      </w:r>
      <w:r w:rsidR="00CC3EF6" w:rsidRPr="009A5AF8">
        <w:rPr>
          <w:rFonts w:ascii="Georgia" w:hAnsi="Georgia"/>
          <w:sz w:val="24"/>
          <w:szCs w:val="24"/>
        </w:rPr>
        <w:t xml:space="preserve">Chex 2% </w:t>
      </w:r>
      <w:r w:rsidRPr="009A5AF8">
        <w:rPr>
          <w:rFonts w:ascii="Georgia" w:hAnsi="Georgia"/>
          <w:sz w:val="24"/>
          <w:szCs w:val="24"/>
        </w:rPr>
        <w:t xml:space="preserve">за консеквентно </w:t>
      </w:r>
      <w:r w:rsidRPr="009A5AF8">
        <w:rPr>
          <w:rFonts w:ascii="Georgia" w:hAnsi="Georgia"/>
          <w:sz w:val="24"/>
          <w:szCs w:val="24"/>
          <w:lang w:val="en-US"/>
        </w:rPr>
        <w:t>p=0,</w:t>
      </w:r>
      <w:r w:rsidR="00CC3EF6" w:rsidRPr="009A5AF8">
        <w:rPr>
          <w:rFonts w:ascii="Georgia" w:hAnsi="Georgia"/>
          <w:sz w:val="24"/>
          <w:szCs w:val="24"/>
        </w:rPr>
        <w:t>1368</w:t>
      </w:r>
      <w:r w:rsidRPr="009A5AF8">
        <w:rPr>
          <w:rFonts w:ascii="Georgia" w:hAnsi="Georgia"/>
          <w:sz w:val="24"/>
          <w:szCs w:val="24"/>
          <w:lang w:val="en-US"/>
        </w:rPr>
        <w:t xml:space="preserve"> vs. p=0,</w:t>
      </w:r>
      <w:r w:rsidR="00CC3EF6" w:rsidRPr="009A5AF8">
        <w:rPr>
          <w:rFonts w:ascii="Georgia" w:hAnsi="Georgia"/>
          <w:sz w:val="24"/>
          <w:szCs w:val="24"/>
        </w:rPr>
        <w:t>0583</w:t>
      </w:r>
      <w:r w:rsidR="004758E2">
        <w:rPr>
          <w:rFonts w:ascii="Georgia" w:hAnsi="Georgia"/>
          <w:sz w:val="24"/>
          <w:szCs w:val="24"/>
        </w:rPr>
        <w:t xml:space="preserve"> </w:t>
      </w:r>
      <w:r w:rsidR="008749BC" w:rsidRPr="009A5AF8">
        <w:rPr>
          <w:rFonts w:ascii="Georgia" w:hAnsi="Georgia"/>
          <w:sz w:val="24"/>
          <w:szCs w:val="24"/>
        </w:rPr>
        <w:t xml:space="preserve">(гранична несигнификантност) </w:t>
      </w:r>
      <w:r w:rsidRPr="009A5AF8">
        <w:rPr>
          <w:rFonts w:ascii="Georgia" w:hAnsi="Georgia"/>
          <w:sz w:val="24"/>
          <w:szCs w:val="24"/>
          <w:lang w:val="en-US"/>
        </w:rPr>
        <w:t>vs. p=0,</w:t>
      </w:r>
      <w:r w:rsidR="00CC3EF6" w:rsidRPr="009A5AF8">
        <w:rPr>
          <w:rFonts w:ascii="Georgia" w:hAnsi="Georgia"/>
          <w:sz w:val="24"/>
          <w:szCs w:val="24"/>
        </w:rPr>
        <w:t>9568</w:t>
      </w:r>
      <w:r w:rsidR="004758E2">
        <w:rPr>
          <w:rFonts w:ascii="Georgia" w:hAnsi="Georgia"/>
          <w:sz w:val="24"/>
          <w:szCs w:val="24"/>
        </w:rPr>
        <w:t xml:space="preserve"> </w:t>
      </w:r>
      <w:r w:rsidRPr="009A5AF8">
        <w:rPr>
          <w:rFonts w:ascii="Georgia" w:hAnsi="Georgia"/>
          <w:sz w:val="24"/>
          <w:szCs w:val="24"/>
        </w:rPr>
        <w:t>(Табела</w:t>
      </w:r>
      <w:r w:rsidR="00BF68DC" w:rsidRPr="009A5AF8">
        <w:rPr>
          <w:rFonts w:ascii="Georgia" w:hAnsi="Georgia"/>
          <w:sz w:val="24"/>
          <w:szCs w:val="24"/>
        </w:rPr>
        <w:t xml:space="preserve"> 15-</w:t>
      </w:r>
      <w:r w:rsidRPr="009A5AF8">
        <w:rPr>
          <w:rFonts w:ascii="Georgia" w:hAnsi="Georgia"/>
          <w:sz w:val="24"/>
          <w:szCs w:val="24"/>
        </w:rPr>
        <w:t>16</w:t>
      </w:r>
      <w:r w:rsidR="009A5AF8" w:rsidRPr="009A5AF8">
        <w:rPr>
          <w:rFonts w:ascii="Georgia" w:hAnsi="Georgia"/>
          <w:sz w:val="24"/>
          <w:szCs w:val="24"/>
        </w:rPr>
        <w:t xml:space="preserve"> и График 12</w:t>
      </w:r>
      <w:r w:rsidRPr="009A5AF8">
        <w:rPr>
          <w:rFonts w:ascii="Georgia" w:hAnsi="Georgia"/>
          <w:sz w:val="24"/>
          <w:szCs w:val="24"/>
        </w:rPr>
        <w:t>).</w:t>
      </w:r>
    </w:p>
    <w:p w14:paraId="16BA83AB" w14:textId="77777777" w:rsidR="00A11623" w:rsidRPr="00A11623" w:rsidRDefault="00A11623" w:rsidP="00A11623">
      <w:pPr>
        <w:pStyle w:val="ListParagraph"/>
        <w:autoSpaceDE w:val="0"/>
        <w:autoSpaceDN w:val="0"/>
        <w:adjustRightInd w:val="0"/>
        <w:spacing w:line="276" w:lineRule="auto"/>
        <w:ind w:left="420" w:right="60"/>
        <w:jc w:val="both"/>
        <w:rPr>
          <w:rFonts w:ascii="Georgia" w:hAnsi="Georgia"/>
          <w:sz w:val="24"/>
          <w:szCs w:val="24"/>
        </w:rPr>
      </w:pPr>
    </w:p>
    <w:p w14:paraId="16BA83AC" w14:textId="657B1085" w:rsidR="009A5AF8" w:rsidRPr="009A5AF8" w:rsidRDefault="00B60A4A" w:rsidP="009A5AF8">
      <w:pPr>
        <w:pStyle w:val="ListParagraph"/>
        <w:numPr>
          <w:ilvl w:val="0"/>
          <w:numId w:val="22"/>
        </w:numPr>
        <w:autoSpaceDE w:val="0"/>
        <w:autoSpaceDN w:val="0"/>
        <w:adjustRightInd w:val="0"/>
        <w:spacing w:after="120" w:line="276" w:lineRule="auto"/>
        <w:ind w:left="0" w:right="62" w:firstLine="420"/>
        <w:jc w:val="both"/>
        <w:rPr>
          <w:rFonts w:ascii="Georgia" w:hAnsi="Georgia"/>
          <w:bCs/>
          <w:sz w:val="24"/>
          <w:szCs w:val="24"/>
        </w:rPr>
      </w:pPr>
      <w:r w:rsidRPr="00A11623">
        <w:rPr>
          <w:rFonts w:ascii="Georgia" w:hAnsi="Georgia" w:cs="Times New Roman"/>
          <w:b/>
          <w:bCs/>
          <w:color w:val="000000" w:themeColor="text1"/>
          <w:sz w:val="24"/>
          <w:szCs w:val="24"/>
          <w:lang w:eastAsia="en-GB"/>
        </w:rPr>
        <w:t>24 часа</w:t>
      </w:r>
      <w:r w:rsidRPr="00A11623">
        <w:rPr>
          <w:rFonts w:ascii="Georgia" w:hAnsi="Georgia" w:cs="Times New Roman"/>
          <w:color w:val="000000" w:themeColor="text1"/>
          <w:sz w:val="24"/>
          <w:szCs w:val="24"/>
          <w:lang w:eastAsia="en-GB"/>
        </w:rPr>
        <w:t xml:space="preserve"> – после 24 часа од </w:t>
      </w:r>
      <w:r w:rsidR="00F60729">
        <w:rPr>
          <w:rFonts w:ascii="Georgia" w:hAnsi="Georgia" w:cs="Times New Roman"/>
          <w:color w:val="000000" w:themeColor="text1"/>
          <w:sz w:val="24"/>
          <w:szCs w:val="24"/>
          <w:lang w:eastAsia="en-GB"/>
        </w:rPr>
        <w:t>ендодонтската терапија</w:t>
      </w:r>
      <w:r w:rsidRPr="00A11623">
        <w:rPr>
          <w:rFonts w:ascii="Georgia" w:hAnsi="Georgia" w:cs="Times New Roman"/>
          <w:color w:val="000000" w:themeColor="text1"/>
          <w:sz w:val="24"/>
          <w:szCs w:val="24"/>
          <w:lang w:eastAsia="en-GB"/>
        </w:rPr>
        <w:t xml:space="preserve">, просечната спонтана болка беше највисока со </w:t>
      </w:r>
      <w:r w:rsidRPr="00A11623">
        <w:rPr>
          <w:rFonts w:ascii="Georgia" w:hAnsi="Georgia"/>
          <w:color w:val="000000"/>
          <w:sz w:val="24"/>
          <w:szCs w:val="24"/>
        </w:rPr>
        <w:t>Г</w:t>
      </w:r>
      <w:r w:rsidRPr="00A11623">
        <w:rPr>
          <w:rFonts w:ascii="Georgia" w:hAnsi="Georgia"/>
          <w:bCs/>
          <w:sz w:val="24"/>
          <w:szCs w:val="24"/>
        </w:rPr>
        <w:t xml:space="preserve">рупа </w:t>
      </w:r>
      <w:r w:rsidRPr="00A11623">
        <w:rPr>
          <w:rFonts w:ascii="Georgia" w:hAnsi="Georgia"/>
          <w:bCs/>
          <w:sz w:val="24"/>
          <w:szCs w:val="24"/>
          <w:lang w:val="en-US"/>
        </w:rPr>
        <w:t>I (</w:t>
      </w:r>
      <w:r w:rsidRPr="00A11623">
        <w:rPr>
          <w:rFonts w:ascii="Georgia" w:hAnsi="Georgia"/>
          <w:bCs/>
          <w:sz w:val="24"/>
          <w:szCs w:val="24"/>
        </w:rPr>
        <w:t>5</w:t>
      </w:r>
      <w:r w:rsidRPr="00A11623">
        <w:rPr>
          <w:rFonts w:ascii="Georgia" w:hAnsi="Georgia"/>
          <w:bCs/>
          <w:sz w:val="24"/>
          <w:szCs w:val="24"/>
          <w:lang w:val="en-US"/>
        </w:rPr>
        <w:t>,</w:t>
      </w:r>
      <w:r w:rsidRPr="00A11623">
        <w:rPr>
          <w:rFonts w:ascii="Georgia" w:hAnsi="Georgia"/>
          <w:bCs/>
          <w:sz w:val="24"/>
          <w:szCs w:val="24"/>
        </w:rPr>
        <w:t xml:space="preserve">25% </w:t>
      </w:r>
      <w:r w:rsidRPr="00A11623">
        <w:rPr>
          <w:rFonts w:ascii="Georgia" w:hAnsi="Georgia"/>
          <w:bCs/>
          <w:sz w:val="24"/>
          <w:szCs w:val="24"/>
          <w:lang w:val="en-US"/>
        </w:rPr>
        <w:t>NaOCl)</w:t>
      </w:r>
      <w:r w:rsidR="004846CC" w:rsidRPr="00A11623">
        <w:rPr>
          <w:rFonts w:ascii="Georgia" w:hAnsi="Georgia"/>
          <w:bCs/>
          <w:sz w:val="24"/>
          <w:szCs w:val="24"/>
        </w:rPr>
        <w:t>–</w:t>
      </w:r>
      <w:r w:rsidR="004846CC" w:rsidRPr="00A11623">
        <w:rPr>
          <w:rFonts w:ascii="Georgia" w:hAnsi="Georgia"/>
          <w:sz w:val="24"/>
          <w:szCs w:val="24"/>
        </w:rPr>
        <w:t>3,1</w:t>
      </w:r>
      <w:r w:rsidRPr="00A11623">
        <w:rPr>
          <w:rFonts w:ascii="Georgia" w:hAnsi="Georgia"/>
          <w:sz w:val="24"/>
          <w:szCs w:val="24"/>
        </w:rPr>
        <w:t>±1,</w:t>
      </w:r>
      <w:r w:rsidR="004846CC" w:rsidRPr="00A11623">
        <w:rPr>
          <w:rFonts w:ascii="Georgia" w:hAnsi="Georgia"/>
          <w:sz w:val="24"/>
          <w:szCs w:val="24"/>
        </w:rPr>
        <w:t>6</w:t>
      </w:r>
      <w:r w:rsidRPr="00A11623">
        <w:rPr>
          <w:rFonts w:ascii="Georgia" w:hAnsi="Georgia"/>
          <w:sz w:val="24"/>
          <w:szCs w:val="24"/>
        </w:rPr>
        <w:t xml:space="preserve"> со мин/мак ниво од </w:t>
      </w:r>
      <w:r w:rsidR="004846CC" w:rsidRPr="00A11623">
        <w:rPr>
          <w:rFonts w:ascii="Georgia" w:hAnsi="Georgia"/>
          <w:sz w:val="24"/>
          <w:szCs w:val="24"/>
        </w:rPr>
        <w:t>0</w:t>
      </w:r>
      <w:r w:rsidRPr="00A11623">
        <w:rPr>
          <w:rFonts w:ascii="Georgia" w:hAnsi="Georgia"/>
          <w:sz w:val="24"/>
          <w:szCs w:val="24"/>
        </w:rPr>
        <w:t>/</w:t>
      </w:r>
      <w:r w:rsidR="004846CC" w:rsidRPr="00A11623">
        <w:rPr>
          <w:rFonts w:ascii="Georgia" w:hAnsi="Georgia"/>
          <w:sz w:val="24"/>
          <w:szCs w:val="24"/>
        </w:rPr>
        <w:t>5</w:t>
      </w:r>
      <w:r w:rsidRPr="00A11623">
        <w:rPr>
          <w:rFonts w:ascii="Georgia" w:hAnsi="Georgia"/>
          <w:sz w:val="24"/>
          <w:szCs w:val="24"/>
        </w:rPr>
        <w:t xml:space="preserve">, следено со </w:t>
      </w:r>
      <w:r w:rsidRPr="00A11623">
        <w:rPr>
          <w:rFonts w:ascii="Georgia" w:hAnsi="Georgia"/>
          <w:color w:val="000000"/>
          <w:sz w:val="24"/>
          <w:szCs w:val="24"/>
        </w:rPr>
        <w:t>Г</w:t>
      </w:r>
      <w:r w:rsidRPr="00A11623">
        <w:rPr>
          <w:rFonts w:ascii="Georgia" w:hAnsi="Georgia"/>
          <w:bCs/>
          <w:sz w:val="24"/>
          <w:szCs w:val="24"/>
        </w:rPr>
        <w:t xml:space="preserve">рупа </w:t>
      </w:r>
      <w:r w:rsidRPr="00A11623">
        <w:rPr>
          <w:rFonts w:ascii="Georgia" w:hAnsi="Georgia"/>
          <w:bCs/>
          <w:sz w:val="24"/>
          <w:szCs w:val="24"/>
          <w:lang w:val="en-US"/>
        </w:rPr>
        <w:t>II (</w:t>
      </w:r>
      <w:r w:rsidRPr="00A11623">
        <w:rPr>
          <w:rFonts w:ascii="Georgia" w:hAnsi="Georgia"/>
          <w:bCs/>
          <w:sz w:val="24"/>
          <w:szCs w:val="24"/>
        </w:rPr>
        <w:t>2%</w:t>
      </w:r>
      <w:r w:rsidRPr="00A11623">
        <w:rPr>
          <w:rFonts w:ascii="Georgia" w:hAnsi="Georgia"/>
          <w:bCs/>
          <w:sz w:val="24"/>
          <w:szCs w:val="24"/>
          <w:lang w:val="en-US"/>
        </w:rPr>
        <w:t xml:space="preserve"> NaOCl)</w:t>
      </w:r>
      <w:r w:rsidRPr="00A11623">
        <w:rPr>
          <w:rFonts w:ascii="Georgia" w:hAnsi="Georgia"/>
          <w:sz w:val="24"/>
          <w:szCs w:val="24"/>
        </w:rPr>
        <w:t xml:space="preserve">– </w:t>
      </w:r>
      <w:r w:rsidR="004846CC" w:rsidRPr="00A11623">
        <w:rPr>
          <w:rFonts w:ascii="Georgia" w:hAnsi="Georgia"/>
          <w:sz w:val="24"/>
          <w:szCs w:val="24"/>
        </w:rPr>
        <w:t>2,7</w:t>
      </w:r>
      <w:r w:rsidRPr="00A11623">
        <w:rPr>
          <w:rFonts w:ascii="Georgia" w:hAnsi="Georgia"/>
          <w:sz w:val="24"/>
          <w:szCs w:val="24"/>
        </w:rPr>
        <w:t>±</w:t>
      </w:r>
      <w:r w:rsidR="004846CC" w:rsidRPr="00A11623">
        <w:rPr>
          <w:rFonts w:ascii="Georgia" w:hAnsi="Georgia"/>
          <w:sz w:val="24"/>
          <w:szCs w:val="24"/>
        </w:rPr>
        <w:t>0,9</w:t>
      </w:r>
      <w:r w:rsidRPr="00A11623">
        <w:rPr>
          <w:rFonts w:ascii="Georgia" w:hAnsi="Georgia"/>
          <w:sz w:val="24"/>
          <w:szCs w:val="24"/>
        </w:rPr>
        <w:t xml:space="preserve"> со мин/мак ниво од </w:t>
      </w:r>
      <w:r w:rsidR="004846CC" w:rsidRPr="00A11623">
        <w:rPr>
          <w:rFonts w:ascii="Georgia" w:hAnsi="Georgia"/>
          <w:sz w:val="24"/>
          <w:szCs w:val="24"/>
        </w:rPr>
        <w:t>1</w:t>
      </w:r>
      <w:r w:rsidRPr="00A11623">
        <w:rPr>
          <w:rFonts w:ascii="Georgia" w:hAnsi="Georgia"/>
          <w:sz w:val="24"/>
          <w:szCs w:val="24"/>
        </w:rPr>
        <w:t>/</w:t>
      </w:r>
      <w:r w:rsidR="004846CC" w:rsidRPr="00A11623">
        <w:rPr>
          <w:rFonts w:ascii="Georgia" w:hAnsi="Georgia"/>
          <w:sz w:val="24"/>
          <w:szCs w:val="24"/>
        </w:rPr>
        <w:t>5</w:t>
      </w:r>
      <w:r w:rsidRPr="00A11623">
        <w:rPr>
          <w:rFonts w:ascii="Georgia" w:hAnsi="Georgia"/>
          <w:sz w:val="24"/>
          <w:szCs w:val="24"/>
        </w:rPr>
        <w:t xml:space="preserve">, и </w:t>
      </w:r>
      <w:r w:rsidRPr="00A11623">
        <w:rPr>
          <w:rFonts w:ascii="Georgia" w:hAnsi="Georgia"/>
          <w:color w:val="000000"/>
          <w:sz w:val="24"/>
          <w:szCs w:val="24"/>
        </w:rPr>
        <w:t>Г</w:t>
      </w:r>
      <w:r w:rsidRPr="00A11623">
        <w:rPr>
          <w:rFonts w:ascii="Georgia" w:hAnsi="Georgia"/>
          <w:bCs/>
          <w:sz w:val="24"/>
          <w:szCs w:val="24"/>
        </w:rPr>
        <w:t xml:space="preserve">рупа </w:t>
      </w:r>
      <w:r w:rsidRPr="00A11623">
        <w:rPr>
          <w:rFonts w:ascii="Georgia" w:hAnsi="Georgia"/>
          <w:bCs/>
          <w:sz w:val="24"/>
          <w:szCs w:val="24"/>
          <w:lang w:val="en-US"/>
        </w:rPr>
        <w:t xml:space="preserve">III (3% </w:t>
      </w:r>
      <w:r w:rsidRPr="00A11623">
        <w:rPr>
          <w:rFonts w:ascii="Georgia" w:hAnsi="Georgia" w:cs="Arial"/>
          <w:color w:val="000000"/>
          <w:sz w:val="24"/>
          <w:szCs w:val="24"/>
          <w:lang w:val="en-US" w:eastAsia="mk-MK"/>
        </w:rPr>
        <w:t>H</w:t>
      </w:r>
      <w:r w:rsidRPr="00A11623">
        <w:rPr>
          <w:rFonts w:ascii="Georgia" w:hAnsi="Georgia" w:cs="Arial"/>
          <w:color w:val="000000"/>
          <w:sz w:val="24"/>
          <w:szCs w:val="24"/>
          <w:vertAlign w:val="subscript"/>
          <w:lang w:val="en-US" w:eastAsia="mk-MK"/>
        </w:rPr>
        <w:t>2</w:t>
      </w:r>
      <w:r w:rsidRPr="00A11623">
        <w:rPr>
          <w:rFonts w:ascii="Georgia" w:hAnsi="Georgia" w:cs="Arial"/>
          <w:color w:val="000000"/>
          <w:sz w:val="24"/>
          <w:szCs w:val="24"/>
          <w:lang w:val="en-US" w:eastAsia="mk-MK"/>
        </w:rPr>
        <w:t>O</w:t>
      </w:r>
      <w:r w:rsidRPr="00A11623">
        <w:rPr>
          <w:rFonts w:ascii="Georgia" w:hAnsi="Georgia" w:cs="Arial"/>
          <w:color w:val="000000"/>
          <w:sz w:val="24"/>
          <w:szCs w:val="24"/>
          <w:vertAlign w:val="subscript"/>
          <w:lang w:val="en-US" w:eastAsia="mk-MK"/>
        </w:rPr>
        <w:t>2)</w:t>
      </w:r>
      <w:r w:rsidR="004846CC" w:rsidRPr="00A11623">
        <w:rPr>
          <w:rFonts w:ascii="Georgia" w:hAnsi="Georgia" w:cs="Arial"/>
          <w:color w:val="000000"/>
          <w:sz w:val="24"/>
          <w:szCs w:val="24"/>
          <w:vertAlign w:val="subscript"/>
          <w:lang w:eastAsia="mk-MK"/>
        </w:rPr>
        <w:t>–</w:t>
      </w:r>
      <w:r w:rsidR="004846CC" w:rsidRPr="00A11623">
        <w:rPr>
          <w:rFonts w:ascii="Georgia" w:hAnsi="Georgia"/>
          <w:sz w:val="24"/>
          <w:szCs w:val="24"/>
        </w:rPr>
        <w:t>1,9</w:t>
      </w:r>
      <w:r w:rsidRPr="00A11623">
        <w:rPr>
          <w:rFonts w:ascii="Georgia" w:hAnsi="Georgia"/>
          <w:sz w:val="24"/>
          <w:szCs w:val="24"/>
        </w:rPr>
        <w:t>±0,</w:t>
      </w:r>
      <w:r w:rsidR="004846CC" w:rsidRPr="00A11623">
        <w:rPr>
          <w:rFonts w:ascii="Georgia" w:hAnsi="Georgia"/>
          <w:sz w:val="24"/>
          <w:szCs w:val="24"/>
        </w:rPr>
        <w:t>6</w:t>
      </w:r>
      <w:r w:rsidRPr="00A11623">
        <w:rPr>
          <w:rFonts w:ascii="Georgia" w:hAnsi="Georgia"/>
          <w:sz w:val="24"/>
          <w:szCs w:val="24"/>
        </w:rPr>
        <w:t xml:space="preserve"> со мин/мак ниво од </w:t>
      </w:r>
      <w:r w:rsidR="004846CC" w:rsidRPr="00A11623">
        <w:rPr>
          <w:rFonts w:ascii="Georgia" w:hAnsi="Georgia"/>
          <w:sz w:val="24"/>
          <w:szCs w:val="24"/>
        </w:rPr>
        <w:t>1</w:t>
      </w:r>
      <w:r w:rsidRPr="00A11623">
        <w:rPr>
          <w:rFonts w:ascii="Georgia" w:hAnsi="Georgia"/>
          <w:sz w:val="24"/>
          <w:szCs w:val="24"/>
        </w:rPr>
        <w:t>/</w:t>
      </w:r>
      <w:r w:rsidR="004846CC" w:rsidRPr="00A11623">
        <w:rPr>
          <w:rFonts w:ascii="Georgia" w:hAnsi="Georgia"/>
          <w:sz w:val="24"/>
          <w:szCs w:val="24"/>
        </w:rPr>
        <w:t>3</w:t>
      </w:r>
      <w:r w:rsidRPr="00A11623">
        <w:rPr>
          <w:rFonts w:ascii="Georgia" w:hAnsi="Georgia"/>
          <w:sz w:val="24"/>
          <w:szCs w:val="24"/>
        </w:rPr>
        <w:t xml:space="preserve">. Најмала просечна спонтана болка </w:t>
      </w:r>
      <w:r w:rsidR="004846CC" w:rsidRPr="00A11623">
        <w:rPr>
          <w:rFonts w:ascii="Georgia" w:hAnsi="Georgia"/>
          <w:sz w:val="24"/>
          <w:szCs w:val="24"/>
        </w:rPr>
        <w:t xml:space="preserve">24 часа </w:t>
      </w:r>
      <w:r w:rsidRPr="00A11623">
        <w:rPr>
          <w:rFonts w:ascii="Georgia" w:hAnsi="Georgia"/>
          <w:sz w:val="24"/>
          <w:szCs w:val="24"/>
        </w:rPr>
        <w:t xml:space="preserve">после интервенција имаше во </w:t>
      </w:r>
      <w:r w:rsidRPr="00A11623">
        <w:rPr>
          <w:rFonts w:ascii="Georgia" w:hAnsi="Georgia"/>
          <w:color w:val="000000"/>
          <w:sz w:val="24"/>
          <w:szCs w:val="24"/>
        </w:rPr>
        <w:t>Г</w:t>
      </w:r>
      <w:r w:rsidRPr="00A11623">
        <w:rPr>
          <w:rFonts w:ascii="Georgia" w:hAnsi="Georgia"/>
          <w:bCs/>
          <w:sz w:val="24"/>
          <w:szCs w:val="24"/>
        </w:rPr>
        <w:t xml:space="preserve">рупа </w:t>
      </w:r>
      <w:r w:rsidRPr="00A11623">
        <w:rPr>
          <w:rFonts w:ascii="Georgia" w:hAnsi="Georgia"/>
          <w:bCs/>
          <w:sz w:val="24"/>
          <w:szCs w:val="24"/>
          <w:lang w:val="en-US"/>
        </w:rPr>
        <w:t>IV (</w:t>
      </w:r>
      <w:r w:rsidRPr="00A11623">
        <w:rPr>
          <w:rFonts w:ascii="Georgia" w:hAnsi="Georgia"/>
          <w:bCs/>
          <w:sz w:val="24"/>
          <w:szCs w:val="24"/>
        </w:rPr>
        <w:t>Chex 2%</w:t>
      </w:r>
      <w:r w:rsidRPr="00A11623">
        <w:rPr>
          <w:rFonts w:ascii="Georgia" w:hAnsi="Georgia"/>
          <w:bCs/>
          <w:sz w:val="24"/>
          <w:szCs w:val="24"/>
          <w:lang w:val="en-US"/>
        </w:rPr>
        <w:t>)</w:t>
      </w:r>
      <w:r w:rsidR="004846CC" w:rsidRPr="00A11623">
        <w:rPr>
          <w:rFonts w:ascii="Georgia" w:hAnsi="Georgia" w:cs="Times New Roman"/>
          <w:color w:val="000000" w:themeColor="text1"/>
          <w:sz w:val="24"/>
          <w:szCs w:val="24"/>
          <w:lang w:eastAsia="en-GB"/>
        </w:rPr>
        <w:t>–</w:t>
      </w:r>
      <w:r w:rsidR="004846CC" w:rsidRPr="00A11623">
        <w:rPr>
          <w:rFonts w:ascii="Georgia" w:hAnsi="Georgia"/>
          <w:sz w:val="24"/>
          <w:szCs w:val="24"/>
        </w:rPr>
        <w:t>1,9</w:t>
      </w:r>
      <w:r w:rsidRPr="00A11623">
        <w:rPr>
          <w:rFonts w:ascii="Georgia" w:hAnsi="Georgia"/>
          <w:sz w:val="24"/>
          <w:szCs w:val="24"/>
        </w:rPr>
        <w:t xml:space="preserve">±0,7 со мин/мак ниво од </w:t>
      </w:r>
      <w:r w:rsidR="004846CC" w:rsidRPr="00A11623">
        <w:rPr>
          <w:rFonts w:ascii="Georgia" w:hAnsi="Georgia"/>
          <w:sz w:val="24"/>
          <w:szCs w:val="24"/>
        </w:rPr>
        <w:t>1</w:t>
      </w:r>
      <w:r w:rsidRPr="00A11623">
        <w:rPr>
          <w:rFonts w:ascii="Georgia" w:hAnsi="Georgia"/>
          <w:sz w:val="24"/>
          <w:szCs w:val="24"/>
        </w:rPr>
        <w:t>/</w:t>
      </w:r>
      <w:r w:rsidR="004846CC" w:rsidRPr="00A11623">
        <w:rPr>
          <w:rFonts w:ascii="Georgia" w:hAnsi="Georgia"/>
          <w:sz w:val="24"/>
          <w:szCs w:val="24"/>
        </w:rPr>
        <w:t>3</w:t>
      </w:r>
      <w:r w:rsidRPr="00A11623">
        <w:rPr>
          <w:rFonts w:ascii="Georgia" w:hAnsi="Georgia"/>
          <w:sz w:val="24"/>
          <w:szCs w:val="24"/>
        </w:rPr>
        <w:t xml:space="preserve">. Кај 50% 0д пациентите од </w:t>
      </w:r>
      <w:r w:rsidRPr="00A11623">
        <w:rPr>
          <w:rFonts w:ascii="Georgia" w:hAnsi="Georgia"/>
          <w:color w:val="000000"/>
          <w:sz w:val="24"/>
          <w:szCs w:val="24"/>
        </w:rPr>
        <w:t>Г</w:t>
      </w:r>
      <w:r w:rsidRPr="00A11623">
        <w:rPr>
          <w:rFonts w:ascii="Georgia" w:hAnsi="Georgia"/>
          <w:bCs/>
          <w:sz w:val="24"/>
          <w:szCs w:val="24"/>
        </w:rPr>
        <w:t xml:space="preserve">рупа </w:t>
      </w:r>
      <w:r w:rsidRPr="00A11623">
        <w:rPr>
          <w:rFonts w:ascii="Georgia" w:hAnsi="Georgia"/>
          <w:bCs/>
          <w:sz w:val="24"/>
          <w:szCs w:val="24"/>
          <w:lang w:val="en-US"/>
        </w:rPr>
        <w:t>I (</w:t>
      </w:r>
      <w:r w:rsidRPr="00A11623">
        <w:rPr>
          <w:rFonts w:ascii="Georgia" w:hAnsi="Georgia"/>
          <w:bCs/>
          <w:sz w:val="24"/>
          <w:szCs w:val="24"/>
        </w:rPr>
        <w:t>5</w:t>
      </w:r>
      <w:r w:rsidRPr="00A11623">
        <w:rPr>
          <w:rFonts w:ascii="Georgia" w:hAnsi="Georgia"/>
          <w:bCs/>
          <w:sz w:val="24"/>
          <w:szCs w:val="24"/>
          <w:lang w:val="en-US"/>
        </w:rPr>
        <w:t>,</w:t>
      </w:r>
      <w:r w:rsidRPr="00A11623">
        <w:rPr>
          <w:rFonts w:ascii="Georgia" w:hAnsi="Georgia"/>
          <w:bCs/>
          <w:sz w:val="24"/>
          <w:szCs w:val="24"/>
        </w:rPr>
        <w:t xml:space="preserve">25% </w:t>
      </w:r>
      <w:r w:rsidRPr="00A11623">
        <w:rPr>
          <w:rFonts w:ascii="Georgia" w:hAnsi="Georgia"/>
          <w:bCs/>
          <w:sz w:val="24"/>
          <w:szCs w:val="24"/>
          <w:lang w:val="en-US"/>
        </w:rPr>
        <w:t>NaOCl)</w:t>
      </w:r>
      <w:r w:rsidRPr="00A11623">
        <w:rPr>
          <w:rFonts w:ascii="Georgia" w:hAnsi="Georgia"/>
          <w:bCs/>
          <w:sz w:val="24"/>
          <w:szCs w:val="24"/>
        </w:rPr>
        <w:t xml:space="preserve"> односно </w:t>
      </w:r>
      <w:r w:rsidRPr="00A11623">
        <w:rPr>
          <w:rFonts w:ascii="Georgia" w:hAnsi="Georgia"/>
          <w:color w:val="000000"/>
          <w:sz w:val="24"/>
          <w:szCs w:val="24"/>
        </w:rPr>
        <w:t>Г</w:t>
      </w:r>
      <w:r w:rsidRPr="00A11623">
        <w:rPr>
          <w:rFonts w:ascii="Georgia" w:hAnsi="Georgia"/>
          <w:bCs/>
          <w:sz w:val="24"/>
          <w:szCs w:val="24"/>
        </w:rPr>
        <w:t xml:space="preserve">рупа </w:t>
      </w:r>
      <w:r w:rsidRPr="00A11623">
        <w:rPr>
          <w:rFonts w:ascii="Georgia" w:hAnsi="Georgia"/>
          <w:bCs/>
          <w:sz w:val="24"/>
          <w:szCs w:val="24"/>
          <w:lang w:val="en-US"/>
        </w:rPr>
        <w:t xml:space="preserve">IV </w:t>
      </w:r>
      <w:r w:rsidRPr="008A1F9F">
        <w:rPr>
          <w:rFonts w:ascii="Georgia" w:hAnsi="Georgia"/>
          <w:bCs/>
          <w:sz w:val="24"/>
          <w:szCs w:val="24"/>
          <w:lang w:val="en-US"/>
        </w:rPr>
        <w:t>(</w:t>
      </w:r>
      <w:r w:rsidRPr="008A1F9F">
        <w:rPr>
          <w:rFonts w:ascii="Georgia" w:hAnsi="Georgia"/>
          <w:bCs/>
          <w:sz w:val="24"/>
          <w:szCs w:val="24"/>
        </w:rPr>
        <w:t>Chex 2%</w:t>
      </w:r>
      <w:r w:rsidRPr="008A1F9F">
        <w:rPr>
          <w:rFonts w:ascii="Georgia" w:hAnsi="Georgia"/>
          <w:bCs/>
          <w:sz w:val="24"/>
          <w:szCs w:val="24"/>
          <w:lang w:val="en-US"/>
        </w:rPr>
        <w:t>)</w:t>
      </w:r>
      <w:r w:rsidRPr="008A1F9F">
        <w:rPr>
          <w:rFonts w:ascii="Georgia" w:hAnsi="Georgia"/>
          <w:bCs/>
          <w:sz w:val="24"/>
          <w:szCs w:val="24"/>
        </w:rPr>
        <w:t xml:space="preserve"> нивото на спонтана болка после </w:t>
      </w:r>
      <w:r w:rsidR="004846CC" w:rsidRPr="008A1F9F">
        <w:rPr>
          <w:rFonts w:ascii="Georgia" w:hAnsi="Georgia"/>
          <w:bCs/>
          <w:sz w:val="24"/>
          <w:szCs w:val="24"/>
        </w:rPr>
        <w:t>24</w:t>
      </w:r>
      <w:r w:rsidRPr="008A1F9F">
        <w:rPr>
          <w:rFonts w:ascii="Georgia" w:hAnsi="Georgia"/>
          <w:bCs/>
          <w:sz w:val="24"/>
          <w:szCs w:val="24"/>
        </w:rPr>
        <w:t xml:space="preserve"> часа беше пониско од консеквнетно </w:t>
      </w:r>
      <w:r w:rsidR="004846CC" w:rsidRPr="008A1F9F">
        <w:rPr>
          <w:rFonts w:ascii="Georgia" w:hAnsi="Georgia"/>
          <w:bCs/>
          <w:sz w:val="24"/>
          <w:szCs w:val="24"/>
        </w:rPr>
        <w:t>3,</w:t>
      </w:r>
      <w:r w:rsidRPr="008A1F9F">
        <w:rPr>
          <w:rFonts w:ascii="Georgia" w:hAnsi="Georgia"/>
          <w:bCs/>
          <w:sz w:val="24"/>
          <w:szCs w:val="24"/>
        </w:rPr>
        <w:t xml:space="preserve">5 за </w:t>
      </w:r>
      <w:r w:rsidRPr="008A1F9F">
        <w:rPr>
          <w:rFonts w:ascii="Georgia" w:hAnsi="Georgia"/>
          <w:bCs/>
          <w:sz w:val="24"/>
          <w:szCs w:val="24"/>
          <w:lang w:val="en-US"/>
        </w:rPr>
        <w:t>Median IQR =</w:t>
      </w:r>
      <w:r w:rsidR="004846CC" w:rsidRPr="008A1F9F">
        <w:rPr>
          <w:rFonts w:ascii="Georgia" w:hAnsi="Georgia"/>
          <w:bCs/>
          <w:sz w:val="24"/>
          <w:szCs w:val="24"/>
        </w:rPr>
        <w:t>3,</w:t>
      </w:r>
      <w:r w:rsidRPr="008A1F9F">
        <w:rPr>
          <w:rFonts w:ascii="Georgia" w:hAnsi="Georgia"/>
          <w:bCs/>
          <w:sz w:val="24"/>
          <w:szCs w:val="24"/>
          <w:lang w:val="en-US"/>
        </w:rPr>
        <w:t>5 (</w:t>
      </w:r>
      <w:r w:rsidR="004846CC" w:rsidRPr="008A1F9F">
        <w:rPr>
          <w:rFonts w:ascii="Georgia" w:hAnsi="Georgia"/>
          <w:bCs/>
          <w:sz w:val="24"/>
          <w:szCs w:val="24"/>
        </w:rPr>
        <w:t>2-4</w:t>
      </w:r>
      <w:r w:rsidRPr="008A1F9F">
        <w:rPr>
          <w:rFonts w:ascii="Georgia" w:hAnsi="Georgia"/>
          <w:bCs/>
          <w:sz w:val="24"/>
          <w:szCs w:val="24"/>
          <w:lang w:val="en-US"/>
        </w:rPr>
        <w:t xml:space="preserve">) </w:t>
      </w:r>
      <w:r w:rsidRPr="008A1F9F">
        <w:rPr>
          <w:rFonts w:ascii="Georgia" w:hAnsi="Georgia"/>
          <w:bCs/>
          <w:sz w:val="24"/>
          <w:szCs w:val="24"/>
        </w:rPr>
        <w:t xml:space="preserve">односно </w:t>
      </w:r>
      <w:r w:rsidR="004846CC" w:rsidRPr="008A1F9F">
        <w:rPr>
          <w:rFonts w:ascii="Georgia" w:hAnsi="Georgia"/>
          <w:bCs/>
          <w:sz w:val="24"/>
          <w:szCs w:val="24"/>
        </w:rPr>
        <w:t>2</w:t>
      </w:r>
      <w:r w:rsidRPr="008A1F9F">
        <w:rPr>
          <w:rFonts w:ascii="Georgia" w:hAnsi="Georgia"/>
          <w:bCs/>
          <w:sz w:val="24"/>
          <w:szCs w:val="24"/>
        </w:rPr>
        <w:t xml:space="preserve"> за </w:t>
      </w:r>
      <w:r w:rsidRPr="008A1F9F">
        <w:rPr>
          <w:rFonts w:ascii="Georgia" w:hAnsi="Georgia"/>
          <w:bCs/>
          <w:sz w:val="24"/>
          <w:szCs w:val="24"/>
          <w:lang w:val="en-US"/>
        </w:rPr>
        <w:t>Median IQR=</w:t>
      </w:r>
      <w:r w:rsidR="004846CC" w:rsidRPr="008A1F9F">
        <w:rPr>
          <w:rFonts w:ascii="Georgia" w:hAnsi="Georgia"/>
          <w:bCs/>
          <w:sz w:val="24"/>
          <w:szCs w:val="24"/>
        </w:rPr>
        <w:t xml:space="preserve">2 </w:t>
      </w:r>
      <w:r w:rsidRPr="008A1F9F">
        <w:rPr>
          <w:rFonts w:ascii="Georgia" w:hAnsi="Georgia"/>
          <w:bCs/>
          <w:sz w:val="24"/>
          <w:szCs w:val="24"/>
          <w:lang w:val="en-US"/>
        </w:rPr>
        <w:t>(</w:t>
      </w:r>
      <w:r w:rsidR="004846CC" w:rsidRPr="008A1F9F">
        <w:rPr>
          <w:rFonts w:ascii="Georgia" w:hAnsi="Georgia"/>
          <w:bCs/>
          <w:sz w:val="24"/>
          <w:szCs w:val="24"/>
        </w:rPr>
        <w:t>1-2</w:t>
      </w:r>
      <w:r w:rsidRPr="008A1F9F">
        <w:rPr>
          <w:rFonts w:ascii="Georgia" w:hAnsi="Georgia"/>
          <w:bCs/>
          <w:sz w:val="24"/>
          <w:szCs w:val="24"/>
          <w:lang w:val="en-US"/>
        </w:rPr>
        <w:t>)</w:t>
      </w:r>
      <w:r w:rsidRPr="008A1F9F">
        <w:rPr>
          <w:rFonts w:ascii="Georgia" w:hAnsi="Georgia"/>
          <w:bCs/>
          <w:sz w:val="24"/>
          <w:szCs w:val="24"/>
        </w:rPr>
        <w:t xml:space="preserve">. </w:t>
      </w:r>
      <w:r w:rsidRPr="008A1F9F">
        <w:rPr>
          <w:rFonts w:ascii="Georgia" w:hAnsi="Georgia" w:cs="Times New Roman"/>
          <w:bCs/>
          <w:color w:val="000000" w:themeColor="text1"/>
          <w:sz w:val="24"/>
          <w:szCs w:val="24"/>
          <w:lang w:eastAsia="en-GB"/>
        </w:rPr>
        <w:t xml:space="preserve">За </w:t>
      </w:r>
      <w:r w:rsidRPr="008A1F9F">
        <w:rPr>
          <w:rFonts w:ascii="Georgia" w:hAnsi="Georgia" w:cs="Times New Roman"/>
          <w:bCs/>
          <w:color w:val="000000" w:themeColor="text1"/>
          <w:sz w:val="24"/>
          <w:szCs w:val="24"/>
          <w:lang w:val="en-US" w:eastAsia="en-GB"/>
        </w:rPr>
        <w:t xml:space="preserve">p&lt;0,05, </w:t>
      </w:r>
      <w:r w:rsidRPr="008A1F9F">
        <w:rPr>
          <w:rFonts w:ascii="Georgia" w:hAnsi="Georgia" w:cs="Times New Roman"/>
          <w:bCs/>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спонтана болка после </w:t>
      </w:r>
      <w:r w:rsidR="004846CC" w:rsidRPr="008A1F9F">
        <w:rPr>
          <w:rFonts w:ascii="Georgia" w:hAnsi="Georgia" w:cs="Times New Roman"/>
          <w:bCs/>
          <w:color w:val="000000" w:themeColor="text1"/>
          <w:sz w:val="24"/>
          <w:szCs w:val="24"/>
          <w:lang w:eastAsia="en-GB"/>
        </w:rPr>
        <w:t>24</w:t>
      </w:r>
      <w:r w:rsidRPr="008A1F9F">
        <w:rPr>
          <w:rFonts w:ascii="Georgia" w:hAnsi="Georgia" w:cs="Times New Roman"/>
          <w:bCs/>
          <w:color w:val="000000" w:themeColor="text1"/>
          <w:sz w:val="24"/>
          <w:szCs w:val="24"/>
          <w:lang w:eastAsia="en-GB"/>
        </w:rPr>
        <w:t xml:space="preserve"> часа за </w:t>
      </w:r>
      <w:r w:rsidRPr="008A1F9F">
        <w:rPr>
          <w:rFonts w:ascii="Georgia" w:hAnsi="Georgia"/>
          <w:bCs/>
          <w:color w:val="000000"/>
          <w:sz w:val="24"/>
          <w:szCs w:val="24"/>
        </w:rPr>
        <w:t>Kruskal-Wallis H test: Chi-square (3)=</w:t>
      </w:r>
      <w:r w:rsidR="004846CC" w:rsidRPr="008A1F9F">
        <w:rPr>
          <w:rFonts w:ascii="Georgia" w:hAnsi="Georgia"/>
          <w:bCs/>
          <w:color w:val="000000"/>
          <w:sz w:val="24"/>
          <w:szCs w:val="24"/>
        </w:rPr>
        <w:t>15,7088</w:t>
      </w:r>
      <w:r w:rsidRPr="008A1F9F">
        <w:rPr>
          <w:rFonts w:ascii="Georgia" w:hAnsi="Georgia"/>
          <w:bCs/>
          <w:color w:val="000000"/>
          <w:sz w:val="24"/>
          <w:szCs w:val="24"/>
        </w:rPr>
        <w:t>; p=0,00</w:t>
      </w:r>
      <w:r w:rsidR="004846CC" w:rsidRPr="008A1F9F">
        <w:rPr>
          <w:rFonts w:ascii="Georgia" w:hAnsi="Georgia"/>
          <w:bCs/>
          <w:color w:val="000000"/>
          <w:sz w:val="24"/>
          <w:szCs w:val="24"/>
        </w:rPr>
        <w:t>13</w:t>
      </w:r>
      <w:r w:rsidRPr="008A1F9F">
        <w:rPr>
          <w:rFonts w:ascii="Georgia" w:hAnsi="Georgia"/>
          <w:bCs/>
          <w:color w:val="000000"/>
          <w:sz w:val="24"/>
          <w:szCs w:val="24"/>
        </w:rPr>
        <w:t xml:space="preserve">. </w:t>
      </w:r>
    </w:p>
    <w:p w14:paraId="16BA83AD" w14:textId="2C49BEAC" w:rsidR="00B60A4A" w:rsidRPr="009A5AF8" w:rsidRDefault="009A5AF8" w:rsidP="009A5AF8">
      <w:pPr>
        <w:autoSpaceDE w:val="0"/>
        <w:autoSpaceDN w:val="0"/>
        <w:adjustRightInd w:val="0"/>
        <w:spacing w:line="276" w:lineRule="auto"/>
        <w:ind w:right="60" w:firstLine="720"/>
        <w:jc w:val="both"/>
        <w:rPr>
          <w:rFonts w:ascii="Georgia" w:hAnsi="Georgia"/>
          <w:bCs/>
          <w:sz w:val="24"/>
          <w:szCs w:val="24"/>
        </w:rPr>
      </w:pPr>
      <w:r>
        <w:rPr>
          <w:rFonts w:ascii="Georgia" w:hAnsi="Georgia"/>
          <w:bCs/>
          <w:color w:val="000000"/>
          <w:sz w:val="24"/>
          <w:szCs w:val="24"/>
        </w:rPr>
        <w:t>А</w:t>
      </w:r>
      <w:r w:rsidR="00B60A4A" w:rsidRPr="009A5AF8">
        <w:rPr>
          <w:rFonts w:ascii="Georgia" w:hAnsi="Georgia"/>
          <w:bCs/>
          <w:color w:val="000000"/>
          <w:sz w:val="24"/>
          <w:szCs w:val="24"/>
        </w:rPr>
        <w:t>нализа помеѓу групите (</w:t>
      </w:r>
      <w:r w:rsidR="00B60A4A" w:rsidRPr="009A5AF8">
        <w:rPr>
          <w:rFonts w:ascii="Georgia" w:hAnsi="Georgia" w:cs="Times New Roman"/>
          <w:bCs/>
          <w:color w:val="000000"/>
          <w:sz w:val="24"/>
          <w:szCs w:val="24"/>
          <w:lang w:val="en-US" w:eastAsia="mk-MK"/>
        </w:rPr>
        <w:t>Mann-Whitney U Test</w:t>
      </w:r>
      <w:r w:rsidR="00B60A4A" w:rsidRPr="009A5AF8">
        <w:rPr>
          <w:rFonts w:ascii="Georgia" w:hAnsi="Georgia" w:cs="Times New Roman"/>
          <w:bCs/>
          <w:color w:val="000000"/>
          <w:sz w:val="24"/>
          <w:szCs w:val="24"/>
          <w:lang w:eastAsia="mk-MK"/>
        </w:rPr>
        <w:t>)</w:t>
      </w:r>
      <w:r w:rsidR="004758E2">
        <w:rPr>
          <w:rFonts w:ascii="Georgia" w:hAnsi="Georgia" w:cs="Times New Roman"/>
          <w:bCs/>
          <w:color w:val="000000"/>
          <w:sz w:val="24"/>
          <w:szCs w:val="24"/>
          <w:lang w:eastAsia="mk-MK"/>
        </w:rPr>
        <w:t xml:space="preserve"> </w:t>
      </w:r>
      <w:r w:rsidR="00B60A4A" w:rsidRPr="009A5AF8">
        <w:rPr>
          <w:rFonts w:ascii="Georgia" w:hAnsi="Georgia"/>
          <w:bCs/>
          <w:color w:val="000000"/>
          <w:sz w:val="24"/>
          <w:szCs w:val="24"/>
        </w:rPr>
        <w:t xml:space="preserve">укажа на сигнификантна разлика помеѓу: а) </w:t>
      </w:r>
      <w:r w:rsidR="00B60A4A" w:rsidRPr="009A5AF8">
        <w:rPr>
          <w:rFonts w:ascii="Georgia" w:hAnsi="Georgia"/>
          <w:bCs/>
          <w:sz w:val="24"/>
          <w:szCs w:val="24"/>
        </w:rPr>
        <w:t>5</w:t>
      </w:r>
      <w:r w:rsidR="00B60A4A" w:rsidRPr="009A5AF8">
        <w:rPr>
          <w:rFonts w:ascii="Georgia" w:hAnsi="Georgia"/>
          <w:bCs/>
          <w:sz w:val="24"/>
          <w:szCs w:val="24"/>
          <w:lang w:val="en-US"/>
        </w:rPr>
        <w:t>,</w:t>
      </w:r>
      <w:r w:rsidR="00B60A4A" w:rsidRPr="009A5AF8">
        <w:rPr>
          <w:rFonts w:ascii="Georgia" w:hAnsi="Georgia"/>
          <w:bCs/>
          <w:sz w:val="24"/>
          <w:szCs w:val="24"/>
        </w:rPr>
        <w:t xml:space="preserve">25% </w:t>
      </w:r>
      <w:r w:rsidR="00B60A4A" w:rsidRPr="009A5AF8">
        <w:rPr>
          <w:rFonts w:ascii="Georgia" w:hAnsi="Georgia"/>
          <w:bCs/>
          <w:sz w:val="24"/>
          <w:szCs w:val="24"/>
          <w:lang w:val="en-US"/>
        </w:rPr>
        <w:t>NaOCl</w:t>
      </w:r>
      <w:r w:rsidR="00B60A4A" w:rsidRPr="009A5AF8">
        <w:rPr>
          <w:rFonts w:ascii="Georgia" w:hAnsi="Georgia"/>
          <w:bCs/>
          <w:sz w:val="24"/>
          <w:szCs w:val="24"/>
        </w:rPr>
        <w:t>/</w:t>
      </w:r>
      <w:r w:rsidR="00B60A4A" w:rsidRPr="009A5AF8">
        <w:rPr>
          <w:rFonts w:ascii="Georgia" w:hAnsi="Georgia"/>
          <w:bCs/>
          <w:sz w:val="24"/>
          <w:szCs w:val="24"/>
          <w:lang w:val="en-US"/>
        </w:rPr>
        <w:t xml:space="preserve">3% </w:t>
      </w:r>
      <w:r w:rsidR="00B60A4A" w:rsidRPr="009A5AF8">
        <w:rPr>
          <w:rFonts w:ascii="Georgia" w:hAnsi="Georgia" w:cs="Arial"/>
          <w:bCs/>
          <w:color w:val="000000"/>
          <w:sz w:val="24"/>
          <w:szCs w:val="24"/>
          <w:lang w:val="en-US" w:eastAsia="mk-MK"/>
        </w:rPr>
        <w:t>H</w:t>
      </w:r>
      <w:r w:rsidR="00B60A4A" w:rsidRPr="009A5AF8">
        <w:rPr>
          <w:rFonts w:ascii="Georgia" w:hAnsi="Georgia" w:cs="Arial"/>
          <w:bCs/>
          <w:color w:val="000000"/>
          <w:sz w:val="24"/>
          <w:szCs w:val="24"/>
          <w:vertAlign w:val="subscript"/>
          <w:lang w:val="en-US" w:eastAsia="mk-MK"/>
        </w:rPr>
        <w:t>2</w:t>
      </w:r>
      <w:r w:rsidR="00B60A4A" w:rsidRPr="009A5AF8">
        <w:rPr>
          <w:rFonts w:ascii="Georgia" w:hAnsi="Georgia" w:cs="Arial"/>
          <w:bCs/>
          <w:color w:val="000000"/>
          <w:sz w:val="24"/>
          <w:szCs w:val="24"/>
          <w:lang w:val="en-US" w:eastAsia="mk-MK"/>
        </w:rPr>
        <w:t>O</w:t>
      </w:r>
      <w:r w:rsidR="00B60A4A" w:rsidRPr="009A5AF8">
        <w:rPr>
          <w:rFonts w:ascii="Georgia" w:hAnsi="Georgia" w:cs="Arial"/>
          <w:bCs/>
          <w:color w:val="000000"/>
          <w:sz w:val="24"/>
          <w:szCs w:val="24"/>
          <w:vertAlign w:val="subscript"/>
          <w:lang w:val="en-US" w:eastAsia="mk-MK"/>
        </w:rPr>
        <w:t>2</w:t>
      </w:r>
      <w:r w:rsidR="009315AD">
        <w:rPr>
          <w:rFonts w:ascii="Georgia" w:hAnsi="Georgia" w:cs="Arial"/>
          <w:bCs/>
          <w:color w:val="000000"/>
          <w:sz w:val="24"/>
          <w:szCs w:val="24"/>
          <w:vertAlign w:val="subscript"/>
          <w:lang w:eastAsia="mk-MK"/>
        </w:rPr>
        <w:t xml:space="preserve"> </w:t>
      </w:r>
      <w:r w:rsidR="00B60A4A" w:rsidRPr="009A5AF8">
        <w:rPr>
          <w:rFonts w:ascii="Georgia" w:hAnsi="Georgia" w:cs="Arial"/>
          <w:bCs/>
          <w:color w:val="000000"/>
          <w:sz w:val="24"/>
          <w:szCs w:val="24"/>
          <w:lang w:eastAsia="mk-MK"/>
        </w:rPr>
        <w:t>(</w:t>
      </w:r>
      <w:r w:rsidR="00B60A4A" w:rsidRPr="009A5AF8">
        <w:rPr>
          <w:rFonts w:ascii="Georgia" w:hAnsi="Georgia"/>
          <w:bCs/>
          <w:color w:val="000000"/>
          <w:sz w:val="24"/>
          <w:szCs w:val="24"/>
          <w:lang w:val="en-US"/>
        </w:rPr>
        <w:t>Z</w:t>
      </w:r>
      <w:r w:rsidR="00B60A4A" w:rsidRPr="009A5AF8">
        <w:rPr>
          <w:rFonts w:ascii="Georgia" w:hAnsi="Georgia"/>
          <w:bCs/>
          <w:color w:val="000000"/>
          <w:sz w:val="24"/>
          <w:szCs w:val="24"/>
        </w:rPr>
        <w:t>=2,</w:t>
      </w:r>
      <w:r w:rsidR="004846CC" w:rsidRPr="009A5AF8">
        <w:rPr>
          <w:rFonts w:ascii="Georgia" w:hAnsi="Georgia"/>
          <w:bCs/>
          <w:color w:val="000000"/>
          <w:sz w:val="24"/>
          <w:szCs w:val="24"/>
        </w:rPr>
        <w:t>6779</w:t>
      </w:r>
      <w:r w:rsidR="00B60A4A" w:rsidRPr="009A5AF8">
        <w:rPr>
          <w:rFonts w:ascii="Georgia" w:hAnsi="Georgia"/>
          <w:bCs/>
          <w:color w:val="000000"/>
          <w:sz w:val="24"/>
          <w:szCs w:val="24"/>
        </w:rPr>
        <w:t>; p=0,00</w:t>
      </w:r>
      <w:r w:rsidR="004846CC" w:rsidRPr="009A5AF8">
        <w:rPr>
          <w:rFonts w:ascii="Georgia" w:hAnsi="Georgia"/>
          <w:bCs/>
          <w:color w:val="000000"/>
          <w:sz w:val="24"/>
          <w:szCs w:val="24"/>
        </w:rPr>
        <w:t>74</w:t>
      </w:r>
      <w:r w:rsidR="00B60A4A" w:rsidRPr="009A5AF8">
        <w:rPr>
          <w:rFonts w:ascii="Georgia" w:hAnsi="Georgia"/>
          <w:bCs/>
          <w:color w:val="000000"/>
          <w:sz w:val="24"/>
          <w:szCs w:val="24"/>
        </w:rPr>
        <w:t xml:space="preserve">); </w:t>
      </w:r>
      <w:r w:rsidR="00A11623" w:rsidRPr="009A5AF8">
        <w:rPr>
          <w:rFonts w:ascii="Georgia" w:hAnsi="Georgia"/>
          <w:bCs/>
          <w:color w:val="000000"/>
          <w:sz w:val="24"/>
          <w:szCs w:val="24"/>
        </w:rPr>
        <w:t>б</w:t>
      </w:r>
      <w:r w:rsidR="00B60A4A" w:rsidRPr="009A5AF8">
        <w:rPr>
          <w:rFonts w:ascii="Georgia" w:hAnsi="Georgia"/>
          <w:bCs/>
          <w:color w:val="000000"/>
          <w:sz w:val="24"/>
          <w:szCs w:val="24"/>
        </w:rPr>
        <w:t xml:space="preserve">) </w:t>
      </w:r>
      <w:r w:rsidR="00B60A4A" w:rsidRPr="009A5AF8">
        <w:rPr>
          <w:rFonts w:ascii="Georgia" w:hAnsi="Georgia"/>
          <w:bCs/>
          <w:sz w:val="24"/>
          <w:szCs w:val="24"/>
        </w:rPr>
        <w:t>5</w:t>
      </w:r>
      <w:r w:rsidR="00B60A4A" w:rsidRPr="009A5AF8">
        <w:rPr>
          <w:rFonts w:ascii="Georgia" w:hAnsi="Georgia"/>
          <w:bCs/>
          <w:sz w:val="24"/>
          <w:szCs w:val="24"/>
          <w:lang w:val="en-US"/>
        </w:rPr>
        <w:t>,</w:t>
      </w:r>
      <w:r w:rsidR="00B60A4A" w:rsidRPr="009A5AF8">
        <w:rPr>
          <w:rFonts w:ascii="Georgia" w:hAnsi="Georgia"/>
          <w:bCs/>
          <w:sz w:val="24"/>
          <w:szCs w:val="24"/>
        </w:rPr>
        <w:t xml:space="preserve">25% </w:t>
      </w:r>
      <w:r w:rsidR="00B60A4A" w:rsidRPr="009A5AF8">
        <w:rPr>
          <w:rFonts w:ascii="Georgia" w:hAnsi="Georgia"/>
          <w:bCs/>
          <w:sz w:val="24"/>
          <w:szCs w:val="24"/>
          <w:lang w:val="en-US"/>
        </w:rPr>
        <w:t>NaOCl</w:t>
      </w:r>
      <w:r w:rsidR="00B60A4A" w:rsidRPr="009A5AF8">
        <w:rPr>
          <w:rFonts w:ascii="Georgia" w:hAnsi="Georgia"/>
          <w:bCs/>
          <w:sz w:val="24"/>
          <w:szCs w:val="24"/>
        </w:rPr>
        <w:t xml:space="preserve">/Chex 2% </w:t>
      </w:r>
      <w:r w:rsidR="00B60A4A" w:rsidRPr="009A5AF8">
        <w:rPr>
          <w:rFonts w:ascii="Georgia" w:hAnsi="Georgia" w:cs="Arial"/>
          <w:bCs/>
          <w:color w:val="000000"/>
          <w:sz w:val="24"/>
          <w:szCs w:val="24"/>
          <w:lang w:eastAsia="mk-MK"/>
        </w:rPr>
        <w:t>(</w:t>
      </w:r>
      <w:r w:rsidR="00B60A4A" w:rsidRPr="009A5AF8">
        <w:rPr>
          <w:rFonts w:ascii="Georgia" w:hAnsi="Georgia"/>
          <w:bCs/>
          <w:color w:val="000000"/>
          <w:sz w:val="24"/>
          <w:szCs w:val="24"/>
          <w:lang w:val="en-US"/>
        </w:rPr>
        <w:t>Z</w:t>
      </w:r>
      <w:r w:rsidR="00B60A4A" w:rsidRPr="009A5AF8">
        <w:rPr>
          <w:rFonts w:ascii="Georgia" w:hAnsi="Georgia"/>
          <w:bCs/>
          <w:color w:val="000000"/>
          <w:sz w:val="24"/>
          <w:szCs w:val="24"/>
        </w:rPr>
        <w:t>=</w:t>
      </w:r>
      <w:r w:rsidR="00A11623" w:rsidRPr="009A5AF8">
        <w:rPr>
          <w:rFonts w:ascii="Georgia" w:hAnsi="Georgia"/>
          <w:bCs/>
          <w:color w:val="000000"/>
          <w:sz w:val="24"/>
          <w:szCs w:val="24"/>
        </w:rPr>
        <w:t>2,7050</w:t>
      </w:r>
      <w:r w:rsidR="00B60A4A" w:rsidRPr="009A5AF8">
        <w:rPr>
          <w:rFonts w:ascii="Georgia" w:hAnsi="Georgia"/>
          <w:bCs/>
          <w:color w:val="000000"/>
          <w:sz w:val="24"/>
          <w:szCs w:val="24"/>
        </w:rPr>
        <w:t>; p=0,006</w:t>
      </w:r>
      <w:r w:rsidR="00A11623" w:rsidRPr="009A5AF8">
        <w:rPr>
          <w:rFonts w:ascii="Georgia" w:hAnsi="Georgia"/>
          <w:bCs/>
          <w:color w:val="000000"/>
          <w:sz w:val="24"/>
          <w:szCs w:val="24"/>
        </w:rPr>
        <w:t>8</w:t>
      </w:r>
      <w:r w:rsidR="00B60A4A" w:rsidRPr="009A5AF8">
        <w:rPr>
          <w:rFonts w:ascii="Georgia" w:hAnsi="Georgia"/>
          <w:bCs/>
          <w:color w:val="000000"/>
          <w:sz w:val="24"/>
          <w:szCs w:val="24"/>
        </w:rPr>
        <w:t>)</w:t>
      </w:r>
      <w:r w:rsidR="00A11623" w:rsidRPr="009A5AF8">
        <w:rPr>
          <w:rFonts w:ascii="Georgia" w:hAnsi="Georgia"/>
          <w:bCs/>
          <w:color w:val="000000"/>
          <w:sz w:val="24"/>
          <w:szCs w:val="24"/>
        </w:rPr>
        <w:t xml:space="preserve">; в) </w:t>
      </w:r>
      <w:r w:rsidR="00A11623" w:rsidRPr="009A5AF8">
        <w:rPr>
          <w:rFonts w:ascii="Georgia" w:hAnsi="Georgia"/>
          <w:bCs/>
          <w:sz w:val="24"/>
          <w:szCs w:val="24"/>
        </w:rPr>
        <w:t>2%</w:t>
      </w:r>
      <w:r w:rsidR="00A11623" w:rsidRPr="009A5AF8">
        <w:rPr>
          <w:rFonts w:ascii="Georgia" w:hAnsi="Georgia"/>
          <w:bCs/>
          <w:sz w:val="24"/>
          <w:szCs w:val="24"/>
          <w:lang w:val="en-US"/>
        </w:rPr>
        <w:t xml:space="preserve"> NaOCl</w:t>
      </w:r>
      <w:r w:rsidR="00A11623" w:rsidRPr="009A5AF8">
        <w:rPr>
          <w:rFonts w:ascii="Georgia" w:hAnsi="Georgia"/>
          <w:bCs/>
          <w:sz w:val="24"/>
          <w:szCs w:val="24"/>
        </w:rPr>
        <w:t>/</w:t>
      </w:r>
      <w:r w:rsidR="00A11623" w:rsidRPr="009A5AF8">
        <w:rPr>
          <w:rFonts w:ascii="Georgia" w:hAnsi="Georgia"/>
          <w:bCs/>
          <w:sz w:val="24"/>
          <w:szCs w:val="24"/>
          <w:lang w:val="en-US"/>
        </w:rPr>
        <w:t>3%</w:t>
      </w:r>
      <w:r w:rsidR="00A11623" w:rsidRPr="009A5AF8">
        <w:rPr>
          <w:rFonts w:ascii="Georgia" w:hAnsi="Georgia" w:cs="Arial"/>
          <w:bCs/>
          <w:color w:val="000000"/>
          <w:sz w:val="24"/>
          <w:szCs w:val="24"/>
          <w:lang w:val="en-US" w:eastAsia="mk-MK"/>
        </w:rPr>
        <w:t>H</w:t>
      </w:r>
      <w:r w:rsidR="00A11623" w:rsidRPr="009A5AF8">
        <w:rPr>
          <w:rFonts w:ascii="Georgia" w:hAnsi="Georgia" w:cs="Arial"/>
          <w:bCs/>
          <w:color w:val="000000"/>
          <w:sz w:val="24"/>
          <w:szCs w:val="24"/>
          <w:vertAlign w:val="subscript"/>
          <w:lang w:val="en-US" w:eastAsia="mk-MK"/>
        </w:rPr>
        <w:t>2</w:t>
      </w:r>
      <w:r w:rsidR="00A11623" w:rsidRPr="009A5AF8">
        <w:rPr>
          <w:rFonts w:ascii="Georgia" w:hAnsi="Georgia" w:cs="Arial"/>
          <w:bCs/>
          <w:color w:val="000000"/>
          <w:sz w:val="24"/>
          <w:szCs w:val="24"/>
          <w:lang w:val="en-US" w:eastAsia="mk-MK"/>
        </w:rPr>
        <w:t>O</w:t>
      </w:r>
      <w:r w:rsidR="00A11623" w:rsidRPr="009A5AF8">
        <w:rPr>
          <w:rFonts w:ascii="Georgia" w:hAnsi="Georgia" w:cs="Arial"/>
          <w:bCs/>
          <w:color w:val="000000"/>
          <w:sz w:val="24"/>
          <w:szCs w:val="24"/>
          <w:vertAlign w:val="subscript"/>
          <w:lang w:val="en-US" w:eastAsia="mk-MK"/>
        </w:rPr>
        <w:t>2</w:t>
      </w:r>
      <w:r w:rsidR="004C751B">
        <w:rPr>
          <w:rFonts w:ascii="Georgia" w:hAnsi="Georgia" w:cs="Arial"/>
          <w:bCs/>
          <w:color w:val="000000"/>
          <w:sz w:val="24"/>
          <w:szCs w:val="24"/>
          <w:vertAlign w:val="subscript"/>
          <w:lang w:eastAsia="mk-MK"/>
        </w:rPr>
        <w:t xml:space="preserve"> </w:t>
      </w:r>
      <w:r w:rsidR="00A11623" w:rsidRPr="009A5AF8">
        <w:rPr>
          <w:rFonts w:ascii="Georgia" w:hAnsi="Georgia" w:cs="Arial"/>
          <w:bCs/>
          <w:color w:val="000000"/>
          <w:sz w:val="24"/>
          <w:szCs w:val="24"/>
          <w:lang w:eastAsia="mk-MK"/>
        </w:rPr>
        <w:t>(</w:t>
      </w:r>
      <w:r w:rsidR="00A11623" w:rsidRPr="009A5AF8">
        <w:rPr>
          <w:rFonts w:ascii="Georgia" w:hAnsi="Georgia"/>
          <w:bCs/>
          <w:color w:val="000000"/>
          <w:sz w:val="24"/>
          <w:szCs w:val="24"/>
          <w:lang w:val="en-US"/>
        </w:rPr>
        <w:t>Z</w:t>
      </w:r>
      <w:r w:rsidR="00A11623" w:rsidRPr="009A5AF8">
        <w:rPr>
          <w:rFonts w:ascii="Georgia" w:hAnsi="Georgia"/>
          <w:bCs/>
          <w:color w:val="000000"/>
          <w:sz w:val="24"/>
          <w:szCs w:val="24"/>
        </w:rPr>
        <w:t xml:space="preserve">=2,5021; p=0,0123); и г) </w:t>
      </w:r>
      <w:r w:rsidR="00A11623" w:rsidRPr="009A5AF8">
        <w:rPr>
          <w:rFonts w:ascii="Georgia" w:hAnsi="Georgia"/>
          <w:bCs/>
          <w:sz w:val="24"/>
          <w:szCs w:val="24"/>
        </w:rPr>
        <w:t>2%</w:t>
      </w:r>
      <w:r w:rsidR="00A11623" w:rsidRPr="009A5AF8">
        <w:rPr>
          <w:rFonts w:ascii="Georgia" w:hAnsi="Georgia"/>
          <w:bCs/>
          <w:sz w:val="24"/>
          <w:szCs w:val="24"/>
          <w:lang w:val="en-US"/>
        </w:rPr>
        <w:t xml:space="preserve"> NaOCl</w:t>
      </w:r>
      <w:r w:rsidR="00A11623" w:rsidRPr="009A5AF8">
        <w:rPr>
          <w:rFonts w:ascii="Georgia" w:hAnsi="Georgia"/>
          <w:bCs/>
          <w:sz w:val="24"/>
          <w:szCs w:val="24"/>
        </w:rPr>
        <w:t>/Chex 2%</w:t>
      </w:r>
      <w:r w:rsidR="004C751B">
        <w:rPr>
          <w:rFonts w:ascii="Georgia" w:hAnsi="Georgia"/>
          <w:bCs/>
          <w:sz w:val="24"/>
          <w:szCs w:val="24"/>
        </w:rPr>
        <w:t xml:space="preserve"> </w:t>
      </w:r>
      <w:r w:rsidR="00A11623" w:rsidRPr="009A5AF8">
        <w:rPr>
          <w:rFonts w:ascii="Georgia" w:hAnsi="Georgia" w:cs="Arial"/>
          <w:bCs/>
          <w:color w:val="000000"/>
          <w:sz w:val="24"/>
          <w:szCs w:val="24"/>
          <w:lang w:eastAsia="mk-MK"/>
        </w:rPr>
        <w:t>(</w:t>
      </w:r>
      <w:r w:rsidR="00A11623" w:rsidRPr="009A5AF8">
        <w:rPr>
          <w:rFonts w:ascii="Georgia" w:hAnsi="Georgia"/>
          <w:bCs/>
          <w:color w:val="000000"/>
          <w:sz w:val="24"/>
          <w:szCs w:val="24"/>
          <w:lang w:val="en-US"/>
        </w:rPr>
        <w:t>Z</w:t>
      </w:r>
      <w:r w:rsidR="00A11623" w:rsidRPr="009A5AF8">
        <w:rPr>
          <w:rFonts w:ascii="Georgia" w:hAnsi="Georgia"/>
          <w:bCs/>
          <w:color w:val="000000"/>
          <w:sz w:val="24"/>
          <w:szCs w:val="24"/>
        </w:rPr>
        <w:t>=2,</w:t>
      </w:r>
      <w:r w:rsidR="000363E5" w:rsidRPr="009A5AF8">
        <w:rPr>
          <w:rFonts w:ascii="Georgia" w:hAnsi="Georgia"/>
          <w:bCs/>
          <w:color w:val="000000"/>
          <w:sz w:val="24"/>
          <w:szCs w:val="24"/>
        </w:rPr>
        <w:t>5156</w:t>
      </w:r>
      <w:r w:rsidR="00A11623" w:rsidRPr="009A5AF8">
        <w:rPr>
          <w:rFonts w:ascii="Georgia" w:hAnsi="Georgia"/>
          <w:bCs/>
          <w:color w:val="000000"/>
          <w:sz w:val="24"/>
          <w:szCs w:val="24"/>
        </w:rPr>
        <w:t>; p=0,0</w:t>
      </w:r>
      <w:r w:rsidR="008A1F9F" w:rsidRPr="009A5AF8">
        <w:rPr>
          <w:rFonts w:ascii="Georgia" w:hAnsi="Georgia"/>
          <w:bCs/>
          <w:color w:val="000000"/>
          <w:sz w:val="24"/>
          <w:szCs w:val="24"/>
        </w:rPr>
        <w:t>1</w:t>
      </w:r>
      <w:r w:rsidR="000363E5" w:rsidRPr="009A5AF8">
        <w:rPr>
          <w:rFonts w:ascii="Georgia" w:hAnsi="Georgia"/>
          <w:bCs/>
          <w:color w:val="000000"/>
          <w:sz w:val="24"/>
          <w:szCs w:val="24"/>
        </w:rPr>
        <w:t>19</w:t>
      </w:r>
      <w:r w:rsidR="00A11623" w:rsidRPr="009A5AF8">
        <w:rPr>
          <w:rFonts w:ascii="Georgia" w:hAnsi="Georgia"/>
          <w:bCs/>
          <w:color w:val="000000"/>
          <w:sz w:val="24"/>
          <w:szCs w:val="24"/>
        </w:rPr>
        <w:t>)</w:t>
      </w:r>
      <w:r w:rsidR="00B60A4A" w:rsidRPr="009A5AF8">
        <w:rPr>
          <w:rFonts w:ascii="Georgia" w:hAnsi="Georgia"/>
          <w:bCs/>
          <w:color w:val="000000"/>
          <w:sz w:val="24"/>
          <w:szCs w:val="24"/>
        </w:rPr>
        <w:t xml:space="preserve">– секаде во прилог на сигнификантно повисоко ниво на спонтана болка после </w:t>
      </w:r>
      <w:r w:rsidR="00A11623" w:rsidRPr="009A5AF8">
        <w:rPr>
          <w:rFonts w:ascii="Georgia" w:hAnsi="Georgia"/>
          <w:bCs/>
          <w:color w:val="000000"/>
          <w:sz w:val="24"/>
          <w:szCs w:val="24"/>
        </w:rPr>
        <w:t>24</w:t>
      </w:r>
      <w:r w:rsidR="00B60A4A" w:rsidRPr="009A5AF8">
        <w:rPr>
          <w:rFonts w:ascii="Georgia" w:hAnsi="Georgia"/>
          <w:bCs/>
          <w:color w:val="000000"/>
          <w:sz w:val="24"/>
          <w:szCs w:val="24"/>
        </w:rPr>
        <w:t xml:space="preserve"> часа во Г</w:t>
      </w:r>
      <w:r w:rsidR="00B60A4A" w:rsidRPr="009A5AF8">
        <w:rPr>
          <w:rFonts w:ascii="Georgia" w:hAnsi="Georgia"/>
          <w:bCs/>
          <w:sz w:val="24"/>
          <w:szCs w:val="24"/>
        </w:rPr>
        <w:t xml:space="preserve">рупа </w:t>
      </w:r>
      <w:r w:rsidR="00B60A4A" w:rsidRPr="009A5AF8">
        <w:rPr>
          <w:rFonts w:ascii="Georgia" w:hAnsi="Georgia"/>
          <w:bCs/>
          <w:sz w:val="24"/>
          <w:szCs w:val="24"/>
          <w:lang w:val="en-US"/>
        </w:rPr>
        <w:t>I (</w:t>
      </w:r>
      <w:r w:rsidR="00B60A4A" w:rsidRPr="009A5AF8">
        <w:rPr>
          <w:rFonts w:ascii="Georgia" w:hAnsi="Georgia"/>
          <w:bCs/>
          <w:sz w:val="24"/>
          <w:szCs w:val="24"/>
        </w:rPr>
        <w:t>5</w:t>
      </w:r>
      <w:r w:rsidR="00B60A4A" w:rsidRPr="009A5AF8">
        <w:rPr>
          <w:rFonts w:ascii="Georgia" w:hAnsi="Georgia"/>
          <w:bCs/>
          <w:sz w:val="24"/>
          <w:szCs w:val="24"/>
          <w:lang w:val="en-US"/>
        </w:rPr>
        <w:t>,</w:t>
      </w:r>
      <w:r w:rsidR="00B60A4A" w:rsidRPr="009A5AF8">
        <w:rPr>
          <w:rFonts w:ascii="Georgia" w:hAnsi="Georgia"/>
          <w:bCs/>
          <w:sz w:val="24"/>
          <w:szCs w:val="24"/>
        </w:rPr>
        <w:t xml:space="preserve">25% </w:t>
      </w:r>
      <w:r w:rsidR="00B60A4A" w:rsidRPr="009A5AF8">
        <w:rPr>
          <w:rFonts w:ascii="Georgia" w:hAnsi="Georgia"/>
          <w:bCs/>
          <w:sz w:val="24"/>
          <w:szCs w:val="24"/>
          <w:lang w:val="en-US"/>
        </w:rPr>
        <w:t>NaOCl)</w:t>
      </w:r>
      <w:r w:rsidR="008A1F9F" w:rsidRPr="009A5AF8">
        <w:rPr>
          <w:rFonts w:ascii="Georgia" w:hAnsi="Georgia"/>
          <w:bCs/>
          <w:sz w:val="24"/>
          <w:szCs w:val="24"/>
        </w:rPr>
        <w:t xml:space="preserve"> односно </w:t>
      </w:r>
      <w:r w:rsidR="008A1F9F" w:rsidRPr="009A5AF8">
        <w:rPr>
          <w:rFonts w:ascii="Georgia" w:hAnsi="Georgia"/>
          <w:bCs/>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II (</w:t>
      </w:r>
      <w:r w:rsidR="008A1F9F" w:rsidRPr="009A5AF8">
        <w:rPr>
          <w:rFonts w:ascii="Georgia" w:hAnsi="Georgia"/>
          <w:bCs/>
          <w:sz w:val="24"/>
          <w:szCs w:val="24"/>
        </w:rPr>
        <w:t>2%</w:t>
      </w:r>
      <w:r w:rsidR="008A1F9F" w:rsidRPr="009A5AF8">
        <w:rPr>
          <w:rFonts w:ascii="Georgia" w:hAnsi="Georgia"/>
          <w:bCs/>
          <w:sz w:val="24"/>
          <w:szCs w:val="24"/>
          <w:lang w:val="en-US"/>
        </w:rPr>
        <w:t xml:space="preserve"> NaOCl)</w:t>
      </w:r>
      <w:r w:rsidR="008A1F9F" w:rsidRPr="009A5AF8">
        <w:rPr>
          <w:rFonts w:ascii="Georgia" w:hAnsi="Georgia"/>
          <w:bCs/>
          <w:sz w:val="24"/>
          <w:szCs w:val="24"/>
        </w:rPr>
        <w:t>.</w:t>
      </w:r>
      <w:r w:rsidR="004C751B">
        <w:rPr>
          <w:rFonts w:ascii="Georgia" w:hAnsi="Georgia"/>
          <w:bCs/>
          <w:sz w:val="24"/>
          <w:szCs w:val="24"/>
        </w:rPr>
        <w:t xml:space="preserve"> </w:t>
      </w:r>
      <w:r w:rsidR="00B60A4A" w:rsidRPr="009A5AF8">
        <w:rPr>
          <w:rFonts w:ascii="Georgia" w:hAnsi="Georgia"/>
          <w:bCs/>
          <w:sz w:val="24"/>
          <w:szCs w:val="24"/>
        </w:rPr>
        <w:t xml:space="preserve">За </w:t>
      </w:r>
      <w:r w:rsidR="00B60A4A" w:rsidRPr="009A5AF8">
        <w:rPr>
          <w:rFonts w:ascii="Georgia" w:hAnsi="Georgia"/>
          <w:bCs/>
          <w:sz w:val="24"/>
          <w:szCs w:val="24"/>
          <w:lang w:val="en-US"/>
        </w:rPr>
        <w:t xml:space="preserve">p&gt;0,05, </w:t>
      </w:r>
      <w:r w:rsidR="00B60A4A" w:rsidRPr="009A5AF8">
        <w:rPr>
          <w:rFonts w:ascii="Georgia" w:hAnsi="Georgia"/>
          <w:bCs/>
          <w:sz w:val="24"/>
          <w:szCs w:val="24"/>
        </w:rPr>
        <w:t xml:space="preserve">немаше сигнификантна разлика во нивото на спонтана болка после </w:t>
      </w:r>
      <w:r w:rsidR="008A1F9F" w:rsidRPr="009A5AF8">
        <w:rPr>
          <w:rFonts w:ascii="Georgia" w:hAnsi="Georgia"/>
          <w:bCs/>
          <w:sz w:val="24"/>
          <w:szCs w:val="24"/>
        </w:rPr>
        <w:t>24</w:t>
      </w:r>
      <w:r w:rsidR="00B60A4A" w:rsidRPr="009A5AF8">
        <w:rPr>
          <w:rFonts w:ascii="Georgia" w:hAnsi="Georgia"/>
          <w:bCs/>
          <w:sz w:val="24"/>
          <w:szCs w:val="24"/>
        </w:rPr>
        <w:t xml:space="preserve"> часа помеѓу групите </w:t>
      </w:r>
      <w:r w:rsidR="008A1F9F" w:rsidRPr="009A5AF8">
        <w:rPr>
          <w:rFonts w:ascii="Georgia" w:hAnsi="Georgia"/>
          <w:bCs/>
          <w:sz w:val="24"/>
          <w:szCs w:val="24"/>
        </w:rPr>
        <w:t>5</w:t>
      </w:r>
      <w:r w:rsidR="008A1F9F" w:rsidRPr="009A5AF8">
        <w:rPr>
          <w:rFonts w:ascii="Georgia" w:hAnsi="Georgia"/>
          <w:bCs/>
          <w:sz w:val="24"/>
          <w:szCs w:val="24"/>
          <w:lang w:val="en-US"/>
        </w:rPr>
        <w:t>,</w:t>
      </w:r>
      <w:r w:rsidR="008A1F9F" w:rsidRPr="009A5AF8">
        <w:rPr>
          <w:rFonts w:ascii="Georgia" w:hAnsi="Georgia"/>
          <w:bCs/>
          <w:sz w:val="24"/>
          <w:szCs w:val="24"/>
        </w:rPr>
        <w:t xml:space="preserve">25% </w:t>
      </w:r>
      <w:r w:rsidR="008A1F9F" w:rsidRPr="009A5AF8">
        <w:rPr>
          <w:rFonts w:ascii="Georgia" w:hAnsi="Georgia"/>
          <w:bCs/>
          <w:sz w:val="24"/>
          <w:szCs w:val="24"/>
          <w:lang w:val="en-US"/>
        </w:rPr>
        <w:t>NaOCl</w:t>
      </w:r>
      <w:r w:rsidR="008A1F9F" w:rsidRPr="009A5AF8">
        <w:rPr>
          <w:rFonts w:ascii="Georgia" w:hAnsi="Georgia"/>
          <w:bCs/>
          <w:sz w:val="24"/>
          <w:szCs w:val="24"/>
        </w:rPr>
        <w:t>/2%</w:t>
      </w:r>
      <w:r w:rsidR="008A1F9F" w:rsidRPr="009A5AF8">
        <w:rPr>
          <w:rFonts w:ascii="Georgia" w:hAnsi="Georgia"/>
          <w:bCs/>
          <w:sz w:val="24"/>
          <w:szCs w:val="24"/>
          <w:lang w:val="en-US"/>
        </w:rPr>
        <w:t xml:space="preserve"> NaOCl</w:t>
      </w:r>
      <w:r w:rsidR="00B60A4A" w:rsidRPr="009A5AF8">
        <w:rPr>
          <w:rFonts w:ascii="Georgia" w:hAnsi="Georgia"/>
          <w:bCs/>
          <w:sz w:val="24"/>
          <w:szCs w:val="24"/>
        </w:rPr>
        <w:t xml:space="preserve"> и </w:t>
      </w:r>
      <w:r w:rsidR="00B60A4A" w:rsidRPr="009A5AF8">
        <w:rPr>
          <w:rFonts w:ascii="Georgia" w:hAnsi="Georgia"/>
          <w:bCs/>
          <w:sz w:val="24"/>
          <w:szCs w:val="24"/>
          <w:lang w:val="en-US"/>
        </w:rPr>
        <w:t xml:space="preserve">3% </w:t>
      </w:r>
      <w:r w:rsidR="00B60A4A" w:rsidRPr="009A5AF8">
        <w:rPr>
          <w:rFonts w:ascii="Georgia" w:hAnsi="Georgia" w:cs="Arial"/>
          <w:bCs/>
          <w:color w:val="000000"/>
          <w:sz w:val="24"/>
          <w:szCs w:val="24"/>
          <w:lang w:val="en-US" w:eastAsia="mk-MK"/>
        </w:rPr>
        <w:t>H</w:t>
      </w:r>
      <w:r w:rsidR="00B60A4A" w:rsidRPr="009A5AF8">
        <w:rPr>
          <w:rFonts w:ascii="Georgia" w:hAnsi="Georgia" w:cs="Arial"/>
          <w:bCs/>
          <w:color w:val="000000"/>
          <w:sz w:val="24"/>
          <w:szCs w:val="24"/>
          <w:vertAlign w:val="subscript"/>
          <w:lang w:val="en-US" w:eastAsia="mk-MK"/>
        </w:rPr>
        <w:t>2</w:t>
      </w:r>
      <w:r w:rsidR="00B60A4A" w:rsidRPr="009A5AF8">
        <w:rPr>
          <w:rFonts w:ascii="Georgia" w:hAnsi="Georgia" w:cs="Arial"/>
          <w:bCs/>
          <w:color w:val="000000"/>
          <w:sz w:val="24"/>
          <w:szCs w:val="24"/>
          <w:lang w:val="en-US" w:eastAsia="mk-MK"/>
        </w:rPr>
        <w:t>O</w:t>
      </w:r>
      <w:r w:rsidR="00B60A4A" w:rsidRPr="009A5AF8">
        <w:rPr>
          <w:rFonts w:ascii="Georgia" w:hAnsi="Georgia" w:cs="Arial"/>
          <w:bCs/>
          <w:color w:val="000000"/>
          <w:sz w:val="24"/>
          <w:szCs w:val="24"/>
          <w:vertAlign w:val="subscript"/>
          <w:lang w:val="en-US" w:eastAsia="mk-MK"/>
        </w:rPr>
        <w:t>2</w:t>
      </w:r>
      <w:r w:rsidR="00B60A4A" w:rsidRPr="009A5AF8">
        <w:rPr>
          <w:rFonts w:ascii="Georgia" w:hAnsi="Georgia" w:cs="Arial"/>
          <w:bCs/>
          <w:color w:val="000000"/>
          <w:sz w:val="24"/>
          <w:szCs w:val="24"/>
          <w:lang w:eastAsia="mk-MK"/>
        </w:rPr>
        <w:t>/</w:t>
      </w:r>
      <w:r w:rsidR="00B60A4A" w:rsidRPr="009A5AF8">
        <w:rPr>
          <w:rFonts w:ascii="Georgia" w:hAnsi="Georgia"/>
          <w:bCs/>
          <w:sz w:val="24"/>
          <w:szCs w:val="24"/>
        </w:rPr>
        <w:t xml:space="preserve">Chex 2% за консеквентно </w:t>
      </w:r>
      <w:r w:rsidR="00B60A4A" w:rsidRPr="009A5AF8">
        <w:rPr>
          <w:rFonts w:ascii="Georgia" w:hAnsi="Georgia"/>
          <w:bCs/>
          <w:sz w:val="24"/>
          <w:szCs w:val="24"/>
          <w:lang w:val="en-US"/>
        </w:rPr>
        <w:t>p=0,</w:t>
      </w:r>
      <w:r w:rsidR="008A1F9F" w:rsidRPr="009A5AF8">
        <w:rPr>
          <w:rFonts w:ascii="Georgia" w:hAnsi="Georgia"/>
          <w:bCs/>
          <w:sz w:val="24"/>
          <w:szCs w:val="24"/>
        </w:rPr>
        <w:t>1850</w:t>
      </w:r>
      <w:r w:rsidR="00B60A4A" w:rsidRPr="009A5AF8">
        <w:rPr>
          <w:rFonts w:ascii="Georgia" w:hAnsi="Georgia"/>
          <w:bCs/>
          <w:sz w:val="24"/>
          <w:szCs w:val="24"/>
          <w:lang w:val="en-US"/>
        </w:rPr>
        <w:t xml:space="preserve"> vs. p=0,</w:t>
      </w:r>
      <w:r w:rsidR="008A1F9F" w:rsidRPr="009A5AF8">
        <w:rPr>
          <w:rFonts w:ascii="Georgia" w:hAnsi="Georgia"/>
          <w:bCs/>
          <w:sz w:val="24"/>
          <w:szCs w:val="24"/>
        </w:rPr>
        <w:t>8076</w:t>
      </w:r>
      <w:r w:rsidR="004758E2">
        <w:rPr>
          <w:rFonts w:ascii="Georgia" w:hAnsi="Georgia"/>
          <w:bCs/>
          <w:sz w:val="24"/>
          <w:szCs w:val="24"/>
        </w:rPr>
        <w:t xml:space="preserve"> </w:t>
      </w:r>
      <w:r w:rsidR="00B60A4A" w:rsidRPr="009A5AF8">
        <w:rPr>
          <w:rFonts w:ascii="Georgia" w:hAnsi="Georgia"/>
          <w:bCs/>
          <w:sz w:val="24"/>
          <w:szCs w:val="24"/>
        </w:rPr>
        <w:t>(Табела 16</w:t>
      </w:r>
      <w:r w:rsidR="004758E2">
        <w:rPr>
          <w:rFonts w:ascii="Georgia" w:hAnsi="Georgia"/>
          <w:bCs/>
          <w:sz w:val="24"/>
          <w:szCs w:val="24"/>
        </w:rPr>
        <w:t xml:space="preserve"> </w:t>
      </w:r>
      <w:r w:rsidRPr="009A5AF8">
        <w:rPr>
          <w:rFonts w:ascii="Georgia" w:hAnsi="Georgia"/>
          <w:sz w:val="24"/>
          <w:szCs w:val="24"/>
        </w:rPr>
        <w:t>и График 12</w:t>
      </w:r>
      <w:r w:rsidR="00B60A4A" w:rsidRPr="009A5AF8">
        <w:rPr>
          <w:rFonts w:ascii="Georgia" w:hAnsi="Georgia"/>
          <w:bCs/>
          <w:sz w:val="24"/>
          <w:szCs w:val="24"/>
        </w:rPr>
        <w:t>).</w:t>
      </w:r>
    </w:p>
    <w:p w14:paraId="16BA83AE" w14:textId="77777777" w:rsidR="007D404B" w:rsidRPr="00EC22AD" w:rsidRDefault="001A2379" w:rsidP="007D404B">
      <w:pPr>
        <w:rPr>
          <w:rFonts w:ascii="Georgia" w:hAnsi="Georgia" w:cs="Times New Roman"/>
          <w:b/>
          <w:bCs/>
          <w:color w:val="000000" w:themeColor="text1"/>
          <w:sz w:val="24"/>
          <w:szCs w:val="24"/>
          <w:lang w:val="en-US" w:eastAsia="en-GB"/>
        </w:rPr>
      </w:pPr>
      <w:r w:rsidRPr="001A2379">
        <w:rPr>
          <w:noProof/>
          <w:szCs w:val="24"/>
          <w:lang w:eastAsia="mk-MK"/>
        </w:rPr>
        <w:lastRenderedPageBreak/>
        <w:drawing>
          <wp:anchor distT="0" distB="0" distL="114300" distR="114300" simplePos="0" relativeHeight="251665920" behindDoc="0" locked="0" layoutInCell="1" allowOverlap="1" wp14:anchorId="16BA8886" wp14:editId="16BA8887">
            <wp:simplePos x="0" y="0"/>
            <wp:positionH relativeFrom="column">
              <wp:posOffset>-87630</wp:posOffset>
            </wp:positionH>
            <wp:positionV relativeFrom="paragraph">
              <wp:posOffset>74295</wp:posOffset>
            </wp:positionV>
            <wp:extent cx="5913755" cy="3253105"/>
            <wp:effectExtent l="1905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913755" cy="3253105"/>
                    </a:xfrm>
                    <a:prstGeom prst="rect">
                      <a:avLst/>
                    </a:prstGeom>
                    <a:noFill/>
                    <a:ln w="9525">
                      <a:noFill/>
                      <a:miter lim="800000"/>
                      <a:headEnd/>
                      <a:tailEnd/>
                    </a:ln>
                  </pic:spPr>
                </pic:pic>
              </a:graphicData>
            </a:graphic>
          </wp:anchor>
        </w:drawing>
      </w:r>
    </w:p>
    <w:p w14:paraId="16BA83AF" w14:textId="77777777" w:rsidR="004E1BEC" w:rsidRDefault="007D404B" w:rsidP="004E1BEC">
      <w:pPr>
        <w:jc w:val="center"/>
        <w:rPr>
          <w:rFonts w:ascii="Georgia" w:hAnsi="Georgia" w:cs="Times New Roman"/>
          <w:b/>
          <w:color w:val="000000"/>
          <w:sz w:val="18"/>
          <w:szCs w:val="18"/>
        </w:rPr>
      </w:pPr>
      <w:r>
        <w:rPr>
          <w:rFonts w:ascii="Georgia" w:hAnsi="Georgia" w:cs="Times New Roman"/>
          <w:b/>
          <w:color w:val="000000"/>
          <w:sz w:val="18"/>
          <w:szCs w:val="18"/>
        </w:rPr>
        <w:t>График 12</w:t>
      </w:r>
      <w:r w:rsidRPr="000508CA">
        <w:rPr>
          <w:rFonts w:ascii="Georgia" w:hAnsi="Georgia" w:cs="Times New Roman"/>
          <w:b/>
          <w:color w:val="000000"/>
          <w:sz w:val="18"/>
          <w:szCs w:val="18"/>
        </w:rPr>
        <w:t xml:space="preserve">. </w:t>
      </w:r>
      <w:r>
        <w:rPr>
          <w:rFonts w:ascii="Georgia" w:hAnsi="Georgia" w:cs="Times New Roman"/>
          <w:b/>
          <w:color w:val="000000"/>
          <w:sz w:val="18"/>
          <w:szCs w:val="18"/>
        </w:rPr>
        <w:t xml:space="preserve">Просечна спонтана болка на </w:t>
      </w:r>
      <w:r>
        <w:rPr>
          <w:rFonts w:ascii="Georgia" w:hAnsi="Georgia" w:cs="Times New Roman"/>
          <w:b/>
          <w:color w:val="000000"/>
          <w:sz w:val="18"/>
          <w:szCs w:val="18"/>
          <w:lang w:val="en-US"/>
        </w:rPr>
        <w:t xml:space="preserve">VAS </w:t>
      </w:r>
      <w:r>
        <w:rPr>
          <w:rFonts w:ascii="Georgia" w:hAnsi="Georgia" w:cs="Times New Roman"/>
          <w:b/>
          <w:color w:val="000000"/>
          <w:sz w:val="18"/>
          <w:szCs w:val="18"/>
        </w:rPr>
        <w:t>според употребен ириганс во 5 времиња</w:t>
      </w:r>
    </w:p>
    <w:p w14:paraId="16BA83B0" w14:textId="77777777" w:rsidR="007D404B" w:rsidRPr="007D404B" w:rsidRDefault="004E1BEC" w:rsidP="004E1BEC">
      <w:pPr>
        <w:jc w:val="center"/>
        <w:rPr>
          <w:rFonts w:ascii="Georgia" w:hAnsi="Georgia" w:cs="Times New Roman"/>
          <w:b/>
          <w:color w:val="000000"/>
          <w:sz w:val="18"/>
          <w:szCs w:val="18"/>
        </w:rPr>
      </w:pPr>
      <w:r>
        <w:rPr>
          <w:rFonts w:ascii="Georgia" w:hAnsi="Georgia" w:cs="Times New Roman"/>
          <w:b/>
          <w:color w:val="000000"/>
          <w:sz w:val="18"/>
          <w:szCs w:val="18"/>
        </w:rPr>
        <w:t>после еднодонтски третман</w:t>
      </w:r>
    </w:p>
    <w:p w14:paraId="16BA83B1" w14:textId="77777777" w:rsidR="001A2379" w:rsidRDefault="001A2379">
      <w:pPr>
        <w:rPr>
          <w:rFonts w:ascii="Georgia" w:hAnsi="Georgia" w:cs="Times New Roman"/>
          <w:b/>
          <w:bCs/>
          <w:color w:val="000000" w:themeColor="text1"/>
          <w:sz w:val="24"/>
          <w:szCs w:val="24"/>
          <w:lang w:eastAsia="en-GB"/>
        </w:rPr>
      </w:pPr>
    </w:p>
    <w:p w14:paraId="16BA83B2" w14:textId="77777777" w:rsidR="00A40FDF" w:rsidRDefault="00A40FDF">
      <w:pPr>
        <w:rPr>
          <w:rFonts w:ascii="Georgia" w:hAnsi="Georgia" w:cs="Times New Roman"/>
          <w:b/>
          <w:bCs/>
          <w:color w:val="000000" w:themeColor="text1"/>
          <w:sz w:val="24"/>
          <w:szCs w:val="24"/>
          <w:lang w:eastAsia="en-GB"/>
        </w:rPr>
      </w:pPr>
    </w:p>
    <w:p w14:paraId="16BA83B3" w14:textId="2424A367" w:rsidR="009A5AF8" w:rsidRPr="009A5AF8" w:rsidRDefault="00EE208F" w:rsidP="009A5AF8">
      <w:pPr>
        <w:pStyle w:val="ListParagraph"/>
        <w:numPr>
          <w:ilvl w:val="0"/>
          <w:numId w:val="22"/>
        </w:numPr>
        <w:autoSpaceDE w:val="0"/>
        <w:autoSpaceDN w:val="0"/>
        <w:adjustRightInd w:val="0"/>
        <w:spacing w:after="120" w:line="276" w:lineRule="auto"/>
        <w:ind w:left="0" w:right="62" w:firstLine="420"/>
        <w:jc w:val="both"/>
        <w:rPr>
          <w:rFonts w:ascii="Georgia" w:hAnsi="Georgia" w:cs="Times New Roman"/>
          <w:bCs/>
          <w:color w:val="000000"/>
          <w:sz w:val="24"/>
          <w:szCs w:val="24"/>
          <w:lang w:eastAsia="mk-MK"/>
        </w:rPr>
      </w:pPr>
      <w:r>
        <w:rPr>
          <w:rFonts w:ascii="Georgia" w:hAnsi="Georgia" w:cs="Times New Roman"/>
          <w:b/>
          <w:bCs/>
          <w:color w:val="000000" w:themeColor="text1"/>
          <w:sz w:val="24"/>
          <w:szCs w:val="24"/>
          <w:lang w:eastAsia="en-GB"/>
        </w:rPr>
        <w:t xml:space="preserve">48 </w:t>
      </w:r>
      <w:r w:rsidR="008A1F9F" w:rsidRPr="000363E5">
        <w:rPr>
          <w:rFonts w:ascii="Georgia" w:hAnsi="Georgia" w:cs="Times New Roman"/>
          <w:b/>
          <w:bCs/>
          <w:color w:val="000000" w:themeColor="text1"/>
          <w:sz w:val="24"/>
          <w:szCs w:val="24"/>
          <w:lang w:eastAsia="en-GB"/>
        </w:rPr>
        <w:t>часа</w:t>
      </w:r>
      <w:r w:rsidR="008A1F9F" w:rsidRPr="000363E5">
        <w:rPr>
          <w:rFonts w:ascii="Georgia" w:hAnsi="Georgia" w:cs="Times New Roman"/>
          <w:color w:val="000000" w:themeColor="text1"/>
          <w:sz w:val="24"/>
          <w:szCs w:val="24"/>
          <w:lang w:eastAsia="en-GB"/>
        </w:rPr>
        <w:t xml:space="preserve"> –</w:t>
      </w:r>
      <w:r w:rsidR="008A1F9F" w:rsidRPr="009A5AF8">
        <w:rPr>
          <w:rFonts w:ascii="Georgia" w:hAnsi="Georgia" w:cs="Times New Roman"/>
          <w:color w:val="000000" w:themeColor="text1"/>
          <w:sz w:val="24"/>
          <w:szCs w:val="24"/>
          <w:lang w:eastAsia="en-GB"/>
        </w:rPr>
        <w:t xml:space="preserve">48 часа </w:t>
      </w:r>
      <w:r w:rsidR="00524FDB" w:rsidRPr="009A5AF8">
        <w:rPr>
          <w:rFonts w:ascii="Georgia" w:hAnsi="Georgia" w:cs="Times New Roman"/>
          <w:color w:val="000000" w:themeColor="text1"/>
          <w:sz w:val="24"/>
          <w:szCs w:val="24"/>
          <w:lang w:eastAsia="en-GB"/>
        </w:rPr>
        <w:t>после</w:t>
      </w:r>
      <w:r w:rsidR="00F60729">
        <w:rPr>
          <w:rFonts w:ascii="Georgia" w:hAnsi="Georgia" w:cs="Times New Roman"/>
          <w:color w:val="000000" w:themeColor="text1"/>
          <w:sz w:val="24"/>
          <w:szCs w:val="24"/>
          <w:lang w:eastAsia="en-GB"/>
        </w:rPr>
        <w:t>ендодонтската терапија</w:t>
      </w:r>
      <w:r w:rsidR="008A1F9F" w:rsidRPr="009A5AF8">
        <w:rPr>
          <w:rFonts w:ascii="Georgia" w:hAnsi="Georgia" w:cs="Times New Roman"/>
          <w:color w:val="000000" w:themeColor="text1"/>
          <w:sz w:val="24"/>
          <w:szCs w:val="24"/>
          <w:lang w:eastAsia="en-GB"/>
        </w:rPr>
        <w:t xml:space="preserve">, просечната спонтана болка беше највисока со </w:t>
      </w:r>
      <w:r w:rsidR="008A1F9F" w:rsidRPr="009A5AF8">
        <w:rPr>
          <w:rFonts w:ascii="Georgia" w:hAnsi="Georgia"/>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I (</w:t>
      </w:r>
      <w:r w:rsidR="008A1F9F" w:rsidRPr="009A5AF8">
        <w:rPr>
          <w:rFonts w:ascii="Georgia" w:hAnsi="Georgia"/>
          <w:bCs/>
          <w:sz w:val="24"/>
          <w:szCs w:val="24"/>
        </w:rPr>
        <w:t>5</w:t>
      </w:r>
      <w:r w:rsidR="008A1F9F" w:rsidRPr="009A5AF8">
        <w:rPr>
          <w:rFonts w:ascii="Georgia" w:hAnsi="Georgia"/>
          <w:bCs/>
          <w:sz w:val="24"/>
          <w:szCs w:val="24"/>
          <w:lang w:val="en-US"/>
        </w:rPr>
        <w:t>,</w:t>
      </w:r>
      <w:r w:rsidR="008A1F9F" w:rsidRPr="009A5AF8">
        <w:rPr>
          <w:rFonts w:ascii="Georgia" w:hAnsi="Georgia"/>
          <w:bCs/>
          <w:sz w:val="24"/>
          <w:szCs w:val="24"/>
        </w:rPr>
        <w:t xml:space="preserve">25% </w:t>
      </w:r>
      <w:r w:rsidR="008A1F9F" w:rsidRPr="009A5AF8">
        <w:rPr>
          <w:rFonts w:ascii="Georgia" w:hAnsi="Georgia"/>
          <w:bCs/>
          <w:sz w:val="24"/>
          <w:szCs w:val="24"/>
          <w:lang w:val="en-US"/>
        </w:rPr>
        <w:t>NaOCl)</w:t>
      </w:r>
      <w:r w:rsidR="008A1F9F" w:rsidRPr="009A5AF8">
        <w:rPr>
          <w:rFonts w:ascii="Georgia" w:hAnsi="Georgia"/>
          <w:bCs/>
          <w:sz w:val="24"/>
          <w:szCs w:val="24"/>
        </w:rPr>
        <w:t xml:space="preserve"> – </w:t>
      </w:r>
      <w:r w:rsidR="00524FDB" w:rsidRPr="009A5AF8">
        <w:rPr>
          <w:rFonts w:ascii="Georgia" w:hAnsi="Georgia"/>
          <w:sz w:val="24"/>
          <w:szCs w:val="24"/>
        </w:rPr>
        <w:t>2</w:t>
      </w:r>
      <w:r w:rsidR="008A1F9F" w:rsidRPr="009A5AF8">
        <w:rPr>
          <w:rFonts w:ascii="Georgia" w:hAnsi="Georgia"/>
          <w:sz w:val="24"/>
          <w:szCs w:val="24"/>
        </w:rPr>
        <w:t>±1,</w:t>
      </w:r>
      <w:r w:rsidR="00524FDB" w:rsidRPr="009A5AF8">
        <w:rPr>
          <w:rFonts w:ascii="Georgia" w:hAnsi="Georgia"/>
          <w:sz w:val="24"/>
          <w:szCs w:val="24"/>
        </w:rPr>
        <w:t>3</w:t>
      </w:r>
      <w:r w:rsidR="008A1F9F" w:rsidRPr="009A5AF8">
        <w:rPr>
          <w:rFonts w:ascii="Georgia" w:hAnsi="Georgia"/>
          <w:sz w:val="24"/>
          <w:szCs w:val="24"/>
        </w:rPr>
        <w:t xml:space="preserve"> со мин/мак </w:t>
      </w:r>
      <w:r w:rsidR="009A5AF8">
        <w:rPr>
          <w:rFonts w:ascii="Georgia" w:hAnsi="Georgia"/>
          <w:sz w:val="24"/>
          <w:szCs w:val="24"/>
          <w:lang w:val="en-US"/>
        </w:rPr>
        <w:t xml:space="preserve">VAS </w:t>
      </w:r>
      <w:r w:rsidR="009A5AF8">
        <w:rPr>
          <w:rFonts w:ascii="Georgia" w:hAnsi="Georgia"/>
          <w:sz w:val="24"/>
          <w:szCs w:val="24"/>
        </w:rPr>
        <w:t>скор</w:t>
      </w:r>
      <w:r w:rsidR="008A1F9F" w:rsidRPr="009A5AF8">
        <w:rPr>
          <w:rFonts w:ascii="Georgia" w:hAnsi="Georgia"/>
          <w:sz w:val="24"/>
          <w:szCs w:val="24"/>
        </w:rPr>
        <w:t xml:space="preserve"> од 0/5, следено со </w:t>
      </w:r>
      <w:r w:rsidR="008A1F9F" w:rsidRPr="009A5AF8">
        <w:rPr>
          <w:rFonts w:ascii="Georgia" w:hAnsi="Georgia"/>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II (</w:t>
      </w:r>
      <w:r w:rsidR="008A1F9F" w:rsidRPr="009A5AF8">
        <w:rPr>
          <w:rFonts w:ascii="Georgia" w:hAnsi="Georgia"/>
          <w:bCs/>
          <w:sz w:val="24"/>
          <w:szCs w:val="24"/>
        </w:rPr>
        <w:t>2%</w:t>
      </w:r>
      <w:r w:rsidR="008A1F9F" w:rsidRPr="009A5AF8">
        <w:rPr>
          <w:rFonts w:ascii="Georgia" w:hAnsi="Georgia"/>
          <w:bCs/>
          <w:sz w:val="24"/>
          <w:szCs w:val="24"/>
          <w:lang w:val="en-US"/>
        </w:rPr>
        <w:t xml:space="preserve"> NaOCl)</w:t>
      </w:r>
      <w:r w:rsidR="008A1F9F" w:rsidRPr="009A5AF8">
        <w:rPr>
          <w:rFonts w:ascii="Georgia" w:hAnsi="Georgia"/>
          <w:sz w:val="24"/>
          <w:szCs w:val="24"/>
        </w:rPr>
        <w:t xml:space="preserve">– </w:t>
      </w:r>
      <w:r w:rsidR="00524FDB" w:rsidRPr="009A5AF8">
        <w:rPr>
          <w:rFonts w:ascii="Georgia" w:hAnsi="Georgia"/>
          <w:sz w:val="24"/>
          <w:szCs w:val="24"/>
        </w:rPr>
        <w:t>1,5</w:t>
      </w:r>
      <w:r w:rsidR="008A1F9F" w:rsidRPr="009A5AF8">
        <w:rPr>
          <w:rFonts w:ascii="Georgia" w:hAnsi="Georgia"/>
          <w:sz w:val="24"/>
          <w:szCs w:val="24"/>
        </w:rPr>
        <w:t>±0,</w:t>
      </w:r>
      <w:r w:rsidR="00524FDB" w:rsidRPr="009A5AF8">
        <w:rPr>
          <w:rFonts w:ascii="Georgia" w:hAnsi="Georgia"/>
          <w:sz w:val="24"/>
          <w:szCs w:val="24"/>
        </w:rPr>
        <w:t>7</w:t>
      </w:r>
      <w:r w:rsidR="008A1F9F" w:rsidRPr="009A5AF8">
        <w:rPr>
          <w:rFonts w:ascii="Georgia" w:hAnsi="Georgia"/>
          <w:sz w:val="24"/>
          <w:szCs w:val="24"/>
        </w:rPr>
        <w:t xml:space="preserve"> со мин/мак ниво од </w:t>
      </w:r>
      <w:r w:rsidR="00524FDB" w:rsidRPr="009A5AF8">
        <w:rPr>
          <w:rFonts w:ascii="Georgia" w:hAnsi="Georgia"/>
          <w:sz w:val="24"/>
          <w:szCs w:val="24"/>
        </w:rPr>
        <w:t>0</w:t>
      </w:r>
      <w:r w:rsidR="008A1F9F" w:rsidRPr="009A5AF8">
        <w:rPr>
          <w:rFonts w:ascii="Georgia" w:hAnsi="Georgia"/>
          <w:sz w:val="24"/>
          <w:szCs w:val="24"/>
        </w:rPr>
        <w:t>/</w:t>
      </w:r>
      <w:r w:rsidR="00524FDB" w:rsidRPr="009A5AF8">
        <w:rPr>
          <w:rFonts w:ascii="Georgia" w:hAnsi="Georgia"/>
          <w:sz w:val="24"/>
          <w:szCs w:val="24"/>
        </w:rPr>
        <w:t>3</w:t>
      </w:r>
      <w:r w:rsidR="008A1F9F" w:rsidRPr="009A5AF8">
        <w:rPr>
          <w:rFonts w:ascii="Georgia" w:hAnsi="Georgia"/>
          <w:sz w:val="24"/>
          <w:szCs w:val="24"/>
        </w:rPr>
        <w:t xml:space="preserve">, и </w:t>
      </w:r>
      <w:r w:rsidR="008A1F9F" w:rsidRPr="009A5AF8">
        <w:rPr>
          <w:rFonts w:ascii="Georgia" w:hAnsi="Georgia"/>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 xml:space="preserve">III (3% </w:t>
      </w:r>
      <w:r w:rsidR="008A1F9F" w:rsidRPr="009A5AF8">
        <w:rPr>
          <w:rFonts w:ascii="Georgia" w:hAnsi="Georgia" w:cs="Arial"/>
          <w:color w:val="000000"/>
          <w:sz w:val="24"/>
          <w:szCs w:val="24"/>
          <w:lang w:val="en-US" w:eastAsia="mk-MK"/>
        </w:rPr>
        <w:t>H</w:t>
      </w:r>
      <w:r w:rsidR="008A1F9F" w:rsidRPr="009A5AF8">
        <w:rPr>
          <w:rFonts w:ascii="Georgia" w:hAnsi="Georgia" w:cs="Arial"/>
          <w:color w:val="000000"/>
          <w:sz w:val="24"/>
          <w:szCs w:val="24"/>
          <w:vertAlign w:val="subscript"/>
          <w:lang w:val="en-US" w:eastAsia="mk-MK"/>
        </w:rPr>
        <w:t>2</w:t>
      </w:r>
      <w:r w:rsidR="008A1F9F" w:rsidRPr="009A5AF8">
        <w:rPr>
          <w:rFonts w:ascii="Georgia" w:hAnsi="Georgia" w:cs="Arial"/>
          <w:color w:val="000000"/>
          <w:sz w:val="24"/>
          <w:szCs w:val="24"/>
          <w:lang w:val="en-US" w:eastAsia="mk-MK"/>
        </w:rPr>
        <w:t>O</w:t>
      </w:r>
      <w:r w:rsidR="008A1F9F" w:rsidRPr="009A5AF8">
        <w:rPr>
          <w:rFonts w:ascii="Georgia" w:hAnsi="Georgia" w:cs="Arial"/>
          <w:color w:val="000000"/>
          <w:sz w:val="24"/>
          <w:szCs w:val="24"/>
          <w:vertAlign w:val="subscript"/>
          <w:lang w:val="en-US" w:eastAsia="mk-MK"/>
        </w:rPr>
        <w:t>2)</w:t>
      </w:r>
      <w:r w:rsidR="008A1F9F" w:rsidRPr="009A5AF8">
        <w:rPr>
          <w:rFonts w:ascii="Georgia" w:hAnsi="Georgia" w:cs="Arial"/>
          <w:color w:val="000000"/>
          <w:sz w:val="24"/>
          <w:szCs w:val="24"/>
          <w:vertAlign w:val="subscript"/>
          <w:lang w:eastAsia="mk-MK"/>
        </w:rPr>
        <w:t xml:space="preserve"> – </w:t>
      </w:r>
      <w:r w:rsidR="00524FDB" w:rsidRPr="009A5AF8">
        <w:rPr>
          <w:rFonts w:ascii="Georgia" w:hAnsi="Georgia"/>
          <w:sz w:val="24"/>
          <w:szCs w:val="24"/>
        </w:rPr>
        <w:t>1,3</w:t>
      </w:r>
      <w:r w:rsidR="008A1F9F" w:rsidRPr="009A5AF8">
        <w:rPr>
          <w:rFonts w:ascii="Georgia" w:hAnsi="Georgia"/>
          <w:sz w:val="24"/>
          <w:szCs w:val="24"/>
        </w:rPr>
        <w:t>±0,</w:t>
      </w:r>
      <w:r w:rsidR="00524FDB" w:rsidRPr="009A5AF8">
        <w:rPr>
          <w:rFonts w:ascii="Georgia" w:hAnsi="Georgia"/>
          <w:sz w:val="24"/>
          <w:szCs w:val="24"/>
        </w:rPr>
        <w:t>7</w:t>
      </w:r>
      <w:r w:rsidR="008A1F9F" w:rsidRPr="009A5AF8">
        <w:rPr>
          <w:rFonts w:ascii="Georgia" w:hAnsi="Georgia"/>
          <w:sz w:val="24"/>
          <w:szCs w:val="24"/>
        </w:rPr>
        <w:t xml:space="preserve"> со мин/мак ниво од </w:t>
      </w:r>
      <w:r w:rsidR="000363E5" w:rsidRPr="009A5AF8">
        <w:rPr>
          <w:rFonts w:ascii="Georgia" w:hAnsi="Georgia"/>
          <w:sz w:val="24"/>
          <w:szCs w:val="24"/>
        </w:rPr>
        <w:t>0</w:t>
      </w:r>
      <w:r w:rsidR="008A1F9F" w:rsidRPr="009A5AF8">
        <w:rPr>
          <w:rFonts w:ascii="Georgia" w:hAnsi="Georgia"/>
          <w:sz w:val="24"/>
          <w:szCs w:val="24"/>
        </w:rPr>
        <w:t xml:space="preserve">/3. Најмала просечна спонтана болка </w:t>
      </w:r>
      <w:r w:rsidR="000363E5" w:rsidRPr="009A5AF8">
        <w:rPr>
          <w:rFonts w:ascii="Georgia" w:hAnsi="Georgia"/>
          <w:sz w:val="24"/>
          <w:szCs w:val="24"/>
        </w:rPr>
        <w:t>48</w:t>
      </w:r>
      <w:r w:rsidR="008A1F9F" w:rsidRPr="009A5AF8">
        <w:rPr>
          <w:rFonts w:ascii="Georgia" w:hAnsi="Georgia"/>
          <w:sz w:val="24"/>
          <w:szCs w:val="24"/>
        </w:rPr>
        <w:t xml:space="preserve"> часа после интервенција имаше во </w:t>
      </w:r>
      <w:r w:rsidR="008A1F9F" w:rsidRPr="009A5AF8">
        <w:rPr>
          <w:rFonts w:ascii="Georgia" w:hAnsi="Georgia"/>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IV (</w:t>
      </w:r>
      <w:r w:rsidR="008A1F9F" w:rsidRPr="009A5AF8">
        <w:rPr>
          <w:rFonts w:ascii="Georgia" w:hAnsi="Georgia"/>
          <w:bCs/>
          <w:sz w:val="24"/>
          <w:szCs w:val="24"/>
        </w:rPr>
        <w:t>Chex 2%</w:t>
      </w:r>
      <w:r w:rsidR="008A1F9F" w:rsidRPr="009A5AF8">
        <w:rPr>
          <w:rFonts w:ascii="Georgia" w:hAnsi="Georgia"/>
          <w:bCs/>
          <w:sz w:val="24"/>
          <w:szCs w:val="24"/>
          <w:lang w:val="en-US"/>
        </w:rPr>
        <w:t>)</w:t>
      </w:r>
      <w:r w:rsidR="008A1F9F" w:rsidRPr="009A5AF8">
        <w:rPr>
          <w:rFonts w:ascii="Georgia" w:hAnsi="Georgia" w:cs="Times New Roman"/>
          <w:color w:val="000000" w:themeColor="text1"/>
          <w:sz w:val="24"/>
          <w:szCs w:val="24"/>
          <w:lang w:eastAsia="en-GB"/>
        </w:rPr>
        <w:t xml:space="preserve"> – </w:t>
      </w:r>
      <w:r w:rsidR="000363E5" w:rsidRPr="009A5AF8">
        <w:rPr>
          <w:rFonts w:ascii="Georgia" w:hAnsi="Georgia"/>
          <w:sz w:val="24"/>
          <w:szCs w:val="24"/>
        </w:rPr>
        <w:t>0</w:t>
      </w:r>
      <w:r w:rsidR="008A1F9F" w:rsidRPr="009A5AF8">
        <w:rPr>
          <w:rFonts w:ascii="Georgia" w:hAnsi="Georgia"/>
          <w:sz w:val="24"/>
          <w:szCs w:val="24"/>
        </w:rPr>
        <w:t>,9±0,</w:t>
      </w:r>
      <w:r w:rsidR="000363E5" w:rsidRPr="009A5AF8">
        <w:rPr>
          <w:rFonts w:ascii="Georgia" w:hAnsi="Georgia"/>
          <w:sz w:val="24"/>
          <w:szCs w:val="24"/>
        </w:rPr>
        <w:t>6</w:t>
      </w:r>
      <w:r w:rsidR="008A1F9F" w:rsidRPr="009A5AF8">
        <w:rPr>
          <w:rFonts w:ascii="Georgia" w:hAnsi="Georgia"/>
          <w:sz w:val="24"/>
          <w:szCs w:val="24"/>
        </w:rPr>
        <w:t xml:space="preserve"> со мин/мак ниво од </w:t>
      </w:r>
      <w:r w:rsidR="000363E5" w:rsidRPr="009A5AF8">
        <w:rPr>
          <w:rFonts w:ascii="Georgia" w:hAnsi="Georgia"/>
          <w:sz w:val="24"/>
          <w:szCs w:val="24"/>
        </w:rPr>
        <w:t>0</w:t>
      </w:r>
      <w:r w:rsidR="008A1F9F" w:rsidRPr="009A5AF8">
        <w:rPr>
          <w:rFonts w:ascii="Georgia" w:hAnsi="Georgia"/>
          <w:sz w:val="24"/>
          <w:szCs w:val="24"/>
        </w:rPr>
        <w:t>/</w:t>
      </w:r>
      <w:r w:rsidR="000363E5" w:rsidRPr="009A5AF8">
        <w:rPr>
          <w:rFonts w:ascii="Georgia" w:hAnsi="Georgia"/>
          <w:sz w:val="24"/>
          <w:szCs w:val="24"/>
        </w:rPr>
        <w:t>2</w:t>
      </w:r>
      <w:r w:rsidR="008A1F9F" w:rsidRPr="009A5AF8">
        <w:rPr>
          <w:rFonts w:ascii="Georgia" w:hAnsi="Georgia"/>
          <w:sz w:val="24"/>
          <w:szCs w:val="24"/>
        </w:rPr>
        <w:t xml:space="preserve">. Кај 50% 0д пациентите од </w:t>
      </w:r>
      <w:r w:rsidR="008A1F9F" w:rsidRPr="009A5AF8">
        <w:rPr>
          <w:rFonts w:ascii="Georgia" w:hAnsi="Georgia"/>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I (</w:t>
      </w:r>
      <w:r w:rsidR="008A1F9F" w:rsidRPr="009A5AF8">
        <w:rPr>
          <w:rFonts w:ascii="Georgia" w:hAnsi="Georgia"/>
          <w:bCs/>
          <w:sz w:val="24"/>
          <w:szCs w:val="24"/>
        </w:rPr>
        <w:t>5</w:t>
      </w:r>
      <w:r w:rsidR="008A1F9F" w:rsidRPr="009A5AF8">
        <w:rPr>
          <w:rFonts w:ascii="Georgia" w:hAnsi="Georgia"/>
          <w:bCs/>
          <w:sz w:val="24"/>
          <w:szCs w:val="24"/>
          <w:lang w:val="en-US"/>
        </w:rPr>
        <w:t>,</w:t>
      </w:r>
      <w:r w:rsidR="008A1F9F" w:rsidRPr="009A5AF8">
        <w:rPr>
          <w:rFonts w:ascii="Georgia" w:hAnsi="Georgia"/>
          <w:bCs/>
          <w:sz w:val="24"/>
          <w:szCs w:val="24"/>
        </w:rPr>
        <w:t xml:space="preserve">25% </w:t>
      </w:r>
      <w:r w:rsidR="008A1F9F" w:rsidRPr="009A5AF8">
        <w:rPr>
          <w:rFonts w:ascii="Georgia" w:hAnsi="Georgia"/>
          <w:bCs/>
          <w:sz w:val="24"/>
          <w:szCs w:val="24"/>
          <w:lang w:val="en-US"/>
        </w:rPr>
        <w:t>NaOCl)</w:t>
      </w:r>
      <w:r w:rsidR="008A1F9F" w:rsidRPr="009A5AF8">
        <w:rPr>
          <w:rFonts w:ascii="Georgia" w:hAnsi="Georgia"/>
          <w:bCs/>
          <w:sz w:val="24"/>
          <w:szCs w:val="24"/>
        </w:rPr>
        <w:t xml:space="preserve"> односно </w:t>
      </w:r>
      <w:r w:rsidR="008A1F9F" w:rsidRPr="009A5AF8">
        <w:rPr>
          <w:rFonts w:ascii="Georgia" w:hAnsi="Georgia"/>
          <w:color w:val="000000"/>
          <w:sz w:val="24"/>
          <w:szCs w:val="24"/>
        </w:rPr>
        <w:t>Г</w:t>
      </w:r>
      <w:r w:rsidR="008A1F9F" w:rsidRPr="009A5AF8">
        <w:rPr>
          <w:rFonts w:ascii="Georgia" w:hAnsi="Georgia"/>
          <w:bCs/>
          <w:sz w:val="24"/>
          <w:szCs w:val="24"/>
        </w:rPr>
        <w:t xml:space="preserve">рупа </w:t>
      </w:r>
      <w:r w:rsidR="008A1F9F" w:rsidRPr="009A5AF8">
        <w:rPr>
          <w:rFonts w:ascii="Georgia" w:hAnsi="Georgia"/>
          <w:bCs/>
          <w:sz w:val="24"/>
          <w:szCs w:val="24"/>
          <w:lang w:val="en-US"/>
        </w:rPr>
        <w:t>IV (</w:t>
      </w:r>
      <w:r w:rsidR="008A1F9F" w:rsidRPr="009A5AF8">
        <w:rPr>
          <w:rFonts w:ascii="Georgia" w:hAnsi="Georgia"/>
          <w:bCs/>
          <w:sz w:val="24"/>
          <w:szCs w:val="24"/>
        </w:rPr>
        <w:t>Chex 2%</w:t>
      </w:r>
      <w:r w:rsidR="008A1F9F" w:rsidRPr="009A5AF8">
        <w:rPr>
          <w:rFonts w:ascii="Georgia" w:hAnsi="Georgia"/>
          <w:bCs/>
          <w:sz w:val="24"/>
          <w:szCs w:val="24"/>
          <w:lang w:val="en-US"/>
        </w:rPr>
        <w:t>)</w:t>
      </w:r>
      <w:r w:rsidR="008A1F9F" w:rsidRPr="009A5AF8">
        <w:rPr>
          <w:rFonts w:ascii="Georgia" w:hAnsi="Georgia"/>
          <w:bCs/>
          <w:sz w:val="24"/>
          <w:szCs w:val="24"/>
        </w:rPr>
        <w:t xml:space="preserve"> нивото на спонтана болка после </w:t>
      </w:r>
      <w:r w:rsidR="000363E5" w:rsidRPr="009A5AF8">
        <w:rPr>
          <w:rFonts w:ascii="Georgia" w:hAnsi="Georgia"/>
          <w:bCs/>
          <w:sz w:val="24"/>
          <w:szCs w:val="24"/>
        </w:rPr>
        <w:t>48</w:t>
      </w:r>
      <w:r w:rsidR="008A1F9F" w:rsidRPr="009A5AF8">
        <w:rPr>
          <w:rFonts w:ascii="Georgia" w:hAnsi="Georgia"/>
          <w:bCs/>
          <w:sz w:val="24"/>
          <w:szCs w:val="24"/>
        </w:rPr>
        <w:t xml:space="preserve"> часа беше пониско од консеквнетно </w:t>
      </w:r>
      <w:r w:rsidR="000363E5" w:rsidRPr="009A5AF8">
        <w:rPr>
          <w:rFonts w:ascii="Georgia" w:hAnsi="Georgia"/>
          <w:bCs/>
          <w:sz w:val="24"/>
          <w:szCs w:val="24"/>
        </w:rPr>
        <w:t>2</w:t>
      </w:r>
      <w:r w:rsidR="008A1F9F" w:rsidRPr="009A5AF8">
        <w:rPr>
          <w:rFonts w:ascii="Georgia" w:hAnsi="Georgia"/>
          <w:bCs/>
          <w:sz w:val="24"/>
          <w:szCs w:val="24"/>
        </w:rPr>
        <w:t xml:space="preserve"> за </w:t>
      </w:r>
      <w:r w:rsidR="008A1F9F" w:rsidRPr="009A5AF8">
        <w:rPr>
          <w:rFonts w:ascii="Georgia" w:hAnsi="Georgia"/>
          <w:bCs/>
          <w:sz w:val="24"/>
          <w:szCs w:val="24"/>
          <w:lang w:val="en-US"/>
        </w:rPr>
        <w:t>Median IQR =</w:t>
      </w:r>
      <w:r w:rsidR="000363E5" w:rsidRPr="009A5AF8">
        <w:rPr>
          <w:rFonts w:ascii="Georgia" w:hAnsi="Georgia"/>
          <w:bCs/>
          <w:sz w:val="24"/>
          <w:szCs w:val="24"/>
        </w:rPr>
        <w:t>2</w:t>
      </w:r>
      <w:r w:rsidR="008A1F9F" w:rsidRPr="009A5AF8">
        <w:rPr>
          <w:rFonts w:ascii="Georgia" w:hAnsi="Georgia"/>
          <w:bCs/>
          <w:sz w:val="24"/>
          <w:szCs w:val="24"/>
          <w:lang w:val="en-US"/>
        </w:rPr>
        <w:t xml:space="preserve"> (</w:t>
      </w:r>
      <w:r w:rsidR="000363E5" w:rsidRPr="009A5AF8">
        <w:rPr>
          <w:rFonts w:ascii="Georgia" w:hAnsi="Georgia"/>
          <w:bCs/>
          <w:sz w:val="24"/>
          <w:szCs w:val="24"/>
        </w:rPr>
        <w:t>1</w:t>
      </w:r>
      <w:r w:rsidR="008A1F9F" w:rsidRPr="009A5AF8">
        <w:rPr>
          <w:rFonts w:ascii="Georgia" w:hAnsi="Georgia"/>
          <w:bCs/>
          <w:sz w:val="24"/>
          <w:szCs w:val="24"/>
        </w:rPr>
        <w:t>-</w:t>
      </w:r>
      <w:r w:rsidR="000363E5" w:rsidRPr="009A5AF8">
        <w:rPr>
          <w:rFonts w:ascii="Georgia" w:hAnsi="Georgia"/>
          <w:bCs/>
          <w:sz w:val="24"/>
          <w:szCs w:val="24"/>
        </w:rPr>
        <w:t>3</w:t>
      </w:r>
      <w:r w:rsidR="008A1F9F" w:rsidRPr="009A5AF8">
        <w:rPr>
          <w:rFonts w:ascii="Georgia" w:hAnsi="Georgia"/>
          <w:bCs/>
          <w:sz w:val="24"/>
          <w:szCs w:val="24"/>
          <w:lang w:val="en-US"/>
        </w:rPr>
        <w:t xml:space="preserve">) </w:t>
      </w:r>
      <w:r w:rsidR="008A1F9F" w:rsidRPr="009A5AF8">
        <w:rPr>
          <w:rFonts w:ascii="Georgia" w:hAnsi="Georgia"/>
          <w:bCs/>
          <w:sz w:val="24"/>
          <w:szCs w:val="24"/>
        </w:rPr>
        <w:t xml:space="preserve">односно </w:t>
      </w:r>
      <w:r w:rsidR="000363E5" w:rsidRPr="009A5AF8">
        <w:rPr>
          <w:rFonts w:ascii="Georgia" w:hAnsi="Georgia"/>
          <w:bCs/>
          <w:sz w:val="24"/>
          <w:szCs w:val="24"/>
        </w:rPr>
        <w:t>1</w:t>
      </w:r>
      <w:r w:rsidR="008A1F9F" w:rsidRPr="009A5AF8">
        <w:rPr>
          <w:rFonts w:ascii="Georgia" w:hAnsi="Georgia"/>
          <w:bCs/>
          <w:sz w:val="24"/>
          <w:szCs w:val="24"/>
        </w:rPr>
        <w:t xml:space="preserve"> за </w:t>
      </w:r>
      <w:r w:rsidR="008A1F9F" w:rsidRPr="009A5AF8">
        <w:rPr>
          <w:rFonts w:ascii="Georgia" w:hAnsi="Georgia"/>
          <w:bCs/>
          <w:sz w:val="24"/>
          <w:szCs w:val="24"/>
          <w:lang w:val="en-US"/>
        </w:rPr>
        <w:t>Median IQR =</w:t>
      </w:r>
      <w:r w:rsidR="000363E5" w:rsidRPr="009A5AF8">
        <w:rPr>
          <w:rFonts w:ascii="Georgia" w:hAnsi="Georgia"/>
          <w:bCs/>
          <w:sz w:val="24"/>
          <w:szCs w:val="24"/>
        </w:rPr>
        <w:t>1</w:t>
      </w:r>
      <w:r w:rsidR="00AE3BF5">
        <w:rPr>
          <w:rFonts w:ascii="Georgia" w:hAnsi="Georgia"/>
          <w:bCs/>
          <w:sz w:val="24"/>
          <w:szCs w:val="24"/>
        </w:rPr>
        <w:t xml:space="preserve"> </w:t>
      </w:r>
      <w:r w:rsidR="008A1F9F" w:rsidRPr="009A5AF8">
        <w:rPr>
          <w:rFonts w:ascii="Georgia" w:hAnsi="Georgia"/>
          <w:bCs/>
          <w:sz w:val="24"/>
          <w:szCs w:val="24"/>
          <w:lang w:val="en-US"/>
        </w:rPr>
        <w:t>(</w:t>
      </w:r>
      <w:r w:rsidR="000363E5" w:rsidRPr="009A5AF8">
        <w:rPr>
          <w:rFonts w:ascii="Georgia" w:hAnsi="Georgia"/>
          <w:bCs/>
          <w:sz w:val="24"/>
          <w:szCs w:val="24"/>
        </w:rPr>
        <w:t>0,5-1</w:t>
      </w:r>
      <w:r w:rsidR="008A1F9F" w:rsidRPr="009A5AF8">
        <w:rPr>
          <w:rFonts w:ascii="Georgia" w:hAnsi="Georgia"/>
          <w:bCs/>
          <w:sz w:val="24"/>
          <w:szCs w:val="24"/>
          <w:lang w:val="en-US"/>
        </w:rPr>
        <w:t>)</w:t>
      </w:r>
      <w:r w:rsidR="008A1F9F" w:rsidRPr="009A5AF8">
        <w:rPr>
          <w:rFonts w:ascii="Georgia" w:hAnsi="Georgia"/>
          <w:bCs/>
          <w:sz w:val="24"/>
          <w:szCs w:val="24"/>
        </w:rPr>
        <w:t xml:space="preserve">. </w:t>
      </w:r>
      <w:r w:rsidR="008A1F9F" w:rsidRPr="009A5AF8">
        <w:rPr>
          <w:rFonts w:ascii="Georgia" w:hAnsi="Georgia" w:cs="Times New Roman"/>
          <w:bCs/>
          <w:color w:val="000000" w:themeColor="text1"/>
          <w:sz w:val="24"/>
          <w:szCs w:val="24"/>
          <w:lang w:eastAsia="en-GB"/>
        </w:rPr>
        <w:t xml:space="preserve">За </w:t>
      </w:r>
      <w:r w:rsidR="008A1F9F" w:rsidRPr="009A5AF8">
        <w:rPr>
          <w:rFonts w:ascii="Georgia" w:hAnsi="Georgia" w:cs="Times New Roman"/>
          <w:bCs/>
          <w:color w:val="000000" w:themeColor="text1"/>
          <w:sz w:val="24"/>
          <w:szCs w:val="24"/>
          <w:lang w:val="en-US" w:eastAsia="en-GB"/>
        </w:rPr>
        <w:t xml:space="preserve">p&lt;0,05, </w:t>
      </w:r>
      <w:r w:rsidR="008A1F9F" w:rsidRPr="009A5AF8">
        <w:rPr>
          <w:rFonts w:ascii="Georgia" w:hAnsi="Georgia" w:cs="Times New Roman"/>
          <w:bCs/>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спонтана болка после </w:t>
      </w:r>
      <w:r w:rsidR="000363E5" w:rsidRPr="009A5AF8">
        <w:rPr>
          <w:rFonts w:ascii="Georgia" w:hAnsi="Georgia" w:cs="Times New Roman"/>
          <w:bCs/>
          <w:color w:val="000000" w:themeColor="text1"/>
          <w:sz w:val="24"/>
          <w:szCs w:val="24"/>
          <w:lang w:eastAsia="en-GB"/>
        </w:rPr>
        <w:t>48</w:t>
      </w:r>
      <w:r w:rsidR="008A1F9F" w:rsidRPr="009A5AF8">
        <w:rPr>
          <w:rFonts w:ascii="Georgia" w:hAnsi="Georgia" w:cs="Times New Roman"/>
          <w:bCs/>
          <w:color w:val="000000" w:themeColor="text1"/>
          <w:sz w:val="24"/>
          <w:szCs w:val="24"/>
          <w:lang w:eastAsia="en-GB"/>
        </w:rPr>
        <w:t xml:space="preserve"> часа за </w:t>
      </w:r>
      <w:r w:rsidR="008A1F9F" w:rsidRPr="009A5AF8">
        <w:rPr>
          <w:rFonts w:ascii="Georgia" w:hAnsi="Georgia"/>
          <w:bCs/>
          <w:color w:val="000000"/>
          <w:sz w:val="24"/>
          <w:szCs w:val="24"/>
        </w:rPr>
        <w:t>Kruskal-Wallis H test: Chi-square (3)=</w:t>
      </w:r>
      <w:r w:rsidR="000363E5" w:rsidRPr="009A5AF8">
        <w:rPr>
          <w:rFonts w:ascii="Georgia" w:hAnsi="Georgia"/>
          <w:bCs/>
          <w:color w:val="000000"/>
          <w:sz w:val="24"/>
          <w:szCs w:val="24"/>
        </w:rPr>
        <w:t>12,0018</w:t>
      </w:r>
      <w:r w:rsidR="008A1F9F" w:rsidRPr="009A5AF8">
        <w:rPr>
          <w:rFonts w:ascii="Georgia" w:hAnsi="Georgia"/>
          <w:bCs/>
          <w:color w:val="000000"/>
          <w:sz w:val="24"/>
          <w:szCs w:val="24"/>
        </w:rPr>
        <w:t>; p=0,00</w:t>
      </w:r>
      <w:r w:rsidR="000363E5" w:rsidRPr="009A5AF8">
        <w:rPr>
          <w:rFonts w:ascii="Georgia" w:hAnsi="Georgia"/>
          <w:bCs/>
          <w:color w:val="000000"/>
          <w:sz w:val="24"/>
          <w:szCs w:val="24"/>
        </w:rPr>
        <w:t>74</w:t>
      </w:r>
      <w:r w:rsidR="008A1F9F" w:rsidRPr="009A5AF8">
        <w:rPr>
          <w:rFonts w:ascii="Georgia" w:hAnsi="Georgia"/>
          <w:bCs/>
          <w:color w:val="000000"/>
          <w:sz w:val="24"/>
          <w:szCs w:val="24"/>
        </w:rPr>
        <w:t xml:space="preserve">. </w:t>
      </w:r>
    </w:p>
    <w:p w14:paraId="16BA83B4" w14:textId="77777777" w:rsidR="00052FB2" w:rsidRPr="009A5AF8" w:rsidRDefault="008A1F9F" w:rsidP="009A5AF8">
      <w:pPr>
        <w:autoSpaceDE w:val="0"/>
        <w:autoSpaceDN w:val="0"/>
        <w:adjustRightInd w:val="0"/>
        <w:spacing w:line="276" w:lineRule="auto"/>
        <w:ind w:right="60" w:firstLine="720"/>
        <w:jc w:val="both"/>
        <w:rPr>
          <w:rFonts w:ascii="Georgia" w:hAnsi="Georgia" w:cs="Times New Roman"/>
          <w:bCs/>
          <w:color w:val="000000"/>
          <w:sz w:val="24"/>
          <w:szCs w:val="24"/>
          <w:lang w:eastAsia="mk-MK"/>
        </w:rPr>
      </w:pPr>
      <w:r w:rsidRPr="009A5AF8">
        <w:rPr>
          <w:rFonts w:ascii="Georgia" w:hAnsi="Georgia"/>
          <w:bCs/>
          <w:color w:val="000000"/>
          <w:sz w:val="24"/>
          <w:szCs w:val="24"/>
        </w:rPr>
        <w:t>Дополнителната анализа помеѓу групите (</w:t>
      </w:r>
      <w:r w:rsidRPr="009A5AF8">
        <w:rPr>
          <w:rFonts w:ascii="Georgia" w:hAnsi="Georgia" w:cs="Times New Roman"/>
          <w:bCs/>
          <w:color w:val="000000"/>
          <w:sz w:val="24"/>
          <w:szCs w:val="24"/>
          <w:lang w:val="en-US" w:eastAsia="mk-MK"/>
        </w:rPr>
        <w:t>Mann-Whitney U Test</w:t>
      </w:r>
      <w:r w:rsidRPr="009A5AF8">
        <w:rPr>
          <w:rFonts w:ascii="Georgia" w:hAnsi="Georgia" w:cs="Times New Roman"/>
          <w:bCs/>
          <w:color w:val="000000"/>
          <w:sz w:val="24"/>
          <w:szCs w:val="24"/>
          <w:lang w:eastAsia="mk-MK"/>
        </w:rPr>
        <w:t>)</w:t>
      </w:r>
      <w:r w:rsidRPr="009A5AF8">
        <w:rPr>
          <w:rFonts w:ascii="Georgia" w:hAnsi="Georgia"/>
          <w:bCs/>
          <w:color w:val="000000"/>
          <w:sz w:val="24"/>
          <w:szCs w:val="24"/>
        </w:rPr>
        <w:t xml:space="preserve">укажа на сигнификантна разлика помеѓу: а) </w:t>
      </w:r>
      <w:r w:rsidRPr="009A5AF8">
        <w:rPr>
          <w:rFonts w:ascii="Georgia" w:hAnsi="Georgia"/>
          <w:bCs/>
          <w:sz w:val="24"/>
          <w:szCs w:val="24"/>
        </w:rPr>
        <w:t>5</w:t>
      </w:r>
      <w:r w:rsidRPr="009A5AF8">
        <w:rPr>
          <w:rFonts w:ascii="Georgia" w:hAnsi="Georgia"/>
          <w:bCs/>
          <w:sz w:val="24"/>
          <w:szCs w:val="24"/>
          <w:lang w:val="en-US"/>
        </w:rPr>
        <w:t>,</w:t>
      </w:r>
      <w:r w:rsidRPr="009A5AF8">
        <w:rPr>
          <w:rFonts w:ascii="Georgia" w:hAnsi="Georgia"/>
          <w:bCs/>
          <w:sz w:val="24"/>
          <w:szCs w:val="24"/>
        </w:rPr>
        <w:t xml:space="preserve">25% </w:t>
      </w:r>
      <w:r w:rsidRPr="009A5AF8">
        <w:rPr>
          <w:rFonts w:ascii="Georgia" w:hAnsi="Georgia"/>
          <w:bCs/>
          <w:sz w:val="24"/>
          <w:szCs w:val="24"/>
          <w:lang w:val="en-US"/>
        </w:rPr>
        <w:t>NaOCl</w:t>
      </w:r>
      <w:r w:rsidRPr="009A5AF8">
        <w:rPr>
          <w:rFonts w:ascii="Georgia" w:hAnsi="Georgia"/>
          <w:bCs/>
          <w:sz w:val="24"/>
          <w:szCs w:val="24"/>
        </w:rPr>
        <w:t xml:space="preserve">/ Chex 2% </w:t>
      </w:r>
      <w:r w:rsidRPr="009A5AF8">
        <w:rPr>
          <w:rFonts w:ascii="Georgia" w:hAnsi="Georgia" w:cs="Arial"/>
          <w:bCs/>
          <w:color w:val="000000"/>
          <w:sz w:val="24"/>
          <w:szCs w:val="24"/>
          <w:lang w:eastAsia="mk-MK"/>
        </w:rPr>
        <w:t>(</w:t>
      </w:r>
      <w:r w:rsidRPr="009A5AF8">
        <w:rPr>
          <w:rFonts w:ascii="Georgia" w:hAnsi="Georgia"/>
          <w:bCs/>
          <w:color w:val="000000"/>
          <w:sz w:val="24"/>
          <w:szCs w:val="24"/>
          <w:lang w:val="en-US"/>
        </w:rPr>
        <w:t>Z</w:t>
      </w:r>
      <w:r w:rsidRPr="009A5AF8">
        <w:rPr>
          <w:rFonts w:ascii="Georgia" w:hAnsi="Georgia"/>
          <w:bCs/>
          <w:color w:val="000000"/>
          <w:sz w:val="24"/>
          <w:szCs w:val="24"/>
        </w:rPr>
        <w:t>=2,7</w:t>
      </w:r>
      <w:r w:rsidR="000363E5" w:rsidRPr="009A5AF8">
        <w:rPr>
          <w:rFonts w:ascii="Georgia" w:hAnsi="Georgia"/>
          <w:bCs/>
          <w:color w:val="000000"/>
          <w:sz w:val="24"/>
          <w:szCs w:val="24"/>
        </w:rPr>
        <w:t>997</w:t>
      </w:r>
      <w:r w:rsidRPr="009A5AF8">
        <w:rPr>
          <w:rFonts w:ascii="Georgia" w:hAnsi="Georgia"/>
          <w:bCs/>
          <w:color w:val="000000"/>
          <w:sz w:val="24"/>
          <w:szCs w:val="24"/>
        </w:rPr>
        <w:t>; p=0,00</w:t>
      </w:r>
      <w:r w:rsidR="000363E5" w:rsidRPr="009A5AF8">
        <w:rPr>
          <w:rFonts w:ascii="Georgia" w:hAnsi="Georgia"/>
          <w:bCs/>
          <w:color w:val="000000"/>
          <w:sz w:val="24"/>
          <w:szCs w:val="24"/>
        </w:rPr>
        <w:t>51</w:t>
      </w:r>
      <w:r w:rsidRPr="009A5AF8">
        <w:rPr>
          <w:rFonts w:ascii="Georgia" w:hAnsi="Georgia"/>
          <w:bCs/>
          <w:color w:val="000000"/>
          <w:sz w:val="24"/>
          <w:szCs w:val="24"/>
        </w:rPr>
        <w:t xml:space="preserve">); </w:t>
      </w:r>
      <w:r w:rsidR="000363E5" w:rsidRPr="009A5AF8">
        <w:rPr>
          <w:rFonts w:ascii="Georgia" w:hAnsi="Georgia"/>
          <w:bCs/>
          <w:color w:val="000000"/>
          <w:sz w:val="24"/>
          <w:szCs w:val="24"/>
        </w:rPr>
        <w:t>и б</w:t>
      </w:r>
      <w:r w:rsidRPr="009A5AF8">
        <w:rPr>
          <w:rFonts w:ascii="Georgia" w:hAnsi="Georgia"/>
          <w:bCs/>
          <w:color w:val="000000"/>
          <w:sz w:val="24"/>
          <w:szCs w:val="24"/>
        </w:rPr>
        <w:t xml:space="preserve">) </w:t>
      </w:r>
      <w:r w:rsidRPr="009A5AF8">
        <w:rPr>
          <w:rFonts w:ascii="Georgia" w:hAnsi="Georgia"/>
          <w:bCs/>
          <w:sz w:val="24"/>
          <w:szCs w:val="24"/>
        </w:rPr>
        <w:t>2%</w:t>
      </w:r>
      <w:r w:rsidRPr="009A5AF8">
        <w:rPr>
          <w:rFonts w:ascii="Georgia" w:hAnsi="Georgia"/>
          <w:bCs/>
          <w:sz w:val="24"/>
          <w:szCs w:val="24"/>
          <w:lang w:val="en-US"/>
        </w:rPr>
        <w:t xml:space="preserve"> NaOCl</w:t>
      </w:r>
      <w:r w:rsidRPr="009A5AF8">
        <w:rPr>
          <w:rFonts w:ascii="Georgia" w:hAnsi="Georgia"/>
          <w:bCs/>
          <w:sz w:val="24"/>
          <w:szCs w:val="24"/>
        </w:rPr>
        <w:t xml:space="preserve">/ Chex 2% </w:t>
      </w:r>
      <w:r w:rsidRPr="009A5AF8">
        <w:rPr>
          <w:rFonts w:ascii="Georgia" w:hAnsi="Georgia" w:cs="Arial"/>
          <w:bCs/>
          <w:color w:val="000000"/>
          <w:sz w:val="24"/>
          <w:szCs w:val="24"/>
          <w:lang w:eastAsia="mk-MK"/>
        </w:rPr>
        <w:t>(</w:t>
      </w:r>
      <w:r w:rsidRPr="009A5AF8">
        <w:rPr>
          <w:rFonts w:ascii="Georgia" w:hAnsi="Georgia"/>
          <w:bCs/>
          <w:color w:val="000000"/>
          <w:sz w:val="24"/>
          <w:szCs w:val="24"/>
          <w:lang w:val="en-US"/>
        </w:rPr>
        <w:t>Z</w:t>
      </w:r>
      <w:r w:rsidRPr="009A5AF8">
        <w:rPr>
          <w:rFonts w:ascii="Georgia" w:hAnsi="Georgia"/>
          <w:bCs/>
          <w:color w:val="000000"/>
          <w:sz w:val="24"/>
          <w:szCs w:val="24"/>
        </w:rPr>
        <w:t>=2,</w:t>
      </w:r>
      <w:r w:rsidR="000363E5" w:rsidRPr="009A5AF8">
        <w:rPr>
          <w:rFonts w:ascii="Georgia" w:hAnsi="Georgia"/>
          <w:bCs/>
          <w:color w:val="000000"/>
          <w:sz w:val="24"/>
          <w:szCs w:val="24"/>
        </w:rPr>
        <w:t>3804</w:t>
      </w:r>
      <w:r w:rsidRPr="009A5AF8">
        <w:rPr>
          <w:rFonts w:ascii="Georgia" w:hAnsi="Georgia"/>
          <w:bCs/>
          <w:color w:val="000000"/>
          <w:sz w:val="24"/>
          <w:szCs w:val="24"/>
        </w:rPr>
        <w:t xml:space="preserve">; p=0,0173) – секаде во прилог на сигнификантно повисоко ниво на спонтана болка после </w:t>
      </w:r>
      <w:r w:rsidR="000363E5" w:rsidRPr="009A5AF8">
        <w:rPr>
          <w:rFonts w:ascii="Georgia" w:hAnsi="Georgia"/>
          <w:bCs/>
          <w:color w:val="000000"/>
          <w:sz w:val="24"/>
          <w:szCs w:val="24"/>
        </w:rPr>
        <w:t>48</w:t>
      </w:r>
      <w:r w:rsidRPr="009A5AF8">
        <w:rPr>
          <w:rFonts w:ascii="Georgia" w:hAnsi="Georgia"/>
          <w:bCs/>
          <w:color w:val="000000"/>
          <w:sz w:val="24"/>
          <w:szCs w:val="24"/>
        </w:rPr>
        <w:t xml:space="preserve"> часа во Г</w:t>
      </w:r>
      <w:r w:rsidRPr="009A5AF8">
        <w:rPr>
          <w:rFonts w:ascii="Georgia" w:hAnsi="Georgia"/>
          <w:bCs/>
          <w:sz w:val="24"/>
          <w:szCs w:val="24"/>
        </w:rPr>
        <w:t xml:space="preserve">рупа </w:t>
      </w:r>
      <w:r w:rsidRPr="009A5AF8">
        <w:rPr>
          <w:rFonts w:ascii="Georgia" w:hAnsi="Georgia"/>
          <w:bCs/>
          <w:sz w:val="24"/>
          <w:szCs w:val="24"/>
          <w:lang w:val="en-US"/>
        </w:rPr>
        <w:t>I (</w:t>
      </w:r>
      <w:r w:rsidRPr="009A5AF8">
        <w:rPr>
          <w:rFonts w:ascii="Georgia" w:hAnsi="Georgia"/>
          <w:bCs/>
          <w:sz w:val="24"/>
          <w:szCs w:val="24"/>
        </w:rPr>
        <w:t>5</w:t>
      </w:r>
      <w:r w:rsidRPr="009A5AF8">
        <w:rPr>
          <w:rFonts w:ascii="Georgia" w:hAnsi="Georgia"/>
          <w:bCs/>
          <w:sz w:val="24"/>
          <w:szCs w:val="24"/>
          <w:lang w:val="en-US"/>
        </w:rPr>
        <w:t>,</w:t>
      </w:r>
      <w:r w:rsidRPr="009A5AF8">
        <w:rPr>
          <w:rFonts w:ascii="Georgia" w:hAnsi="Georgia"/>
          <w:bCs/>
          <w:sz w:val="24"/>
          <w:szCs w:val="24"/>
        </w:rPr>
        <w:t xml:space="preserve">25% </w:t>
      </w:r>
      <w:r w:rsidRPr="009A5AF8">
        <w:rPr>
          <w:rFonts w:ascii="Georgia" w:hAnsi="Georgia"/>
          <w:bCs/>
          <w:sz w:val="24"/>
          <w:szCs w:val="24"/>
          <w:lang w:val="en-US"/>
        </w:rPr>
        <w:t>NaOCl)</w:t>
      </w:r>
      <w:r w:rsidRPr="009A5AF8">
        <w:rPr>
          <w:rFonts w:ascii="Georgia" w:hAnsi="Georgia"/>
          <w:bCs/>
          <w:sz w:val="24"/>
          <w:szCs w:val="24"/>
        </w:rPr>
        <w:t xml:space="preserve"> односно  </w:t>
      </w:r>
      <w:r w:rsidRPr="009A5AF8">
        <w:rPr>
          <w:rFonts w:ascii="Georgia" w:hAnsi="Georgia"/>
          <w:bCs/>
          <w:color w:val="000000"/>
          <w:sz w:val="24"/>
          <w:szCs w:val="24"/>
        </w:rPr>
        <w:t>Г</w:t>
      </w:r>
      <w:r w:rsidRPr="009A5AF8">
        <w:rPr>
          <w:rFonts w:ascii="Georgia" w:hAnsi="Georgia"/>
          <w:bCs/>
          <w:sz w:val="24"/>
          <w:szCs w:val="24"/>
        </w:rPr>
        <w:t xml:space="preserve">рупа </w:t>
      </w:r>
      <w:r w:rsidRPr="009A5AF8">
        <w:rPr>
          <w:rFonts w:ascii="Georgia" w:hAnsi="Georgia"/>
          <w:bCs/>
          <w:sz w:val="24"/>
          <w:szCs w:val="24"/>
          <w:lang w:val="en-US"/>
        </w:rPr>
        <w:t>II (</w:t>
      </w:r>
      <w:r w:rsidRPr="009A5AF8">
        <w:rPr>
          <w:rFonts w:ascii="Georgia" w:hAnsi="Georgia"/>
          <w:bCs/>
          <w:sz w:val="24"/>
          <w:szCs w:val="24"/>
        </w:rPr>
        <w:t>2%</w:t>
      </w:r>
      <w:r w:rsidRPr="009A5AF8">
        <w:rPr>
          <w:rFonts w:ascii="Georgia" w:hAnsi="Georgia"/>
          <w:bCs/>
          <w:sz w:val="24"/>
          <w:szCs w:val="24"/>
          <w:lang w:val="en-US"/>
        </w:rPr>
        <w:t xml:space="preserve"> NaOCl)</w:t>
      </w:r>
      <w:r w:rsidRPr="009A5AF8">
        <w:rPr>
          <w:rFonts w:ascii="Georgia" w:hAnsi="Georgia"/>
          <w:bCs/>
          <w:sz w:val="24"/>
          <w:szCs w:val="24"/>
        </w:rPr>
        <w:t xml:space="preserve">. За </w:t>
      </w:r>
      <w:r w:rsidRPr="009A5AF8">
        <w:rPr>
          <w:rFonts w:ascii="Georgia" w:hAnsi="Georgia"/>
          <w:bCs/>
          <w:sz w:val="24"/>
          <w:szCs w:val="24"/>
          <w:lang w:val="en-US"/>
        </w:rPr>
        <w:t xml:space="preserve">p&gt;0,05, </w:t>
      </w:r>
      <w:r w:rsidRPr="009A5AF8">
        <w:rPr>
          <w:rFonts w:ascii="Georgia" w:hAnsi="Georgia"/>
          <w:bCs/>
          <w:sz w:val="24"/>
          <w:szCs w:val="24"/>
        </w:rPr>
        <w:t xml:space="preserve">немаше сигнификантна разлика во нивото на спонтана болка после </w:t>
      </w:r>
      <w:r w:rsidR="000363E5" w:rsidRPr="009A5AF8">
        <w:rPr>
          <w:rFonts w:ascii="Georgia" w:hAnsi="Georgia"/>
          <w:bCs/>
          <w:sz w:val="24"/>
          <w:szCs w:val="24"/>
        </w:rPr>
        <w:t>48</w:t>
      </w:r>
      <w:r w:rsidRPr="009A5AF8">
        <w:rPr>
          <w:rFonts w:ascii="Georgia" w:hAnsi="Georgia"/>
          <w:bCs/>
          <w:sz w:val="24"/>
          <w:szCs w:val="24"/>
        </w:rPr>
        <w:t xml:space="preserve"> часа помеѓу групите 5</w:t>
      </w:r>
      <w:r w:rsidRPr="009A5AF8">
        <w:rPr>
          <w:rFonts w:ascii="Georgia" w:hAnsi="Georgia"/>
          <w:bCs/>
          <w:sz w:val="24"/>
          <w:szCs w:val="24"/>
          <w:lang w:val="en-US"/>
        </w:rPr>
        <w:t>,</w:t>
      </w:r>
      <w:r w:rsidRPr="009A5AF8">
        <w:rPr>
          <w:rFonts w:ascii="Georgia" w:hAnsi="Georgia"/>
          <w:bCs/>
          <w:sz w:val="24"/>
          <w:szCs w:val="24"/>
        </w:rPr>
        <w:t xml:space="preserve">25% </w:t>
      </w:r>
      <w:r w:rsidRPr="009A5AF8">
        <w:rPr>
          <w:rFonts w:ascii="Georgia" w:hAnsi="Georgia"/>
          <w:bCs/>
          <w:sz w:val="24"/>
          <w:szCs w:val="24"/>
          <w:lang w:val="en-US"/>
        </w:rPr>
        <w:t>NaOCl</w:t>
      </w:r>
      <w:r w:rsidRPr="009A5AF8">
        <w:rPr>
          <w:rFonts w:ascii="Georgia" w:hAnsi="Georgia"/>
          <w:bCs/>
          <w:sz w:val="24"/>
          <w:szCs w:val="24"/>
        </w:rPr>
        <w:t>/2%</w:t>
      </w:r>
      <w:r w:rsidRPr="009A5AF8">
        <w:rPr>
          <w:rFonts w:ascii="Georgia" w:hAnsi="Georgia"/>
          <w:bCs/>
          <w:sz w:val="24"/>
          <w:szCs w:val="24"/>
          <w:lang w:val="en-US"/>
        </w:rPr>
        <w:t xml:space="preserve"> NaOCl</w:t>
      </w:r>
      <w:r w:rsidR="000363E5" w:rsidRPr="009A5AF8">
        <w:rPr>
          <w:rFonts w:ascii="Georgia" w:hAnsi="Georgia"/>
          <w:bCs/>
          <w:sz w:val="24"/>
          <w:szCs w:val="24"/>
        </w:rPr>
        <w:t>, 5</w:t>
      </w:r>
      <w:r w:rsidR="000363E5" w:rsidRPr="009A5AF8">
        <w:rPr>
          <w:rFonts w:ascii="Georgia" w:hAnsi="Georgia"/>
          <w:bCs/>
          <w:sz w:val="24"/>
          <w:szCs w:val="24"/>
          <w:lang w:val="en-US"/>
        </w:rPr>
        <w:t>,</w:t>
      </w:r>
      <w:r w:rsidR="000363E5" w:rsidRPr="009A5AF8">
        <w:rPr>
          <w:rFonts w:ascii="Georgia" w:hAnsi="Georgia"/>
          <w:bCs/>
          <w:sz w:val="24"/>
          <w:szCs w:val="24"/>
        </w:rPr>
        <w:t xml:space="preserve">25% </w:t>
      </w:r>
      <w:r w:rsidR="000363E5" w:rsidRPr="009A5AF8">
        <w:rPr>
          <w:rFonts w:ascii="Georgia" w:hAnsi="Georgia"/>
          <w:bCs/>
          <w:sz w:val="24"/>
          <w:szCs w:val="24"/>
          <w:lang w:val="en-US"/>
        </w:rPr>
        <w:t>NaOCl</w:t>
      </w:r>
      <w:r w:rsidR="000363E5" w:rsidRPr="009A5AF8">
        <w:rPr>
          <w:rFonts w:ascii="Georgia" w:hAnsi="Georgia"/>
          <w:bCs/>
          <w:sz w:val="24"/>
          <w:szCs w:val="24"/>
        </w:rPr>
        <w:t>/</w:t>
      </w:r>
      <w:r w:rsidR="000363E5" w:rsidRPr="009A5AF8">
        <w:rPr>
          <w:rFonts w:ascii="Georgia" w:hAnsi="Georgia"/>
          <w:bCs/>
          <w:sz w:val="24"/>
          <w:szCs w:val="24"/>
          <w:lang w:val="en-US"/>
        </w:rPr>
        <w:t xml:space="preserve">3% </w:t>
      </w:r>
      <w:r w:rsidR="000363E5" w:rsidRPr="009A5AF8">
        <w:rPr>
          <w:rFonts w:ascii="Georgia" w:hAnsi="Georgia" w:cs="Arial"/>
          <w:bCs/>
          <w:color w:val="000000"/>
          <w:sz w:val="24"/>
          <w:szCs w:val="24"/>
          <w:lang w:val="en-US" w:eastAsia="mk-MK"/>
        </w:rPr>
        <w:t>H</w:t>
      </w:r>
      <w:r w:rsidR="000363E5" w:rsidRPr="009A5AF8">
        <w:rPr>
          <w:rFonts w:ascii="Georgia" w:hAnsi="Georgia" w:cs="Arial"/>
          <w:bCs/>
          <w:color w:val="000000"/>
          <w:sz w:val="24"/>
          <w:szCs w:val="24"/>
          <w:vertAlign w:val="subscript"/>
          <w:lang w:val="en-US" w:eastAsia="mk-MK"/>
        </w:rPr>
        <w:t>2</w:t>
      </w:r>
      <w:r w:rsidR="000363E5" w:rsidRPr="009A5AF8">
        <w:rPr>
          <w:rFonts w:ascii="Georgia" w:hAnsi="Georgia" w:cs="Arial"/>
          <w:bCs/>
          <w:color w:val="000000"/>
          <w:sz w:val="24"/>
          <w:szCs w:val="24"/>
          <w:lang w:val="en-US" w:eastAsia="mk-MK"/>
        </w:rPr>
        <w:t>O</w:t>
      </w:r>
      <w:r w:rsidR="000363E5" w:rsidRPr="009A5AF8">
        <w:rPr>
          <w:rFonts w:ascii="Georgia" w:hAnsi="Georgia" w:cs="Arial"/>
          <w:bCs/>
          <w:color w:val="000000"/>
          <w:sz w:val="24"/>
          <w:szCs w:val="24"/>
          <w:vertAlign w:val="subscript"/>
          <w:lang w:val="en-US" w:eastAsia="mk-MK"/>
        </w:rPr>
        <w:t>2</w:t>
      </w:r>
      <w:r w:rsidR="000363E5" w:rsidRPr="009A5AF8">
        <w:rPr>
          <w:rFonts w:ascii="Georgia" w:hAnsi="Georgia" w:cs="Arial"/>
          <w:bCs/>
          <w:color w:val="000000"/>
          <w:sz w:val="24"/>
          <w:szCs w:val="24"/>
          <w:vertAlign w:val="subscript"/>
          <w:lang w:eastAsia="mk-MK"/>
        </w:rPr>
        <w:t xml:space="preserve">, </w:t>
      </w:r>
      <w:r w:rsidR="000363E5" w:rsidRPr="009A5AF8">
        <w:rPr>
          <w:rFonts w:ascii="Georgia" w:hAnsi="Georgia"/>
          <w:bCs/>
          <w:sz w:val="24"/>
          <w:szCs w:val="24"/>
        </w:rPr>
        <w:t>2%</w:t>
      </w:r>
      <w:r w:rsidR="00C26D94">
        <w:rPr>
          <w:rFonts w:ascii="Georgia" w:hAnsi="Georgia"/>
          <w:bCs/>
          <w:sz w:val="24"/>
          <w:szCs w:val="24"/>
        </w:rPr>
        <w:t>,</w:t>
      </w:r>
      <w:r w:rsidR="000363E5" w:rsidRPr="009A5AF8">
        <w:rPr>
          <w:rFonts w:ascii="Georgia" w:hAnsi="Georgia"/>
          <w:bCs/>
          <w:sz w:val="24"/>
          <w:szCs w:val="24"/>
          <w:lang w:val="en-US"/>
        </w:rPr>
        <w:t xml:space="preserve"> NaOCl</w:t>
      </w:r>
      <w:r w:rsidR="000363E5" w:rsidRPr="009A5AF8">
        <w:rPr>
          <w:rFonts w:ascii="Georgia" w:hAnsi="Georgia"/>
          <w:bCs/>
          <w:sz w:val="24"/>
          <w:szCs w:val="24"/>
        </w:rPr>
        <w:t>/</w:t>
      </w:r>
      <w:r w:rsidR="000363E5" w:rsidRPr="009A5AF8">
        <w:rPr>
          <w:rFonts w:ascii="Georgia" w:hAnsi="Georgia"/>
          <w:bCs/>
          <w:sz w:val="24"/>
          <w:szCs w:val="24"/>
          <w:lang w:val="en-US"/>
        </w:rPr>
        <w:t xml:space="preserve">3% </w:t>
      </w:r>
      <w:r w:rsidR="000363E5" w:rsidRPr="009A5AF8">
        <w:rPr>
          <w:rFonts w:ascii="Georgia" w:hAnsi="Georgia" w:cs="Arial"/>
          <w:bCs/>
          <w:color w:val="000000"/>
          <w:sz w:val="24"/>
          <w:szCs w:val="24"/>
          <w:lang w:val="en-US" w:eastAsia="mk-MK"/>
        </w:rPr>
        <w:t>H</w:t>
      </w:r>
      <w:r w:rsidR="000363E5" w:rsidRPr="009A5AF8">
        <w:rPr>
          <w:rFonts w:ascii="Georgia" w:hAnsi="Georgia" w:cs="Arial"/>
          <w:bCs/>
          <w:color w:val="000000"/>
          <w:sz w:val="24"/>
          <w:szCs w:val="24"/>
          <w:vertAlign w:val="subscript"/>
          <w:lang w:val="en-US" w:eastAsia="mk-MK"/>
        </w:rPr>
        <w:t>2</w:t>
      </w:r>
      <w:r w:rsidR="000363E5" w:rsidRPr="009A5AF8">
        <w:rPr>
          <w:rFonts w:ascii="Georgia" w:hAnsi="Georgia" w:cs="Arial"/>
          <w:bCs/>
          <w:color w:val="000000"/>
          <w:sz w:val="24"/>
          <w:szCs w:val="24"/>
          <w:lang w:val="en-US" w:eastAsia="mk-MK"/>
        </w:rPr>
        <w:t>O</w:t>
      </w:r>
      <w:r w:rsidR="000363E5" w:rsidRPr="009A5AF8">
        <w:rPr>
          <w:rFonts w:ascii="Georgia" w:hAnsi="Georgia" w:cs="Arial"/>
          <w:bCs/>
          <w:color w:val="000000"/>
          <w:sz w:val="24"/>
          <w:szCs w:val="24"/>
          <w:vertAlign w:val="subscript"/>
          <w:lang w:val="en-US" w:eastAsia="mk-MK"/>
        </w:rPr>
        <w:t>2</w:t>
      </w:r>
      <w:r w:rsidR="004C751B">
        <w:rPr>
          <w:rFonts w:ascii="Georgia" w:hAnsi="Georgia" w:cs="Arial"/>
          <w:bCs/>
          <w:color w:val="000000"/>
          <w:sz w:val="24"/>
          <w:szCs w:val="24"/>
          <w:vertAlign w:val="subscript"/>
          <w:lang w:eastAsia="mk-MK"/>
        </w:rPr>
        <w:t xml:space="preserve"> </w:t>
      </w:r>
      <w:r w:rsidRPr="009A5AF8">
        <w:rPr>
          <w:rFonts w:ascii="Georgia" w:hAnsi="Georgia"/>
          <w:bCs/>
          <w:sz w:val="24"/>
          <w:szCs w:val="24"/>
        </w:rPr>
        <w:t xml:space="preserve">и </w:t>
      </w:r>
      <w:r w:rsidRPr="009A5AF8">
        <w:rPr>
          <w:rFonts w:ascii="Georgia" w:hAnsi="Georgia"/>
          <w:bCs/>
          <w:sz w:val="24"/>
          <w:szCs w:val="24"/>
          <w:lang w:val="en-US"/>
        </w:rPr>
        <w:t>3%</w:t>
      </w:r>
      <w:r w:rsidRPr="009A5AF8">
        <w:rPr>
          <w:rFonts w:ascii="Georgia" w:hAnsi="Georgia" w:cs="Arial"/>
          <w:bCs/>
          <w:color w:val="000000"/>
          <w:sz w:val="24"/>
          <w:szCs w:val="24"/>
          <w:lang w:val="en-US" w:eastAsia="mk-MK"/>
        </w:rPr>
        <w:t>H</w:t>
      </w:r>
      <w:r w:rsidRPr="009A5AF8">
        <w:rPr>
          <w:rFonts w:ascii="Georgia" w:hAnsi="Georgia" w:cs="Arial"/>
          <w:bCs/>
          <w:color w:val="000000"/>
          <w:sz w:val="24"/>
          <w:szCs w:val="24"/>
          <w:vertAlign w:val="subscript"/>
          <w:lang w:val="en-US" w:eastAsia="mk-MK"/>
        </w:rPr>
        <w:t>2</w:t>
      </w:r>
      <w:r w:rsidRPr="009A5AF8">
        <w:rPr>
          <w:rFonts w:ascii="Georgia" w:hAnsi="Georgia" w:cs="Arial"/>
          <w:bCs/>
          <w:color w:val="000000"/>
          <w:sz w:val="24"/>
          <w:szCs w:val="24"/>
          <w:lang w:val="en-US" w:eastAsia="mk-MK"/>
        </w:rPr>
        <w:t>O</w:t>
      </w:r>
      <w:r w:rsidRPr="009A5AF8">
        <w:rPr>
          <w:rFonts w:ascii="Georgia" w:hAnsi="Georgia" w:cs="Arial"/>
          <w:bCs/>
          <w:color w:val="000000"/>
          <w:sz w:val="24"/>
          <w:szCs w:val="24"/>
          <w:vertAlign w:val="subscript"/>
          <w:lang w:val="en-US" w:eastAsia="mk-MK"/>
        </w:rPr>
        <w:t>2</w:t>
      </w:r>
      <w:r w:rsidRPr="009A5AF8">
        <w:rPr>
          <w:rFonts w:ascii="Georgia" w:hAnsi="Georgia" w:cs="Arial"/>
          <w:bCs/>
          <w:color w:val="000000"/>
          <w:sz w:val="24"/>
          <w:szCs w:val="24"/>
          <w:lang w:eastAsia="mk-MK"/>
        </w:rPr>
        <w:t>/</w:t>
      </w:r>
      <w:r w:rsidRPr="009A5AF8">
        <w:rPr>
          <w:rFonts w:ascii="Georgia" w:hAnsi="Georgia"/>
          <w:bCs/>
          <w:sz w:val="24"/>
          <w:szCs w:val="24"/>
        </w:rPr>
        <w:t xml:space="preserve">Chex 2% за консеквентно </w:t>
      </w:r>
      <w:r w:rsidRPr="009A5AF8">
        <w:rPr>
          <w:rFonts w:ascii="Georgia" w:hAnsi="Georgia"/>
          <w:bCs/>
          <w:sz w:val="24"/>
          <w:szCs w:val="24"/>
          <w:lang w:val="en-US"/>
        </w:rPr>
        <w:t>p=0,</w:t>
      </w:r>
      <w:r w:rsidR="00A40FDF" w:rsidRPr="009A5AF8">
        <w:rPr>
          <w:rFonts w:ascii="Georgia" w:hAnsi="Georgia"/>
          <w:bCs/>
          <w:sz w:val="24"/>
          <w:szCs w:val="24"/>
        </w:rPr>
        <w:t>2339</w:t>
      </w:r>
      <w:r w:rsidRPr="009A5AF8">
        <w:rPr>
          <w:rFonts w:ascii="Georgia" w:hAnsi="Georgia"/>
          <w:bCs/>
          <w:sz w:val="24"/>
          <w:szCs w:val="24"/>
          <w:lang w:val="en-US"/>
        </w:rPr>
        <w:t xml:space="preserve"> vs. p=0,</w:t>
      </w:r>
      <w:r w:rsidR="00A40FDF" w:rsidRPr="009A5AF8">
        <w:rPr>
          <w:rFonts w:ascii="Georgia" w:hAnsi="Georgia"/>
          <w:bCs/>
          <w:sz w:val="24"/>
          <w:szCs w:val="24"/>
        </w:rPr>
        <w:t>1105</w:t>
      </w:r>
      <w:r w:rsidR="00A40FDF" w:rsidRPr="009A5AF8">
        <w:rPr>
          <w:rFonts w:ascii="Georgia" w:hAnsi="Georgia"/>
          <w:bCs/>
          <w:sz w:val="24"/>
          <w:szCs w:val="24"/>
          <w:lang w:val="en-US"/>
        </w:rPr>
        <w:t>vs. p=0,</w:t>
      </w:r>
      <w:r w:rsidR="00A40FDF" w:rsidRPr="009A5AF8">
        <w:rPr>
          <w:rFonts w:ascii="Georgia" w:hAnsi="Georgia"/>
          <w:bCs/>
          <w:sz w:val="24"/>
          <w:szCs w:val="24"/>
        </w:rPr>
        <w:t xml:space="preserve">5338 </w:t>
      </w:r>
      <w:r w:rsidR="00A40FDF" w:rsidRPr="009A5AF8">
        <w:rPr>
          <w:rFonts w:ascii="Georgia" w:hAnsi="Georgia"/>
          <w:bCs/>
          <w:sz w:val="24"/>
          <w:szCs w:val="24"/>
          <w:lang w:val="en-US"/>
        </w:rPr>
        <w:t>vs. p=0,</w:t>
      </w:r>
      <w:r w:rsidR="00A40FDF" w:rsidRPr="009A5AF8">
        <w:rPr>
          <w:rFonts w:ascii="Georgia" w:hAnsi="Georgia"/>
          <w:bCs/>
          <w:sz w:val="24"/>
          <w:szCs w:val="24"/>
        </w:rPr>
        <w:t>0810</w:t>
      </w:r>
      <w:r w:rsidR="004C751B">
        <w:rPr>
          <w:rFonts w:ascii="Georgia" w:hAnsi="Georgia"/>
          <w:bCs/>
          <w:sz w:val="24"/>
          <w:szCs w:val="24"/>
        </w:rPr>
        <w:t xml:space="preserve"> </w:t>
      </w:r>
      <w:r w:rsidRPr="009A5AF8">
        <w:rPr>
          <w:rFonts w:ascii="Georgia" w:hAnsi="Georgia"/>
          <w:bCs/>
          <w:sz w:val="24"/>
          <w:szCs w:val="24"/>
        </w:rPr>
        <w:t xml:space="preserve">(Табела </w:t>
      </w:r>
      <w:r w:rsidR="00BF68DC" w:rsidRPr="009A5AF8">
        <w:rPr>
          <w:rFonts w:ascii="Georgia" w:hAnsi="Georgia"/>
          <w:bCs/>
          <w:sz w:val="24"/>
          <w:szCs w:val="24"/>
        </w:rPr>
        <w:t>15-</w:t>
      </w:r>
      <w:r w:rsidRPr="009A5AF8">
        <w:rPr>
          <w:rFonts w:ascii="Georgia" w:hAnsi="Georgia"/>
          <w:bCs/>
          <w:sz w:val="24"/>
          <w:szCs w:val="24"/>
        </w:rPr>
        <w:t>16</w:t>
      </w:r>
      <w:r w:rsidR="004C751B">
        <w:rPr>
          <w:rFonts w:ascii="Georgia" w:hAnsi="Georgia"/>
          <w:bCs/>
          <w:sz w:val="24"/>
          <w:szCs w:val="24"/>
        </w:rPr>
        <w:t xml:space="preserve"> </w:t>
      </w:r>
      <w:r w:rsidR="009A5AF8" w:rsidRPr="009A5AF8">
        <w:rPr>
          <w:rFonts w:ascii="Georgia" w:hAnsi="Georgia"/>
          <w:sz w:val="24"/>
          <w:szCs w:val="24"/>
        </w:rPr>
        <w:t>и График 12</w:t>
      </w:r>
      <w:r w:rsidRPr="009A5AF8">
        <w:rPr>
          <w:rFonts w:ascii="Georgia" w:hAnsi="Georgia"/>
          <w:bCs/>
          <w:sz w:val="24"/>
          <w:szCs w:val="24"/>
        </w:rPr>
        <w:t>).</w:t>
      </w:r>
    </w:p>
    <w:p w14:paraId="16BA83B5" w14:textId="77777777" w:rsidR="009A5AF8" w:rsidRDefault="009A5AF8">
      <w:pPr>
        <w:rPr>
          <w:rFonts w:ascii="Georgia" w:hAnsi="Georgia" w:cs="Times New Roman"/>
          <w:bCs/>
          <w:color w:val="000000"/>
          <w:sz w:val="24"/>
          <w:szCs w:val="24"/>
          <w:lang w:eastAsia="mk-MK"/>
        </w:rPr>
      </w:pPr>
      <w:r>
        <w:rPr>
          <w:rFonts w:ascii="Georgia" w:hAnsi="Georgia" w:cs="Times New Roman"/>
          <w:bCs/>
          <w:color w:val="000000"/>
          <w:sz w:val="24"/>
          <w:szCs w:val="24"/>
          <w:lang w:eastAsia="mk-MK"/>
        </w:rPr>
        <w:br w:type="page"/>
      </w:r>
    </w:p>
    <w:p w14:paraId="16BA83B6" w14:textId="2F99494F" w:rsidR="004C751B" w:rsidRPr="004C751B" w:rsidRDefault="00052FB2" w:rsidP="004C751B">
      <w:pPr>
        <w:pStyle w:val="ListParagraph"/>
        <w:numPr>
          <w:ilvl w:val="0"/>
          <w:numId w:val="22"/>
        </w:numPr>
        <w:autoSpaceDE w:val="0"/>
        <w:autoSpaceDN w:val="0"/>
        <w:adjustRightInd w:val="0"/>
        <w:spacing w:after="120" w:line="276" w:lineRule="auto"/>
        <w:ind w:left="0" w:right="62" w:firstLine="420"/>
        <w:jc w:val="both"/>
        <w:rPr>
          <w:rFonts w:ascii="Georgia" w:hAnsi="Georgia" w:cs="Times New Roman"/>
          <w:bCs/>
          <w:color w:val="000000"/>
          <w:sz w:val="24"/>
          <w:szCs w:val="24"/>
          <w:lang w:eastAsia="mk-MK"/>
        </w:rPr>
      </w:pPr>
      <w:r w:rsidRPr="00052FB2">
        <w:rPr>
          <w:rFonts w:ascii="Georgia" w:hAnsi="Georgia" w:cs="Times New Roman"/>
          <w:b/>
          <w:bCs/>
          <w:color w:val="000000" w:themeColor="text1"/>
          <w:sz w:val="24"/>
          <w:szCs w:val="24"/>
          <w:lang w:eastAsia="en-GB"/>
        </w:rPr>
        <w:lastRenderedPageBreak/>
        <w:t>7 дена</w:t>
      </w:r>
      <w:r w:rsidRPr="00052FB2">
        <w:rPr>
          <w:rFonts w:ascii="Georgia" w:hAnsi="Georgia" w:cs="Times New Roman"/>
          <w:color w:val="000000" w:themeColor="text1"/>
          <w:sz w:val="24"/>
          <w:szCs w:val="24"/>
          <w:lang w:eastAsia="en-GB"/>
        </w:rPr>
        <w:t xml:space="preserve"> – 7 дена после </w:t>
      </w:r>
      <w:r w:rsidR="00F60729">
        <w:rPr>
          <w:rFonts w:ascii="Georgia" w:hAnsi="Georgia" w:cs="Times New Roman"/>
          <w:color w:val="000000" w:themeColor="text1"/>
          <w:sz w:val="24"/>
          <w:szCs w:val="24"/>
          <w:lang w:eastAsia="en-GB"/>
        </w:rPr>
        <w:t>ендодонтскиот третман</w:t>
      </w:r>
      <w:r w:rsidRPr="00052FB2">
        <w:rPr>
          <w:rFonts w:ascii="Georgia" w:hAnsi="Georgia" w:cs="Times New Roman"/>
          <w:color w:val="000000" w:themeColor="text1"/>
          <w:sz w:val="24"/>
          <w:szCs w:val="24"/>
          <w:lang w:eastAsia="en-GB"/>
        </w:rPr>
        <w:t xml:space="preserve">, просечната спонтана болка беше највисока со </w:t>
      </w:r>
      <w:r w:rsidRPr="00052FB2">
        <w:rPr>
          <w:rFonts w:ascii="Georgia" w:hAnsi="Georgia"/>
          <w:color w:val="000000"/>
          <w:sz w:val="24"/>
          <w:szCs w:val="24"/>
        </w:rPr>
        <w:t>Г</w:t>
      </w:r>
      <w:r w:rsidRPr="00052FB2">
        <w:rPr>
          <w:rFonts w:ascii="Georgia" w:hAnsi="Georgia"/>
          <w:bCs/>
          <w:sz w:val="24"/>
          <w:szCs w:val="24"/>
        </w:rPr>
        <w:t xml:space="preserve">рупа </w:t>
      </w:r>
      <w:r w:rsidRPr="00052FB2">
        <w:rPr>
          <w:rFonts w:ascii="Georgia" w:hAnsi="Georgia"/>
          <w:bCs/>
          <w:sz w:val="24"/>
          <w:szCs w:val="24"/>
          <w:lang w:val="en-US"/>
        </w:rPr>
        <w:t>I (</w:t>
      </w:r>
      <w:r w:rsidRPr="00052FB2">
        <w:rPr>
          <w:rFonts w:ascii="Georgia" w:hAnsi="Georgia"/>
          <w:bCs/>
          <w:sz w:val="24"/>
          <w:szCs w:val="24"/>
        </w:rPr>
        <w:t>5</w:t>
      </w:r>
      <w:r w:rsidRPr="00052FB2">
        <w:rPr>
          <w:rFonts w:ascii="Georgia" w:hAnsi="Georgia"/>
          <w:bCs/>
          <w:sz w:val="24"/>
          <w:szCs w:val="24"/>
          <w:lang w:val="en-US"/>
        </w:rPr>
        <w:t>,</w:t>
      </w:r>
      <w:r w:rsidRPr="00052FB2">
        <w:rPr>
          <w:rFonts w:ascii="Georgia" w:hAnsi="Georgia"/>
          <w:bCs/>
          <w:sz w:val="24"/>
          <w:szCs w:val="24"/>
        </w:rPr>
        <w:t xml:space="preserve">25% </w:t>
      </w:r>
      <w:r w:rsidRPr="00052FB2">
        <w:rPr>
          <w:rFonts w:ascii="Georgia" w:hAnsi="Georgia"/>
          <w:bCs/>
          <w:sz w:val="24"/>
          <w:szCs w:val="24"/>
          <w:lang w:val="en-US"/>
        </w:rPr>
        <w:t>NaOCl)</w:t>
      </w:r>
      <w:r w:rsidRPr="00052FB2">
        <w:rPr>
          <w:rFonts w:ascii="Georgia" w:hAnsi="Georgia"/>
          <w:bCs/>
          <w:sz w:val="24"/>
          <w:szCs w:val="24"/>
        </w:rPr>
        <w:t xml:space="preserve"> – </w:t>
      </w:r>
      <w:r w:rsidRPr="00052FB2">
        <w:rPr>
          <w:rFonts w:ascii="Georgia" w:hAnsi="Georgia"/>
          <w:sz w:val="24"/>
          <w:szCs w:val="24"/>
        </w:rPr>
        <w:t xml:space="preserve">0,3±0,5 со мин/мак ниво од 0/1, следено со подеднакви </w:t>
      </w:r>
      <w:r w:rsidR="00BF68DC">
        <w:rPr>
          <w:rFonts w:ascii="Georgia" w:hAnsi="Georgia"/>
          <w:sz w:val="24"/>
          <w:szCs w:val="24"/>
        </w:rPr>
        <w:t xml:space="preserve">просечни </w:t>
      </w:r>
      <w:r w:rsidRPr="00052FB2">
        <w:rPr>
          <w:rFonts w:ascii="Georgia" w:hAnsi="Georgia"/>
          <w:sz w:val="24"/>
          <w:szCs w:val="24"/>
        </w:rPr>
        <w:t xml:space="preserve">вредности во </w:t>
      </w:r>
      <w:r w:rsidRPr="00052FB2">
        <w:rPr>
          <w:rFonts w:ascii="Georgia" w:hAnsi="Georgia"/>
          <w:color w:val="000000"/>
          <w:sz w:val="24"/>
          <w:szCs w:val="24"/>
        </w:rPr>
        <w:t>Г</w:t>
      </w:r>
      <w:r w:rsidRPr="00052FB2">
        <w:rPr>
          <w:rFonts w:ascii="Georgia" w:hAnsi="Georgia"/>
          <w:bCs/>
          <w:sz w:val="24"/>
          <w:szCs w:val="24"/>
        </w:rPr>
        <w:t xml:space="preserve">рупа </w:t>
      </w:r>
      <w:r w:rsidRPr="00052FB2">
        <w:rPr>
          <w:rFonts w:ascii="Georgia" w:hAnsi="Georgia"/>
          <w:bCs/>
          <w:sz w:val="24"/>
          <w:szCs w:val="24"/>
          <w:lang w:val="en-US"/>
        </w:rPr>
        <w:t>II (</w:t>
      </w:r>
      <w:r w:rsidRPr="00052FB2">
        <w:rPr>
          <w:rFonts w:ascii="Georgia" w:hAnsi="Georgia"/>
          <w:bCs/>
          <w:sz w:val="24"/>
          <w:szCs w:val="24"/>
        </w:rPr>
        <w:t>2%</w:t>
      </w:r>
      <w:r w:rsidRPr="00052FB2">
        <w:rPr>
          <w:rFonts w:ascii="Georgia" w:hAnsi="Georgia"/>
          <w:bCs/>
          <w:sz w:val="24"/>
          <w:szCs w:val="24"/>
          <w:lang w:val="en-US"/>
        </w:rPr>
        <w:t xml:space="preserve"> NaOCl)</w:t>
      </w:r>
      <w:r w:rsidR="009315AD">
        <w:rPr>
          <w:rFonts w:ascii="Georgia" w:hAnsi="Georgia"/>
          <w:bCs/>
          <w:sz w:val="24"/>
          <w:szCs w:val="24"/>
        </w:rPr>
        <w:t xml:space="preserve"> </w:t>
      </w:r>
      <w:r w:rsidRPr="00052FB2">
        <w:rPr>
          <w:rFonts w:ascii="Georgia" w:hAnsi="Georgia"/>
          <w:bCs/>
          <w:sz w:val="24"/>
          <w:szCs w:val="24"/>
        </w:rPr>
        <w:t xml:space="preserve">и </w:t>
      </w:r>
      <w:r w:rsidRPr="00052FB2">
        <w:rPr>
          <w:rFonts w:ascii="Georgia" w:hAnsi="Georgia"/>
          <w:color w:val="000000"/>
          <w:sz w:val="24"/>
          <w:szCs w:val="24"/>
        </w:rPr>
        <w:t>Г</w:t>
      </w:r>
      <w:r w:rsidRPr="00052FB2">
        <w:rPr>
          <w:rFonts w:ascii="Georgia" w:hAnsi="Georgia"/>
          <w:bCs/>
          <w:sz w:val="24"/>
          <w:szCs w:val="24"/>
        </w:rPr>
        <w:t xml:space="preserve">рупа </w:t>
      </w:r>
      <w:r w:rsidRPr="00052FB2">
        <w:rPr>
          <w:rFonts w:ascii="Georgia" w:hAnsi="Georgia"/>
          <w:bCs/>
          <w:sz w:val="24"/>
          <w:szCs w:val="24"/>
          <w:lang w:val="en-US"/>
        </w:rPr>
        <w:t xml:space="preserve">III (3% </w:t>
      </w:r>
      <w:r w:rsidRPr="00052FB2">
        <w:rPr>
          <w:rFonts w:ascii="Georgia" w:hAnsi="Georgia" w:cs="Arial"/>
          <w:color w:val="000000"/>
          <w:sz w:val="24"/>
          <w:szCs w:val="24"/>
          <w:lang w:val="en-US" w:eastAsia="mk-MK"/>
        </w:rPr>
        <w:t>H</w:t>
      </w:r>
      <w:r w:rsidRPr="00052FB2">
        <w:rPr>
          <w:rFonts w:ascii="Georgia" w:hAnsi="Georgia" w:cs="Arial"/>
          <w:color w:val="000000"/>
          <w:sz w:val="24"/>
          <w:szCs w:val="24"/>
          <w:vertAlign w:val="subscript"/>
          <w:lang w:val="en-US" w:eastAsia="mk-MK"/>
        </w:rPr>
        <w:t>2</w:t>
      </w:r>
      <w:r w:rsidRPr="00052FB2">
        <w:rPr>
          <w:rFonts w:ascii="Georgia" w:hAnsi="Georgia" w:cs="Arial"/>
          <w:color w:val="000000"/>
          <w:sz w:val="24"/>
          <w:szCs w:val="24"/>
          <w:lang w:val="en-US" w:eastAsia="mk-MK"/>
        </w:rPr>
        <w:t>O</w:t>
      </w:r>
      <w:r w:rsidRPr="00052FB2">
        <w:rPr>
          <w:rFonts w:ascii="Georgia" w:hAnsi="Georgia" w:cs="Arial"/>
          <w:color w:val="000000"/>
          <w:sz w:val="24"/>
          <w:szCs w:val="24"/>
          <w:vertAlign w:val="subscript"/>
          <w:lang w:val="en-US" w:eastAsia="mk-MK"/>
        </w:rPr>
        <w:t>2)</w:t>
      </w:r>
      <w:r w:rsidRPr="00052FB2">
        <w:rPr>
          <w:rFonts w:ascii="Georgia" w:hAnsi="Georgia" w:cs="Arial"/>
          <w:color w:val="000000"/>
          <w:sz w:val="24"/>
          <w:szCs w:val="24"/>
          <w:vertAlign w:val="subscript"/>
          <w:lang w:eastAsia="mk-MK"/>
        </w:rPr>
        <w:t xml:space="preserve"> –</w:t>
      </w:r>
      <w:r w:rsidRPr="00052FB2">
        <w:rPr>
          <w:rFonts w:ascii="Georgia" w:hAnsi="Georgia"/>
          <w:sz w:val="24"/>
          <w:szCs w:val="24"/>
        </w:rPr>
        <w:t xml:space="preserve">0,2±0,4 со мин/мак ниво од 0/1. </w:t>
      </w:r>
      <w:r w:rsidR="00BF68DC">
        <w:rPr>
          <w:rFonts w:ascii="Georgia" w:hAnsi="Georgia"/>
          <w:sz w:val="24"/>
          <w:szCs w:val="24"/>
        </w:rPr>
        <w:t>В</w:t>
      </w:r>
      <w:r w:rsidRPr="00052FB2">
        <w:rPr>
          <w:rFonts w:ascii="Georgia" w:hAnsi="Georgia"/>
          <w:sz w:val="24"/>
          <w:szCs w:val="24"/>
        </w:rPr>
        <w:t>о</w:t>
      </w:r>
      <w:r w:rsidR="009315AD">
        <w:rPr>
          <w:rFonts w:ascii="Georgia" w:hAnsi="Georgia"/>
          <w:sz w:val="24"/>
          <w:szCs w:val="24"/>
        </w:rPr>
        <w:t xml:space="preserve"> </w:t>
      </w:r>
      <w:r w:rsidRPr="00052FB2">
        <w:rPr>
          <w:rFonts w:ascii="Georgia" w:hAnsi="Georgia"/>
          <w:color w:val="000000"/>
          <w:sz w:val="24"/>
          <w:szCs w:val="24"/>
        </w:rPr>
        <w:t>Г</w:t>
      </w:r>
      <w:r w:rsidRPr="00052FB2">
        <w:rPr>
          <w:rFonts w:ascii="Georgia" w:hAnsi="Georgia"/>
          <w:bCs/>
          <w:sz w:val="24"/>
          <w:szCs w:val="24"/>
        </w:rPr>
        <w:t xml:space="preserve">рупа </w:t>
      </w:r>
      <w:r w:rsidRPr="00052FB2">
        <w:rPr>
          <w:rFonts w:ascii="Georgia" w:hAnsi="Georgia"/>
          <w:bCs/>
          <w:sz w:val="24"/>
          <w:szCs w:val="24"/>
          <w:lang w:val="en-US"/>
        </w:rPr>
        <w:t>IV (</w:t>
      </w:r>
      <w:r w:rsidRPr="00052FB2">
        <w:rPr>
          <w:rFonts w:ascii="Georgia" w:hAnsi="Georgia"/>
          <w:bCs/>
          <w:sz w:val="24"/>
          <w:szCs w:val="24"/>
        </w:rPr>
        <w:t>Chex 2%</w:t>
      </w:r>
      <w:r w:rsidRPr="00052FB2">
        <w:rPr>
          <w:rFonts w:ascii="Georgia" w:hAnsi="Georgia"/>
          <w:bCs/>
          <w:sz w:val="24"/>
          <w:szCs w:val="24"/>
          <w:lang w:val="en-US"/>
        </w:rPr>
        <w:t>)</w:t>
      </w:r>
      <w:r w:rsidR="009315AD">
        <w:rPr>
          <w:rFonts w:ascii="Georgia" w:hAnsi="Georgia"/>
          <w:bCs/>
          <w:sz w:val="24"/>
          <w:szCs w:val="24"/>
        </w:rPr>
        <w:t xml:space="preserve"> </w:t>
      </w:r>
      <w:r w:rsidR="00BF68DC">
        <w:rPr>
          <w:rFonts w:ascii="Georgia" w:hAnsi="Georgia" w:cs="Times New Roman"/>
          <w:color w:val="000000" w:themeColor="text1"/>
          <w:sz w:val="24"/>
          <w:szCs w:val="24"/>
          <w:lang w:eastAsia="en-GB"/>
        </w:rPr>
        <w:t>просечното ниво на спонтана болка</w:t>
      </w:r>
      <w:r w:rsidRPr="00052FB2">
        <w:rPr>
          <w:rFonts w:ascii="Georgia" w:hAnsi="Georgia" w:cs="Times New Roman"/>
          <w:color w:val="000000" w:themeColor="text1"/>
          <w:sz w:val="24"/>
          <w:szCs w:val="24"/>
          <w:lang w:eastAsia="en-GB"/>
        </w:rPr>
        <w:t xml:space="preserve"> 7 дена после </w:t>
      </w:r>
      <w:r w:rsidR="009315AD">
        <w:rPr>
          <w:rFonts w:ascii="Georgia" w:hAnsi="Georgia" w:cs="Times New Roman"/>
          <w:color w:val="000000" w:themeColor="text1"/>
          <w:sz w:val="24"/>
          <w:szCs w:val="24"/>
          <w:lang w:eastAsia="en-GB"/>
        </w:rPr>
        <w:t xml:space="preserve">ендодонтски третман </w:t>
      </w:r>
      <w:r w:rsidR="00BF68DC">
        <w:rPr>
          <w:rFonts w:ascii="Georgia" w:hAnsi="Georgia" w:cs="Times New Roman"/>
          <w:color w:val="000000" w:themeColor="text1"/>
          <w:sz w:val="24"/>
          <w:szCs w:val="24"/>
          <w:lang w:eastAsia="en-GB"/>
        </w:rPr>
        <w:t>изнесуваше нула</w:t>
      </w:r>
      <w:r w:rsidR="009315AD">
        <w:rPr>
          <w:rFonts w:ascii="Georgia" w:hAnsi="Georgia" w:cs="Times New Roman"/>
          <w:color w:val="000000" w:themeColor="text1"/>
          <w:sz w:val="24"/>
          <w:szCs w:val="24"/>
          <w:lang w:eastAsia="en-GB"/>
        </w:rPr>
        <w:t xml:space="preserve"> (</w:t>
      </w:r>
      <w:r w:rsidR="004C751B">
        <w:rPr>
          <w:rFonts w:ascii="Georgia" w:hAnsi="Georgia" w:cs="Times New Roman"/>
          <w:color w:val="000000" w:themeColor="text1"/>
          <w:sz w:val="24"/>
          <w:szCs w:val="24"/>
          <w:lang w:eastAsia="en-GB"/>
        </w:rPr>
        <w:t>мнозинс</w:t>
      </w:r>
      <w:r w:rsidR="00AE3BF5">
        <w:rPr>
          <w:rFonts w:ascii="Georgia" w:hAnsi="Georgia" w:cs="Times New Roman"/>
          <w:color w:val="000000" w:themeColor="text1"/>
          <w:sz w:val="24"/>
          <w:szCs w:val="24"/>
          <w:lang w:eastAsia="en-GB"/>
        </w:rPr>
        <w:t>т</w:t>
      </w:r>
      <w:r w:rsidR="004C751B">
        <w:rPr>
          <w:rFonts w:ascii="Georgia" w:hAnsi="Georgia" w:cs="Times New Roman"/>
          <w:color w:val="000000" w:themeColor="text1"/>
          <w:sz w:val="24"/>
          <w:szCs w:val="24"/>
          <w:lang w:eastAsia="en-GB"/>
        </w:rPr>
        <w:t xml:space="preserve">во </w:t>
      </w:r>
      <w:r w:rsidR="009315AD">
        <w:rPr>
          <w:rFonts w:ascii="Georgia" w:hAnsi="Georgia" w:cs="Times New Roman"/>
          <w:color w:val="000000" w:themeColor="text1"/>
          <w:sz w:val="24"/>
          <w:szCs w:val="24"/>
          <w:lang w:eastAsia="en-GB"/>
        </w:rPr>
        <w:t>обезболени пациенти)</w:t>
      </w:r>
      <w:r w:rsidRPr="00052FB2">
        <w:rPr>
          <w:rFonts w:ascii="Georgia" w:hAnsi="Georgia" w:cs="Times New Roman"/>
          <w:color w:val="000000" w:themeColor="text1"/>
          <w:sz w:val="24"/>
          <w:szCs w:val="24"/>
          <w:lang w:eastAsia="en-GB"/>
        </w:rPr>
        <w:t xml:space="preserve">. </w:t>
      </w:r>
    </w:p>
    <w:p w14:paraId="16BA83B7" w14:textId="5EC0D601" w:rsidR="00BF68DC" w:rsidRPr="00052FB2" w:rsidRDefault="00052FB2" w:rsidP="004C751B">
      <w:pPr>
        <w:pStyle w:val="ListParagraph"/>
        <w:autoSpaceDE w:val="0"/>
        <w:autoSpaceDN w:val="0"/>
        <w:adjustRightInd w:val="0"/>
        <w:spacing w:line="276" w:lineRule="auto"/>
        <w:ind w:left="0" w:right="60" w:firstLine="420"/>
        <w:jc w:val="both"/>
        <w:rPr>
          <w:rFonts w:ascii="Georgia" w:hAnsi="Georgia" w:cs="Times New Roman"/>
          <w:bCs/>
          <w:color w:val="000000"/>
          <w:sz w:val="24"/>
          <w:szCs w:val="24"/>
          <w:lang w:eastAsia="mk-MK"/>
        </w:rPr>
      </w:pPr>
      <w:r w:rsidRPr="00052FB2">
        <w:rPr>
          <w:rFonts w:ascii="Georgia" w:hAnsi="Georgia" w:cs="Times New Roman"/>
          <w:bCs/>
          <w:color w:val="000000" w:themeColor="text1"/>
          <w:sz w:val="24"/>
          <w:szCs w:val="24"/>
          <w:lang w:eastAsia="en-GB"/>
        </w:rPr>
        <w:t xml:space="preserve">За </w:t>
      </w:r>
      <w:r w:rsidRPr="00052FB2">
        <w:rPr>
          <w:rFonts w:ascii="Georgia" w:hAnsi="Georgia" w:cs="Times New Roman"/>
          <w:bCs/>
          <w:color w:val="000000" w:themeColor="text1"/>
          <w:sz w:val="24"/>
          <w:szCs w:val="24"/>
          <w:lang w:val="en-US" w:eastAsia="en-GB"/>
        </w:rPr>
        <w:t xml:space="preserve">p&gt;0,05, </w:t>
      </w:r>
      <w:r w:rsidRPr="00052FB2">
        <w:rPr>
          <w:rFonts w:ascii="Georgia" w:hAnsi="Georgia" w:cs="Times New Roman"/>
          <w:bCs/>
          <w:color w:val="000000" w:themeColor="text1"/>
          <w:sz w:val="24"/>
          <w:szCs w:val="24"/>
          <w:lang w:eastAsia="en-GB"/>
        </w:rPr>
        <w:t xml:space="preserve">немаше сигнификантна разлика помеѓу пациентите од четирите групи со различен ириганс во однос на нивото на спонтана болка после 7 дена </w:t>
      </w:r>
      <w:r w:rsidR="00AE3BF5">
        <w:rPr>
          <w:rFonts w:ascii="Georgia" w:hAnsi="Georgia" w:cs="Times New Roman"/>
          <w:bCs/>
          <w:color w:val="000000" w:themeColor="text1"/>
          <w:sz w:val="24"/>
          <w:szCs w:val="24"/>
          <w:lang w:eastAsia="en-GB"/>
        </w:rPr>
        <w:t xml:space="preserve">од ендодонтскиот третман </w:t>
      </w:r>
      <w:r w:rsidRPr="00052FB2">
        <w:rPr>
          <w:rFonts w:ascii="Georgia" w:hAnsi="Georgia" w:cs="Times New Roman"/>
          <w:bCs/>
          <w:color w:val="000000" w:themeColor="text1"/>
          <w:sz w:val="24"/>
          <w:szCs w:val="24"/>
          <w:lang w:eastAsia="en-GB"/>
        </w:rPr>
        <w:t xml:space="preserve">за </w:t>
      </w:r>
      <w:r w:rsidRPr="00052FB2">
        <w:rPr>
          <w:rFonts w:ascii="Georgia" w:hAnsi="Georgia"/>
          <w:bCs/>
          <w:color w:val="000000"/>
          <w:sz w:val="24"/>
          <w:szCs w:val="24"/>
        </w:rPr>
        <w:t>Kruskal-Wallis H test: Chi-square (3)=8,0215; p=0,0501</w:t>
      </w:r>
      <w:r w:rsidR="00AE3BF5">
        <w:rPr>
          <w:rFonts w:ascii="Georgia" w:hAnsi="Georgia"/>
          <w:bCs/>
          <w:color w:val="000000"/>
          <w:sz w:val="24"/>
          <w:szCs w:val="24"/>
        </w:rPr>
        <w:t xml:space="preserve"> </w:t>
      </w:r>
      <w:r w:rsidR="00BF68DC" w:rsidRPr="000363E5">
        <w:rPr>
          <w:rFonts w:ascii="Georgia" w:hAnsi="Georgia"/>
          <w:bCs/>
          <w:sz w:val="24"/>
          <w:szCs w:val="24"/>
        </w:rPr>
        <w:t xml:space="preserve">(Табела </w:t>
      </w:r>
      <w:r w:rsidR="00BF68DC">
        <w:rPr>
          <w:rFonts w:ascii="Georgia" w:hAnsi="Georgia"/>
          <w:bCs/>
          <w:sz w:val="24"/>
          <w:szCs w:val="24"/>
        </w:rPr>
        <w:t>15-</w:t>
      </w:r>
      <w:r w:rsidR="00BF68DC" w:rsidRPr="000363E5">
        <w:rPr>
          <w:rFonts w:ascii="Georgia" w:hAnsi="Georgia"/>
          <w:bCs/>
          <w:sz w:val="24"/>
          <w:szCs w:val="24"/>
        </w:rPr>
        <w:t>16</w:t>
      </w:r>
      <w:r w:rsidR="00AE3BF5">
        <w:rPr>
          <w:rFonts w:ascii="Georgia" w:hAnsi="Georgia"/>
          <w:bCs/>
          <w:sz w:val="24"/>
          <w:szCs w:val="24"/>
        </w:rPr>
        <w:t xml:space="preserve"> </w:t>
      </w:r>
      <w:r w:rsidR="009A5AF8">
        <w:rPr>
          <w:rFonts w:ascii="Georgia" w:hAnsi="Georgia"/>
          <w:sz w:val="24"/>
          <w:szCs w:val="24"/>
        </w:rPr>
        <w:t>и График 12</w:t>
      </w:r>
      <w:r w:rsidR="00BF68DC" w:rsidRPr="000363E5">
        <w:rPr>
          <w:rFonts w:ascii="Georgia" w:hAnsi="Georgia"/>
          <w:bCs/>
          <w:sz w:val="24"/>
          <w:szCs w:val="24"/>
        </w:rPr>
        <w:t>).</w:t>
      </w:r>
    </w:p>
    <w:p w14:paraId="16BA83B8" w14:textId="77777777" w:rsidR="00320A11" w:rsidRPr="00BF68DC" w:rsidRDefault="00320A11" w:rsidP="00BF68DC">
      <w:pPr>
        <w:autoSpaceDE w:val="0"/>
        <w:autoSpaceDN w:val="0"/>
        <w:adjustRightInd w:val="0"/>
        <w:spacing w:line="276" w:lineRule="auto"/>
        <w:ind w:right="60"/>
        <w:jc w:val="both"/>
        <w:rPr>
          <w:rFonts w:ascii="Georgia" w:hAnsi="Georgia" w:cs="Times New Roman"/>
          <w:bCs/>
          <w:color w:val="000000"/>
          <w:sz w:val="24"/>
          <w:szCs w:val="24"/>
          <w:lang w:eastAsia="mk-MK"/>
        </w:rPr>
      </w:pPr>
    </w:p>
    <w:p w14:paraId="16BA83B9" w14:textId="77777777" w:rsidR="00BF68DC" w:rsidRDefault="00BF68DC" w:rsidP="00C062F4">
      <w:pPr>
        <w:jc w:val="both"/>
        <w:rPr>
          <w:rFonts w:ascii="Georgia" w:hAnsi="Georgia" w:cs="Times New Roman"/>
          <w:b/>
          <w:color w:val="000000"/>
          <w:sz w:val="20"/>
          <w:szCs w:val="20"/>
          <w:highlight w:val="yellow"/>
        </w:rPr>
      </w:pPr>
    </w:p>
    <w:p w14:paraId="16BA83BA" w14:textId="77777777" w:rsidR="00BF68DC" w:rsidRDefault="00BF68DC" w:rsidP="00C062F4">
      <w:pPr>
        <w:jc w:val="both"/>
        <w:rPr>
          <w:rFonts w:ascii="Georgia" w:hAnsi="Georgia" w:cs="Times New Roman"/>
          <w:b/>
          <w:color w:val="000000"/>
          <w:sz w:val="20"/>
          <w:szCs w:val="20"/>
          <w:highlight w:val="yellow"/>
        </w:rPr>
      </w:pPr>
    </w:p>
    <w:p w14:paraId="16BA83BB" w14:textId="77777777" w:rsidR="00BF68DC" w:rsidRDefault="00BF68DC" w:rsidP="00C062F4">
      <w:pPr>
        <w:jc w:val="both"/>
        <w:rPr>
          <w:rFonts w:ascii="Georgia" w:hAnsi="Georgia" w:cs="Times New Roman"/>
          <w:b/>
          <w:color w:val="000000"/>
          <w:sz w:val="20"/>
          <w:szCs w:val="20"/>
          <w:highlight w:val="yellow"/>
        </w:rPr>
      </w:pPr>
    </w:p>
    <w:p w14:paraId="16BA83BC" w14:textId="77777777" w:rsidR="00BF68DC" w:rsidRDefault="00BF68DC" w:rsidP="00C062F4">
      <w:pPr>
        <w:jc w:val="both"/>
        <w:rPr>
          <w:rFonts w:ascii="Georgia" w:hAnsi="Georgia" w:cs="Times New Roman"/>
          <w:b/>
          <w:color w:val="000000"/>
          <w:sz w:val="20"/>
          <w:szCs w:val="20"/>
          <w:highlight w:val="yellow"/>
        </w:rPr>
      </w:pPr>
    </w:p>
    <w:p w14:paraId="16BA83BD" w14:textId="77777777" w:rsidR="007D404B" w:rsidRDefault="007D404B">
      <w:pPr>
        <w:rPr>
          <w:rFonts w:ascii="Georgia" w:hAnsi="Georgia" w:cs="Times New Roman"/>
          <w:b/>
          <w:color w:val="000000"/>
          <w:sz w:val="20"/>
          <w:szCs w:val="20"/>
          <w:highlight w:val="yellow"/>
        </w:rPr>
      </w:pPr>
      <w:r>
        <w:rPr>
          <w:rFonts w:ascii="Georgia" w:hAnsi="Georgia" w:cs="Times New Roman"/>
          <w:b/>
          <w:color w:val="000000"/>
          <w:sz w:val="20"/>
          <w:szCs w:val="20"/>
          <w:highlight w:val="yellow"/>
        </w:rPr>
        <w:br w:type="page"/>
      </w:r>
    </w:p>
    <w:p w14:paraId="16BA83BE" w14:textId="77777777" w:rsidR="007D404B" w:rsidRPr="00076824" w:rsidRDefault="007D404B" w:rsidP="007D404B">
      <w:pPr>
        <w:pStyle w:val="11"/>
        <w:spacing w:after="360"/>
        <w:rPr>
          <w:rFonts w:ascii="Georgia" w:hAnsi="Georgia" w:cs="Times New Roman"/>
          <w:color w:val="000000"/>
          <w:sz w:val="26"/>
          <w:szCs w:val="26"/>
          <w:lang w:val="en-US"/>
        </w:rPr>
      </w:pPr>
      <w:r w:rsidRPr="00076824">
        <w:rPr>
          <w:rFonts w:ascii="Georgia" w:hAnsi="Georgia" w:cs="Times New Roman"/>
          <w:color w:val="000000"/>
          <w:sz w:val="26"/>
          <w:szCs w:val="26"/>
        </w:rPr>
        <w:lastRenderedPageBreak/>
        <w:t>5.2.</w:t>
      </w:r>
      <w:r w:rsidR="009A5AF8" w:rsidRPr="00076824">
        <w:rPr>
          <w:rFonts w:ascii="Georgia" w:hAnsi="Georgia" w:cs="Times New Roman"/>
          <w:color w:val="000000"/>
          <w:sz w:val="26"/>
          <w:szCs w:val="26"/>
        </w:rPr>
        <w:t>4</w:t>
      </w:r>
      <w:r w:rsidRPr="00076824">
        <w:rPr>
          <w:rFonts w:ascii="Georgia" w:hAnsi="Georgia" w:cs="Times New Roman"/>
          <w:color w:val="000000"/>
          <w:sz w:val="26"/>
          <w:szCs w:val="26"/>
        </w:rPr>
        <w:t xml:space="preserve">. </w:t>
      </w:r>
      <w:r w:rsidR="00807E54" w:rsidRPr="00076824">
        <w:rPr>
          <w:rFonts w:ascii="Georgia" w:hAnsi="Georgia" w:cs="Times New Roman"/>
          <w:color w:val="000000"/>
          <w:sz w:val="26"/>
          <w:szCs w:val="26"/>
        </w:rPr>
        <w:t>Б</w:t>
      </w:r>
      <w:r w:rsidRPr="00076824">
        <w:rPr>
          <w:rFonts w:ascii="Georgia" w:hAnsi="Georgia" w:cs="Times New Roman"/>
          <w:color w:val="000000"/>
          <w:sz w:val="26"/>
          <w:szCs w:val="26"/>
        </w:rPr>
        <w:t xml:space="preserve">олка </w:t>
      </w:r>
      <w:r w:rsidR="00807E54" w:rsidRPr="00076824">
        <w:rPr>
          <w:rFonts w:ascii="Georgia" w:hAnsi="Georgia" w:cs="Times New Roman"/>
          <w:color w:val="000000"/>
          <w:sz w:val="26"/>
          <w:szCs w:val="26"/>
        </w:rPr>
        <w:t>при перкусија после ендодонтски третман</w:t>
      </w:r>
    </w:p>
    <w:p w14:paraId="16BA83BF" w14:textId="26DEDE33" w:rsidR="007D404B" w:rsidRPr="00076824" w:rsidRDefault="007D404B" w:rsidP="007D404B">
      <w:pPr>
        <w:tabs>
          <w:tab w:val="left" w:pos="709"/>
        </w:tabs>
        <w:spacing w:after="200" w:line="276" w:lineRule="auto"/>
        <w:jc w:val="both"/>
        <w:rPr>
          <w:rFonts w:ascii="Georgia" w:hAnsi="Georgia" w:cs="Arial"/>
          <w:color w:val="000000"/>
          <w:sz w:val="24"/>
          <w:szCs w:val="24"/>
          <w:shd w:val="clear" w:color="auto" w:fill="FFFFFF"/>
          <w:lang w:val="en-US"/>
        </w:rPr>
      </w:pPr>
      <w:r w:rsidRPr="00076824">
        <w:rPr>
          <w:rFonts w:ascii="Georgia" w:hAnsi="Georgia" w:cs="Arial"/>
          <w:color w:val="000000"/>
          <w:sz w:val="24"/>
          <w:szCs w:val="24"/>
          <w:shd w:val="clear" w:color="auto" w:fill="FFFFFF"/>
        </w:rPr>
        <w:tab/>
        <w:t xml:space="preserve">Анализата на дистрибуцијата на вредностите за нивото наболка </w:t>
      </w:r>
      <w:r w:rsidR="00076824" w:rsidRPr="00076824">
        <w:rPr>
          <w:rFonts w:ascii="Georgia" w:hAnsi="Georgia" w:cs="Arial"/>
          <w:color w:val="000000"/>
          <w:sz w:val="24"/>
          <w:szCs w:val="24"/>
          <w:shd w:val="clear" w:color="auto" w:fill="FFFFFF"/>
        </w:rPr>
        <w:t xml:space="preserve">при перкусија </w:t>
      </w:r>
      <w:r w:rsidRPr="00076824">
        <w:rPr>
          <w:rFonts w:ascii="Georgia" w:hAnsi="Georgia" w:cs="Arial"/>
          <w:color w:val="000000"/>
          <w:sz w:val="24"/>
          <w:szCs w:val="24"/>
          <w:shd w:val="clear" w:color="auto" w:fill="FFFFFF"/>
        </w:rPr>
        <w:t xml:space="preserve">после </w:t>
      </w:r>
      <w:r w:rsidR="00076824" w:rsidRPr="00076824">
        <w:rPr>
          <w:rFonts w:ascii="Georgia" w:hAnsi="Georgia" w:cs="Arial"/>
          <w:color w:val="000000"/>
          <w:sz w:val="24"/>
          <w:szCs w:val="24"/>
          <w:shd w:val="clear" w:color="auto" w:fill="FFFFFF"/>
        </w:rPr>
        <w:t>ендодонтски третман</w:t>
      </w:r>
      <w:r w:rsidRPr="00076824">
        <w:rPr>
          <w:rFonts w:ascii="Georgia" w:hAnsi="Georgia" w:cs="Arial"/>
          <w:color w:val="000000"/>
          <w:sz w:val="24"/>
          <w:szCs w:val="24"/>
          <w:shd w:val="clear" w:color="auto" w:fill="FFFFFF"/>
        </w:rPr>
        <w:t>, за</w:t>
      </w:r>
      <w:r w:rsidR="00AE3BF5">
        <w:rPr>
          <w:rFonts w:ascii="Georgia" w:hAnsi="Georgia" w:cs="Arial"/>
          <w:color w:val="000000"/>
          <w:sz w:val="24"/>
          <w:szCs w:val="24"/>
          <w:shd w:val="clear" w:color="auto" w:fill="FFFFFF"/>
        </w:rPr>
        <w:t xml:space="preserve"> </w:t>
      </w:r>
      <w:r w:rsidRPr="00076824">
        <w:rPr>
          <w:rFonts w:ascii="Georgia" w:hAnsi="Georgia" w:cs="Arial"/>
          <w:color w:val="000000"/>
          <w:sz w:val="24"/>
          <w:szCs w:val="24"/>
          <w:shd w:val="clear" w:color="auto" w:fill="FFFFFF"/>
        </w:rPr>
        <w:t>пет времиња на мерење, укажа на неправилна дистрибуција на фреквенциите и тоа за:</w:t>
      </w:r>
    </w:p>
    <w:p w14:paraId="16BA83C0" w14:textId="77777777" w:rsidR="007D404B" w:rsidRPr="00076824" w:rsidRDefault="007D404B" w:rsidP="007D404B">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076824">
        <w:rPr>
          <w:rFonts w:ascii="Georgia" w:hAnsi="Georgia"/>
          <w:color w:val="000000"/>
          <w:sz w:val="24"/>
          <w:szCs w:val="24"/>
        </w:rPr>
        <w:t>6 часа</w:t>
      </w:r>
      <w:r w:rsidRPr="00076824">
        <w:rPr>
          <w:rFonts w:ascii="Georgia" w:hAnsi="Georgia"/>
          <w:color w:val="000000"/>
          <w:sz w:val="24"/>
          <w:szCs w:val="24"/>
          <w:lang w:val="en-US"/>
        </w:rPr>
        <w:t xml:space="preserve"> - </w:t>
      </w:r>
      <w:r w:rsidRPr="00076824">
        <w:rPr>
          <w:rFonts w:ascii="Georgia" w:hAnsi="Georgia" w:cs="Times New Roman"/>
          <w:color w:val="000000"/>
          <w:kern w:val="1"/>
          <w:sz w:val="24"/>
          <w:szCs w:val="24"/>
          <w:lang w:eastAsia="mk-MK"/>
        </w:rPr>
        <w:t>Shapiro-Wilk W=0,9</w:t>
      </w:r>
      <w:r w:rsidR="00076824" w:rsidRPr="00076824">
        <w:rPr>
          <w:rFonts w:ascii="Georgia" w:hAnsi="Georgia" w:cs="Times New Roman"/>
          <w:color w:val="000000"/>
          <w:kern w:val="1"/>
          <w:sz w:val="24"/>
          <w:szCs w:val="24"/>
          <w:lang w:eastAsia="mk-MK"/>
        </w:rPr>
        <w:t>4557</w:t>
      </w:r>
      <w:r w:rsidRPr="00076824">
        <w:rPr>
          <w:rFonts w:ascii="Georgia" w:hAnsi="Georgia" w:cs="Times New Roman"/>
          <w:color w:val="000000"/>
          <w:kern w:val="1"/>
          <w:sz w:val="24"/>
          <w:szCs w:val="24"/>
          <w:lang w:val="en-US" w:eastAsia="mk-MK"/>
        </w:rPr>
        <w:t>;</w:t>
      </w:r>
      <w:r w:rsidRPr="00076824">
        <w:rPr>
          <w:rFonts w:ascii="Georgia" w:hAnsi="Georgia" w:cs="Times New Roman"/>
          <w:color w:val="000000"/>
          <w:kern w:val="1"/>
          <w:sz w:val="24"/>
          <w:szCs w:val="24"/>
          <w:lang w:eastAsia="mk-MK"/>
        </w:rPr>
        <w:t xml:space="preserve"> p=0,00</w:t>
      </w:r>
      <w:r w:rsidR="00076824" w:rsidRPr="00076824">
        <w:rPr>
          <w:rFonts w:ascii="Georgia" w:hAnsi="Georgia" w:cs="Times New Roman"/>
          <w:color w:val="000000"/>
          <w:kern w:val="1"/>
          <w:sz w:val="24"/>
          <w:szCs w:val="24"/>
          <w:lang w:eastAsia="mk-MK"/>
        </w:rPr>
        <w:t>19</w:t>
      </w:r>
    </w:p>
    <w:p w14:paraId="16BA83C1" w14:textId="77777777" w:rsidR="007D404B" w:rsidRPr="00076824" w:rsidRDefault="007D404B" w:rsidP="007D404B">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076824">
        <w:rPr>
          <w:rFonts w:ascii="Georgia" w:hAnsi="Georgia"/>
          <w:color w:val="000000"/>
          <w:sz w:val="24"/>
          <w:szCs w:val="24"/>
        </w:rPr>
        <w:t>12 часа</w:t>
      </w:r>
      <w:r w:rsidRPr="00076824">
        <w:rPr>
          <w:rFonts w:ascii="Georgia" w:hAnsi="Georgia"/>
          <w:color w:val="000000"/>
          <w:sz w:val="24"/>
          <w:szCs w:val="24"/>
          <w:lang w:val="en-US"/>
        </w:rPr>
        <w:t xml:space="preserve"> - </w:t>
      </w:r>
      <w:r w:rsidR="00076824" w:rsidRPr="00076824">
        <w:rPr>
          <w:rFonts w:ascii="Georgia" w:hAnsi="Georgia" w:cs="Times New Roman"/>
          <w:color w:val="000000"/>
          <w:kern w:val="1"/>
          <w:sz w:val="24"/>
          <w:szCs w:val="24"/>
          <w:lang w:eastAsia="mk-MK"/>
        </w:rPr>
        <w:t>Shapiro-Wilk W=0,9290</w:t>
      </w:r>
      <w:r w:rsidRPr="00076824">
        <w:rPr>
          <w:rFonts w:ascii="Georgia" w:hAnsi="Georgia" w:cs="Times New Roman"/>
          <w:color w:val="000000"/>
          <w:kern w:val="1"/>
          <w:sz w:val="24"/>
          <w:szCs w:val="24"/>
          <w:lang w:val="en-US" w:eastAsia="mk-MK"/>
        </w:rPr>
        <w:t>;</w:t>
      </w:r>
      <w:r w:rsidRPr="00076824">
        <w:rPr>
          <w:rFonts w:ascii="Georgia" w:hAnsi="Georgia" w:cs="Times New Roman"/>
          <w:color w:val="000000"/>
          <w:kern w:val="1"/>
          <w:sz w:val="24"/>
          <w:szCs w:val="24"/>
          <w:lang w:eastAsia="mk-MK"/>
        </w:rPr>
        <w:t xml:space="preserve"> p=0,</w:t>
      </w:r>
      <w:r w:rsidR="00076824" w:rsidRPr="00076824">
        <w:rPr>
          <w:rFonts w:ascii="Georgia" w:hAnsi="Georgia" w:cs="Times New Roman"/>
          <w:color w:val="000000"/>
          <w:kern w:val="1"/>
          <w:sz w:val="24"/>
          <w:szCs w:val="24"/>
          <w:lang w:eastAsia="mk-MK"/>
        </w:rPr>
        <w:t>0003</w:t>
      </w:r>
    </w:p>
    <w:p w14:paraId="16BA83C2" w14:textId="77777777" w:rsidR="007D404B" w:rsidRPr="00076824" w:rsidRDefault="007D404B" w:rsidP="007D404B">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076824">
        <w:rPr>
          <w:rFonts w:ascii="Georgia" w:hAnsi="Georgia"/>
          <w:color w:val="000000"/>
          <w:sz w:val="24"/>
          <w:szCs w:val="24"/>
        </w:rPr>
        <w:t>24 часа</w:t>
      </w:r>
      <w:r w:rsidRPr="00076824">
        <w:rPr>
          <w:rFonts w:ascii="Georgia" w:hAnsi="Georgia"/>
          <w:color w:val="000000"/>
          <w:sz w:val="24"/>
          <w:szCs w:val="24"/>
          <w:lang w:val="en-US"/>
        </w:rPr>
        <w:t xml:space="preserve"> - </w:t>
      </w:r>
      <w:r w:rsidRPr="00076824">
        <w:rPr>
          <w:rFonts w:ascii="Georgia" w:hAnsi="Georgia" w:cs="Times New Roman"/>
          <w:color w:val="000000"/>
          <w:kern w:val="1"/>
          <w:sz w:val="24"/>
          <w:szCs w:val="24"/>
          <w:lang w:eastAsia="mk-MK"/>
        </w:rPr>
        <w:t>Shapiro-Wilk W=0,9</w:t>
      </w:r>
      <w:r w:rsidR="00076824" w:rsidRPr="00076824">
        <w:rPr>
          <w:rFonts w:ascii="Georgia" w:hAnsi="Georgia" w:cs="Times New Roman"/>
          <w:color w:val="000000"/>
          <w:kern w:val="1"/>
          <w:sz w:val="24"/>
          <w:szCs w:val="24"/>
          <w:lang w:eastAsia="mk-MK"/>
        </w:rPr>
        <w:t>207</w:t>
      </w:r>
      <w:r w:rsidRPr="00076824">
        <w:rPr>
          <w:rFonts w:ascii="Georgia" w:hAnsi="Georgia" w:cs="Times New Roman"/>
          <w:color w:val="000000"/>
          <w:kern w:val="1"/>
          <w:sz w:val="24"/>
          <w:szCs w:val="24"/>
          <w:lang w:val="en-US" w:eastAsia="mk-MK"/>
        </w:rPr>
        <w:t>;</w:t>
      </w:r>
      <w:r w:rsidRPr="00076824">
        <w:rPr>
          <w:rFonts w:ascii="Georgia" w:hAnsi="Georgia" w:cs="Times New Roman"/>
          <w:color w:val="000000"/>
          <w:kern w:val="1"/>
          <w:sz w:val="24"/>
          <w:szCs w:val="24"/>
          <w:lang w:eastAsia="mk-MK"/>
        </w:rPr>
        <w:t xml:space="preserve"> p=0,</w:t>
      </w:r>
      <w:r w:rsidRPr="00076824">
        <w:rPr>
          <w:rFonts w:ascii="Georgia" w:hAnsi="Georgia" w:cs="Times New Roman"/>
          <w:color w:val="000000"/>
          <w:kern w:val="1"/>
          <w:sz w:val="24"/>
          <w:szCs w:val="24"/>
          <w:lang w:val="en-US" w:eastAsia="mk-MK"/>
        </w:rPr>
        <w:t>0001</w:t>
      </w:r>
    </w:p>
    <w:p w14:paraId="16BA83C3" w14:textId="77777777" w:rsidR="007D404B" w:rsidRPr="00076824" w:rsidRDefault="007D404B" w:rsidP="007D404B">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076824">
        <w:rPr>
          <w:rFonts w:ascii="Georgia" w:hAnsi="Georgia"/>
          <w:color w:val="000000"/>
          <w:sz w:val="24"/>
          <w:szCs w:val="24"/>
        </w:rPr>
        <w:t>48 часа</w:t>
      </w:r>
      <w:r w:rsidRPr="00076824">
        <w:rPr>
          <w:rFonts w:ascii="Georgia" w:hAnsi="Georgia"/>
          <w:color w:val="000000"/>
          <w:sz w:val="24"/>
          <w:szCs w:val="24"/>
          <w:lang w:val="en-US"/>
        </w:rPr>
        <w:t xml:space="preserve"> - </w:t>
      </w:r>
      <w:r w:rsidRPr="00076824">
        <w:rPr>
          <w:rFonts w:ascii="Georgia" w:hAnsi="Georgia" w:cs="Times New Roman"/>
          <w:color w:val="000000"/>
          <w:kern w:val="1"/>
          <w:sz w:val="24"/>
          <w:szCs w:val="24"/>
          <w:lang w:eastAsia="mk-MK"/>
        </w:rPr>
        <w:t>Shapiro-Wilk W=0,8</w:t>
      </w:r>
      <w:r w:rsidR="00076824" w:rsidRPr="00076824">
        <w:rPr>
          <w:rFonts w:ascii="Georgia" w:hAnsi="Georgia" w:cs="Times New Roman"/>
          <w:color w:val="000000"/>
          <w:kern w:val="1"/>
          <w:sz w:val="24"/>
          <w:szCs w:val="24"/>
          <w:lang w:eastAsia="mk-MK"/>
        </w:rPr>
        <w:t>747</w:t>
      </w:r>
      <w:r w:rsidRPr="00076824">
        <w:rPr>
          <w:rFonts w:ascii="Georgia" w:hAnsi="Georgia" w:cs="Times New Roman"/>
          <w:color w:val="000000"/>
          <w:kern w:val="1"/>
          <w:sz w:val="24"/>
          <w:szCs w:val="24"/>
          <w:lang w:val="en-US" w:eastAsia="mk-MK"/>
        </w:rPr>
        <w:t>;</w:t>
      </w:r>
      <w:r w:rsidRPr="00076824">
        <w:rPr>
          <w:rFonts w:ascii="Georgia" w:hAnsi="Georgia" w:cs="Times New Roman"/>
          <w:color w:val="000000"/>
          <w:kern w:val="1"/>
          <w:sz w:val="24"/>
          <w:szCs w:val="24"/>
          <w:lang w:eastAsia="mk-MK"/>
        </w:rPr>
        <w:t xml:space="preserve"> p=0,00</w:t>
      </w:r>
      <w:r w:rsidRPr="00076824">
        <w:rPr>
          <w:rFonts w:ascii="Georgia" w:hAnsi="Georgia" w:cs="Times New Roman"/>
          <w:color w:val="000000"/>
          <w:kern w:val="1"/>
          <w:sz w:val="24"/>
          <w:szCs w:val="24"/>
          <w:lang w:val="en-US" w:eastAsia="mk-MK"/>
        </w:rPr>
        <w:t>001</w:t>
      </w:r>
    </w:p>
    <w:p w14:paraId="16BA83C4" w14:textId="77777777" w:rsidR="007D404B" w:rsidRPr="00076824" w:rsidRDefault="007D404B" w:rsidP="007D404B">
      <w:pPr>
        <w:pStyle w:val="ListParagraph"/>
        <w:numPr>
          <w:ilvl w:val="0"/>
          <w:numId w:val="16"/>
        </w:numPr>
        <w:tabs>
          <w:tab w:val="left" w:pos="709"/>
        </w:tabs>
        <w:spacing w:line="276" w:lineRule="auto"/>
        <w:ind w:left="284" w:hanging="284"/>
        <w:jc w:val="both"/>
        <w:rPr>
          <w:rFonts w:ascii="Georgia" w:hAnsi="Georgia" w:cs="Arial"/>
          <w:color w:val="000000"/>
          <w:sz w:val="24"/>
          <w:szCs w:val="24"/>
          <w:shd w:val="clear" w:color="auto" w:fill="FFFFFF"/>
          <w:lang w:val="en-US"/>
        </w:rPr>
      </w:pPr>
      <w:r w:rsidRPr="00076824">
        <w:rPr>
          <w:rFonts w:ascii="Georgia" w:hAnsi="Georgia"/>
          <w:color w:val="000000"/>
          <w:sz w:val="24"/>
          <w:szCs w:val="24"/>
        </w:rPr>
        <w:t>7 дена</w:t>
      </w:r>
      <w:r w:rsidRPr="00076824">
        <w:rPr>
          <w:rFonts w:ascii="Georgia" w:hAnsi="Georgia"/>
          <w:color w:val="000000"/>
          <w:sz w:val="24"/>
          <w:szCs w:val="24"/>
          <w:lang w:val="en-US"/>
        </w:rPr>
        <w:t xml:space="preserve"> - </w:t>
      </w:r>
      <w:r w:rsidRPr="00076824">
        <w:rPr>
          <w:rFonts w:ascii="Georgia" w:hAnsi="Georgia" w:cs="Times New Roman"/>
          <w:color w:val="000000"/>
          <w:kern w:val="1"/>
          <w:sz w:val="24"/>
          <w:szCs w:val="24"/>
          <w:lang w:eastAsia="mk-MK"/>
        </w:rPr>
        <w:t>Shapiro-Wilk W=0,</w:t>
      </w:r>
      <w:r w:rsidR="00076824" w:rsidRPr="00076824">
        <w:rPr>
          <w:rFonts w:ascii="Georgia" w:hAnsi="Georgia" w:cs="Times New Roman"/>
          <w:color w:val="000000"/>
          <w:kern w:val="1"/>
          <w:sz w:val="24"/>
          <w:szCs w:val="24"/>
          <w:lang w:eastAsia="mk-MK"/>
        </w:rPr>
        <w:t>6920</w:t>
      </w:r>
      <w:r w:rsidRPr="00076824">
        <w:rPr>
          <w:rFonts w:ascii="Georgia" w:hAnsi="Georgia" w:cs="Times New Roman"/>
          <w:color w:val="000000"/>
          <w:kern w:val="1"/>
          <w:sz w:val="24"/>
          <w:szCs w:val="24"/>
          <w:lang w:val="en-US" w:eastAsia="mk-MK"/>
        </w:rPr>
        <w:t>;</w:t>
      </w:r>
      <w:r w:rsidRPr="00076824">
        <w:rPr>
          <w:rFonts w:ascii="Georgia" w:hAnsi="Georgia" w:cs="Times New Roman"/>
          <w:color w:val="000000"/>
          <w:kern w:val="1"/>
          <w:sz w:val="24"/>
          <w:szCs w:val="24"/>
          <w:lang w:eastAsia="mk-MK"/>
        </w:rPr>
        <w:t xml:space="preserve"> p=0,</w:t>
      </w:r>
      <w:r w:rsidRPr="00076824">
        <w:rPr>
          <w:rFonts w:ascii="Georgia" w:hAnsi="Georgia" w:cs="Times New Roman"/>
          <w:color w:val="000000"/>
          <w:kern w:val="1"/>
          <w:sz w:val="24"/>
          <w:szCs w:val="24"/>
          <w:lang w:val="en-US" w:eastAsia="mk-MK"/>
        </w:rPr>
        <w:t>00001</w:t>
      </w:r>
    </w:p>
    <w:p w14:paraId="16BA83C5" w14:textId="77777777" w:rsidR="007D404B" w:rsidRPr="00076824" w:rsidRDefault="007D404B" w:rsidP="007D404B">
      <w:pPr>
        <w:tabs>
          <w:tab w:val="left" w:pos="709"/>
        </w:tabs>
        <w:spacing w:line="276" w:lineRule="auto"/>
        <w:jc w:val="both"/>
        <w:rPr>
          <w:rFonts w:ascii="Georgia" w:hAnsi="Georgia" w:cs="Arial"/>
          <w:color w:val="000000"/>
          <w:sz w:val="24"/>
          <w:szCs w:val="24"/>
          <w:shd w:val="clear" w:color="auto" w:fill="FFFFFF"/>
        </w:rPr>
      </w:pPr>
    </w:p>
    <w:p w14:paraId="16BA83C6" w14:textId="77777777" w:rsidR="007D404B" w:rsidRPr="00076824" w:rsidRDefault="007D404B" w:rsidP="007D404B">
      <w:pPr>
        <w:tabs>
          <w:tab w:val="left" w:pos="709"/>
        </w:tabs>
        <w:spacing w:line="276" w:lineRule="auto"/>
        <w:jc w:val="both"/>
        <w:rPr>
          <w:rFonts w:ascii="Georgia" w:hAnsi="Georgia" w:cs="Arial"/>
          <w:color w:val="000000"/>
          <w:sz w:val="24"/>
          <w:szCs w:val="24"/>
          <w:shd w:val="clear" w:color="auto" w:fill="FFFFFF"/>
        </w:rPr>
      </w:pPr>
    </w:p>
    <w:p w14:paraId="16BA83C7" w14:textId="4EFF0B57" w:rsidR="007D404B" w:rsidRPr="00076824" w:rsidRDefault="00110721" w:rsidP="007D404B">
      <w:pPr>
        <w:tabs>
          <w:tab w:val="left" w:pos="709"/>
        </w:tabs>
        <w:spacing w:line="276" w:lineRule="auto"/>
        <w:jc w:val="both"/>
        <w:rPr>
          <w:rFonts w:ascii="Georgia" w:hAnsi="Georgia" w:cs="Arial"/>
          <w:color w:val="000000"/>
          <w:sz w:val="24"/>
          <w:szCs w:val="24"/>
          <w:shd w:val="clear" w:color="auto" w:fill="FFFFFF"/>
          <w:lang w:val="en-US"/>
        </w:rPr>
      </w:pPr>
      <w:r>
        <w:rPr>
          <w:rFonts w:ascii="Georgia" w:hAnsi="Georgia" w:cs="Times New Roman"/>
          <w:noProof/>
          <w:color w:val="000000"/>
          <w:kern w:val="1"/>
          <w:sz w:val="24"/>
          <w:szCs w:val="24"/>
          <w:lang w:eastAsia="mk-MK"/>
        </w:rPr>
        <w:drawing>
          <wp:anchor distT="0" distB="0" distL="114300" distR="114300" simplePos="0" relativeHeight="251672064" behindDoc="1" locked="0" layoutInCell="1" allowOverlap="1" wp14:anchorId="16BA8888" wp14:editId="16BA8889">
            <wp:simplePos x="0" y="0"/>
            <wp:positionH relativeFrom="column">
              <wp:posOffset>-151130</wp:posOffset>
            </wp:positionH>
            <wp:positionV relativeFrom="paragraph">
              <wp:posOffset>940435</wp:posOffset>
            </wp:positionV>
            <wp:extent cx="5945505" cy="3082925"/>
            <wp:effectExtent l="19050" t="0" r="0" b="0"/>
            <wp:wrapTight wrapText="bothSides">
              <wp:wrapPolygon edited="0">
                <wp:start x="-69" y="0"/>
                <wp:lineTo x="-69" y="10010"/>
                <wp:lineTo x="3599" y="10678"/>
                <wp:lineTo x="2353" y="10945"/>
                <wp:lineTo x="2353" y="21222"/>
                <wp:lineTo x="17164" y="21222"/>
                <wp:lineTo x="17302" y="11078"/>
                <wp:lineTo x="18617" y="10678"/>
                <wp:lineTo x="21593" y="10144"/>
                <wp:lineTo x="21524" y="0"/>
                <wp:lineTo x="-69"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5945505" cy="3082925"/>
                    </a:xfrm>
                    <a:prstGeom prst="rect">
                      <a:avLst/>
                    </a:prstGeom>
                    <a:noFill/>
                    <a:ln w="9525">
                      <a:noFill/>
                      <a:miter lim="800000"/>
                      <a:headEnd/>
                      <a:tailEnd/>
                    </a:ln>
                  </pic:spPr>
                </pic:pic>
              </a:graphicData>
            </a:graphic>
          </wp:anchor>
        </w:drawing>
      </w:r>
      <w:r w:rsidR="007D404B" w:rsidRPr="00076824">
        <w:rPr>
          <w:rFonts w:ascii="Georgia" w:hAnsi="Georgia" w:cs="Times New Roman"/>
          <w:color w:val="000000"/>
          <w:kern w:val="1"/>
          <w:sz w:val="24"/>
          <w:szCs w:val="24"/>
          <w:lang w:val="en-US" w:eastAsia="mk-MK"/>
        </w:rPr>
        <w:tab/>
      </w:r>
      <w:r w:rsidR="007D404B" w:rsidRPr="00076824">
        <w:rPr>
          <w:rFonts w:ascii="Georgia" w:hAnsi="Georgia" w:cs="Times New Roman"/>
          <w:color w:val="000000"/>
          <w:kern w:val="1"/>
          <w:sz w:val="24"/>
          <w:szCs w:val="24"/>
          <w:lang w:eastAsia="mk-MK"/>
        </w:rPr>
        <w:t>Базирано на согледаната дистрибуција на вредностите добиени за болка</w:t>
      </w:r>
      <w:r w:rsidR="00076824" w:rsidRPr="00076824">
        <w:rPr>
          <w:rFonts w:ascii="Georgia" w:hAnsi="Georgia" w:cs="Times New Roman"/>
          <w:color w:val="000000"/>
          <w:kern w:val="1"/>
          <w:sz w:val="24"/>
          <w:szCs w:val="24"/>
          <w:lang w:eastAsia="mk-MK"/>
        </w:rPr>
        <w:t xml:space="preserve">та при перкусија </w:t>
      </w:r>
      <w:r w:rsidR="007D404B" w:rsidRPr="00076824">
        <w:rPr>
          <w:rFonts w:ascii="Georgia" w:hAnsi="Georgia" w:cs="Times New Roman"/>
          <w:color w:val="000000"/>
          <w:kern w:val="1"/>
          <w:sz w:val="24"/>
          <w:szCs w:val="24"/>
          <w:lang w:eastAsia="mk-MK"/>
        </w:rPr>
        <w:t xml:space="preserve">после </w:t>
      </w:r>
      <w:r w:rsidR="00076824" w:rsidRPr="00076824">
        <w:rPr>
          <w:rFonts w:ascii="Georgia" w:hAnsi="Georgia" w:cs="Times New Roman"/>
          <w:color w:val="000000"/>
          <w:kern w:val="1"/>
          <w:sz w:val="24"/>
          <w:szCs w:val="24"/>
          <w:lang w:eastAsia="mk-MK"/>
        </w:rPr>
        <w:t>ендодонтски третман</w:t>
      </w:r>
      <w:r w:rsidR="007D404B" w:rsidRPr="00076824">
        <w:rPr>
          <w:rFonts w:ascii="Georgia" w:hAnsi="Georgia" w:cs="Times New Roman"/>
          <w:color w:val="000000"/>
          <w:kern w:val="1"/>
          <w:sz w:val="24"/>
          <w:szCs w:val="24"/>
          <w:lang w:eastAsia="mk-MK"/>
        </w:rPr>
        <w:t>, во понатамошната анализа беа применети соодветни непараметарски статистички тестови.</w:t>
      </w:r>
      <w:r w:rsidR="00AE3BF5">
        <w:rPr>
          <w:rFonts w:ascii="Georgia" w:hAnsi="Georgia" w:cs="Times New Roman"/>
          <w:color w:val="000000"/>
          <w:kern w:val="1"/>
          <w:sz w:val="24"/>
          <w:szCs w:val="24"/>
          <w:lang w:eastAsia="mk-MK"/>
        </w:rPr>
        <w:t xml:space="preserve"> </w:t>
      </w:r>
      <w:r w:rsidR="007D404B" w:rsidRPr="00076824">
        <w:rPr>
          <w:rFonts w:ascii="Georgia" w:hAnsi="Georgia" w:cs="Times New Roman"/>
          <w:color w:val="000000"/>
          <w:kern w:val="1"/>
          <w:sz w:val="24"/>
          <w:szCs w:val="24"/>
          <w:lang w:eastAsia="mk-MK"/>
        </w:rPr>
        <w:t xml:space="preserve">Анализата на дистрибуцијата на фреквенциите е прикажана на График </w:t>
      </w:r>
      <w:r w:rsidR="00076824">
        <w:rPr>
          <w:rFonts w:ascii="Georgia" w:hAnsi="Georgia" w:cs="Times New Roman"/>
          <w:color w:val="000000"/>
          <w:kern w:val="1"/>
          <w:sz w:val="24"/>
          <w:szCs w:val="24"/>
          <w:lang w:eastAsia="mk-MK"/>
        </w:rPr>
        <w:t>13</w:t>
      </w:r>
      <w:r w:rsidR="007D404B" w:rsidRPr="00076824">
        <w:rPr>
          <w:rFonts w:ascii="Georgia" w:hAnsi="Georgia" w:cs="Times New Roman"/>
          <w:color w:val="000000"/>
          <w:kern w:val="1"/>
          <w:sz w:val="24"/>
          <w:szCs w:val="24"/>
          <w:lang w:eastAsia="mk-MK"/>
        </w:rPr>
        <w:t xml:space="preserve">. </w:t>
      </w:r>
    </w:p>
    <w:p w14:paraId="16BA83C8" w14:textId="77777777" w:rsidR="007D404B" w:rsidRPr="007D404B" w:rsidRDefault="007D404B" w:rsidP="007D404B">
      <w:pPr>
        <w:tabs>
          <w:tab w:val="left" w:pos="3930"/>
        </w:tabs>
        <w:spacing w:line="360" w:lineRule="auto"/>
        <w:jc w:val="both"/>
        <w:rPr>
          <w:rFonts w:ascii="Georgia" w:hAnsi="Georgia" w:cs="Times New Roman"/>
          <w:color w:val="FF0000"/>
          <w:sz w:val="24"/>
          <w:szCs w:val="24"/>
          <w:highlight w:val="yellow"/>
          <w:lang w:eastAsia="en-GB"/>
        </w:rPr>
      </w:pPr>
    </w:p>
    <w:p w14:paraId="16BA83C9" w14:textId="77777777" w:rsidR="007D404B" w:rsidRPr="007D404B" w:rsidRDefault="007D404B" w:rsidP="007D404B">
      <w:pPr>
        <w:tabs>
          <w:tab w:val="left" w:pos="3930"/>
        </w:tabs>
        <w:spacing w:line="360" w:lineRule="auto"/>
        <w:jc w:val="both"/>
        <w:rPr>
          <w:rFonts w:ascii="Georgia" w:hAnsi="Georgia" w:cs="Times New Roman"/>
          <w:color w:val="FF0000"/>
          <w:sz w:val="24"/>
          <w:szCs w:val="24"/>
          <w:highlight w:val="yellow"/>
          <w:lang w:eastAsia="en-GB"/>
        </w:rPr>
      </w:pPr>
    </w:p>
    <w:p w14:paraId="16BA83CA" w14:textId="77777777" w:rsidR="007D404B" w:rsidRPr="007D404B" w:rsidRDefault="007D404B" w:rsidP="007D404B">
      <w:pPr>
        <w:tabs>
          <w:tab w:val="left" w:pos="3930"/>
        </w:tabs>
        <w:spacing w:line="360" w:lineRule="auto"/>
        <w:jc w:val="both"/>
        <w:rPr>
          <w:rFonts w:ascii="Georgia" w:hAnsi="Georgia" w:cs="Times New Roman"/>
          <w:color w:val="FF0000"/>
          <w:sz w:val="24"/>
          <w:szCs w:val="24"/>
          <w:highlight w:val="yellow"/>
          <w:lang w:eastAsia="en-GB"/>
        </w:rPr>
      </w:pPr>
    </w:p>
    <w:p w14:paraId="16BA83CB" w14:textId="77777777" w:rsidR="007D404B" w:rsidRPr="007D404B" w:rsidRDefault="007D404B" w:rsidP="007D404B">
      <w:pPr>
        <w:tabs>
          <w:tab w:val="left" w:pos="3930"/>
        </w:tabs>
        <w:spacing w:line="360" w:lineRule="auto"/>
        <w:jc w:val="both"/>
        <w:rPr>
          <w:rFonts w:ascii="Georgia" w:hAnsi="Georgia" w:cs="Times New Roman"/>
          <w:color w:val="FF0000"/>
          <w:sz w:val="24"/>
          <w:szCs w:val="24"/>
          <w:highlight w:val="yellow"/>
          <w:lang w:eastAsia="en-GB"/>
        </w:rPr>
      </w:pPr>
    </w:p>
    <w:p w14:paraId="16BA83CC" w14:textId="77777777" w:rsidR="007D404B" w:rsidRPr="007D404B" w:rsidRDefault="007D404B" w:rsidP="007D404B">
      <w:pPr>
        <w:tabs>
          <w:tab w:val="left" w:pos="3930"/>
        </w:tabs>
        <w:spacing w:line="360" w:lineRule="auto"/>
        <w:jc w:val="both"/>
        <w:rPr>
          <w:rFonts w:ascii="Georgia" w:hAnsi="Georgia" w:cs="Times New Roman"/>
          <w:color w:val="FF0000"/>
          <w:sz w:val="24"/>
          <w:szCs w:val="24"/>
          <w:highlight w:val="yellow"/>
          <w:lang w:eastAsia="en-GB"/>
        </w:rPr>
      </w:pPr>
    </w:p>
    <w:p w14:paraId="16BA83CD" w14:textId="77777777" w:rsidR="007D404B" w:rsidRPr="007D404B" w:rsidRDefault="007D404B" w:rsidP="007D404B">
      <w:pPr>
        <w:rPr>
          <w:rFonts w:ascii="Georgia" w:hAnsi="Georgia" w:cs="Times New Roman"/>
          <w:b/>
          <w:color w:val="000000"/>
          <w:sz w:val="18"/>
          <w:szCs w:val="18"/>
          <w:highlight w:val="yellow"/>
          <w:lang w:eastAsia="en-GB"/>
        </w:rPr>
      </w:pPr>
    </w:p>
    <w:p w14:paraId="16BA83CE" w14:textId="77777777" w:rsidR="007D404B" w:rsidRPr="00076824" w:rsidRDefault="007D404B" w:rsidP="007D404B">
      <w:pPr>
        <w:rPr>
          <w:rFonts w:ascii="Georgia" w:hAnsi="Georgia" w:cs="Times New Roman"/>
          <w:b/>
          <w:color w:val="000000"/>
          <w:sz w:val="18"/>
          <w:szCs w:val="18"/>
          <w:lang w:eastAsia="en-GB"/>
        </w:rPr>
      </w:pPr>
    </w:p>
    <w:p w14:paraId="16BA83CF" w14:textId="77777777" w:rsidR="00110721" w:rsidRDefault="00110721" w:rsidP="007D404B">
      <w:pPr>
        <w:jc w:val="center"/>
        <w:rPr>
          <w:rFonts w:ascii="Georgia" w:hAnsi="Georgia" w:cs="Times New Roman"/>
          <w:b/>
          <w:color w:val="000000"/>
          <w:sz w:val="18"/>
          <w:szCs w:val="18"/>
          <w:lang w:eastAsia="en-GB"/>
        </w:rPr>
      </w:pPr>
    </w:p>
    <w:p w14:paraId="16BA83D0" w14:textId="77777777" w:rsidR="007D404B" w:rsidRPr="00076824" w:rsidRDefault="007D404B" w:rsidP="007D404B">
      <w:pPr>
        <w:jc w:val="center"/>
        <w:rPr>
          <w:rFonts w:ascii="Georgia" w:hAnsi="Georgia" w:cs="Times New Roman"/>
          <w:b/>
          <w:color w:val="000000"/>
          <w:sz w:val="18"/>
          <w:szCs w:val="18"/>
          <w:lang w:eastAsia="en-GB"/>
        </w:rPr>
      </w:pPr>
      <w:r w:rsidRPr="00076824">
        <w:rPr>
          <w:rFonts w:ascii="Georgia" w:hAnsi="Georgia" w:cs="Times New Roman"/>
          <w:b/>
          <w:color w:val="000000"/>
          <w:sz w:val="18"/>
          <w:szCs w:val="18"/>
          <w:lang w:eastAsia="en-GB"/>
        </w:rPr>
        <w:t xml:space="preserve">График </w:t>
      </w:r>
      <w:r w:rsidR="00076824" w:rsidRPr="00076824">
        <w:rPr>
          <w:rFonts w:ascii="Georgia" w:hAnsi="Georgia" w:cs="Times New Roman"/>
          <w:b/>
          <w:color w:val="000000"/>
          <w:sz w:val="18"/>
          <w:szCs w:val="18"/>
          <w:lang w:eastAsia="en-GB"/>
        </w:rPr>
        <w:t>13</w:t>
      </w:r>
      <w:r w:rsidRPr="00076824">
        <w:rPr>
          <w:rFonts w:ascii="Georgia" w:hAnsi="Georgia" w:cs="Times New Roman"/>
          <w:b/>
          <w:color w:val="000000"/>
          <w:sz w:val="18"/>
          <w:szCs w:val="18"/>
          <w:lang w:eastAsia="en-GB"/>
        </w:rPr>
        <w:t xml:space="preserve">. Дистрибуција на фреквенции на ниво на болка </w:t>
      </w:r>
      <w:r w:rsidR="00076824" w:rsidRPr="00076824">
        <w:rPr>
          <w:rFonts w:ascii="Georgia" w:hAnsi="Georgia" w:cs="Times New Roman"/>
          <w:b/>
          <w:color w:val="000000"/>
          <w:sz w:val="18"/>
          <w:szCs w:val="18"/>
          <w:lang w:eastAsia="en-GB"/>
        </w:rPr>
        <w:t>при перкусија</w:t>
      </w:r>
    </w:p>
    <w:p w14:paraId="16BA83D1" w14:textId="77777777" w:rsidR="007D404B" w:rsidRPr="00076824" w:rsidRDefault="007D404B" w:rsidP="007D404B">
      <w:pPr>
        <w:jc w:val="center"/>
        <w:rPr>
          <w:rFonts w:ascii="Georgia" w:hAnsi="Georgia" w:cs="Times New Roman"/>
          <w:b/>
          <w:color w:val="000000"/>
          <w:sz w:val="18"/>
          <w:szCs w:val="18"/>
          <w:lang w:eastAsia="en-GB"/>
        </w:rPr>
      </w:pPr>
      <w:r w:rsidRPr="00076824">
        <w:rPr>
          <w:rFonts w:ascii="Georgia" w:hAnsi="Georgia" w:cs="Times New Roman"/>
          <w:b/>
          <w:color w:val="000000"/>
          <w:sz w:val="18"/>
          <w:szCs w:val="18"/>
          <w:lang w:eastAsia="en-GB"/>
        </w:rPr>
        <w:t xml:space="preserve">после </w:t>
      </w:r>
      <w:r w:rsidR="00076824" w:rsidRPr="00076824">
        <w:rPr>
          <w:rFonts w:ascii="Georgia" w:hAnsi="Georgia" w:cs="Times New Roman"/>
          <w:b/>
          <w:color w:val="000000"/>
          <w:sz w:val="18"/>
          <w:szCs w:val="18"/>
          <w:lang w:eastAsia="en-GB"/>
        </w:rPr>
        <w:t>ендодонтски третман</w:t>
      </w:r>
      <w:r w:rsidRPr="00076824">
        <w:rPr>
          <w:rFonts w:ascii="Georgia" w:hAnsi="Georgia" w:cs="Times New Roman"/>
          <w:b/>
          <w:color w:val="000000"/>
          <w:sz w:val="18"/>
          <w:szCs w:val="18"/>
          <w:lang w:eastAsia="en-GB"/>
        </w:rPr>
        <w:t xml:space="preserve"> во пет времиња</w:t>
      </w:r>
    </w:p>
    <w:p w14:paraId="16BA83D2" w14:textId="77777777" w:rsidR="007D404B" w:rsidRPr="00076824" w:rsidRDefault="007D404B" w:rsidP="007D404B">
      <w:pPr>
        <w:tabs>
          <w:tab w:val="left" w:pos="3930"/>
        </w:tabs>
        <w:spacing w:line="360" w:lineRule="auto"/>
        <w:jc w:val="both"/>
        <w:rPr>
          <w:rFonts w:ascii="Georgia" w:hAnsi="Georgia"/>
          <w:color w:val="000000"/>
          <w:sz w:val="24"/>
          <w:szCs w:val="24"/>
        </w:rPr>
      </w:pPr>
    </w:p>
    <w:p w14:paraId="16BA83D3" w14:textId="77777777" w:rsidR="007D404B" w:rsidRPr="00455431" w:rsidRDefault="007D404B" w:rsidP="007D404B">
      <w:pPr>
        <w:pStyle w:val="11"/>
        <w:spacing w:after="240" w:line="276" w:lineRule="auto"/>
        <w:ind w:firstLine="720"/>
        <w:jc w:val="both"/>
        <w:rPr>
          <w:rFonts w:ascii="Georgia" w:hAnsi="Georgia" w:cs="Times New Roman"/>
          <w:b w:val="0"/>
          <w:color w:val="000000"/>
        </w:rPr>
      </w:pPr>
      <w:r w:rsidRPr="00455431">
        <w:rPr>
          <w:rFonts w:ascii="Georgia" w:hAnsi="Georgia" w:cs="Times New Roman"/>
          <w:b w:val="0"/>
          <w:color w:val="000000"/>
        </w:rPr>
        <w:t xml:space="preserve">Нивото на болка </w:t>
      </w:r>
      <w:r w:rsidR="00455431" w:rsidRPr="00455431">
        <w:rPr>
          <w:rFonts w:ascii="Georgia" w:hAnsi="Georgia" w:cs="Times New Roman"/>
          <w:b w:val="0"/>
          <w:color w:val="000000"/>
        </w:rPr>
        <w:t xml:space="preserve">при перкусија </w:t>
      </w:r>
      <w:r w:rsidRPr="00455431">
        <w:rPr>
          <w:rFonts w:ascii="Georgia" w:hAnsi="Georgia" w:cs="Times New Roman"/>
          <w:b w:val="0"/>
          <w:color w:val="000000"/>
        </w:rPr>
        <w:t xml:space="preserve">после </w:t>
      </w:r>
      <w:r w:rsidR="00455431" w:rsidRPr="00455431">
        <w:rPr>
          <w:rFonts w:ascii="Georgia" w:hAnsi="Georgia" w:cs="Times New Roman"/>
          <w:b w:val="0"/>
          <w:color w:val="000000"/>
        </w:rPr>
        <w:t>ендодонтска терапија</w:t>
      </w:r>
      <w:r w:rsidRPr="00455431">
        <w:rPr>
          <w:rFonts w:ascii="Georgia" w:hAnsi="Georgia" w:cs="Times New Roman"/>
          <w:b w:val="0"/>
          <w:color w:val="000000"/>
        </w:rPr>
        <w:t xml:space="preserve"> беше споредувана: а) интрагрупно – во групите на секој од аплицираните иригански поединечно во пет времиња на мерење; и б) меѓугрупно – меѓу групите на секој од иригансите во пет времиња.</w:t>
      </w:r>
    </w:p>
    <w:p w14:paraId="16BA83D4" w14:textId="77777777" w:rsidR="007D404B" w:rsidRPr="007D404B" w:rsidRDefault="007D404B" w:rsidP="007D404B">
      <w:pPr>
        <w:rPr>
          <w:rFonts w:ascii="Georgia" w:hAnsi="Georgia" w:cs="Times New Roman"/>
          <w:b/>
          <w:bCs/>
          <w:color w:val="000000"/>
          <w:sz w:val="24"/>
          <w:szCs w:val="24"/>
          <w:highlight w:val="yellow"/>
        </w:rPr>
      </w:pPr>
      <w:r w:rsidRPr="007D404B">
        <w:rPr>
          <w:rFonts w:ascii="Georgia" w:hAnsi="Georgia" w:cs="Times New Roman"/>
          <w:color w:val="000000"/>
          <w:highlight w:val="yellow"/>
        </w:rPr>
        <w:br w:type="page"/>
      </w:r>
    </w:p>
    <w:p w14:paraId="16BA83D5" w14:textId="77777777" w:rsidR="007D404B" w:rsidRPr="00455431" w:rsidRDefault="007D404B" w:rsidP="007D404B">
      <w:pPr>
        <w:pStyle w:val="11"/>
        <w:spacing w:after="240"/>
        <w:rPr>
          <w:rFonts w:ascii="Georgia" w:hAnsi="Georgia" w:cs="Times New Roman"/>
          <w:color w:val="000000"/>
        </w:rPr>
      </w:pPr>
      <w:r w:rsidRPr="00455431">
        <w:rPr>
          <w:rFonts w:ascii="Georgia" w:hAnsi="Georgia" w:cs="Times New Roman"/>
          <w:color w:val="000000"/>
        </w:rPr>
        <w:lastRenderedPageBreak/>
        <w:t>5.2.</w:t>
      </w:r>
      <w:r w:rsidR="00455431" w:rsidRPr="00455431">
        <w:rPr>
          <w:rFonts w:ascii="Georgia" w:hAnsi="Georgia" w:cs="Times New Roman"/>
          <w:color w:val="000000"/>
        </w:rPr>
        <w:t>4</w:t>
      </w:r>
      <w:r w:rsidRPr="00455431">
        <w:rPr>
          <w:rFonts w:ascii="Georgia" w:hAnsi="Georgia" w:cs="Times New Roman"/>
          <w:color w:val="000000"/>
        </w:rPr>
        <w:t xml:space="preserve">.1. Интергрупна споредба на ниво на болка </w:t>
      </w:r>
      <w:r w:rsidR="00455431" w:rsidRPr="00455431">
        <w:rPr>
          <w:rFonts w:ascii="Georgia" w:hAnsi="Georgia" w:cs="Times New Roman"/>
          <w:color w:val="000000"/>
        </w:rPr>
        <w:t>при перкусија</w:t>
      </w:r>
    </w:p>
    <w:p w14:paraId="16BA83D6" w14:textId="2B29D432" w:rsidR="007D404B" w:rsidRPr="00DA4CE5" w:rsidRDefault="007D404B" w:rsidP="007D404B">
      <w:pPr>
        <w:autoSpaceDE w:val="0"/>
        <w:autoSpaceDN w:val="0"/>
        <w:adjustRightInd w:val="0"/>
        <w:spacing w:line="276" w:lineRule="auto"/>
        <w:ind w:firstLine="720"/>
        <w:jc w:val="both"/>
        <w:rPr>
          <w:rFonts w:ascii="Georgia" w:hAnsi="Georgia" w:cs="Times New Roman"/>
          <w:color w:val="000000"/>
          <w:kern w:val="1"/>
          <w:sz w:val="24"/>
          <w:szCs w:val="24"/>
          <w:lang w:eastAsia="mk-MK"/>
        </w:rPr>
      </w:pPr>
      <w:r w:rsidRPr="00DA4CE5">
        <w:rPr>
          <w:rFonts w:ascii="Georgia" w:hAnsi="Georgia" w:cs="Times New Roman"/>
          <w:color w:val="000000"/>
          <w:kern w:val="1"/>
          <w:sz w:val="24"/>
          <w:szCs w:val="24"/>
          <w:lang w:eastAsia="mk-MK"/>
        </w:rPr>
        <w:t>Нивото на болка</w:t>
      </w:r>
      <w:r w:rsidR="00DA4CE5" w:rsidRPr="00DA4CE5">
        <w:rPr>
          <w:rFonts w:ascii="Georgia" w:hAnsi="Georgia" w:cs="Times New Roman"/>
          <w:color w:val="000000"/>
          <w:kern w:val="1"/>
          <w:sz w:val="24"/>
          <w:szCs w:val="24"/>
          <w:lang w:eastAsia="mk-MK"/>
        </w:rPr>
        <w:t xml:space="preserve"> при перкусија</w:t>
      </w:r>
      <w:r w:rsidRPr="00DA4CE5">
        <w:rPr>
          <w:rFonts w:ascii="Georgia" w:hAnsi="Georgia" w:cs="Times New Roman"/>
          <w:color w:val="000000"/>
          <w:kern w:val="1"/>
          <w:sz w:val="24"/>
          <w:szCs w:val="24"/>
          <w:lang w:eastAsia="mk-MK"/>
        </w:rPr>
        <w:t xml:space="preserve"> после </w:t>
      </w:r>
      <w:r w:rsidR="00DA4CE5" w:rsidRPr="00DA4CE5">
        <w:rPr>
          <w:rFonts w:ascii="Georgia" w:hAnsi="Georgia" w:cs="Times New Roman"/>
          <w:color w:val="000000"/>
          <w:kern w:val="1"/>
          <w:sz w:val="24"/>
          <w:szCs w:val="24"/>
          <w:lang w:eastAsia="mk-MK"/>
        </w:rPr>
        <w:t xml:space="preserve">ендодонтски третман </w:t>
      </w:r>
      <w:r w:rsidRPr="00DA4CE5">
        <w:rPr>
          <w:rFonts w:ascii="Georgia" w:hAnsi="Georgia" w:cs="Times New Roman"/>
          <w:color w:val="000000"/>
          <w:kern w:val="1"/>
          <w:sz w:val="24"/>
          <w:szCs w:val="24"/>
          <w:lang w:eastAsia="mk-MK"/>
        </w:rPr>
        <w:t xml:space="preserve">беше анализирано во пет времиња и тоа поединечно за секоја од четирите групи каде пациентите беа третирани со различни иригансии тоа: </w:t>
      </w:r>
      <w:r w:rsidRPr="00DA4CE5">
        <w:rPr>
          <w:rFonts w:ascii="Georgia" w:hAnsi="Georgia"/>
          <w:color w:val="000000"/>
          <w:sz w:val="24"/>
          <w:szCs w:val="24"/>
        </w:rPr>
        <w:t>Г</w:t>
      </w:r>
      <w:r w:rsidRPr="00DA4CE5">
        <w:rPr>
          <w:rFonts w:ascii="Georgia" w:hAnsi="Georgia"/>
          <w:bCs/>
          <w:sz w:val="24"/>
          <w:szCs w:val="24"/>
        </w:rPr>
        <w:t>рупа</w:t>
      </w:r>
      <w:r w:rsidR="00AE3BF5">
        <w:rPr>
          <w:rFonts w:ascii="Georgia" w:hAnsi="Georgia"/>
          <w:bCs/>
          <w:sz w:val="24"/>
          <w:szCs w:val="24"/>
        </w:rPr>
        <w:t xml:space="preserve"> </w:t>
      </w:r>
      <w:r w:rsidRPr="00DA4CE5">
        <w:rPr>
          <w:rFonts w:ascii="Georgia" w:hAnsi="Georgia"/>
          <w:bCs/>
          <w:sz w:val="24"/>
          <w:szCs w:val="24"/>
          <w:lang w:val="en-US"/>
        </w:rPr>
        <w:t>I (</w:t>
      </w:r>
      <w:r w:rsidRPr="00DA4CE5">
        <w:rPr>
          <w:rFonts w:ascii="Georgia" w:hAnsi="Georgia"/>
          <w:bCs/>
          <w:sz w:val="24"/>
          <w:szCs w:val="24"/>
        </w:rPr>
        <w:t>5</w:t>
      </w:r>
      <w:r w:rsidRPr="00DA4CE5">
        <w:rPr>
          <w:rFonts w:ascii="Georgia" w:hAnsi="Georgia"/>
          <w:bCs/>
          <w:sz w:val="24"/>
          <w:szCs w:val="24"/>
          <w:lang w:val="en-US"/>
        </w:rPr>
        <w:t>,</w:t>
      </w:r>
      <w:r w:rsidRPr="00DA4CE5">
        <w:rPr>
          <w:rFonts w:ascii="Georgia" w:hAnsi="Georgia"/>
          <w:bCs/>
          <w:sz w:val="24"/>
          <w:szCs w:val="24"/>
        </w:rPr>
        <w:t xml:space="preserve">25% </w:t>
      </w:r>
      <w:r w:rsidRPr="00DA4CE5">
        <w:rPr>
          <w:rFonts w:ascii="Georgia" w:hAnsi="Georgia"/>
          <w:bCs/>
          <w:sz w:val="24"/>
          <w:szCs w:val="24"/>
          <w:lang w:val="en-US"/>
        </w:rPr>
        <w:t>NaOCl)</w:t>
      </w:r>
      <w:r w:rsidRPr="00DA4CE5">
        <w:rPr>
          <w:rFonts w:ascii="Georgia" w:hAnsi="Georgia"/>
          <w:bCs/>
          <w:sz w:val="24"/>
          <w:szCs w:val="24"/>
        </w:rPr>
        <w:t xml:space="preserve">; </w:t>
      </w:r>
      <w:r w:rsidRPr="00DA4CE5">
        <w:rPr>
          <w:rFonts w:ascii="Georgia" w:hAnsi="Georgia"/>
          <w:color w:val="000000"/>
          <w:sz w:val="24"/>
          <w:szCs w:val="24"/>
        </w:rPr>
        <w:t>Г</w:t>
      </w:r>
      <w:r w:rsidRPr="00DA4CE5">
        <w:rPr>
          <w:rFonts w:ascii="Georgia" w:hAnsi="Georgia"/>
          <w:bCs/>
          <w:sz w:val="24"/>
          <w:szCs w:val="24"/>
        </w:rPr>
        <w:t>рупа</w:t>
      </w:r>
      <w:r w:rsidR="00AE3BF5">
        <w:rPr>
          <w:rFonts w:ascii="Georgia" w:hAnsi="Georgia"/>
          <w:bCs/>
          <w:sz w:val="24"/>
          <w:szCs w:val="24"/>
        </w:rPr>
        <w:t xml:space="preserve"> </w:t>
      </w:r>
      <w:r w:rsidRPr="00DA4CE5">
        <w:rPr>
          <w:rFonts w:ascii="Georgia" w:hAnsi="Georgia"/>
          <w:bCs/>
          <w:sz w:val="24"/>
          <w:szCs w:val="24"/>
          <w:lang w:val="en-US"/>
        </w:rPr>
        <w:t>II (</w:t>
      </w:r>
      <w:r w:rsidRPr="00DA4CE5">
        <w:rPr>
          <w:rFonts w:ascii="Georgia" w:hAnsi="Georgia"/>
          <w:bCs/>
          <w:sz w:val="24"/>
          <w:szCs w:val="24"/>
        </w:rPr>
        <w:t>2%</w:t>
      </w:r>
      <w:r w:rsidRPr="00DA4CE5">
        <w:rPr>
          <w:rFonts w:ascii="Georgia" w:hAnsi="Georgia"/>
          <w:bCs/>
          <w:sz w:val="24"/>
          <w:szCs w:val="24"/>
          <w:lang w:val="en-US"/>
        </w:rPr>
        <w:t xml:space="preserve"> NaOCl)</w:t>
      </w:r>
      <w:r w:rsidRPr="00DA4CE5">
        <w:rPr>
          <w:rFonts w:ascii="Georgia" w:hAnsi="Georgia"/>
          <w:bCs/>
          <w:sz w:val="24"/>
          <w:szCs w:val="24"/>
        </w:rPr>
        <w:t xml:space="preserve">; </w:t>
      </w:r>
      <w:r w:rsidRPr="00DA4CE5">
        <w:rPr>
          <w:rFonts w:ascii="Georgia" w:hAnsi="Georgia"/>
          <w:color w:val="000000"/>
          <w:sz w:val="24"/>
          <w:szCs w:val="24"/>
        </w:rPr>
        <w:t>Г</w:t>
      </w:r>
      <w:r w:rsidRPr="00DA4CE5">
        <w:rPr>
          <w:rFonts w:ascii="Georgia" w:hAnsi="Georgia"/>
          <w:bCs/>
          <w:sz w:val="24"/>
          <w:szCs w:val="24"/>
        </w:rPr>
        <w:t>рупа</w:t>
      </w:r>
      <w:r w:rsidR="00AE3BF5">
        <w:rPr>
          <w:rFonts w:ascii="Georgia" w:hAnsi="Georgia"/>
          <w:bCs/>
          <w:sz w:val="24"/>
          <w:szCs w:val="24"/>
        </w:rPr>
        <w:t xml:space="preserve"> </w:t>
      </w:r>
      <w:r w:rsidRPr="00DA4CE5">
        <w:rPr>
          <w:rFonts w:ascii="Georgia" w:hAnsi="Georgia"/>
          <w:bCs/>
          <w:sz w:val="24"/>
          <w:szCs w:val="24"/>
          <w:lang w:val="en-US"/>
        </w:rPr>
        <w:t xml:space="preserve">III (3% </w:t>
      </w:r>
      <w:r w:rsidRPr="00DA4CE5">
        <w:rPr>
          <w:rFonts w:ascii="Georgia" w:hAnsi="Georgia" w:cs="Arial"/>
          <w:color w:val="000000"/>
          <w:sz w:val="24"/>
          <w:szCs w:val="24"/>
          <w:lang w:val="en-US" w:eastAsia="mk-MK"/>
        </w:rPr>
        <w:t>H</w:t>
      </w:r>
      <w:r w:rsidRPr="00DA4CE5">
        <w:rPr>
          <w:rFonts w:ascii="Georgia" w:hAnsi="Georgia" w:cs="Arial"/>
          <w:color w:val="000000"/>
          <w:sz w:val="24"/>
          <w:szCs w:val="24"/>
          <w:vertAlign w:val="subscript"/>
          <w:lang w:val="en-US" w:eastAsia="mk-MK"/>
        </w:rPr>
        <w:t>2</w:t>
      </w:r>
      <w:r w:rsidRPr="00DA4CE5">
        <w:rPr>
          <w:rFonts w:ascii="Georgia" w:hAnsi="Georgia" w:cs="Arial"/>
          <w:color w:val="000000"/>
          <w:sz w:val="24"/>
          <w:szCs w:val="24"/>
          <w:lang w:val="en-US" w:eastAsia="mk-MK"/>
        </w:rPr>
        <w:t>O</w:t>
      </w:r>
      <w:r w:rsidRPr="00DA4CE5">
        <w:rPr>
          <w:rFonts w:ascii="Georgia" w:hAnsi="Georgia" w:cs="Arial"/>
          <w:color w:val="000000"/>
          <w:sz w:val="24"/>
          <w:szCs w:val="24"/>
          <w:vertAlign w:val="subscript"/>
          <w:lang w:val="en-US" w:eastAsia="mk-MK"/>
        </w:rPr>
        <w:t>2)</w:t>
      </w:r>
      <w:r w:rsidRPr="00DA4CE5">
        <w:rPr>
          <w:rFonts w:ascii="Georgia" w:hAnsi="Georgia"/>
          <w:bCs/>
          <w:sz w:val="24"/>
          <w:szCs w:val="24"/>
        </w:rPr>
        <w:t xml:space="preserve">; и </w:t>
      </w:r>
      <w:r w:rsidRPr="00DA4CE5">
        <w:rPr>
          <w:rFonts w:ascii="Georgia" w:hAnsi="Georgia"/>
          <w:color w:val="000000"/>
          <w:sz w:val="24"/>
          <w:szCs w:val="24"/>
        </w:rPr>
        <w:t>Г</w:t>
      </w:r>
      <w:r w:rsidRPr="00DA4CE5">
        <w:rPr>
          <w:rFonts w:ascii="Georgia" w:hAnsi="Georgia"/>
          <w:bCs/>
          <w:sz w:val="24"/>
          <w:szCs w:val="24"/>
        </w:rPr>
        <w:t>рупа</w:t>
      </w:r>
      <w:r w:rsidR="00AE3BF5">
        <w:rPr>
          <w:rFonts w:ascii="Georgia" w:hAnsi="Georgia"/>
          <w:bCs/>
          <w:sz w:val="24"/>
          <w:szCs w:val="24"/>
        </w:rPr>
        <w:t xml:space="preserve"> </w:t>
      </w:r>
      <w:r w:rsidRPr="00DA4CE5">
        <w:rPr>
          <w:rFonts w:ascii="Georgia" w:hAnsi="Georgia"/>
          <w:bCs/>
          <w:sz w:val="24"/>
          <w:szCs w:val="24"/>
          <w:lang w:val="en-US"/>
        </w:rPr>
        <w:t>IV (</w:t>
      </w:r>
      <w:r w:rsidRPr="00DA4CE5">
        <w:rPr>
          <w:rFonts w:ascii="Georgia" w:hAnsi="Georgia"/>
          <w:bCs/>
          <w:sz w:val="24"/>
          <w:szCs w:val="24"/>
        </w:rPr>
        <w:t>Chex 2%</w:t>
      </w:r>
      <w:r w:rsidRPr="00DA4CE5">
        <w:rPr>
          <w:rFonts w:ascii="Georgia" w:hAnsi="Georgia"/>
          <w:bCs/>
          <w:sz w:val="24"/>
          <w:szCs w:val="24"/>
          <w:lang w:val="en-US"/>
        </w:rPr>
        <w:t>)</w:t>
      </w:r>
      <w:r w:rsidRPr="00DA4CE5">
        <w:rPr>
          <w:rFonts w:ascii="Georgia" w:hAnsi="Georgia" w:cs="Times New Roman"/>
          <w:color w:val="000000" w:themeColor="text1"/>
          <w:sz w:val="24"/>
          <w:szCs w:val="24"/>
          <w:lang w:eastAsia="en-GB"/>
        </w:rPr>
        <w:t>.</w:t>
      </w:r>
    </w:p>
    <w:p w14:paraId="16BA83D7" w14:textId="77777777" w:rsidR="007D404B" w:rsidRPr="007D404B" w:rsidRDefault="007D404B" w:rsidP="007D404B">
      <w:pPr>
        <w:autoSpaceDE w:val="0"/>
        <w:autoSpaceDN w:val="0"/>
        <w:adjustRightInd w:val="0"/>
        <w:spacing w:line="276" w:lineRule="auto"/>
        <w:ind w:firstLine="720"/>
        <w:jc w:val="both"/>
        <w:rPr>
          <w:rFonts w:ascii="Georgia" w:hAnsi="Georgia" w:cs="Times New Roman"/>
          <w:color w:val="000000"/>
          <w:kern w:val="1"/>
          <w:sz w:val="24"/>
          <w:szCs w:val="24"/>
          <w:highlight w:val="yellow"/>
          <w:lang w:val="en-US" w:eastAsia="mk-MK"/>
        </w:rPr>
      </w:pPr>
    </w:p>
    <w:p w14:paraId="16BA83D8" w14:textId="77777777" w:rsidR="007D404B" w:rsidRPr="00DA4CE5" w:rsidRDefault="007D404B" w:rsidP="007D404B">
      <w:pPr>
        <w:tabs>
          <w:tab w:val="left" w:pos="3930"/>
        </w:tabs>
        <w:jc w:val="both"/>
        <w:rPr>
          <w:rFonts w:ascii="Georgia" w:hAnsi="Georgia" w:cs="Times New Roman"/>
          <w:b/>
          <w:color w:val="000000"/>
          <w:sz w:val="18"/>
          <w:szCs w:val="18"/>
        </w:rPr>
      </w:pPr>
      <w:r w:rsidRPr="00DA4CE5">
        <w:rPr>
          <w:rFonts w:ascii="Georgia" w:hAnsi="Georgia" w:cs="Times New Roman"/>
          <w:b/>
          <w:color w:val="000000"/>
          <w:sz w:val="18"/>
          <w:szCs w:val="18"/>
        </w:rPr>
        <w:t xml:space="preserve">Табела </w:t>
      </w:r>
      <w:r w:rsidR="00DA4CE5" w:rsidRPr="00DA4CE5">
        <w:rPr>
          <w:rFonts w:ascii="Georgia" w:hAnsi="Georgia" w:cs="Times New Roman"/>
          <w:b/>
          <w:color w:val="000000"/>
          <w:sz w:val="18"/>
          <w:szCs w:val="18"/>
        </w:rPr>
        <w:t>17</w:t>
      </w:r>
      <w:r w:rsidRPr="00DA4CE5">
        <w:rPr>
          <w:rFonts w:ascii="Georgia" w:hAnsi="Georgia" w:cs="Times New Roman"/>
          <w:b/>
          <w:color w:val="000000"/>
          <w:sz w:val="18"/>
          <w:szCs w:val="18"/>
        </w:rPr>
        <w:t xml:space="preserve">. Интергрупна споредба наниво на болка </w:t>
      </w:r>
      <w:r w:rsidR="00455431" w:rsidRPr="00DA4CE5">
        <w:rPr>
          <w:rFonts w:ascii="Georgia" w:hAnsi="Georgia" w:cs="Times New Roman"/>
          <w:b/>
          <w:color w:val="000000"/>
          <w:sz w:val="18"/>
          <w:szCs w:val="18"/>
        </w:rPr>
        <w:t xml:space="preserve">при перкусија </w:t>
      </w:r>
      <w:r w:rsidRPr="00DA4CE5">
        <w:rPr>
          <w:rFonts w:ascii="Georgia" w:hAnsi="Georgia" w:cs="Times New Roman"/>
          <w:b/>
          <w:color w:val="000000"/>
          <w:sz w:val="18"/>
          <w:szCs w:val="18"/>
        </w:rPr>
        <w:t xml:space="preserve">после </w:t>
      </w:r>
    </w:p>
    <w:p w14:paraId="16BA83D9" w14:textId="77777777" w:rsidR="007D404B" w:rsidRPr="00DA4CE5" w:rsidRDefault="00455431" w:rsidP="00455431">
      <w:pPr>
        <w:spacing w:line="360" w:lineRule="auto"/>
        <w:jc w:val="both"/>
        <w:rPr>
          <w:rFonts w:ascii="Georgia" w:hAnsi="Georgia" w:cs="Times New Roman"/>
          <w:b/>
          <w:color w:val="000000"/>
          <w:sz w:val="18"/>
          <w:szCs w:val="18"/>
        </w:rPr>
      </w:pPr>
      <w:r w:rsidRPr="00DA4CE5">
        <w:rPr>
          <w:rFonts w:ascii="Georgia" w:hAnsi="Georgia" w:cs="Times New Roman"/>
          <w:b/>
          <w:color w:val="000000"/>
          <w:sz w:val="18"/>
          <w:szCs w:val="18"/>
        </w:rPr>
        <w:tab/>
        <w:t xml:space="preserve">      ендодонтски третман</w:t>
      </w:r>
      <w:r w:rsidR="007D404B" w:rsidRPr="00DA4CE5">
        <w:rPr>
          <w:rFonts w:ascii="Georgia" w:hAnsi="Georgia" w:cs="Times New Roman"/>
          <w:b/>
          <w:color w:val="000000"/>
          <w:sz w:val="18"/>
          <w:szCs w:val="18"/>
        </w:rPr>
        <w:t xml:space="preserve"> според групи во пет времиња</w:t>
      </w:r>
    </w:p>
    <w:tbl>
      <w:tblPr>
        <w:tblpPr w:leftFromText="180" w:rightFromText="180" w:vertAnchor="text" w:horzAnchor="margin" w:tblpX="-219" w:tblpY="5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8"/>
        <w:gridCol w:w="708"/>
        <w:gridCol w:w="1267"/>
        <w:gridCol w:w="1134"/>
        <w:gridCol w:w="9"/>
        <w:gridCol w:w="1124"/>
        <w:gridCol w:w="9"/>
        <w:gridCol w:w="1266"/>
        <w:gridCol w:w="9"/>
        <w:gridCol w:w="2110"/>
        <w:gridCol w:w="9"/>
      </w:tblGrid>
      <w:tr w:rsidR="007D404B" w:rsidRPr="009F3F61" w14:paraId="16BA83DD" w14:textId="77777777" w:rsidTr="00E41BAF">
        <w:trPr>
          <w:cantSplit/>
          <w:trHeight w:val="280"/>
        </w:trPr>
        <w:tc>
          <w:tcPr>
            <w:tcW w:w="1858" w:type="dxa"/>
            <w:vMerge w:val="restart"/>
            <w:shd w:val="clear" w:color="auto" w:fill="76CDEE" w:themeFill="accent1" w:themeFillTint="99"/>
            <w:vAlign w:val="center"/>
          </w:tcPr>
          <w:p w14:paraId="16BA83DA" w14:textId="77777777" w:rsidR="007D404B" w:rsidRPr="009F3F61" w:rsidRDefault="007D404B" w:rsidP="00E41BAF">
            <w:pPr>
              <w:autoSpaceDE w:val="0"/>
              <w:autoSpaceDN w:val="0"/>
              <w:adjustRightInd w:val="0"/>
              <w:ind w:left="62" w:right="62"/>
              <w:jc w:val="center"/>
              <w:rPr>
                <w:rFonts w:ascii="Georgia" w:hAnsi="Georgia" w:cs="Arial"/>
                <w:b/>
                <w:color w:val="000000"/>
                <w:sz w:val="18"/>
                <w:szCs w:val="18"/>
                <w:lang w:eastAsia="mk-MK"/>
              </w:rPr>
            </w:pPr>
            <w:r w:rsidRPr="009F3F61">
              <w:rPr>
                <w:rFonts w:ascii="Georgia" w:hAnsi="Georgia" w:cs="Arial"/>
                <w:b/>
                <w:color w:val="000000"/>
                <w:sz w:val="18"/>
                <w:szCs w:val="18"/>
                <w:lang w:eastAsia="mk-MK"/>
              </w:rPr>
              <w:t>Интергрупна споредба</w:t>
            </w:r>
          </w:p>
        </w:tc>
        <w:tc>
          <w:tcPr>
            <w:tcW w:w="5526" w:type="dxa"/>
            <w:gridSpan w:val="8"/>
            <w:shd w:val="clear" w:color="auto" w:fill="76CDEE" w:themeFill="accent1" w:themeFillTint="99"/>
            <w:vAlign w:val="center"/>
          </w:tcPr>
          <w:p w14:paraId="16BA83DB" w14:textId="77777777" w:rsidR="007D404B" w:rsidRPr="009F3F61" w:rsidRDefault="00455431" w:rsidP="00E41BAF">
            <w:pPr>
              <w:autoSpaceDE w:val="0"/>
              <w:autoSpaceDN w:val="0"/>
              <w:adjustRightInd w:val="0"/>
              <w:ind w:left="60" w:right="60"/>
              <w:jc w:val="center"/>
              <w:rPr>
                <w:rFonts w:ascii="Georgia" w:hAnsi="Georgia" w:cs="Times New Roman"/>
                <w:b/>
                <w:bCs/>
                <w:color w:val="000000"/>
                <w:sz w:val="18"/>
                <w:szCs w:val="18"/>
              </w:rPr>
            </w:pPr>
            <w:r w:rsidRPr="009F3F61">
              <w:rPr>
                <w:rFonts w:ascii="Georgia" w:hAnsi="Georgia" w:cs="Times New Roman"/>
                <w:b/>
                <w:bCs/>
                <w:color w:val="000000"/>
                <w:sz w:val="18"/>
                <w:szCs w:val="18"/>
              </w:rPr>
              <w:t>Б</w:t>
            </w:r>
            <w:r w:rsidR="007D404B" w:rsidRPr="009F3F61">
              <w:rPr>
                <w:rFonts w:ascii="Georgia" w:hAnsi="Georgia" w:cs="Times New Roman"/>
                <w:b/>
                <w:bCs/>
                <w:color w:val="000000"/>
                <w:sz w:val="18"/>
                <w:szCs w:val="18"/>
              </w:rPr>
              <w:t>олка</w:t>
            </w:r>
            <w:r w:rsidRPr="009F3F61">
              <w:rPr>
                <w:rFonts w:ascii="Georgia" w:hAnsi="Georgia" w:cs="Times New Roman"/>
                <w:b/>
                <w:bCs/>
                <w:color w:val="000000"/>
                <w:sz w:val="18"/>
                <w:szCs w:val="18"/>
              </w:rPr>
              <w:t xml:space="preserve"> при перкусија</w:t>
            </w:r>
            <w:r w:rsidR="007D404B" w:rsidRPr="009F3F61">
              <w:rPr>
                <w:rFonts w:ascii="Georgia" w:hAnsi="Georgia" w:cs="Times New Roman"/>
                <w:b/>
                <w:bCs/>
                <w:color w:val="000000"/>
                <w:sz w:val="18"/>
                <w:szCs w:val="18"/>
              </w:rPr>
              <w:t xml:space="preserve"> после интервенција</w:t>
            </w:r>
          </w:p>
        </w:tc>
        <w:tc>
          <w:tcPr>
            <w:tcW w:w="2119" w:type="dxa"/>
            <w:gridSpan w:val="2"/>
            <w:vMerge w:val="restart"/>
            <w:shd w:val="clear" w:color="auto" w:fill="76CDEE" w:themeFill="accent1" w:themeFillTint="99"/>
            <w:vAlign w:val="center"/>
          </w:tcPr>
          <w:p w14:paraId="16BA83DC" w14:textId="77777777" w:rsidR="007D404B" w:rsidRPr="009F3F61" w:rsidRDefault="007D404B" w:rsidP="00E41BAF">
            <w:pPr>
              <w:autoSpaceDE w:val="0"/>
              <w:autoSpaceDN w:val="0"/>
              <w:adjustRightInd w:val="0"/>
              <w:ind w:left="60" w:right="60"/>
              <w:jc w:val="center"/>
              <w:rPr>
                <w:rFonts w:ascii="Georgia" w:hAnsi="Georgia" w:cs="Times New Roman"/>
                <w:b/>
                <w:bCs/>
                <w:color w:val="000000"/>
                <w:sz w:val="18"/>
                <w:szCs w:val="18"/>
                <w:vertAlign w:val="superscript"/>
              </w:rPr>
            </w:pPr>
            <w:r w:rsidRPr="009F3F61">
              <w:rPr>
                <w:rFonts w:ascii="Georgia" w:hAnsi="Georgia" w:cs="Times New Roman"/>
                <w:b/>
                <w:bCs/>
                <w:color w:val="000000"/>
                <w:sz w:val="18"/>
                <w:szCs w:val="18"/>
                <w:vertAlign w:val="superscript"/>
              </w:rPr>
              <w:t>1</w:t>
            </w:r>
            <w:r w:rsidRPr="009F3F61">
              <w:rPr>
                <w:rFonts w:ascii="Georgia" w:hAnsi="Georgia" w:cs="Times New Roman"/>
                <w:b/>
                <w:bCs/>
                <w:color w:val="000000"/>
                <w:sz w:val="18"/>
                <w:szCs w:val="18"/>
                <w:lang w:val="en-US"/>
              </w:rPr>
              <w:t>p</w:t>
            </w:r>
          </w:p>
        </w:tc>
      </w:tr>
      <w:tr w:rsidR="007D404B" w:rsidRPr="009F3F61" w14:paraId="16BA83E8" w14:textId="77777777" w:rsidTr="00E41BAF">
        <w:trPr>
          <w:cantSplit/>
          <w:trHeight w:val="561"/>
        </w:trPr>
        <w:tc>
          <w:tcPr>
            <w:tcW w:w="1858" w:type="dxa"/>
            <w:vMerge/>
            <w:shd w:val="clear" w:color="auto" w:fill="76CDEE" w:themeFill="accent1" w:themeFillTint="99"/>
            <w:vAlign w:val="center"/>
          </w:tcPr>
          <w:p w14:paraId="16BA83DE" w14:textId="77777777" w:rsidR="007D404B" w:rsidRPr="009F3F61" w:rsidRDefault="007D404B" w:rsidP="00E41BAF">
            <w:pPr>
              <w:autoSpaceDE w:val="0"/>
              <w:autoSpaceDN w:val="0"/>
              <w:adjustRightInd w:val="0"/>
              <w:ind w:left="60" w:right="60"/>
              <w:jc w:val="center"/>
              <w:rPr>
                <w:rFonts w:ascii="Georgia" w:hAnsi="Georgia" w:cs="Times New Roman"/>
                <w:b/>
                <w:color w:val="000000"/>
                <w:sz w:val="18"/>
                <w:szCs w:val="18"/>
                <w:highlight w:val="yellow"/>
                <w:lang w:eastAsia="en-GB"/>
              </w:rPr>
            </w:pPr>
          </w:p>
        </w:tc>
        <w:tc>
          <w:tcPr>
            <w:tcW w:w="708" w:type="dxa"/>
            <w:shd w:val="clear" w:color="auto" w:fill="76CDEE" w:themeFill="accent1" w:themeFillTint="99"/>
            <w:vAlign w:val="center"/>
          </w:tcPr>
          <w:p w14:paraId="16BA83DF" w14:textId="77777777" w:rsidR="007D404B" w:rsidRPr="009F3F61" w:rsidRDefault="007D404B" w:rsidP="00E41BAF">
            <w:pPr>
              <w:autoSpaceDE w:val="0"/>
              <w:autoSpaceDN w:val="0"/>
              <w:adjustRightInd w:val="0"/>
              <w:ind w:left="60" w:right="60"/>
              <w:jc w:val="center"/>
              <w:rPr>
                <w:rFonts w:ascii="Georgia" w:hAnsi="Georgia" w:cs="Times New Roman"/>
                <w:b/>
                <w:bCs/>
                <w:color w:val="000000"/>
                <w:sz w:val="18"/>
                <w:szCs w:val="18"/>
              </w:rPr>
            </w:pPr>
            <w:r w:rsidRPr="009F3F61">
              <w:rPr>
                <w:rFonts w:ascii="Georgia" w:hAnsi="Georgia" w:cs="Times New Roman"/>
                <w:b/>
                <w:bCs/>
                <w:color w:val="000000"/>
                <w:sz w:val="18"/>
                <w:szCs w:val="18"/>
              </w:rPr>
              <w:t>Број</w:t>
            </w:r>
          </w:p>
          <w:p w14:paraId="16BA83E0" w14:textId="77777777" w:rsidR="007D404B" w:rsidRPr="009F3F61"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9F3F61">
              <w:rPr>
                <w:rFonts w:ascii="Georgia" w:hAnsi="Georgia" w:cs="Times New Roman"/>
                <w:b/>
                <w:color w:val="000000"/>
                <w:sz w:val="18"/>
                <w:szCs w:val="18"/>
                <w:lang w:eastAsia="mk-MK"/>
              </w:rPr>
              <w:t>(N)</w:t>
            </w:r>
          </w:p>
        </w:tc>
        <w:tc>
          <w:tcPr>
            <w:tcW w:w="1267" w:type="dxa"/>
            <w:shd w:val="clear" w:color="auto" w:fill="76CDEE" w:themeFill="accent1" w:themeFillTint="99"/>
            <w:vAlign w:val="center"/>
          </w:tcPr>
          <w:p w14:paraId="16BA83E1" w14:textId="77777777" w:rsidR="007D404B" w:rsidRPr="009F3F61"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9F3F61">
              <w:rPr>
                <w:rFonts w:ascii="Georgia" w:hAnsi="Georgia" w:cs="Times New Roman"/>
                <w:b/>
                <w:bCs/>
                <w:color w:val="000000"/>
                <w:position w:val="-4"/>
                <w:sz w:val="18"/>
                <w:szCs w:val="18"/>
              </w:rPr>
              <w:object w:dxaOrig="264" w:dyaOrig="300" w14:anchorId="16BA888A">
                <v:shape id="_x0000_i1027" type="#_x0000_t75" style="width:13.2pt;height:15pt" o:ole="">
                  <v:imagedata r:id="rId20" o:title=""/>
                </v:shape>
                <o:OLEObject Type="Embed" ProgID="Equation.3" ShapeID="_x0000_i1027" DrawAspect="Content" ObjectID="_1701031293" r:id="rId38"/>
              </w:object>
            </w:r>
            <w:r w:rsidRPr="009F3F61">
              <w:rPr>
                <w:rFonts w:ascii="Georgia" w:hAnsi="Georgia" w:cs="Times New Roman"/>
                <w:b/>
                <w:bCs/>
                <w:color w:val="000000"/>
                <w:sz w:val="18"/>
                <w:szCs w:val="18"/>
              </w:rPr>
              <w:t>± SD</w:t>
            </w:r>
          </w:p>
        </w:tc>
        <w:tc>
          <w:tcPr>
            <w:tcW w:w="1143" w:type="dxa"/>
            <w:gridSpan w:val="2"/>
            <w:shd w:val="clear" w:color="auto" w:fill="76CDEE" w:themeFill="accent1" w:themeFillTint="99"/>
            <w:vAlign w:val="center"/>
          </w:tcPr>
          <w:p w14:paraId="16BA83E2" w14:textId="77777777" w:rsidR="007D404B" w:rsidRPr="009F3F61" w:rsidRDefault="007D404B" w:rsidP="00E41BAF">
            <w:pPr>
              <w:ind w:left="60"/>
              <w:jc w:val="center"/>
              <w:rPr>
                <w:rFonts w:ascii="Georgia" w:hAnsi="Georgia" w:cs="Times New Roman"/>
                <w:b/>
                <w:bCs/>
                <w:color w:val="000000"/>
                <w:sz w:val="18"/>
                <w:szCs w:val="18"/>
              </w:rPr>
            </w:pPr>
            <w:r w:rsidRPr="009F3F61">
              <w:rPr>
                <w:rFonts w:ascii="Georgia" w:hAnsi="Georgia" w:cs="Times New Roman"/>
                <w:b/>
                <w:bCs/>
                <w:color w:val="000000"/>
                <w:sz w:val="18"/>
                <w:szCs w:val="18"/>
              </w:rPr>
              <w:t>Мин/Мак</w:t>
            </w:r>
          </w:p>
          <w:p w14:paraId="16BA83E3" w14:textId="77777777" w:rsidR="007D404B" w:rsidRPr="009F3F61"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9F3F61">
              <w:rPr>
                <w:rFonts w:ascii="Georgia" w:hAnsi="Georgia" w:cs="Times New Roman"/>
                <w:b/>
                <w:color w:val="000000"/>
                <w:sz w:val="18"/>
                <w:szCs w:val="18"/>
                <w:lang w:eastAsia="mk-MK"/>
              </w:rPr>
              <w:t>(Min)</w:t>
            </w:r>
          </w:p>
        </w:tc>
        <w:tc>
          <w:tcPr>
            <w:tcW w:w="1133" w:type="dxa"/>
            <w:gridSpan w:val="2"/>
            <w:shd w:val="clear" w:color="auto" w:fill="76CDEE" w:themeFill="accent1" w:themeFillTint="99"/>
            <w:vAlign w:val="center"/>
          </w:tcPr>
          <w:p w14:paraId="16BA83E4" w14:textId="77777777" w:rsidR="007D404B" w:rsidRPr="009F3F61" w:rsidRDefault="007D404B" w:rsidP="00E41BAF">
            <w:pPr>
              <w:autoSpaceDE w:val="0"/>
              <w:autoSpaceDN w:val="0"/>
              <w:adjustRightInd w:val="0"/>
              <w:ind w:left="60" w:right="60"/>
              <w:jc w:val="center"/>
              <w:rPr>
                <w:rFonts w:ascii="Georgia" w:hAnsi="Georgia" w:cs="Times New Roman"/>
                <w:b/>
                <w:bCs/>
                <w:color w:val="000000"/>
                <w:sz w:val="18"/>
                <w:szCs w:val="18"/>
                <w:lang w:val="en-US"/>
              </w:rPr>
            </w:pPr>
            <w:r w:rsidRPr="009F3F61">
              <w:rPr>
                <w:rFonts w:ascii="Georgia" w:hAnsi="Georgia" w:cs="Times New Roman"/>
                <w:b/>
                <w:bCs/>
                <w:color w:val="000000"/>
                <w:sz w:val="18"/>
                <w:szCs w:val="18"/>
                <w:lang w:val="en-US"/>
              </w:rPr>
              <w:t>Median</w:t>
            </w:r>
          </w:p>
          <w:p w14:paraId="16BA83E5" w14:textId="77777777" w:rsidR="007D404B" w:rsidRPr="009F3F61" w:rsidRDefault="007D404B" w:rsidP="00E41BAF">
            <w:pPr>
              <w:autoSpaceDE w:val="0"/>
              <w:autoSpaceDN w:val="0"/>
              <w:adjustRightInd w:val="0"/>
              <w:ind w:left="60" w:right="60"/>
              <w:jc w:val="center"/>
              <w:rPr>
                <w:rFonts w:ascii="Georgia" w:hAnsi="Georgia" w:cs="Times New Roman"/>
                <w:b/>
                <w:color w:val="000000"/>
                <w:sz w:val="18"/>
                <w:szCs w:val="18"/>
                <w:lang w:val="en-US" w:eastAsia="mk-MK"/>
              </w:rPr>
            </w:pPr>
            <w:r w:rsidRPr="009F3F61">
              <w:rPr>
                <w:rFonts w:ascii="Georgia" w:hAnsi="Georgia" w:cs="Times New Roman"/>
                <w:b/>
                <w:bCs/>
                <w:color w:val="000000"/>
                <w:sz w:val="18"/>
                <w:szCs w:val="18"/>
                <w:lang w:val="en-US"/>
              </w:rPr>
              <w:t>(IQR)</w:t>
            </w:r>
          </w:p>
        </w:tc>
        <w:tc>
          <w:tcPr>
            <w:tcW w:w="1275" w:type="dxa"/>
            <w:gridSpan w:val="2"/>
            <w:shd w:val="clear" w:color="auto" w:fill="76CDEE" w:themeFill="accent1" w:themeFillTint="99"/>
            <w:vAlign w:val="center"/>
          </w:tcPr>
          <w:p w14:paraId="16BA83E6" w14:textId="77777777" w:rsidR="007D404B" w:rsidRPr="009F3F61" w:rsidRDefault="007D404B" w:rsidP="00E41BAF">
            <w:pPr>
              <w:autoSpaceDE w:val="0"/>
              <w:autoSpaceDN w:val="0"/>
              <w:adjustRightInd w:val="0"/>
              <w:ind w:left="60" w:right="60"/>
              <w:jc w:val="center"/>
              <w:rPr>
                <w:rFonts w:ascii="Georgia" w:hAnsi="Georgia" w:cs="Times New Roman"/>
                <w:b/>
                <w:color w:val="000000"/>
                <w:sz w:val="18"/>
                <w:szCs w:val="18"/>
                <w:lang w:val="en-US" w:eastAsia="mk-MK"/>
              </w:rPr>
            </w:pPr>
            <w:r w:rsidRPr="009F3F61">
              <w:rPr>
                <w:rFonts w:ascii="Georgia" w:hAnsi="Georgia" w:cs="Times New Roman"/>
                <w:b/>
                <w:color w:val="000000"/>
                <w:sz w:val="18"/>
                <w:szCs w:val="18"/>
                <w:lang w:val="en-US" w:eastAsia="mk-MK"/>
              </w:rPr>
              <w:t>Mean Rank</w:t>
            </w:r>
          </w:p>
        </w:tc>
        <w:tc>
          <w:tcPr>
            <w:tcW w:w="2119" w:type="dxa"/>
            <w:gridSpan w:val="2"/>
            <w:vMerge/>
            <w:shd w:val="clear" w:color="auto" w:fill="76CDEE" w:themeFill="accent1" w:themeFillTint="99"/>
            <w:vAlign w:val="center"/>
          </w:tcPr>
          <w:p w14:paraId="16BA83E7" w14:textId="77777777" w:rsidR="007D404B" w:rsidRPr="009F3F61" w:rsidRDefault="007D404B" w:rsidP="00E41BAF">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9F3F61" w14:paraId="16BA83EA" w14:textId="77777777" w:rsidTr="00E41BAF">
        <w:trPr>
          <w:cantSplit/>
          <w:trHeight w:val="179"/>
        </w:trPr>
        <w:tc>
          <w:tcPr>
            <w:tcW w:w="9503" w:type="dxa"/>
            <w:gridSpan w:val="11"/>
            <w:shd w:val="clear" w:color="auto" w:fill="D1EEF9" w:themeFill="accent1" w:themeFillTint="33"/>
            <w:vAlign w:val="bottom"/>
          </w:tcPr>
          <w:p w14:paraId="16BA83E9" w14:textId="77777777" w:rsidR="007D404B" w:rsidRPr="009F3F61" w:rsidRDefault="007D404B" w:rsidP="00E41BAF">
            <w:pPr>
              <w:autoSpaceDE w:val="0"/>
              <w:autoSpaceDN w:val="0"/>
              <w:adjustRightInd w:val="0"/>
              <w:ind w:left="60" w:right="60"/>
              <w:rPr>
                <w:rFonts w:ascii="Georgia" w:hAnsi="Georgia" w:cs="Times New Roman"/>
                <w:b/>
                <w:bCs/>
                <w:color w:val="000000"/>
                <w:sz w:val="18"/>
                <w:szCs w:val="18"/>
              </w:rPr>
            </w:pPr>
            <w:r w:rsidRPr="009F3F61">
              <w:rPr>
                <w:rFonts w:ascii="Georgia" w:hAnsi="Georgia"/>
                <w:b/>
                <w:bCs/>
                <w:sz w:val="18"/>
                <w:szCs w:val="18"/>
              </w:rPr>
              <w:t xml:space="preserve">Група </w:t>
            </w:r>
            <w:r w:rsidRPr="009F3F61">
              <w:rPr>
                <w:rFonts w:ascii="Georgia" w:hAnsi="Georgia"/>
                <w:b/>
                <w:bCs/>
                <w:sz w:val="18"/>
                <w:szCs w:val="18"/>
                <w:lang w:val="en-US"/>
              </w:rPr>
              <w:t xml:space="preserve">I - </w:t>
            </w:r>
            <w:r w:rsidRPr="009F3F61">
              <w:rPr>
                <w:rFonts w:ascii="Georgia" w:hAnsi="Georgia"/>
                <w:b/>
                <w:bCs/>
                <w:sz w:val="18"/>
                <w:szCs w:val="18"/>
              </w:rPr>
              <w:t>5</w:t>
            </w:r>
            <w:r w:rsidRPr="009F3F61">
              <w:rPr>
                <w:rFonts w:ascii="Georgia" w:hAnsi="Georgia"/>
                <w:b/>
                <w:bCs/>
                <w:sz w:val="18"/>
                <w:szCs w:val="18"/>
                <w:lang w:val="en-US"/>
              </w:rPr>
              <w:t>,</w:t>
            </w:r>
            <w:r w:rsidRPr="009F3F61">
              <w:rPr>
                <w:rFonts w:ascii="Georgia" w:hAnsi="Georgia"/>
                <w:b/>
                <w:bCs/>
                <w:sz w:val="18"/>
                <w:szCs w:val="18"/>
              </w:rPr>
              <w:t xml:space="preserve">25% </w:t>
            </w:r>
            <w:r w:rsidRPr="009F3F61">
              <w:rPr>
                <w:rFonts w:ascii="Georgia" w:hAnsi="Georgia"/>
                <w:b/>
                <w:bCs/>
                <w:sz w:val="18"/>
                <w:szCs w:val="18"/>
                <w:lang w:val="en-US"/>
              </w:rPr>
              <w:t>NaOCl</w:t>
            </w:r>
          </w:p>
        </w:tc>
      </w:tr>
      <w:tr w:rsidR="00C2782A" w:rsidRPr="009F3F61" w14:paraId="16BA83F2" w14:textId="77777777" w:rsidTr="009F3F61">
        <w:trPr>
          <w:gridAfter w:val="1"/>
          <w:wAfter w:w="9" w:type="dxa"/>
          <w:cantSplit/>
          <w:trHeight w:val="189"/>
        </w:trPr>
        <w:tc>
          <w:tcPr>
            <w:tcW w:w="1858" w:type="dxa"/>
            <w:shd w:val="clear" w:color="auto" w:fill="76CDEE" w:themeFill="accent1" w:themeFillTint="99"/>
            <w:vAlign w:val="bottom"/>
          </w:tcPr>
          <w:p w14:paraId="16BA83EB" w14:textId="77777777" w:rsidR="00C2782A" w:rsidRPr="009F3F61" w:rsidRDefault="00C2782A" w:rsidP="00C2782A">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6 часа</w:t>
            </w:r>
          </w:p>
        </w:tc>
        <w:tc>
          <w:tcPr>
            <w:tcW w:w="708" w:type="dxa"/>
            <w:shd w:val="clear" w:color="auto" w:fill="auto"/>
            <w:vAlign w:val="bottom"/>
          </w:tcPr>
          <w:p w14:paraId="16BA83EC" w14:textId="77777777" w:rsidR="00C2782A" w:rsidRPr="009F3F61" w:rsidRDefault="00C2782A" w:rsidP="009F3F61">
            <w:pPr>
              <w:autoSpaceDE w:val="0"/>
              <w:autoSpaceDN w:val="0"/>
              <w:adjustRightInd w:val="0"/>
              <w:ind w:left="60" w:right="60"/>
              <w:jc w:val="center"/>
              <w:rPr>
                <w:rFonts w:ascii="Georgia" w:hAnsi="Georgia" w:cs="Times New Roman"/>
                <w:bCs/>
                <w:color w:val="000000"/>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3ED"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4,90±2,05</w:t>
            </w:r>
          </w:p>
        </w:tc>
        <w:tc>
          <w:tcPr>
            <w:tcW w:w="1134" w:type="dxa"/>
            <w:shd w:val="clear" w:color="auto" w:fill="auto"/>
            <w:vAlign w:val="bottom"/>
          </w:tcPr>
          <w:p w14:paraId="16BA83EE"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val="en-US" w:eastAsia="mk-MK"/>
              </w:rPr>
            </w:pPr>
            <w:r w:rsidRPr="009F3F61">
              <w:rPr>
                <w:rFonts w:ascii="Georgia" w:hAnsi="Georgia" w:cs="Arial"/>
                <w:color w:val="000000"/>
                <w:sz w:val="18"/>
                <w:szCs w:val="18"/>
                <w:lang w:eastAsia="mk-MK"/>
              </w:rPr>
              <w:t>1</w:t>
            </w:r>
            <w:r w:rsidRPr="009F3F61">
              <w:rPr>
                <w:rFonts w:ascii="Georgia" w:hAnsi="Georgia" w:cs="Arial"/>
                <w:color w:val="000000"/>
                <w:sz w:val="18"/>
                <w:szCs w:val="18"/>
                <w:lang w:val="en-US" w:eastAsia="mk-MK"/>
              </w:rPr>
              <w:t>/8</w:t>
            </w:r>
          </w:p>
        </w:tc>
        <w:tc>
          <w:tcPr>
            <w:tcW w:w="1133" w:type="dxa"/>
            <w:gridSpan w:val="2"/>
            <w:shd w:val="clear" w:color="auto" w:fill="auto"/>
            <w:vAlign w:val="bottom"/>
          </w:tcPr>
          <w:p w14:paraId="16BA83EF"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5 (</w:t>
            </w:r>
            <w:r w:rsidRPr="009F3F61">
              <w:rPr>
                <w:rFonts w:ascii="Georgia" w:hAnsi="Georgia" w:cs="Times New Roman"/>
                <w:bCs/>
                <w:color w:val="000000"/>
                <w:sz w:val="18"/>
                <w:szCs w:val="18"/>
              </w:rPr>
              <w:t>4-6,7</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3F0"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4,55</w:t>
            </w:r>
          </w:p>
        </w:tc>
        <w:tc>
          <w:tcPr>
            <w:tcW w:w="2119" w:type="dxa"/>
            <w:gridSpan w:val="2"/>
            <w:vMerge w:val="restart"/>
            <w:shd w:val="clear" w:color="auto" w:fill="auto"/>
            <w:vAlign w:val="center"/>
          </w:tcPr>
          <w:p w14:paraId="16BA83F1"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r w:rsidRPr="009F3F61">
              <w:rPr>
                <w:rFonts w:ascii="Georgia" w:hAnsi="Georgia"/>
                <w:color w:val="000000"/>
                <w:sz w:val="18"/>
                <w:szCs w:val="18"/>
                <w:lang w:eastAsia="mk-MK"/>
              </w:rPr>
              <w:t>Chi-Square=67,954; df=</w:t>
            </w:r>
            <w:r w:rsidRPr="009F3F61">
              <w:rPr>
                <w:rFonts w:ascii="Georgia" w:hAnsi="Georgia"/>
                <w:color w:val="000000"/>
                <w:sz w:val="18"/>
                <w:szCs w:val="18"/>
                <w:lang w:val="en-US" w:eastAsia="mk-MK"/>
              </w:rPr>
              <w:t>4</w:t>
            </w:r>
            <w:r w:rsidRPr="009F3F61">
              <w:rPr>
                <w:rFonts w:ascii="Georgia" w:hAnsi="Georgia"/>
                <w:color w:val="000000"/>
                <w:sz w:val="18"/>
                <w:szCs w:val="18"/>
                <w:lang w:eastAsia="mk-MK"/>
              </w:rPr>
              <w:t>; p=0,00001</w:t>
            </w:r>
            <w:r w:rsidRPr="009F3F61">
              <w:rPr>
                <w:rFonts w:ascii="Georgia" w:hAnsi="Georgia"/>
                <w:color w:val="000000"/>
                <w:sz w:val="18"/>
                <w:szCs w:val="18"/>
                <w:lang w:val="en-US" w:eastAsia="mk-MK"/>
              </w:rPr>
              <w:t>*</w:t>
            </w:r>
          </w:p>
        </w:tc>
      </w:tr>
      <w:tr w:rsidR="00C2782A" w:rsidRPr="009F3F61" w14:paraId="16BA83FA" w14:textId="77777777" w:rsidTr="009F3F61">
        <w:trPr>
          <w:gridAfter w:val="1"/>
          <w:wAfter w:w="9" w:type="dxa"/>
          <w:cantSplit/>
          <w:trHeight w:val="252"/>
        </w:trPr>
        <w:tc>
          <w:tcPr>
            <w:tcW w:w="1858" w:type="dxa"/>
            <w:shd w:val="clear" w:color="auto" w:fill="76CDEE" w:themeFill="accent1" w:themeFillTint="99"/>
            <w:vAlign w:val="bottom"/>
          </w:tcPr>
          <w:p w14:paraId="16BA83F3" w14:textId="77777777" w:rsidR="00C2782A" w:rsidRPr="009F3F61" w:rsidRDefault="00C2782A" w:rsidP="00C2782A">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12 часа</w:t>
            </w:r>
          </w:p>
        </w:tc>
        <w:tc>
          <w:tcPr>
            <w:tcW w:w="708" w:type="dxa"/>
            <w:shd w:val="clear" w:color="auto" w:fill="auto"/>
            <w:vAlign w:val="bottom"/>
          </w:tcPr>
          <w:p w14:paraId="16BA83F4"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3F5"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4,15±</w:t>
            </w:r>
            <w:r w:rsidRPr="009F3F61">
              <w:rPr>
                <w:rFonts w:ascii="Georgia" w:hAnsi="Georgia" w:cs="Arial"/>
                <w:color w:val="000000"/>
                <w:sz w:val="18"/>
                <w:szCs w:val="18"/>
                <w:lang w:val="en-US" w:eastAsia="mk-MK"/>
              </w:rPr>
              <w:t>1,</w:t>
            </w:r>
            <w:r w:rsidRPr="009F3F61">
              <w:rPr>
                <w:rFonts w:ascii="Georgia" w:hAnsi="Georgia" w:cs="Arial"/>
                <w:color w:val="000000"/>
                <w:sz w:val="18"/>
                <w:szCs w:val="18"/>
                <w:lang w:eastAsia="mk-MK"/>
              </w:rPr>
              <w:t>63</w:t>
            </w:r>
          </w:p>
        </w:tc>
        <w:tc>
          <w:tcPr>
            <w:tcW w:w="1134" w:type="dxa"/>
            <w:shd w:val="clear" w:color="auto" w:fill="auto"/>
            <w:vAlign w:val="bottom"/>
          </w:tcPr>
          <w:p w14:paraId="16BA83F6"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1</w:t>
            </w:r>
            <w:r w:rsidRPr="009F3F61">
              <w:rPr>
                <w:rFonts w:ascii="Georgia" w:hAnsi="Georgia" w:cs="Arial"/>
                <w:color w:val="000000"/>
                <w:sz w:val="18"/>
                <w:szCs w:val="18"/>
                <w:lang w:val="en-US" w:eastAsia="mk-MK"/>
              </w:rPr>
              <w:t>/</w:t>
            </w:r>
            <w:r w:rsidRPr="009F3F61">
              <w:rPr>
                <w:rFonts w:ascii="Georgia" w:hAnsi="Georgia" w:cs="Arial"/>
                <w:color w:val="000000"/>
                <w:sz w:val="18"/>
                <w:szCs w:val="18"/>
                <w:lang w:eastAsia="mk-MK"/>
              </w:rPr>
              <w:t>7</w:t>
            </w:r>
          </w:p>
        </w:tc>
        <w:tc>
          <w:tcPr>
            <w:tcW w:w="1133" w:type="dxa"/>
            <w:gridSpan w:val="2"/>
            <w:shd w:val="clear" w:color="auto" w:fill="auto"/>
            <w:vAlign w:val="bottom"/>
          </w:tcPr>
          <w:p w14:paraId="16BA83F7"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5 (3-5)</w:t>
            </w:r>
          </w:p>
        </w:tc>
        <w:tc>
          <w:tcPr>
            <w:tcW w:w="1275" w:type="dxa"/>
            <w:gridSpan w:val="2"/>
            <w:shd w:val="clear" w:color="auto" w:fill="auto"/>
            <w:vAlign w:val="bottom"/>
          </w:tcPr>
          <w:p w14:paraId="16BA83F8"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3,85</w:t>
            </w:r>
          </w:p>
        </w:tc>
        <w:tc>
          <w:tcPr>
            <w:tcW w:w="2119" w:type="dxa"/>
            <w:gridSpan w:val="2"/>
            <w:vMerge/>
            <w:shd w:val="clear" w:color="auto" w:fill="auto"/>
            <w:vAlign w:val="center"/>
          </w:tcPr>
          <w:p w14:paraId="16BA83F9"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C2782A" w:rsidRPr="009F3F61" w14:paraId="16BA8402" w14:textId="77777777" w:rsidTr="009F3F61">
        <w:trPr>
          <w:gridAfter w:val="1"/>
          <w:wAfter w:w="9" w:type="dxa"/>
          <w:cantSplit/>
          <w:trHeight w:val="252"/>
        </w:trPr>
        <w:tc>
          <w:tcPr>
            <w:tcW w:w="1858" w:type="dxa"/>
            <w:shd w:val="clear" w:color="auto" w:fill="76CDEE" w:themeFill="accent1" w:themeFillTint="99"/>
            <w:vAlign w:val="bottom"/>
          </w:tcPr>
          <w:p w14:paraId="16BA83FB" w14:textId="77777777" w:rsidR="00C2782A" w:rsidRPr="009F3F61" w:rsidRDefault="00C2782A" w:rsidP="00C2782A">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24 часа</w:t>
            </w:r>
          </w:p>
        </w:tc>
        <w:tc>
          <w:tcPr>
            <w:tcW w:w="708" w:type="dxa"/>
            <w:shd w:val="clear" w:color="auto" w:fill="auto"/>
            <w:vAlign w:val="bottom"/>
          </w:tcPr>
          <w:p w14:paraId="16BA83FC"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3FD"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3,45±</w:t>
            </w:r>
            <w:r w:rsidRPr="009F3F61">
              <w:rPr>
                <w:rFonts w:ascii="Georgia" w:hAnsi="Georgia" w:cs="Arial"/>
                <w:color w:val="000000"/>
                <w:sz w:val="18"/>
                <w:szCs w:val="18"/>
                <w:lang w:val="en-US" w:eastAsia="mk-MK"/>
              </w:rPr>
              <w:t>1,</w:t>
            </w:r>
            <w:r w:rsidRPr="009F3F61">
              <w:rPr>
                <w:rFonts w:ascii="Georgia" w:hAnsi="Georgia" w:cs="Arial"/>
                <w:color w:val="000000"/>
                <w:sz w:val="18"/>
                <w:szCs w:val="18"/>
                <w:lang w:eastAsia="mk-MK"/>
              </w:rPr>
              <w:t>57</w:t>
            </w:r>
          </w:p>
        </w:tc>
        <w:tc>
          <w:tcPr>
            <w:tcW w:w="1134" w:type="dxa"/>
            <w:shd w:val="clear" w:color="auto" w:fill="auto"/>
            <w:vAlign w:val="bottom"/>
          </w:tcPr>
          <w:p w14:paraId="16BA83FE"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6</w:t>
            </w:r>
          </w:p>
        </w:tc>
        <w:tc>
          <w:tcPr>
            <w:tcW w:w="1133" w:type="dxa"/>
            <w:gridSpan w:val="2"/>
            <w:shd w:val="clear" w:color="auto" w:fill="auto"/>
            <w:vAlign w:val="bottom"/>
          </w:tcPr>
          <w:p w14:paraId="16BA83FF"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3,5 (</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r w:rsidRPr="009F3F61">
              <w:rPr>
                <w:rFonts w:ascii="Georgia" w:hAnsi="Georgia" w:cs="Times New Roman"/>
                <w:bCs/>
                <w:color w:val="000000"/>
                <w:sz w:val="18"/>
                <w:szCs w:val="18"/>
              </w:rPr>
              <w:t>5</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00"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3,30</w:t>
            </w:r>
          </w:p>
        </w:tc>
        <w:tc>
          <w:tcPr>
            <w:tcW w:w="2119" w:type="dxa"/>
            <w:gridSpan w:val="2"/>
            <w:vMerge/>
            <w:shd w:val="clear" w:color="auto" w:fill="auto"/>
            <w:vAlign w:val="center"/>
          </w:tcPr>
          <w:p w14:paraId="16BA8401"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C2782A" w:rsidRPr="009F3F61" w14:paraId="16BA840A" w14:textId="77777777" w:rsidTr="009F3F61">
        <w:trPr>
          <w:gridAfter w:val="1"/>
          <w:wAfter w:w="9" w:type="dxa"/>
          <w:cantSplit/>
          <w:trHeight w:val="252"/>
        </w:trPr>
        <w:tc>
          <w:tcPr>
            <w:tcW w:w="1858" w:type="dxa"/>
            <w:shd w:val="clear" w:color="auto" w:fill="76CDEE" w:themeFill="accent1" w:themeFillTint="99"/>
            <w:vAlign w:val="bottom"/>
          </w:tcPr>
          <w:p w14:paraId="16BA8403" w14:textId="77777777" w:rsidR="00C2782A" w:rsidRPr="009F3F61" w:rsidRDefault="00C2782A" w:rsidP="00C2782A">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48 часа</w:t>
            </w:r>
          </w:p>
        </w:tc>
        <w:tc>
          <w:tcPr>
            <w:tcW w:w="708" w:type="dxa"/>
            <w:shd w:val="clear" w:color="auto" w:fill="auto"/>
            <w:vAlign w:val="bottom"/>
          </w:tcPr>
          <w:p w14:paraId="16BA8404"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05"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2,30±</w:t>
            </w:r>
            <w:r w:rsidRPr="009F3F61">
              <w:rPr>
                <w:rFonts w:ascii="Georgia" w:hAnsi="Georgia" w:cs="Arial"/>
                <w:color w:val="000000"/>
                <w:sz w:val="18"/>
                <w:szCs w:val="18"/>
                <w:lang w:val="en-US" w:eastAsia="mk-MK"/>
              </w:rPr>
              <w:t>1,</w:t>
            </w:r>
            <w:r w:rsidRPr="009F3F61">
              <w:rPr>
                <w:rFonts w:ascii="Georgia" w:hAnsi="Georgia" w:cs="Arial"/>
                <w:color w:val="000000"/>
                <w:sz w:val="18"/>
                <w:szCs w:val="18"/>
                <w:lang w:eastAsia="mk-MK"/>
              </w:rPr>
              <w:t>56</w:t>
            </w:r>
          </w:p>
        </w:tc>
        <w:tc>
          <w:tcPr>
            <w:tcW w:w="1134" w:type="dxa"/>
            <w:shd w:val="clear" w:color="auto" w:fill="auto"/>
            <w:vAlign w:val="bottom"/>
          </w:tcPr>
          <w:p w14:paraId="16BA8406"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val="en-US" w:eastAsia="mk-MK"/>
              </w:rPr>
            </w:pPr>
            <w:r w:rsidRPr="009F3F61">
              <w:rPr>
                <w:rFonts w:ascii="Georgia" w:hAnsi="Georgia" w:cs="Arial"/>
                <w:color w:val="000000"/>
                <w:sz w:val="18"/>
                <w:szCs w:val="18"/>
                <w:lang w:val="en-US" w:eastAsia="mk-MK"/>
              </w:rPr>
              <w:t>0/5</w:t>
            </w:r>
          </w:p>
        </w:tc>
        <w:tc>
          <w:tcPr>
            <w:tcW w:w="1133" w:type="dxa"/>
            <w:gridSpan w:val="2"/>
            <w:shd w:val="clear" w:color="auto" w:fill="auto"/>
            <w:vAlign w:val="bottom"/>
          </w:tcPr>
          <w:p w14:paraId="16BA8407"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2 (1-3)</w:t>
            </w:r>
          </w:p>
        </w:tc>
        <w:tc>
          <w:tcPr>
            <w:tcW w:w="1275" w:type="dxa"/>
            <w:gridSpan w:val="2"/>
            <w:shd w:val="clear" w:color="auto" w:fill="auto"/>
            <w:vAlign w:val="bottom"/>
          </w:tcPr>
          <w:p w14:paraId="16BA8408"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2,17</w:t>
            </w:r>
          </w:p>
        </w:tc>
        <w:tc>
          <w:tcPr>
            <w:tcW w:w="2119" w:type="dxa"/>
            <w:gridSpan w:val="2"/>
            <w:vMerge/>
            <w:shd w:val="clear" w:color="auto" w:fill="auto"/>
            <w:vAlign w:val="center"/>
          </w:tcPr>
          <w:p w14:paraId="16BA8409"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C2782A" w:rsidRPr="009F3F61" w14:paraId="16BA8412" w14:textId="77777777" w:rsidTr="009F3F61">
        <w:trPr>
          <w:gridAfter w:val="1"/>
          <w:wAfter w:w="9" w:type="dxa"/>
          <w:cantSplit/>
          <w:trHeight w:val="252"/>
        </w:trPr>
        <w:tc>
          <w:tcPr>
            <w:tcW w:w="1858" w:type="dxa"/>
            <w:shd w:val="clear" w:color="auto" w:fill="76CDEE" w:themeFill="accent1" w:themeFillTint="99"/>
            <w:vAlign w:val="bottom"/>
          </w:tcPr>
          <w:p w14:paraId="16BA840B" w14:textId="77777777" w:rsidR="00C2782A" w:rsidRPr="009F3F61" w:rsidRDefault="00C2782A" w:rsidP="00C2782A">
            <w:pPr>
              <w:autoSpaceDE w:val="0"/>
              <w:autoSpaceDN w:val="0"/>
              <w:adjustRightInd w:val="0"/>
              <w:ind w:left="62" w:right="-708"/>
              <w:rPr>
                <w:rFonts w:ascii="Georgia" w:hAnsi="Georgia" w:cs="Times New Roman"/>
                <w:b/>
                <w:bCs/>
                <w:color w:val="000000"/>
                <w:sz w:val="16"/>
                <w:szCs w:val="16"/>
              </w:rPr>
            </w:pPr>
            <w:r w:rsidRPr="009F3F61">
              <w:rPr>
                <w:rFonts w:ascii="Georgia" w:hAnsi="Georgia" w:cs="Times New Roman"/>
                <w:b/>
                <w:bCs/>
                <w:color w:val="000000"/>
                <w:sz w:val="16"/>
                <w:szCs w:val="16"/>
              </w:rPr>
              <w:t>7 дена</w:t>
            </w:r>
          </w:p>
        </w:tc>
        <w:tc>
          <w:tcPr>
            <w:tcW w:w="708" w:type="dxa"/>
            <w:shd w:val="clear" w:color="auto" w:fill="auto"/>
            <w:vAlign w:val="bottom"/>
          </w:tcPr>
          <w:p w14:paraId="16BA840C" w14:textId="77777777" w:rsidR="00C2782A" w:rsidRPr="009F3F61" w:rsidRDefault="00C2782A" w:rsidP="009F3F61">
            <w:pPr>
              <w:jc w:val="center"/>
              <w:rPr>
                <w:rFonts w:ascii="Georgia" w:hAnsi="Georgia" w:cs="Times New Roman"/>
                <w:bCs/>
                <w:color w:val="000000"/>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0D" w14:textId="77777777" w:rsidR="00C2782A" w:rsidRPr="009F3F61" w:rsidRDefault="00F34F31" w:rsidP="009F3F61">
            <w:pPr>
              <w:autoSpaceDE w:val="0"/>
              <w:autoSpaceDN w:val="0"/>
              <w:adjustRightInd w:val="0"/>
              <w:ind w:left="60" w:right="60"/>
              <w:jc w:val="center"/>
              <w:rPr>
                <w:rFonts w:ascii="Georgia" w:hAnsi="Georgia" w:cs="Arial"/>
                <w:color w:val="000000"/>
                <w:sz w:val="18"/>
                <w:szCs w:val="18"/>
                <w:lang w:eastAsia="mk-MK"/>
              </w:rPr>
            </w:pPr>
            <w:r>
              <w:rPr>
                <w:rFonts w:ascii="Georgia" w:hAnsi="Georgia" w:cs="Arial"/>
                <w:color w:val="000000"/>
                <w:sz w:val="18"/>
                <w:szCs w:val="18"/>
                <w:lang w:eastAsia="mk-MK"/>
              </w:rPr>
              <w:t>0,70</w:t>
            </w:r>
            <w:r w:rsidR="00C2782A" w:rsidRPr="009F3F61">
              <w:rPr>
                <w:rFonts w:ascii="Georgia" w:hAnsi="Georgia" w:cs="Arial"/>
                <w:color w:val="000000"/>
                <w:sz w:val="18"/>
                <w:szCs w:val="18"/>
                <w:lang w:eastAsia="mk-MK"/>
              </w:rPr>
              <w:t>±</w:t>
            </w:r>
            <w:r>
              <w:rPr>
                <w:rFonts w:ascii="Georgia" w:hAnsi="Georgia" w:cs="Arial"/>
                <w:color w:val="000000"/>
                <w:sz w:val="18"/>
                <w:szCs w:val="18"/>
                <w:lang w:eastAsia="mk-MK"/>
              </w:rPr>
              <w:t>0,47</w:t>
            </w:r>
          </w:p>
        </w:tc>
        <w:tc>
          <w:tcPr>
            <w:tcW w:w="1134" w:type="dxa"/>
            <w:shd w:val="clear" w:color="auto" w:fill="auto"/>
            <w:vAlign w:val="bottom"/>
          </w:tcPr>
          <w:p w14:paraId="16BA840E"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val="en-US" w:eastAsia="mk-MK"/>
              </w:rPr>
            </w:pPr>
            <w:r w:rsidRPr="009F3F61">
              <w:rPr>
                <w:rFonts w:ascii="Georgia" w:hAnsi="Georgia" w:cs="Arial"/>
                <w:color w:val="000000"/>
                <w:sz w:val="18"/>
                <w:szCs w:val="18"/>
                <w:lang w:val="en-US" w:eastAsia="mk-MK"/>
              </w:rPr>
              <w:t>0/1</w:t>
            </w:r>
          </w:p>
        </w:tc>
        <w:tc>
          <w:tcPr>
            <w:tcW w:w="1133" w:type="dxa"/>
            <w:gridSpan w:val="2"/>
            <w:shd w:val="clear" w:color="auto" w:fill="auto"/>
            <w:vAlign w:val="bottom"/>
          </w:tcPr>
          <w:p w14:paraId="16BA840F"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rPr>
              <w:t>1</w:t>
            </w:r>
            <w:r w:rsidRPr="009F3F61">
              <w:rPr>
                <w:rFonts w:ascii="Georgia" w:hAnsi="Georgia" w:cs="Times New Roman"/>
                <w:bCs/>
                <w:color w:val="000000"/>
                <w:sz w:val="18"/>
                <w:szCs w:val="18"/>
                <w:lang w:val="en-US"/>
              </w:rPr>
              <w:t xml:space="preserve"> (0-1)</w:t>
            </w:r>
          </w:p>
        </w:tc>
        <w:tc>
          <w:tcPr>
            <w:tcW w:w="1275" w:type="dxa"/>
            <w:gridSpan w:val="2"/>
            <w:shd w:val="clear" w:color="auto" w:fill="auto"/>
            <w:vAlign w:val="bottom"/>
          </w:tcPr>
          <w:p w14:paraId="16BA8410"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1,13</w:t>
            </w:r>
          </w:p>
        </w:tc>
        <w:tc>
          <w:tcPr>
            <w:tcW w:w="2119" w:type="dxa"/>
            <w:gridSpan w:val="2"/>
            <w:vMerge/>
            <w:shd w:val="clear" w:color="auto" w:fill="auto"/>
            <w:vAlign w:val="center"/>
          </w:tcPr>
          <w:p w14:paraId="16BA8411"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9F3F61" w14:paraId="16BA8414" w14:textId="77777777" w:rsidTr="00E41BAF">
        <w:trPr>
          <w:gridAfter w:val="1"/>
          <w:wAfter w:w="9" w:type="dxa"/>
          <w:cantSplit/>
          <w:trHeight w:val="179"/>
        </w:trPr>
        <w:tc>
          <w:tcPr>
            <w:tcW w:w="9494" w:type="dxa"/>
            <w:gridSpan w:val="10"/>
            <w:shd w:val="clear" w:color="auto" w:fill="D1EEF9" w:themeFill="accent1" w:themeFillTint="33"/>
            <w:vAlign w:val="bottom"/>
          </w:tcPr>
          <w:p w14:paraId="16BA8413" w14:textId="77777777" w:rsidR="007D404B" w:rsidRPr="009F3F61" w:rsidRDefault="007D404B" w:rsidP="00E41BAF">
            <w:pPr>
              <w:autoSpaceDE w:val="0"/>
              <w:autoSpaceDN w:val="0"/>
              <w:adjustRightInd w:val="0"/>
              <w:ind w:left="60" w:right="60"/>
              <w:rPr>
                <w:rFonts w:ascii="Georgia" w:hAnsi="Georgia" w:cs="Times New Roman"/>
                <w:b/>
                <w:bCs/>
                <w:color w:val="000000"/>
                <w:sz w:val="18"/>
                <w:szCs w:val="18"/>
              </w:rPr>
            </w:pPr>
            <w:r w:rsidRPr="009F3F61">
              <w:rPr>
                <w:rFonts w:ascii="Georgia" w:hAnsi="Georgia"/>
                <w:b/>
                <w:bCs/>
                <w:sz w:val="18"/>
                <w:szCs w:val="18"/>
              </w:rPr>
              <w:t xml:space="preserve">Група </w:t>
            </w:r>
            <w:r w:rsidRPr="009F3F61">
              <w:rPr>
                <w:rFonts w:ascii="Georgia" w:hAnsi="Georgia"/>
                <w:b/>
                <w:bCs/>
                <w:sz w:val="18"/>
                <w:szCs w:val="18"/>
                <w:lang w:val="en-US"/>
              </w:rPr>
              <w:t xml:space="preserve">II- </w:t>
            </w:r>
            <w:r w:rsidRPr="009F3F61">
              <w:rPr>
                <w:rFonts w:ascii="Georgia" w:hAnsi="Georgia"/>
                <w:b/>
                <w:bCs/>
                <w:sz w:val="18"/>
                <w:szCs w:val="18"/>
              </w:rPr>
              <w:t>2%</w:t>
            </w:r>
            <w:r w:rsidRPr="009F3F61">
              <w:rPr>
                <w:rFonts w:ascii="Georgia" w:hAnsi="Georgia"/>
                <w:b/>
                <w:bCs/>
                <w:sz w:val="18"/>
                <w:szCs w:val="18"/>
                <w:lang w:val="en-US"/>
              </w:rPr>
              <w:t xml:space="preserve"> NaOCl</w:t>
            </w:r>
          </w:p>
        </w:tc>
      </w:tr>
      <w:tr w:rsidR="00C2782A" w:rsidRPr="009F3F61" w14:paraId="16BA841C" w14:textId="77777777" w:rsidTr="009F3F61">
        <w:trPr>
          <w:gridAfter w:val="1"/>
          <w:wAfter w:w="9" w:type="dxa"/>
          <w:cantSplit/>
          <w:trHeight w:val="252"/>
        </w:trPr>
        <w:tc>
          <w:tcPr>
            <w:tcW w:w="1858" w:type="dxa"/>
            <w:shd w:val="clear" w:color="auto" w:fill="76CDEE" w:themeFill="accent1" w:themeFillTint="99"/>
            <w:vAlign w:val="bottom"/>
          </w:tcPr>
          <w:p w14:paraId="16BA8415" w14:textId="77777777" w:rsidR="00C2782A" w:rsidRPr="009F3F61" w:rsidRDefault="00C2782A" w:rsidP="00C2782A">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6 часа</w:t>
            </w:r>
          </w:p>
        </w:tc>
        <w:tc>
          <w:tcPr>
            <w:tcW w:w="708" w:type="dxa"/>
            <w:shd w:val="clear" w:color="auto" w:fill="auto"/>
            <w:vAlign w:val="bottom"/>
          </w:tcPr>
          <w:p w14:paraId="16BA8416"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17"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4,40±</w:t>
            </w:r>
            <w:r w:rsidRPr="009F3F61">
              <w:rPr>
                <w:rFonts w:ascii="Georgia" w:hAnsi="Georgia" w:cs="Arial"/>
                <w:color w:val="000000"/>
                <w:sz w:val="18"/>
                <w:szCs w:val="18"/>
                <w:lang w:val="en-US" w:eastAsia="mk-MK"/>
              </w:rPr>
              <w:t>1,</w:t>
            </w:r>
            <w:r w:rsidRPr="009F3F61">
              <w:rPr>
                <w:rFonts w:ascii="Georgia" w:hAnsi="Georgia" w:cs="Arial"/>
                <w:color w:val="000000"/>
                <w:sz w:val="18"/>
                <w:szCs w:val="18"/>
                <w:lang w:eastAsia="mk-MK"/>
              </w:rPr>
              <w:t>05</w:t>
            </w:r>
          </w:p>
        </w:tc>
        <w:tc>
          <w:tcPr>
            <w:tcW w:w="1134" w:type="dxa"/>
            <w:shd w:val="clear" w:color="auto" w:fill="auto"/>
            <w:vAlign w:val="bottom"/>
          </w:tcPr>
          <w:p w14:paraId="16BA8418" w14:textId="77777777" w:rsidR="00C2782A" w:rsidRPr="009F3F61" w:rsidRDefault="00C2782A" w:rsidP="009F3F61">
            <w:pPr>
              <w:jc w:val="center"/>
              <w:rPr>
                <w:rFonts w:ascii="Georgia" w:hAnsi="Georgia"/>
                <w:sz w:val="18"/>
                <w:szCs w:val="18"/>
                <w:lang w:val="en-US"/>
              </w:rPr>
            </w:pPr>
            <w:r w:rsidRPr="009F3F61">
              <w:rPr>
                <w:rFonts w:ascii="Georgia" w:hAnsi="Georgia"/>
                <w:sz w:val="18"/>
                <w:szCs w:val="18"/>
              </w:rPr>
              <w:t>3</w:t>
            </w:r>
            <w:r w:rsidRPr="009F3F61">
              <w:rPr>
                <w:rFonts w:ascii="Georgia" w:hAnsi="Georgia"/>
                <w:sz w:val="18"/>
                <w:szCs w:val="18"/>
                <w:lang w:val="en-US"/>
              </w:rPr>
              <w:t>/6</w:t>
            </w:r>
          </w:p>
        </w:tc>
        <w:tc>
          <w:tcPr>
            <w:tcW w:w="1133" w:type="dxa"/>
            <w:gridSpan w:val="2"/>
            <w:shd w:val="clear" w:color="auto" w:fill="auto"/>
            <w:vAlign w:val="bottom"/>
          </w:tcPr>
          <w:p w14:paraId="16BA8419"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4 (</w:t>
            </w:r>
            <w:r w:rsidRPr="009F3F61">
              <w:rPr>
                <w:rFonts w:ascii="Georgia" w:hAnsi="Georgia" w:cs="Times New Roman"/>
                <w:bCs/>
                <w:color w:val="000000"/>
                <w:sz w:val="18"/>
                <w:szCs w:val="18"/>
              </w:rPr>
              <w:t>4</w:t>
            </w:r>
            <w:r w:rsidRPr="009F3F61">
              <w:rPr>
                <w:rFonts w:ascii="Georgia" w:hAnsi="Georgia" w:cs="Times New Roman"/>
                <w:bCs/>
                <w:color w:val="000000"/>
                <w:sz w:val="18"/>
                <w:szCs w:val="18"/>
                <w:lang w:val="en-US"/>
              </w:rPr>
              <w:t>-5)</w:t>
            </w:r>
          </w:p>
        </w:tc>
        <w:tc>
          <w:tcPr>
            <w:tcW w:w="1275" w:type="dxa"/>
            <w:gridSpan w:val="2"/>
            <w:shd w:val="clear" w:color="auto" w:fill="auto"/>
            <w:vAlign w:val="bottom"/>
          </w:tcPr>
          <w:p w14:paraId="16BA841A"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highlight w:val="yellow"/>
                <w:lang w:eastAsia="mk-MK"/>
              </w:rPr>
            </w:pPr>
            <w:r w:rsidRPr="00C2782A">
              <w:rPr>
                <w:rFonts w:ascii="Georgia" w:hAnsi="Georgia" w:cs="Arial"/>
                <w:color w:val="010205"/>
                <w:sz w:val="18"/>
                <w:szCs w:val="18"/>
                <w:lang w:eastAsia="mk-MK"/>
              </w:rPr>
              <w:t>4,53</w:t>
            </w:r>
          </w:p>
        </w:tc>
        <w:tc>
          <w:tcPr>
            <w:tcW w:w="2119" w:type="dxa"/>
            <w:gridSpan w:val="2"/>
            <w:vMerge w:val="restart"/>
            <w:shd w:val="clear" w:color="auto" w:fill="auto"/>
            <w:vAlign w:val="center"/>
          </w:tcPr>
          <w:p w14:paraId="16BA841B"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r w:rsidRPr="009F3F61">
              <w:rPr>
                <w:rFonts w:ascii="Georgia" w:hAnsi="Georgia"/>
                <w:color w:val="000000"/>
                <w:sz w:val="18"/>
                <w:szCs w:val="18"/>
                <w:lang w:eastAsia="mk-MK"/>
              </w:rPr>
              <w:t>Chi-Square=76,553; df=</w:t>
            </w:r>
            <w:r w:rsidRPr="009F3F61">
              <w:rPr>
                <w:rFonts w:ascii="Georgia" w:hAnsi="Georgia"/>
                <w:color w:val="000000"/>
                <w:sz w:val="18"/>
                <w:szCs w:val="18"/>
                <w:lang w:val="en-US" w:eastAsia="mk-MK"/>
              </w:rPr>
              <w:t>4</w:t>
            </w:r>
            <w:r w:rsidRPr="009F3F61">
              <w:rPr>
                <w:rFonts w:ascii="Georgia" w:hAnsi="Georgia"/>
                <w:color w:val="000000"/>
                <w:sz w:val="18"/>
                <w:szCs w:val="18"/>
                <w:lang w:eastAsia="mk-MK"/>
              </w:rPr>
              <w:t>; p=0,00001</w:t>
            </w:r>
            <w:r w:rsidRPr="009F3F61">
              <w:rPr>
                <w:rFonts w:ascii="Georgia" w:hAnsi="Georgia"/>
                <w:color w:val="000000"/>
                <w:sz w:val="18"/>
                <w:szCs w:val="18"/>
                <w:lang w:val="en-US" w:eastAsia="mk-MK"/>
              </w:rPr>
              <w:t>*</w:t>
            </w:r>
          </w:p>
        </w:tc>
      </w:tr>
      <w:tr w:rsidR="00C2782A" w:rsidRPr="009F3F61" w14:paraId="16BA8424" w14:textId="77777777" w:rsidTr="009F3F61">
        <w:trPr>
          <w:gridAfter w:val="1"/>
          <w:wAfter w:w="9" w:type="dxa"/>
          <w:cantSplit/>
          <w:trHeight w:val="252"/>
        </w:trPr>
        <w:tc>
          <w:tcPr>
            <w:tcW w:w="1858" w:type="dxa"/>
            <w:shd w:val="clear" w:color="auto" w:fill="76CDEE" w:themeFill="accent1" w:themeFillTint="99"/>
            <w:vAlign w:val="bottom"/>
          </w:tcPr>
          <w:p w14:paraId="16BA841D" w14:textId="77777777" w:rsidR="00C2782A" w:rsidRPr="009F3F61" w:rsidRDefault="00C2782A" w:rsidP="00C2782A">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12 часа</w:t>
            </w:r>
          </w:p>
        </w:tc>
        <w:tc>
          <w:tcPr>
            <w:tcW w:w="708" w:type="dxa"/>
            <w:shd w:val="clear" w:color="auto" w:fill="auto"/>
            <w:vAlign w:val="bottom"/>
          </w:tcPr>
          <w:p w14:paraId="16BA841E"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1F"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4,20±</w:t>
            </w:r>
            <w:r w:rsidRPr="009F3F61">
              <w:rPr>
                <w:rFonts w:ascii="Georgia" w:hAnsi="Georgia" w:cs="Arial"/>
                <w:color w:val="000000"/>
                <w:sz w:val="18"/>
                <w:szCs w:val="18"/>
                <w:lang w:val="en-US" w:eastAsia="mk-MK"/>
              </w:rPr>
              <w:t>1,0</w:t>
            </w:r>
            <w:r w:rsidRPr="009F3F61">
              <w:rPr>
                <w:rFonts w:ascii="Georgia" w:hAnsi="Georgia" w:cs="Arial"/>
                <w:color w:val="000000"/>
                <w:sz w:val="18"/>
                <w:szCs w:val="18"/>
                <w:lang w:eastAsia="mk-MK"/>
              </w:rPr>
              <w:t>0</w:t>
            </w:r>
          </w:p>
        </w:tc>
        <w:tc>
          <w:tcPr>
            <w:tcW w:w="1134" w:type="dxa"/>
            <w:shd w:val="clear" w:color="auto" w:fill="auto"/>
            <w:vAlign w:val="bottom"/>
          </w:tcPr>
          <w:p w14:paraId="16BA8420" w14:textId="77777777" w:rsidR="00C2782A" w:rsidRPr="009F3F61" w:rsidRDefault="00C2782A" w:rsidP="009F3F61">
            <w:pPr>
              <w:jc w:val="center"/>
              <w:rPr>
                <w:rFonts w:ascii="Georgia" w:hAnsi="Georgia"/>
                <w:sz w:val="18"/>
                <w:szCs w:val="18"/>
              </w:rPr>
            </w:pPr>
            <w:r w:rsidRPr="009F3F61">
              <w:rPr>
                <w:rFonts w:ascii="Georgia" w:hAnsi="Georgia"/>
                <w:sz w:val="18"/>
                <w:szCs w:val="18"/>
              </w:rPr>
              <w:t>3</w:t>
            </w:r>
            <w:r w:rsidRPr="009F3F61">
              <w:rPr>
                <w:rFonts w:ascii="Georgia" w:hAnsi="Georgia"/>
                <w:sz w:val="18"/>
                <w:szCs w:val="18"/>
                <w:lang w:val="en-US"/>
              </w:rPr>
              <w:t>/</w:t>
            </w:r>
            <w:r w:rsidRPr="009F3F61">
              <w:rPr>
                <w:rFonts w:ascii="Georgia" w:hAnsi="Georgia"/>
                <w:sz w:val="18"/>
                <w:szCs w:val="18"/>
              </w:rPr>
              <w:t>6</w:t>
            </w:r>
          </w:p>
        </w:tc>
        <w:tc>
          <w:tcPr>
            <w:tcW w:w="1133" w:type="dxa"/>
            <w:gridSpan w:val="2"/>
            <w:shd w:val="clear" w:color="auto" w:fill="auto"/>
            <w:vAlign w:val="bottom"/>
          </w:tcPr>
          <w:p w14:paraId="16BA8421"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rPr>
              <w:t>4</w:t>
            </w:r>
            <w:r w:rsidRPr="009F3F61">
              <w:rPr>
                <w:rFonts w:ascii="Georgia" w:hAnsi="Georgia" w:cs="Times New Roman"/>
                <w:bCs/>
                <w:color w:val="000000"/>
                <w:sz w:val="18"/>
                <w:szCs w:val="18"/>
                <w:lang w:val="en-US"/>
              </w:rPr>
              <w:t xml:space="preserve"> (3</w:t>
            </w:r>
            <w:r w:rsidRPr="009F3F61">
              <w:rPr>
                <w:rFonts w:ascii="Georgia" w:hAnsi="Georgia" w:cs="Times New Roman"/>
                <w:bCs/>
                <w:color w:val="000000"/>
                <w:sz w:val="18"/>
                <w:szCs w:val="18"/>
              </w:rPr>
              <w:t>,2</w:t>
            </w:r>
            <w:r w:rsidRPr="009F3F61">
              <w:rPr>
                <w:rFonts w:ascii="Georgia" w:hAnsi="Georgia" w:cs="Times New Roman"/>
                <w:bCs/>
                <w:color w:val="000000"/>
                <w:sz w:val="18"/>
                <w:szCs w:val="18"/>
                <w:lang w:val="en-US"/>
              </w:rPr>
              <w:t>-</w:t>
            </w:r>
            <w:r w:rsidRPr="009F3F61">
              <w:rPr>
                <w:rFonts w:ascii="Georgia" w:hAnsi="Georgia" w:cs="Times New Roman"/>
                <w:bCs/>
                <w:color w:val="000000"/>
                <w:sz w:val="18"/>
                <w:szCs w:val="18"/>
              </w:rPr>
              <w:t>5</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22"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highlight w:val="yellow"/>
                <w:lang w:eastAsia="mk-MK"/>
              </w:rPr>
            </w:pPr>
            <w:r w:rsidRPr="00C2782A">
              <w:rPr>
                <w:rFonts w:ascii="Georgia" w:hAnsi="Georgia" w:cs="Arial"/>
                <w:color w:val="010205"/>
                <w:sz w:val="18"/>
                <w:szCs w:val="18"/>
                <w:lang w:eastAsia="mk-MK"/>
              </w:rPr>
              <w:t>4,30</w:t>
            </w:r>
          </w:p>
        </w:tc>
        <w:tc>
          <w:tcPr>
            <w:tcW w:w="2119" w:type="dxa"/>
            <w:gridSpan w:val="2"/>
            <w:vMerge/>
            <w:shd w:val="clear" w:color="auto" w:fill="auto"/>
            <w:vAlign w:val="center"/>
          </w:tcPr>
          <w:p w14:paraId="16BA8423"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C2782A" w:rsidRPr="009F3F61" w14:paraId="16BA842C" w14:textId="77777777" w:rsidTr="009F3F61">
        <w:trPr>
          <w:gridAfter w:val="1"/>
          <w:wAfter w:w="9" w:type="dxa"/>
          <w:cantSplit/>
          <w:trHeight w:val="252"/>
        </w:trPr>
        <w:tc>
          <w:tcPr>
            <w:tcW w:w="1858" w:type="dxa"/>
            <w:shd w:val="clear" w:color="auto" w:fill="76CDEE" w:themeFill="accent1" w:themeFillTint="99"/>
            <w:vAlign w:val="bottom"/>
          </w:tcPr>
          <w:p w14:paraId="16BA8425" w14:textId="77777777" w:rsidR="00C2782A" w:rsidRPr="009F3F61" w:rsidRDefault="00C2782A" w:rsidP="00C2782A">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24 часа</w:t>
            </w:r>
          </w:p>
        </w:tc>
        <w:tc>
          <w:tcPr>
            <w:tcW w:w="708" w:type="dxa"/>
            <w:shd w:val="clear" w:color="auto" w:fill="auto"/>
            <w:vAlign w:val="bottom"/>
          </w:tcPr>
          <w:p w14:paraId="16BA8426"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27"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3,25±1,02</w:t>
            </w:r>
          </w:p>
        </w:tc>
        <w:tc>
          <w:tcPr>
            <w:tcW w:w="1134" w:type="dxa"/>
            <w:shd w:val="clear" w:color="auto" w:fill="auto"/>
            <w:vAlign w:val="bottom"/>
          </w:tcPr>
          <w:p w14:paraId="16BA8428" w14:textId="77777777" w:rsidR="00C2782A" w:rsidRPr="009F3F61" w:rsidRDefault="00C2782A" w:rsidP="009F3F61">
            <w:pPr>
              <w:jc w:val="center"/>
              <w:rPr>
                <w:rFonts w:ascii="Georgia" w:hAnsi="Georgia"/>
                <w:sz w:val="18"/>
                <w:szCs w:val="18"/>
                <w:lang w:val="en-US"/>
              </w:rPr>
            </w:pPr>
            <w:r w:rsidRPr="009F3F61">
              <w:rPr>
                <w:rFonts w:ascii="Georgia" w:hAnsi="Georgia"/>
                <w:sz w:val="18"/>
                <w:szCs w:val="18"/>
                <w:lang w:val="en-US"/>
              </w:rPr>
              <w:t>1/5</w:t>
            </w:r>
          </w:p>
        </w:tc>
        <w:tc>
          <w:tcPr>
            <w:tcW w:w="1133" w:type="dxa"/>
            <w:gridSpan w:val="2"/>
            <w:shd w:val="clear" w:color="auto" w:fill="auto"/>
            <w:vAlign w:val="bottom"/>
          </w:tcPr>
          <w:p w14:paraId="16BA8429"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3 (</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r w:rsidRPr="009F3F61">
              <w:rPr>
                <w:rFonts w:ascii="Georgia" w:hAnsi="Georgia" w:cs="Times New Roman"/>
                <w:bCs/>
                <w:color w:val="000000"/>
                <w:sz w:val="18"/>
                <w:szCs w:val="18"/>
              </w:rPr>
              <w:t>4</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2A"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highlight w:val="yellow"/>
                <w:lang w:eastAsia="mk-MK"/>
              </w:rPr>
            </w:pPr>
            <w:r w:rsidRPr="00C2782A">
              <w:rPr>
                <w:rFonts w:ascii="Georgia" w:hAnsi="Georgia" w:cs="Arial"/>
                <w:color w:val="010205"/>
                <w:sz w:val="18"/>
                <w:szCs w:val="18"/>
                <w:lang w:eastAsia="mk-MK"/>
              </w:rPr>
              <w:t>3,18</w:t>
            </w:r>
          </w:p>
        </w:tc>
        <w:tc>
          <w:tcPr>
            <w:tcW w:w="2119" w:type="dxa"/>
            <w:gridSpan w:val="2"/>
            <w:vMerge/>
            <w:shd w:val="clear" w:color="auto" w:fill="auto"/>
            <w:vAlign w:val="center"/>
          </w:tcPr>
          <w:p w14:paraId="16BA842B"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C2782A" w:rsidRPr="009F3F61" w14:paraId="16BA8434" w14:textId="77777777" w:rsidTr="009F3F61">
        <w:trPr>
          <w:gridAfter w:val="1"/>
          <w:wAfter w:w="9" w:type="dxa"/>
          <w:cantSplit/>
          <w:trHeight w:val="252"/>
        </w:trPr>
        <w:tc>
          <w:tcPr>
            <w:tcW w:w="1858" w:type="dxa"/>
            <w:shd w:val="clear" w:color="auto" w:fill="76CDEE" w:themeFill="accent1" w:themeFillTint="99"/>
            <w:vAlign w:val="bottom"/>
          </w:tcPr>
          <w:p w14:paraId="16BA842D" w14:textId="77777777" w:rsidR="00C2782A" w:rsidRPr="009F3F61" w:rsidRDefault="00C2782A" w:rsidP="00C2782A">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48 часа</w:t>
            </w:r>
          </w:p>
        </w:tc>
        <w:tc>
          <w:tcPr>
            <w:tcW w:w="708" w:type="dxa"/>
            <w:shd w:val="clear" w:color="auto" w:fill="auto"/>
            <w:vAlign w:val="bottom"/>
          </w:tcPr>
          <w:p w14:paraId="16BA842E" w14:textId="77777777" w:rsidR="00C2782A" w:rsidRPr="009F3F61" w:rsidRDefault="00C2782A"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2F"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1,75±1,07</w:t>
            </w:r>
          </w:p>
        </w:tc>
        <w:tc>
          <w:tcPr>
            <w:tcW w:w="1134" w:type="dxa"/>
            <w:shd w:val="clear" w:color="auto" w:fill="auto"/>
            <w:vAlign w:val="bottom"/>
          </w:tcPr>
          <w:p w14:paraId="16BA8430"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0/</w:t>
            </w:r>
            <w:r w:rsidRPr="009F3F61">
              <w:rPr>
                <w:rFonts w:ascii="Georgia" w:hAnsi="Georgia"/>
                <w:sz w:val="18"/>
                <w:szCs w:val="18"/>
              </w:rPr>
              <w:t>4</w:t>
            </w:r>
          </w:p>
        </w:tc>
        <w:tc>
          <w:tcPr>
            <w:tcW w:w="1133" w:type="dxa"/>
            <w:gridSpan w:val="2"/>
            <w:shd w:val="clear" w:color="auto" w:fill="auto"/>
            <w:vAlign w:val="bottom"/>
          </w:tcPr>
          <w:p w14:paraId="16BA8431"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1,5 (1-2)</w:t>
            </w:r>
          </w:p>
        </w:tc>
        <w:tc>
          <w:tcPr>
            <w:tcW w:w="1275" w:type="dxa"/>
            <w:gridSpan w:val="2"/>
            <w:shd w:val="clear" w:color="auto" w:fill="auto"/>
            <w:vAlign w:val="bottom"/>
          </w:tcPr>
          <w:p w14:paraId="16BA8432"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highlight w:val="yellow"/>
                <w:lang w:eastAsia="mk-MK"/>
              </w:rPr>
            </w:pPr>
            <w:r w:rsidRPr="00C2782A">
              <w:rPr>
                <w:rFonts w:ascii="Georgia" w:hAnsi="Georgia" w:cs="Arial"/>
                <w:color w:val="010205"/>
                <w:sz w:val="18"/>
                <w:szCs w:val="18"/>
                <w:lang w:eastAsia="mk-MK"/>
              </w:rPr>
              <w:t>1,88</w:t>
            </w:r>
          </w:p>
        </w:tc>
        <w:tc>
          <w:tcPr>
            <w:tcW w:w="2119" w:type="dxa"/>
            <w:gridSpan w:val="2"/>
            <w:vMerge/>
            <w:shd w:val="clear" w:color="auto" w:fill="auto"/>
            <w:vAlign w:val="center"/>
          </w:tcPr>
          <w:p w14:paraId="16BA8433"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C2782A" w:rsidRPr="009F3F61" w14:paraId="16BA843C" w14:textId="77777777" w:rsidTr="009F3F61">
        <w:trPr>
          <w:gridAfter w:val="1"/>
          <w:wAfter w:w="9" w:type="dxa"/>
          <w:cantSplit/>
          <w:trHeight w:val="252"/>
        </w:trPr>
        <w:tc>
          <w:tcPr>
            <w:tcW w:w="1858" w:type="dxa"/>
            <w:shd w:val="clear" w:color="auto" w:fill="76CDEE" w:themeFill="accent1" w:themeFillTint="99"/>
            <w:vAlign w:val="bottom"/>
          </w:tcPr>
          <w:p w14:paraId="16BA8435" w14:textId="77777777" w:rsidR="00C2782A" w:rsidRPr="009F3F61" w:rsidRDefault="00C2782A" w:rsidP="00C2782A">
            <w:pPr>
              <w:autoSpaceDE w:val="0"/>
              <w:autoSpaceDN w:val="0"/>
              <w:adjustRightInd w:val="0"/>
              <w:ind w:left="62" w:right="-708"/>
              <w:rPr>
                <w:rFonts w:ascii="Georgia" w:hAnsi="Georgia" w:cs="Times New Roman"/>
                <w:b/>
                <w:bCs/>
                <w:color w:val="000000"/>
                <w:sz w:val="16"/>
                <w:szCs w:val="16"/>
              </w:rPr>
            </w:pPr>
            <w:r w:rsidRPr="009F3F61">
              <w:rPr>
                <w:rFonts w:ascii="Georgia" w:hAnsi="Georgia" w:cs="Times New Roman"/>
                <w:b/>
                <w:bCs/>
                <w:color w:val="000000"/>
                <w:sz w:val="16"/>
                <w:szCs w:val="16"/>
              </w:rPr>
              <w:t>7 дена</w:t>
            </w:r>
          </w:p>
        </w:tc>
        <w:tc>
          <w:tcPr>
            <w:tcW w:w="708" w:type="dxa"/>
            <w:shd w:val="clear" w:color="auto" w:fill="auto"/>
            <w:vAlign w:val="bottom"/>
          </w:tcPr>
          <w:p w14:paraId="16BA8436" w14:textId="77777777" w:rsidR="00C2782A" w:rsidRPr="009F3F61" w:rsidRDefault="00C2782A" w:rsidP="009F3F61">
            <w:pPr>
              <w:jc w:val="center"/>
              <w:rPr>
                <w:rFonts w:ascii="Georgia" w:hAnsi="Georgia" w:cs="Times New Roman"/>
                <w:bCs/>
                <w:color w:val="000000"/>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37"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,60±</w:t>
            </w: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68</w:t>
            </w:r>
          </w:p>
        </w:tc>
        <w:tc>
          <w:tcPr>
            <w:tcW w:w="1134" w:type="dxa"/>
            <w:shd w:val="clear" w:color="auto" w:fill="auto"/>
            <w:vAlign w:val="bottom"/>
          </w:tcPr>
          <w:p w14:paraId="16BA8438"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0/</w:t>
            </w:r>
            <w:r w:rsidRPr="009F3F61">
              <w:rPr>
                <w:rFonts w:ascii="Georgia" w:hAnsi="Georgia"/>
                <w:sz w:val="18"/>
                <w:szCs w:val="18"/>
              </w:rPr>
              <w:t>2</w:t>
            </w:r>
          </w:p>
        </w:tc>
        <w:tc>
          <w:tcPr>
            <w:tcW w:w="1133" w:type="dxa"/>
            <w:gridSpan w:val="2"/>
            <w:shd w:val="clear" w:color="auto" w:fill="auto"/>
            <w:vAlign w:val="bottom"/>
          </w:tcPr>
          <w:p w14:paraId="16BA8439"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0</w:t>
            </w:r>
            <w:r w:rsidRPr="009F3F61">
              <w:rPr>
                <w:rFonts w:ascii="Georgia" w:hAnsi="Georgia" w:cs="Times New Roman"/>
                <w:bCs/>
                <w:color w:val="000000"/>
                <w:sz w:val="18"/>
                <w:szCs w:val="18"/>
              </w:rPr>
              <w:t>,5</w:t>
            </w:r>
            <w:r w:rsidRPr="009F3F61">
              <w:rPr>
                <w:rFonts w:ascii="Georgia" w:hAnsi="Georgia" w:cs="Times New Roman"/>
                <w:bCs/>
                <w:color w:val="000000"/>
                <w:sz w:val="18"/>
                <w:szCs w:val="18"/>
                <w:lang w:val="en-US"/>
              </w:rPr>
              <w:t xml:space="preserve"> (0-</w:t>
            </w:r>
            <w:r w:rsidRPr="009F3F61">
              <w:rPr>
                <w:rFonts w:ascii="Georgia" w:hAnsi="Georgia" w:cs="Times New Roman"/>
                <w:bCs/>
                <w:color w:val="000000"/>
                <w:sz w:val="18"/>
                <w:szCs w:val="18"/>
              </w:rPr>
              <w:t>1</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3A"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highlight w:val="yellow"/>
                <w:lang w:eastAsia="mk-MK"/>
              </w:rPr>
            </w:pPr>
            <w:r w:rsidRPr="00C2782A">
              <w:rPr>
                <w:rFonts w:ascii="Georgia" w:hAnsi="Georgia" w:cs="Arial"/>
                <w:color w:val="010205"/>
                <w:sz w:val="18"/>
                <w:szCs w:val="18"/>
                <w:lang w:eastAsia="mk-MK"/>
              </w:rPr>
              <w:t>1,13</w:t>
            </w:r>
          </w:p>
        </w:tc>
        <w:tc>
          <w:tcPr>
            <w:tcW w:w="2119" w:type="dxa"/>
            <w:gridSpan w:val="2"/>
            <w:vMerge/>
            <w:shd w:val="clear" w:color="auto" w:fill="auto"/>
            <w:vAlign w:val="center"/>
          </w:tcPr>
          <w:p w14:paraId="16BA843B"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9F3F61" w14:paraId="16BA843E" w14:textId="77777777" w:rsidTr="00E41BAF">
        <w:trPr>
          <w:gridAfter w:val="1"/>
          <w:wAfter w:w="9" w:type="dxa"/>
          <w:cantSplit/>
          <w:trHeight w:val="179"/>
        </w:trPr>
        <w:tc>
          <w:tcPr>
            <w:tcW w:w="9494" w:type="dxa"/>
            <w:gridSpan w:val="10"/>
            <w:shd w:val="clear" w:color="auto" w:fill="D1EEF9" w:themeFill="accent1" w:themeFillTint="33"/>
            <w:vAlign w:val="center"/>
          </w:tcPr>
          <w:p w14:paraId="16BA843D" w14:textId="77777777" w:rsidR="007D404B" w:rsidRPr="009F3F61" w:rsidRDefault="007D404B" w:rsidP="00E41BAF">
            <w:pPr>
              <w:autoSpaceDE w:val="0"/>
              <w:autoSpaceDN w:val="0"/>
              <w:adjustRightInd w:val="0"/>
              <w:ind w:left="60" w:right="60"/>
              <w:rPr>
                <w:rFonts w:ascii="Georgia" w:hAnsi="Georgia" w:cs="Times New Roman"/>
                <w:b/>
                <w:bCs/>
                <w:color w:val="000000"/>
                <w:sz w:val="18"/>
                <w:szCs w:val="18"/>
              </w:rPr>
            </w:pPr>
            <w:r w:rsidRPr="009F3F61">
              <w:rPr>
                <w:rFonts w:ascii="Georgia" w:hAnsi="Georgia"/>
                <w:b/>
                <w:bCs/>
                <w:sz w:val="18"/>
                <w:szCs w:val="18"/>
              </w:rPr>
              <w:t xml:space="preserve">Група </w:t>
            </w:r>
            <w:r w:rsidRPr="009F3F61">
              <w:rPr>
                <w:rFonts w:ascii="Georgia" w:hAnsi="Georgia"/>
                <w:b/>
                <w:bCs/>
                <w:sz w:val="18"/>
                <w:szCs w:val="18"/>
                <w:lang w:val="en-US"/>
              </w:rPr>
              <w:t xml:space="preserve">III - 3% </w:t>
            </w:r>
            <w:r w:rsidRPr="009F3F61">
              <w:rPr>
                <w:rFonts w:ascii="Georgia" w:hAnsi="Georgia" w:cs="Arial"/>
                <w:b/>
                <w:bCs/>
                <w:color w:val="000000"/>
                <w:sz w:val="18"/>
                <w:szCs w:val="18"/>
                <w:lang w:val="en-US" w:eastAsia="mk-MK"/>
              </w:rPr>
              <w:t>H</w:t>
            </w:r>
            <w:r w:rsidRPr="009F3F61">
              <w:rPr>
                <w:rFonts w:ascii="Georgia" w:hAnsi="Georgia" w:cs="Arial"/>
                <w:b/>
                <w:bCs/>
                <w:color w:val="000000"/>
                <w:sz w:val="18"/>
                <w:szCs w:val="18"/>
                <w:vertAlign w:val="subscript"/>
                <w:lang w:val="en-US" w:eastAsia="mk-MK"/>
              </w:rPr>
              <w:t>2</w:t>
            </w:r>
            <w:r w:rsidRPr="009F3F61">
              <w:rPr>
                <w:rFonts w:ascii="Georgia" w:hAnsi="Georgia" w:cs="Arial"/>
                <w:b/>
                <w:bCs/>
                <w:color w:val="000000"/>
                <w:sz w:val="18"/>
                <w:szCs w:val="18"/>
                <w:lang w:val="en-US" w:eastAsia="mk-MK"/>
              </w:rPr>
              <w:t>O</w:t>
            </w:r>
            <w:r w:rsidRPr="009F3F61">
              <w:rPr>
                <w:rFonts w:ascii="Georgia" w:hAnsi="Georgia" w:cs="Arial"/>
                <w:b/>
                <w:bCs/>
                <w:color w:val="000000"/>
                <w:sz w:val="18"/>
                <w:szCs w:val="18"/>
                <w:vertAlign w:val="subscript"/>
                <w:lang w:val="en-US" w:eastAsia="mk-MK"/>
              </w:rPr>
              <w:t>2</w:t>
            </w:r>
          </w:p>
        </w:tc>
      </w:tr>
      <w:tr w:rsidR="00C2782A" w:rsidRPr="009F3F61" w14:paraId="16BA8446" w14:textId="77777777" w:rsidTr="009F3F61">
        <w:trPr>
          <w:gridAfter w:val="1"/>
          <w:wAfter w:w="9" w:type="dxa"/>
          <w:cantSplit/>
          <w:trHeight w:val="252"/>
        </w:trPr>
        <w:tc>
          <w:tcPr>
            <w:tcW w:w="1858" w:type="dxa"/>
            <w:shd w:val="clear" w:color="auto" w:fill="76CDEE" w:themeFill="accent1" w:themeFillTint="99"/>
            <w:vAlign w:val="bottom"/>
          </w:tcPr>
          <w:p w14:paraId="16BA843F" w14:textId="77777777" w:rsidR="00C2782A" w:rsidRPr="009F3F61" w:rsidRDefault="00C2782A" w:rsidP="00C2782A">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6 часа</w:t>
            </w:r>
          </w:p>
        </w:tc>
        <w:tc>
          <w:tcPr>
            <w:tcW w:w="708" w:type="dxa"/>
            <w:shd w:val="clear" w:color="auto" w:fill="auto"/>
            <w:vAlign w:val="bottom"/>
          </w:tcPr>
          <w:p w14:paraId="16BA8440" w14:textId="77777777" w:rsidR="00C2782A" w:rsidRPr="009F3F61" w:rsidRDefault="00C2782A" w:rsidP="00C2782A">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41"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3,</w:t>
            </w:r>
            <w:r w:rsidRPr="009F3F61">
              <w:rPr>
                <w:rFonts w:ascii="Georgia" w:hAnsi="Georgia" w:cs="Arial"/>
                <w:color w:val="000000"/>
                <w:sz w:val="18"/>
                <w:szCs w:val="18"/>
                <w:lang w:val="en-US" w:eastAsia="mk-MK"/>
              </w:rPr>
              <w:t>4</w:t>
            </w:r>
            <w:r w:rsidRPr="009F3F61">
              <w:rPr>
                <w:rFonts w:ascii="Georgia" w:hAnsi="Georgia" w:cs="Arial"/>
                <w:color w:val="000000"/>
                <w:sz w:val="18"/>
                <w:szCs w:val="18"/>
                <w:lang w:eastAsia="mk-MK"/>
              </w:rPr>
              <w:t>7±1,12</w:t>
            </w:r>
          </w:p>
        </w:tc>
        <w:tc>
          <w:tcPr>
            <w:tcW w:w="1134" w:type="dxa"/>
            <w:shd w:val="clear" w:color="auto" w:fill="auto"/>
            <w:vAlign w:val="bottom"/>
          </w:tcPr>
          <w:p w14:paraId="16BA8442"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2/</w:t>
            </w:r>
            <w:r w:rsidRPr="009F3F61">
              <w:rPr>
                <w:rFonts w:ascii="Georgia" w:hAnsi="Georgia"/>
                <w:sz w:val="18"/>
                <w:szCs w:val="18"/>
              </w:rPr>
              <w:t>6</w:t>
            </w:r>
          </w:p>
        </w:tc>
        <w:tc>
          <w:tcPr>
            <w:tcW w:w="1133" w:type="dxa"/>
            <w:gridSpan w:val="2"/>
            <w:shd w:val="clear" w:color="auto" w:fill="auto"/>
            <w:vAlign w:val="bottom"/>
          </w:tcPr>
          <w:p w14:paraId="16BA8443"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3 (3-4)</w:t>
            </w:r>
          </w:p>
        </w:tc>
        <w:tc>
          <w:tcPr>
            <w:tcW w:w="1275" w:type="dxa"/>
            <w:gridSpan w:val="2"/>
            <w:shd w:val="clear" w:color="auto" w:fill="auto"/>
            <w:vAlign w:val="bottom"/>
          </w:tcPr>
          <w:p w14:paraId="16BA8444"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4,37</w:t>
            </w:r>
          </w:p>
        </w:tc>
        <w:tc>
          <w:tcPr>
            <w:tcW w:w="2119" w:type="dxa"/>
            <w:gridSpan w:val="2"/>
            <w:vMerge w:val="restart"/>
            <w:shd w:val="clear" w:color="auto" w:fill="auto"/>
            <w:vAlign w:val="center"/>
          </w:tcPr>
          <w:p w14:paraId="16BA8445"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lang w:val="en-US"/>
              </w:rPr>
            </w:pPr>
            <w:r w:rsidRPr="009F3F61">
              <w:rPr>
                <w:rFonts w:ascii="Georgia" w:hAnsi="Georgia"/>
                <w:color w:val="000000"/>
                <w:sz w:val="18"/>
                <w:szCs w:val="18"/>
                <w:lang w:eastAsia="mk-MK"/>
              </w:rPr>
              <w:t>Chi-Square=63,748; df=</w:t>
            </w:r>
            <w:r w:rsidRPr="009F3F61">
              <w:rPr>
                <w:rFonts w:ascii="Georgia" w:hAnsi="Georgia"/>
                <w:color w:val="000000"/>
                <w:sz w:val="18"/>
                <w:szCs w:val="18"/>
                <w:lang w:val="en-US" w:eastAsia="mk-MK"/>
              </w:rPr>
              <w:t>4</w:t>
            </w:r>
            <w:r w:rsidRPr="009F3F61">
              <w:rPr>
                <w:rFonts w:ascii="Georgia" w:hAnsi="Georgia"/>
                <w:color w:val="000000"/>
                <w:sz w:val="18"/>
                <w:szCs w:val="18"/>
                <w:lang w:eastAsia="mk-MK"/>
              </w:rPr>
              <w:t>; p=0,00001</w:t>
            </w:r>
            <w:r w:rsidRPr="009F3F61">
              <w:rPr>
                <w:rFonts w:ascii="Georgia" w:hAnsi="Georgia"/>
                <w:color w:val="000000"/>
                <w:sz w:val="18"/>
                <w:szCs w:val="18"/>
                <w:lang w:val="en-US" w:eastAsia="mk-MK"/>
              </w:rPr>
              <w:t>*</w:t>
            </w:r>
          </w:p>
        </w:tc>
      </w:tr>
      <w:tr w:rsidR="00C2782A" w:rsidRPr="009F3F61" w14:paraId="16BA844E" w14:textId="77777777" w:rsidTr="009F3F61">
        <w:trPr>
          <w:gridAfter w:val="1"/>
          <w:wAfter w:w="9" w:type="dxa"/>
          <w:cantSplit/>
          <w:trHeight w:val="252"/>
        </w:trPr>
        <w:tc>
          <w:tcPr>
            <w:tcW w:w="1858" w:type="dxa"/>
            <w:shd w:val="clear" w:color="auto" w:fill="76CDEE" w:themeFill="accent1" w:themeFillTint="99"/>
            <w:vAlign w:val="bottom"/>
          </w:tcPr>
          <w:p w14:paraId="16BA8447" w14:textId="77777777" w:rsidR="00C2782A" w:rsidRPr="009F3F61" w:rsidRDefault="00C2782A" w:rsidP="00C2782A">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12 часа</w:t>
            </w:r>
          </w:p>
        </w:tc>
        <w:tc>
          <w:tcPr>
            <w:tcW w:w="708" w:type="dxa"/>
            <w:shd w:val="clear" w:color="auto" w:fill="auto"/>
            <w:vAlign w:val="bottom"/>
          </w:tcPr>
          <w:p w14:paraId="16BA8448" w14:textId="77777777" w:rsidR="00C2782A" w:rsidRPr="009F3F61" w:rsidRDefault="00C2782A" w:rsidP="00C2782A">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49"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3,21±</w:t>
            </w: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,92</w:t>
            </w:r>
          </w:p>
        </w:tc>
        <w:tc>
          <w:tcPr>
            <w:tcW w:w="1134" w:type="dxa"/>
            <w:shd w:val="clear" w:color="auto" w:fill="auto"/>
            <w:vAlign w:val="bottom"/>
          </w:tcPr>
          <w:p w14:paraId="16BA844A"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2/</w:t>
            </w:r>
            <w:r w:rsidRPr="009F3F61">
              <w:rPr>
                <w:rFonts w:ascii="Georgia" w:hAnsi="Georgia"/>
                <w:sz w:val="18"/>
                <w:szCs w:val="18"/>
              </w:rPr>
              <w:t>6</w:t>
            </w:r>
          </w:p>
        </w:tc>
        <w:tc>
          <w:tcPr>
            <w:tcW w:w="1133" w:type="dxa"/>
            <w:gridSpan w:val="2"/>
            <w:shd w:val="clear" w:color="auto" w:fill="auto"/>
            <w:vAlign w:val="bottom"/>
          </w:tcPr>
          <w:p w14:paraId="16BA844B"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3 (</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r w:rsidRPr="009F3F61">
              <w:rPr>
                <w:rFonts w:ascii="Georgia" w:hAnsi="Georgia" w:cs="Times New Roman"/>
                <w:bCs/>
                <w:color w:val="000000"/>
                <w:sz w:val="18"/>
                <w:szCs w:val="18"/>
              </w:rPr>
              <w:t>4</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4C"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4,18</w:t>
            </w:r>
          </w:p>
        </w:tc>
        <w:tc>
          <w:tcPr>
            <w:tcW w:w="2119" w:type="dxa"/>
            <w:gridSpan w:val="2"/>
            <w:vMerge/>
            <w:shd w:val="clear" w:color="auto" w:fill="auto"/>
            <w:vAlign w:val="center"/>
          </w:tcPr>
          <w:p w14:paraId="16BA844D"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lang w:val="en-US"/>
              </w:rPr>
            </w:pPr>
          </w:p>
        </w:tc>
      </w:tr>
      <w:tr w:rsidR="00C2782A" w:rsidRPr="009F3F61" w14:paraId="16BA8456" w14:textId="77777777" w:rsidTr="009F3F61">
        <w:trPr>
          <w:gridAfter w:val="1"/>
          <w:wAfter w:w="9" w:type="dxa"/>
          <w:cantSplit/>
          <w:trHeight w:val="252"/>
        </w:trPr>
        <w:tc>
          <w:tcPr>
            <w:tcW w:w="1858" w:type="dxa"/>
            <w:shd w:val="clear" w:color="auto" w:fill="76CDEE" w:themeFill="accent1" w:themeFillTint="99"/>
            <w:vAlign w:val="bottom"/>
          </w:tcPr>
          <w:p w14:paraId="16BA844F" w14:textId="77777777" w:rsidR="00C2782A" w:rsidRPr="009F3F61" w:rsidRDefault="00C2782A" w:rsidP="00C2782A">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24 часа</w:t>
            </w:r>
          </w:p>
        </w:tc>
        <w:tc>
          <w:tcPr>
            <w:tcW w:w="708" w:type="dxa"/>
            <w:shd w:val="clear" w:color="auto" w:fill="auto"/>
            <w:vAlign w:val="bottom"/>
          </w:tcPr>
          <w:p w14:paraId="16BA8450" w14:textId="77777777" w:rsidR="00C2782A" w:rsidRPr="009F3F61" w:rsidRDefault="00C2782A" w:rsidP="00C2782A">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51"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2,37±1,12</w:t>
            </w:r>
          </w:p>
        </w:tc>
        <w:tc>
          <w:tcPr>
            <w:tcW w:w="1134" w:type="dxa"/>
            <w:shd w:val="clear" w:color="auto" w:fill="auto"/>
            <w:vAlign w:val="bottom"/>
          </w:tcPr>
          <w:p w14:paraId="16BA8452"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1/</w:t>
            </w:r>
            <w:r w:rsidRPr="009F3F61">
              <w:rPr>
                <w:rFonts w:ascii="Georgia" w:hAnsi="Georgia"/>
                <w:sz w:val="18"/>
                <w:szCs w:val="18"/>
              </w:rPr>
              <w:t>6</w:t>
            </w:r>
          </w:p>
        </w:tc>
        <w:tc>
          <w:tcPr>
            <w:tcW w:w="1133" w:type="dxa"/>
            <w:gridSpan w:val="2"/>
            <w:shd w:val="clear" w:color="auto" w:fill="auto"/>
            <w:vAlign w:val="bottom"/>
          </w:tcPr>
          <w:p w14:paraId="16BA8453"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2 (2-</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54"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2,92</w:t>
            </w:r>
          </w:p>
        </w:tc>
        <w:tc>
          <w:tcPr>
            <w:tcW w:w="2119" w:type="dxa"/>
            <w:gridSpan w:val="2"/>
            <w:vMerge/>
            <w:shd w:val="clear" w:color="auto" w:fill="auto"/>
            <w:vAlign w:val="center"/>
          </w:tcPr>
          <w:p w14:paraId="16BA8455"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lang w:val="en-US"/>
              </w:rPr>
            </w:pPr>
          </w:p>
        </w:tc>
      </w:tr>
      <w:tr w:rsidR="00C2782A" w:rsidRPr="009F3F61" w14:paraId="16BA845E" w14:textId="77777777" w:rsidTr="009F3F61">
        <w:trPr>
          <w:gridAfter w:val="1"/>
          <w:wAfter w:w="9" w:type="dxa"/>
          <w:cantSplit/>
          <w:trHeight w:val="252"/>
        </w:trPr>
        <w:tc>
          <w:tcPr>
            <w:tcW w:w="1858" w:type="dxa"/>
            <w:shd w:val="clear" w:color="auto" w:fill="76CDEE" w:themeFill="accent1" w:themeFillTint="99"/>
            <w:vAlign w:val="bottom"/>
          </w:tcPr>
          <w:p w14:paraId="16BA8457" w14:textId="77777777" w:rsidR="00C2782A" w:rsidRPr="009F3F61" w:rsidRDefault="00C2782A" w:rsidP="00C2782A">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48 часа</w:t>
            </w:r>
          </w:p>
        </w:tc>
        <w:tc>
          <w:tcPr>
            <w:tcW w:w="708" w:type="dxa"/>
            <w:shd w:val="clear" w:color="auto" w:fill="auto"/>
            <w:vAlign w:val="bottom"/>
          </w:tcPr>
          <w:p w14:paraId="16BA8458" w14:textId="77777777" w:rsidR="00C2782A" w:rsidRPr="009F3F61" w:rsidRDefault="00C2782A" w:rsidP="00C2782A">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59"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2,00±1,00</w:t>
            </w:r>
          </w:p>
        </w:tc>
        <w:tc>
          <w:tcPr>
            <w:tcW w:w="1134" w:type="dxa"/>
            <w:shd w:val="clear" w:color="auto" w:fill="auto"/>
            <w:vAlign w:val="bottom"/>
          </w:tcPr>
          <w:p w14:paraId="16BA845A"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0/</w:t>
            </w:r>
            <w:r w:rsidRPr="009F3F61">
              <w:rPr>
                <w:rFonts w:ascii="Georgia" w:hAnsi="Georgia"/>
                <w:sz w:val="18"/>
                <w:szCs w:val="18"/>
              </w:rPr>
              <w:t>4</w:t>
            </w:r>
          </w:p>
        </w:tc>
        <w:tc>
          <w:tcPr>
            <w:tcW w:w="1133" w:type="dxa"/>
            <w:gridSpan w:val="2"/>
            <w:shd w:val="clear" w:color="auto" w:fill="auto"/>
            <w:vAlign w:val="bottom"/>
          </w:tcPr>
          <w:p w14:paraId="16BA845B"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rPr>
              <w:t>2</w:t>
            </w:r>
            <w:r w:rsidRPr="009F3F61">
              <w:rPr>
                <w:rFonts w:ascii="Georgia" w:hAnsi="Georgia" w:cs="Times New Roman"/>
                <w:bCs/>
                <w:color w:val="000000"/>
                <w:sz w:val="18"/>
                <w:szCs w:val="18"/>
                <w:lang w:val="en-US"/>
              </w:rPr>
              <w:t xml:space="preserve"> (1-</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5C"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2,47</w:t>
            </w:r>
          </w:p>
        </w:tc>
        <w:tc>
          <w:tcPr>
            <w:tcW w:w="2119" w:type="dxa"/>
            <w:gridSpan w:val="2"/>
            <w:vMerge/>
            <w:shd w:val="clear" w:color="auto" w:fill="auto"/>
            <w:vAlign w:val="center"/>
          </w:tcPr>
          <w:p w14:paraId="16BA845D"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lang w:val="en-US"/>
              </w:rPr>
            </w:pPr>
          </w:p>
        </w:tc>
      </w:tr>
      <w:tr w:rsidR="00C2782A" w:rsidRPr="009F3F61" w14:paraId="16BA8466" w14:textId="77777777" w:rsidTr="009F3F61">
        <w:trPr>
          <w:gridAfter w:val="1"/>
          <w:wAfter w:w="9" w:type="dxa"/>
          <w:cantSplit/>
          <w:trHeight w:val="252"/>
        </w:trPr>
        <w:tc>
          <w:tcPr>
            <w:tcW w:w="1858" w:type="dxa"/>
            <w:shd w:val="clear" w:color="auto" w:fill="76CDEE" w:themeFill="accent1" w:themeFillTint="99"/>
            <w:vAlign w:val="bottom"/>
          </w:tcPr>
          <w:p w14:paraId="16BA845F" w14:textId="77777777" w:rsidR="00C2782A" w:rsidRPr="009F3F61" w:rsidRDefault="00C2782A" w:rsidP="00C2782A">
            <w:pPr>
              <w:autoSpaceDE w:val="0"/>
              <w:autoSpaceDN w:val="0"/>
              <w:adjustRightInd w:val="0"/>
              <w:ind w:left="62" w:right="-708"/>
              <w:rPr>
                <w:rFonts w:ascii="Georgia" w:hAnsi="Georgia" w:cs="Times New Roman"/>
                <w:b/>
                <w:bCs/>
                <w:color w:val="000000"/>
                <w:sz w:val="16"/>
                <w:szCs w:val="16"/>
              </w:rPr>
            </w:pPr>
            <w:r w:rsidRPr="009F3F61">
              <w:rPr>
                <w:rFonts w:ascii="Georgia" w:hAnsi="Georgia" w:cs="Times New Roman"/>
                <w:b/>
                <w:bCs/>
                <w:color w:val="000000"/>
                <w:sz w:val="16"/>
                <w:szCs w:val="16"/>
              </w:rPr>
              <w:t>7 дена</w:t>
            </w:r>
          </w:p>
        </w:tc>
        <w:tc>
          <w:tcPr>
            <w:tcW w:w="708" w:type="dxa"/>
            <w:shd w:val="clear" w:color="auto" w:fill="auto"/>
            <w:vAlign w:val="bottom"/>
          </w:tcPr>
          <w:p w14:paraId="16BA8460" w14:textId="77777777" w:rsidR="00C2782A" w:rsidRPr="009F3F61" w:rsidRDefault="00C2782A" w:rsidP="00C2782A">
            <w:pPr>
              <w:jc w:val="center"/>
              <w:rPr>
                <w:rFonts w:ascii="Georgia" w:hAnsi="Georgia" w:cs="Times New Roman"/>
                <w:bCs/>
                <w:color w:val="000000"/>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61"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val="en-US" w:eastAsia="mk-MK"/>
              </w:rPr>
            </w:pP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,42±</w:t>
            </w: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6</w:t>
            </w:r>
            <w:r w:rsidRPr="009F3F61">
              <w:rPr>
                <w:rFonts w:ascii="Georgia" w:hAnsi="Georgia" w:cs="Arial"/>
                <w:color w:val="000000"/>
                <w:sz w:val="18"/>
                <w:szCs w:val="18"/>
                <w:lang w:val="en-US" w:eastAsia="mk-MK"/>
              </w:rPr>
              <w:t>1</w:t>
            </w:r>
          </w:p>
        </w:tc>
        <w:tc>
          <w:tcPr>
            <w:tcW w:w="1134" w:type="dxa"/>
            <w:shd w:val="clear" w:color="auto" w:fill="auto"/>
            <w:vAlign w:val="bottom"/>
          </w:tcPr>
          <w:p w14:paraId="16BA8462" w14:textId="77777777" w:rsidR="00C2782A" w:rsidRPr="009F3F61" w:rsidRDefault="00C2782A" w:rsidP="009F3F61">
            <w:pPr>
              <w:jc w:val="center"/>
              <w:rPr>
                <w:rFonts w:ascii="Georgia" w:hAnsi="Georgia"/>
                <w:sz w:val="18"/>
                <w:szCs w:val="18"/>
              </w:rPr>
            </w:pPr>
            <w:r w:rsidRPr="009F3F61">
              <w:rPr>
                <w:rFonts w:ascii="Georgia" w:hAnsi="Georgia"/>
                <w:sz w:val="18"/>
                <w:szCs w:val="18"/>
                <w:lang w:val="en-US"/>
              </w:rPr>
              <w:t>0/</w:t>
            </w:r>
            <w:r w:rsidRPr="009F3F61">
              <w:rPr>
                <w:rFonts w:ascii="Georgia" w:hAnsi="Georgia"/>
                <w:sz w:val="18"/>
                <w:szCs w:val="18"/>
              </w:rPr>
              <w:t>2</w:t>
            </w:r>
          </w:p>
        </w:tc>
        <w:tc>
          <w:tcPr>
            <w:tcW w:w="1133" w:type="dxa"/>
            <w:gridSpan w:val="2"/>
            <w:shd w:val="clear" w:color="auto" w:fill="auto"/>
            <w:vAlign w:val="bottom"/>
          </w:tcPr>
          <w:p w14:paraId="16BA8463" w14:textId="77777777" w:rsidR="00C2782A" w:rsidRPr="009F3F61" w:rsidRDefault="00C2782A"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0 (0-</w:t>
            </w:r>
            <w:r w:rsidRPr="009F3F61">
              <w:rPr>
                <w:rFonts w:ascii="Georgia" w:hAnsi="Georgia" w:cs="Times New Roman"/>
                <w:bCs/>
                <w:color w:val="000000"/>
                <w:sz w:val="18"/>
                <w:szCs w:val="18"/>
              </w:rPr>
              <w:t>1</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64" w14:textId="77777777" w:rsidR="00C2782A" w:rsidRPr="009F3F61" w:rsidRDefault="00C2782A" w:rsidP="009F3F61">
            <w:pPr>
              <w:autoSpaceDE w:val="0"/>
              <w:autoSpaceDN w:val="0"/>
              <w:adjustRightInd w:val="0"/>
              <w:ind w:left="60" w:right="60"/>
              <w:jc w:val="center"/>
              <w:rPr>
                <w:rFonts w:ascii="Georgia" w:hAnsi="Georgia" w:cs="Arial"/>
                <w:color w:val="000000"/>
                <w:sz w:val="18"/>
                <w:szCs w:val="18"/>
                <w:lang w:eastAsia="mk-MK"/>
              </w:rPr>
            </w:pPr>
            <w:r w:rsidRPr="00C2782A">
              <w:rPr>
                <w:rFonts w:ascii="Georgia" w:hAnsi="Georgia" w:cs="Arial"/>
                <w:color w:val="010205"/>
                <w:sz w:val="18"/>
                <w:szCs w:val="18"/>
                <w:lang w:eastAsia="mk-MK"/>
              </w:rPr>
              <w:t>1,05</w:t>
            </w:r>
          </w:p>
        </w:tc>
        <w:tc>
          <w:tcPr>
            <w:tcW w:w="2119" w:type="dxa"/>
            <w:gridSpan w:val="2"/>
            <w:vMerge/>
            <w:shd w:val="clear" w:color="auto" w:fill="auto"/>
            <w:vAlign w:val="center"/>
          </w:tcPr>
          <w:p w14:paraId="16BA8465" w14:textId="77777777" w:rsidR="00C2782A" w:rsidRPr="009F3F61" w:rsidRDefault="00C2782A" w:rsidP="00C2782A">
            <w:pPr>
              <w:autoSpaceDE w:val="0"/>
              <w:autoSpaceDN w:val="0"/>
              <w:adjustRightInd w:val="0"/>
              <w:ind w:left="60" w:right="60"/>
              <w:jc w:val="center"/>
              <w:rPr>
                <w:rFonts w:ascii="Georgia" w:hAnsi="Georgia" w:cs="Times New Roman"/>
                <w:b/>
                <w:bCs/>
                <w:color w:val="000000"/>
                <w:sz w:val="18"/>
                <w:szCs w:val="18"/>
                <w:lang w:val="en-US"/>
              </w:rPr>
            </w:pPr>
          </w:p>
        </w:tc>
      </w:tr>
      <w:tr w:rsidR="007D404B" w:rsidRPr="009F3F61" w14:paraId="16BA8468" w14:textId="77777777" w:rsidTr="00E41BAF">
        <w:trPr>
          <w:gridAfter w:val="1"/>
          <w:wAfter w:w="9" w:type="dxa"/>
          <w:cantSplit/>
          <w:trHeight w:val="179"/>
        </w:trPr>
        <w:tc>
          <w:tcPr>
            <w:tcW w:w="9494" w:type="dxa"/>
            <w:gridSpan w:val="10"/>
            <w:shd w:val="clear" w:color="auto" w:fill="D1EEF9" w:themeFill="accent1" w:themeFillTint="33"/>
            <w:vAlign w:val="bottom"/>
          </w:tcPr>
          <w:p w14:paraId="16BA8467" w14:textId="77777777" w:rsidR="007D404B" w:rsidRPr="009F3F61" w:rsidRDefault="007D404B" w:rsidP="00E41BAF">
            <w:pPr>
              <w:autoSpaceDE w:val="0"/>
              <w:autoSpaceDN w:val="0"/>
              <w:adjustRightInd w:val="0"/>
              <w:ind w:left="60" w:right="60"/>
              <w:rPr>
                <w:rFonts w:ascii="Georgia" w:hAnsi="Georgia" w:cs="Times New Roman"/>
                <w:b/>
                <w:bCs/>
                <w:color w:val="000000"/>
                <w:sz w:val="18"/>
                <w:szCs w:val="18"/>
              </w:rPr>
            </w:pPr>
            <w:r w:rsidRPr="009F3F61">
              <w:rPr>
                <w:rFonts w:ascii="Georgia" w:hAnsi="Georgia"/>
                <w:b/>
                <w:bCs/>
                <w:sz w:val="18"/>
                <w:szCs w:val="18"/>
              </w:rPr>
              <w:t xml:space="preserve">Група </w:t>
            </w:r>
            <w:r w:rsidRPr="009F3F61">
              <w:rPr>
                <w:rFonts w:ascii="Georgia" w:hAnsi="Georgia"/>
                <w:b/>
                <w:bCs/>
                <w:sz w:val="18"/>
                <w:szCs w:val="18"/>
                <w:lang w:val="en-US"/>
              </w:rPr>
              <w:t xml:space="preserve">IV - </w:t>
            </w:r>
            <w:r w:rsidRPr="009F3F61">
              <w:rPr>
                <w:rFonts w:ascii="Georgia" w:hAnsi="Georgia"/>
                <w:b/>
                <w:bCs/>
                <w:sz w:val="18"/>
                <w:szCs w:val="18"/>
              </w:rPr>
              <w:t>Chex 2%</w:t>
            </w:r>
          </w:p>
        </w:tc>
      </w:tr>
      <w:tr w:rsidR="009F3F61" w:rsidRPr="009F3F61" w14:paraId="16BA8470" w14:textId="77777777" w:rsidTr="009F3F61">
        <w:trPr>
          <w:gridAfter w:val="1"/>
          <w:wAfter w:w="9" w:type="dxa"/>
          <w:cantSplit/>
          <w:trHeight w:val="252"/>
        </w:trPr>
        <w:tc>
          <w:tcPr>
            <w:tcW w:w="1858" w:type="dxa"/>
            <w:shd w:val="clear" w:color="auto" w:fill="76CDEE" w:themeFill="accent1" w:themeFillTint="99"/>
            <w:vAlign w:val="bottom"/>
          </w:tcPr>
          <w:p w14:paraId="16BA8469" w14:textId="77777777" w:rsidR="009F3F61" w:rsidRPr="009F3F61" w:rsidRDefault="009F3F61" w:rsidP="009F3F61">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6 часа</w:t>
            </w:r>
          </w:p>
        </w:tc>
        <w:tc>
          <w:tcPr>
            <w:tcW w:w="708" w:type="dxa"/>
            <w:shd w:val="clear" w:color="auto" w:fill="auto"/>
            <w:vAlign w:val="bottom"/>
          </w:tcPr>
          <w:p w14:paraId="16BA846A" w14:textId="77777777" w:rsidR="009F3F61" w:rsidRPr="009F3F61" w:rsidRDefault="009F3F61"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6B"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3,80±1,00</w:t>
            </w:r>
          </w:p>
        </w:tc>
        <w:tc>
          <w:tcPr>
            <w:tcW w:w="1134" w:type="dxa"/>
            <w:shd w:val="clear" w:color="auto" w:fill="auto"/>
            <w:vAlign w:val="bottom"/>
          </w:tcPr>
          <w:p w14:paraId="16BA846C" w14:textId="77777777" w:rsidR="009F3F61" w:rsidRPr="009F3F61" w:rsidRDefault="009F3F61" w:rsidP="009F3F61">
            <w:pPr>
              <w:jc w:val="center"/>
              <w:rPr>
                <w:rFonts w:ascii="Georgia" w:hAnsi="Georgia"/>
                <w:sz w:val="18"/>
                <w:szCs w:val="18"/>
              </w:rPr>
            </w:pPr>
            <w:r w:rsidRPr="009F3F61">
              <w:rPr>
                <w:rFonts w:ascii="Georgia" w:hAnsi="Georgia"/>
                <w:sz w:val="18"/>
                <w:szCs w:val="18"/>
                <w:lang w:val="en-US"/>
              </w:rPr>
              <w:t>2/</w:t>
            </w:r>
            <w:r w:rsidRPr="009F3F61">
              <w:rPr>
                <w:rFonts w:ascii="Georgia" w:hAnsi="Georgia"/>
                <w:sz w:val="18"/>
                <w:szCs w:val="18"/>
              </w:rPr>
              <w:t>6</w:t>
            </w:r>
          </w:p>
        </w:tc>
        <w:tc>
          <w:tcPr>
            <w:tcW w:w="1133" w:type="dxa"/>
            <w:gridSpan w:val="2"/>
            <w:shd w:val="clear" w:color="auto" w:fill="auto"/>
            <w:vAlign w:val="bottom"/>
          </w:tcPr>
          <w:p w14:paraId="16BA846D" w14:textId="77777777" w:rsidR="009F3F61" w:rsidRPr="009F3F61" w:rsidRDefault="009F3F61"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rPr>
              <w:t>4</w:t>
            </w:r>
            <w:r w:rsidRPr="009F3F61">
              <w:rPr>
                <w:rFonts w:ascii="Georgia" w:hAnsi="Georgia" w:cs="Times New Roman"/>
                <w:bCs/>
                <w:color w:val="000000"/>
                <w:sz w:val="18"/>
                <w:szCs w:val="18"/>
                <w:lang w:val="en-US"/>
              </w:rPr>
              <w:t xml:space="preserve"> (3-4</w:t>
            </w:r>
            <w:r w:rsidRPr="009F3F61">
              <w:rPr>
                <w:rFonts w:ascii="Georgia" w:hAnsi="Georgia" w:cs="Times New Roman"/>
                <w:bCs/>
                <w:color w:val="000000"/>
                <w:sz w:val="18"/>
                <w:szCs w:val="18"/>
              </w:rPr>
              <w:t>,7</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6E"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highlight w:val="yellow"/>
                <w:lang w:eastAsia="mk-MK"/>
              </w:rPr>
            </w:pPr>
            <w:r w:rsidRPr="009F3F61">
              <w:rPr>
                <w:rFonts w:ascii="Georgia" w:hAnsi="Georgia" w:cs="Arial"/>
                <w:color w:val="010205"/>
                <w:sz w:val="18"/>
                <w:szCs w:val="18"/>
                <w:lang w:eastAsia="mk-MK"/>
              </w:rPr>
              <w:t>4,63</w:t>
            </w:r>
          </w:p>
        </w:tc>
        <w:tc>
          <w:tcPr>
            <w:tcW w:w="2119" w:type="dxa"/>
            <w:gridSpan w:val="2"/>
            <w:vMerge w:val="restart"/>
            <w:shd w:val="clear" w:color="auto" w:fill="auto"/>
            <w:vAlign w:val="center"/>
          </w:tcPr>
          <w:p w14:paraId="16BA846F" w14:textId="77777777" w:rsidR="009F3F61" w:rsidRPr="009F3F61" w:rsidRDefault="009F3F61" w:rsidP="009F3F61">
            <w:pPr>
              <w:autoSpaceDE w:val="0"/>
              <w:autoSpaceDN w:val="0"/>
              <w:adjustRightInd w:val="0"/>
              <w:ind w:left="60" w:right="60"/>
              <w:jc w:val="center"/>
              <w:rPr>
                <w:rFonts w:ascii="Georgia" w:hAnsi="Georgia" w:cs="Times New Roman"/>
                <w:b/>
                <w:bCs/>
                <w:color w:val="000000"/>
                <w:sz w:val="18"/>
                <w:szCs w:val="18"/>
                <w:lang w:val="en-US"/>
              </w:rPr>
            </w:pPr>
            <w:r w:rsidRPr="009F3F61">
              <w:rPr>
                <w:rFonts w:ascii="Georgia" w:hAnsi="Georgia"/>
                <w:color w:val="000000"/>
                <w:sz w:val="18"/>
                <w:szCs w:val="18"/>
                <w:lang w:eastAsia="mk-MK"/>
              </w:rPr>
              <w:t>Chi-Square=77,213; df=</w:t>
            </w:r>
            <w:r w:rsidRPr="009F3F61">
              <w:rPr>
                <w:rFonts w:ascii="Georgia" w:hAnsi="Georgia"/>
                <w:color w:val="000000"/>
                <w:sz w:val="18"/>
                <w:szCs w:val="18"/>
                <w:lang w:val="en-US" w:eastAsia="mk-MK"/>
              </w:rPr>
              <w:t>4</w:t>
            </w:r>
            <w:r w:rsidRPr="009F3F61">
              <w:rPr>
                <w:rFonts w:ascii="Georgia" w:hAnsi="Georgia"/>
                <w:color w:val="000000"/>
                <w:sz w:val="18"/>
                <w:szCs w:val="18"/>
                <w:lang w:eastAsia="mk-MK"/>
              </w:rPr>
              <w:t>; p=0,00001</w:t>
            </w:r>
            <w:r w:rsidRPr="009F3F61">
              <w:rPr>
                <w:rFonts w:ascii="Georgia" w:hAnsi="Georgia"/>
                <w:color w:val="000000"/>
                <w:sz w:val="18"/>
                <w:szCs w:val="18"/>
                <w:lang w:val="en-US" w:eastAsia="mk-MK"/>
              </w:rPr>
              <w:t>*</w:t>
            </w:r>
          </w:p>
        </w:tc>
      </w:tr>
      <w:tr w:rsidR="009F3F61" w:rsidRPr="009F3F61" w14:paraId="16BA8478" w14:textId="77777777" w:rsidTr="009F3F61">
        <w:trPr>
          <w:gridAfter w:val="1"/>
          <w:wAfter w:w="9" w:type="dxa"/>
          <w:cantSplit/>
          <w:trHeight w:val="252"/>
        </w:trPr>
        <w:tc>
          <w:tcPr>
            <w:tcW w:w="1858" w:type="dxa"/>
            <w:shd w:val="clear" w:color="auto" w:fill="76CDEE" w:themeFill="accent1" w:themeFillTint="99"/>
            <w:vAlign w:val="bottom"/>
          </w:tcPr>
          <w:p w14:paraId="16BA8471" w14:textId="77777777" w:rsidR="009F3F61" w:rsidRPr="009F3F61" w:rsidRDefault="009F3F61" w:rsidP="009F3F61">
            <w:pPr>
              <w:autoSpaceDE w:val="0"/>
              <w:autoSpaceDN w:val="0"/>
              <w:adjustRightInd w:val="0"/>
              <w:ind w:left="62" w:right="-708"/>
              <w:rPr>
                <w:rFonts w:ascii="Georgia" w:hAnsi="Georgia" w:cs="Arial"/>
                <w:b/>
                <w:color w:val="000000"/>
                <w:sz w:val="16"/>
                <w:szCs w:val="16"/>
              </w:rPr>
            </w:pPr>
            <w:r w:rsidRPr="009F3F61">
              <w:rPr>
                <w:rFonts w:ascii="Georgia" w:hAnsi="Georgia" w:cs="Times New Roman"/>
                <w:b/>
                <w:bCs/>
                <w:color w:val="000000"/>
                <w:sz w:val="16"/>
                <w:szCs w:val="16"/>
              </w:rPr>
              <w:t>12 часа</w:t>
            </w:r>
          </w:p>
        </w:tc>
        <w:tc>
          <w:tcPr>
            <w:tcW w:w="708" w:type="dxa"/>
            <w:shd w:val="clear" w:color="auto" w:fill="auto"/>
            <w:vAlign w:val="bottom"/>
          </w:tcPr>
          <w:p w14:paraId="16BA8472" w14:textId="77777777" w:rsidR="009F3F61" w:rsidRPr="009F3F61" w:rsidRDefault="009F3F61"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73"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3,40±</w:t>
            </w: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,68</w:t>
            </w:r>
          </w:p>
        </w:tc>
        <w:tc>
          <w:tcPr>
            <w:tcW w:w="1134" w:type="dxa"/>
            <w:shd w:val="clear" w:color="auto" w:fill="auto"/>
            <w:vAlign w:val="bottom"/>
          </w:tcPr>
          <w:p w14:paraId="16BA8474" w14:textId="77777777" w:rsidR="009F3F61" w:rsidRPr="009F3F61" w:rsidRDefault="009F3F61" w:rsidP="009F3F61">
            <w:pPr>
              <w:jc w:val="center"/>
              <w:rPr>
                <w:rFonts w:ascii="Georgia" w:hAnsi="Georgia"/>
                <w:sz w:val="18"/>
                <w:szCs w:val="18"/>
              </w:rPr>
            </w:pPr>
            <w:r w:rsidRPr="009F3F61">
              <w:rPr>
                <w:rFonts w:ascii="Georgia" w:hAnsi="Georgia"/>
                <w:sz w:val="18"/>
                <w:szCs w:val="18"/>
                <w:lang w:val="en-US"/>
              </w:rPr>
              <w:t>2/</w:t>
            </w:r>
            <w:r w:rsidRPr="009F3F61">
              <w:rPr>
                <w:rFonts w:ascii="Georgia" w:hAnsi="Georgia"/>
                <w:sz w:val="18"/>
                <w:szCs w:val="18"/>
              </w:rPr>
              <w:t>5</w:t>
            </w:r>
          </w:p>
        </w:tc>
        <w:tc>
          <w:tcPr>
            <w:tcW w:w="1133" w:type="dxa"/>
            <w:gridSpan w:val="2"/>
            <w:shd w:val="clear" w:color="auto" w:fill="auto"/>
            <w:vAlign w:val="bottom"/>
          </w:tcPr>
          <w:p w14:paraId="16BA8475" w14:textId="77777777" w:rsidR="009F3F61" w:rsidRPr="009F3F61" w:rsidRDefault="009F3F61"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3 (</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r w:rsidRPr="009F3F61">
              <w:rPr>
                <w:rFonts w:ascii="Georgia" w:hAnsi="Georgia" w:cs="Times New Roman"/>
                <w:bCs/>
                <w:color w:val="000000"/>
                <w:sz w:val="18"/>
                <w:szCs w:val="18"/>
              </w:rPr>
              <w:t>4</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76"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highlight w:val="yellow"/>
                <w:lang w:eastAsia="mk-MK"/>
              </w:rPr>
            </w:pPr>
            <w:r w:rsidRPr="009F3F61">
              <w:rPr>
                <w:rFonts w:ascii="Georgia" w:hAnsi="Georgia" w:cs="Arial"/>
                <w:color w:val="010205"/>
                <w:sz w:val="18"/>
                <w:szCs w:val="18"/>
                <w:lang w:eastAsia="mk-MK"/>
              </w:rPr>
              <w:t>4,33</w:t>
            </w:r>
          </w:p>
        </w:tc>
        <w:tc>
          <w:tcPr>
            <w:tcW w:w="2119" w:type="dxa"/>
            <w:gridSpan w:val="2"/>
            <w:vMerge/>
            <w:shd w:val="clear" w:color="auto" w:fill="auto"/>
            <w:vAlign w:val="center"/>
          </w:tcPr>
          <w:p w14:paraId="16BA8477" w14:textId="77777777" w:rsidR="009F3F61" w:rsidRPr="009F3F61" w:rsidRDefault="009F3F61" w:rsidP="009F3F61">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9F3F61" w:rsidRPr="009F3F61" w14:paraId="16BA8480" w14:textId="77777777" w:rsidTr="009F3F61">
        <w:trPr>
          <w:gridAfter w:val="1"/>
          <w:wAfter w:w="9" w:type="dxa"/>
          <w:cantSplit/>
          <w:trHeight w:val="252"/>
        </w:trPr>
        <w:tc>
          <w:tcPr>
            <w:tcW w:w="1858" w:type="dxa"/>
            <w:shd w:val="clear" w:color="auto" w:fill="76CDEE" w:themeFill="accent1" w:themeFillTint="99"/>
            <w:vAlign w:val="bottom"/>
          </w:tcPr>
          <w:p w14:paraId="16BA8479" w14:textId="77777777" w:rsidR="009F3F61" w:rsidRPr="009F3F61" w:rsidRDefault="009F3F61" w:rsidP="009F3F61">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24 часа</w:t>
            </w:r>
          </w:p>
        </w:tc>
        <w:tc>
          <w:tcPr>
            <w:tcW w:w="708" w:type="dxa"/>
            <w:shd w:val="clear" w:color="auto" w:fill="auto"/>
            <w:vAlign w:val="bottom"/>
          </w:tcPr>
          <w:p w14:paraId="16BA847A" w14:textId="77777777" w:rsidR="009F3F61" w:rsidRPr="009F3F61" w:rsidRDefault="009F3F61"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7B"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2,10±</w:t>
            </w:r>
            <w:r w:rsidRPr="009F3F61">
              <w:rPr>
                <w:rFonts w:ascii="Georgia" w:hAnsi="Georgia" w:cs="Arial"/>
                <w:color w:val="000000"/>
                <w:sz w:val="18"/>
                <w:szCs w:val="18"/>
                <w:lang w:val="en-US" w:eastAsia="mk-MK"/>
              </w:rPr>
              <w:t>0,7</w:t>
            </w:r>
            <w:r w:rsidRPr="009F3F61">
              <w:rPr>
                <w:rFonts w:ascii="Georgia" w:hAnsi="Georgia" w:cs="Arial"/>
                <w:color w:val="000000"/>
                <w:sz w:val="18"/>
                <w:szCs w:val="18"/>
                <w:lang w:eastAsia="mk-MK"/>
              </w:rPr>
              <w:t>9</w:t>
            </w:r>
          </w:p>
        </w:tc>
        <w:tc>
          <w:tcPr>
            <w:tcW w:w="1134" w:type="dxa"/>
            <w:shd w:val="clear" w:color="auto" w:fill="auto"/>
            <w:vAlign w:val="bottom"/>
          </w:tcPr>
          <w:p w14:paraId="16BA847C" w14:textId="77777777" w:rsidR="009F3F61" w:rsidRPr="009F3F61" w:rsidRDefault="009F3F61" w:rsidP="009F3F61">
            <w:pPr>
              <w:jc w:val="center"/>
              <w:rPr>
                <w:rFonts w:ascii="Georgia" w:hAnsi="Georgia"/>
                <w:sz w:val="18"/>
                <w:szCs w:val="18"/>
                <w:lang w:val="en-US"/>
              </w:rPr>
            </w:pPr>
            <w:r w:rsidRPr="009F3F61">
              <w:rPr>
                <w:rFonts w:ascii="Georgia" w:hAnsi="Georgia"/>
                <w:sz w:val="18"/>
                <w:szCs w:val="18"/>
                <w:lang w:val="en-US"/>
              </w:rPr>
              <w:t>1/3</w:t>
            </w:r>
          </w:p>
        </w:tc>
        <w:tc>
          <w:tcPr>
            <w:tcW w:w="1133" w:type="dxa"/>
            <w:gridSpan w:val="2"/>
            <w:shd w:val="clear" w:color="auto" w:fill="auto"/>
            <w:vAlign w:val="bottom"/>
          </w:tcPr>
          <w:p w14:paraId="16BA847D" w14:textId="77777777" w:rsidR="009F3F61" w:rsidRPr="009F3F61" w:rsidRDefault="009F3F61"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2 (1</w:t>
            </w:r>
            <w:r w:rsidRPr="009F3F61">
              <w:rPr>
                <w:rFonts w:ascii="Georgia" w:hAnsi="Georgia" w:cs="Times New Roman"/>
                <w:bCs/>
                <w:color w:val="000000"/>
                <w:sz w:val="18"/>
                <w:szCs w:val="18"/>
              </w:rPr>
              <w:t>,2</w:t>
            </w:r>
            <w:r w:rsidRPr="009F3F61">
              <w:rPr>
                <w:rFonts w:ascii="Georgia" w:hAnsi="Georgia" w:cs="Times New Roman"/>
                <w:bCs/>
                <w:color w:val="000000"/>
                <w:sz w:val="18"/>
                <w:szCs w:val="18"/>
                <w:lang w:val="en-US"/>
              </w:rPr>
              <w:t>-</w:t>
            </w:r>
            <w:r w:rsidRPr="009F3F61">
              <w:rPr>
                <w:rFonts w:ascii="Georgia" w:hAnsi="Georgia" w:cs="Times New Roman"/>
                <w:bCs/>
                <w:color w:val="000000"/>
                <w:sz w:val="18"/>
                <w:szCs w:val="18"/>
              </w:rPr>
              <w:t>3</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7E"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highlight w:val="yellow"/>
                <w:lang w:eastAsia="mk-MK"/>
              </w:rPr>
            </w:pPr>
            <w:r w:rsidRPr="009F3F61">
              <w:rPr>
                <w:rFonts w:ascii="Georgia" w:hAnsi="Georgia" w:cs="Arial"/>
                <w:color w:val="010205"/>
                <w:sz w:val="18"/>
                <w:szCs w:val="18"/>
                <w:lang w:eastAsia="mk-MK"/>
              </w:rPr>
              <w:t>2,90</w:t>
            </w:r>
          </w:p>
        </w:tc>
        <w:tc>
          <w:tcPr>
            <w:tcW w:w="2119" w:type="dxa"/>
            <w:gridSpan w:val="2"/>
            <w:vMerge/>
            <w:shd w:val="clear" w:color="auto" w:fill="auto"/>
            <w:vAlign w:val="center"/>
          </w:tcPr>
          <w:p w14:paraId="16BA847F" w14:textId="77777777" w:rsidR="009F3F61" w:rsidRPr="009F3F61" w:rsidRDefault="009F3F61" w:rsidP="009F3F61">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9F3F61" w:rsidRPr="009F3F61" w14:paraId="16BA8488" w14:textId="77777777" w:rsidTr="009F3F61">
        <w:trPr>
          <w:gridAfter w:val="1"/>
          <w:wAfter w:w="9" w:type="dxa"/>
          <w:cantSplit/>
          <w:trHeight w:val="252"/>
        </w:trPr>
        <w:tc>
          <w:tcPr>
            <w:tcW w:w="1858" w:type="dxa"/>
            <w:shd w:val="clear" w:color="auto" w:fill="76CDEE" w:themeFill="accent1" w:themeFillTint="99"/>
            <w:vAlign w:val="bottom"/>
          </w:tcPr>
          <w:p w14:paraId="16BA8481" w14:textId="77777777" w:rsidR="009F3F61" w:rsidRPr="009F3F61" w:rsidRDefault="009F3F61" w:rsidP="009F3F61">
            <w:pPr>
              <w:autoSpaceDE w:val="0"/>
              <w:autoSpaceDN w:val="0"/>
              <w:adjustRightInd w:val="0"/>
              <w:ind w:left="62" w:right="-708"/>
              <w:rPr>
                <w:rFonts w:ascii="Georgia" w:hAnsi="Georgia" w:cs="Times New Roman"/>
                <w:b/>
                <w:color w:val="000000"/>
                <w:sz w:val="16"/>
                <w:szCs w:val="16"/>
                <w:lang w:eastAsia="en-GB"/>
              </w:rPr>
            </w:pPr>
            <w:r w:rsidRPr="009F3F61">
              <w:rPr>
                <w:rFonts w:ascii="Georgia" w:hAnsi="Georgia" w:cs="Times New Roman"/>
                <w:b/>
                <w:bCs/>
                <w:color w:val="000000"/>
                <w:sz w:val="16"/>
                <w:szCs w:val="16"/>
              </w:rPr>
              <w:t>48 часа</w:t>
            </w:r>
          </w:p>
        </w:tc>
        <w:tc>
          <w:tcPr>
            <w:tcW w:w="708" w:type="dxa"/>
            <w:shd w:val="clear" w:color="auto" w:fill="auto"/>
            <w:vAlign w:val="bottom"/>
          </w:tcPr>
          <w:p w14:paraId="16BA8482" w14:textId="77777777" w:rsidR="009F3F61" w:rsidRPr="009F3F61" w:rsidRDefault="009F3F61" w:rsidP="009F3F61">
            <w:pPr>
              <w:jc w:val="center"/>
              <w:rPr>
                <w:rFonts w:ascii="Georgia" w:hAnsi="Georgia"/>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83"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1,30±</w:t>
            </w:r>
            <w:r w:rsidRPr="009F3F61">
              <w:rPr>
                <w:rFonts w:ascii="Georgia" w:hAnsi="Georgia" w:cs="Arial"/>
                <w:color w:val="000000"/>
                <w:sz w:val="18"/>
                <w:szCs w:val="18"/>
                <w:lang w:val="en-US" w:eastAsia="mk-MK"/>
              </w:rPr>
              <w:t>0,6</w:t>
            </w:r>
            <w:r w:rsidRPr="009F3F61">
              <w:rPr>
                <w:rFonts w:ascii="Georgia" w:hAnsi="Georgia" w:cs="Arial"/>
                <w:color w:val="000000"/>
                <w:sz w:val="18"/>
                <w:szCs w:val="18"/>
                <w:lang w:eastAsia="mk-MK"/>
              </w:rPr>
              <w:t>6</w:t>
            </w:r>
          </w:p>
        </w:tc>
        <w:tc>
          <w:tcPr>
            <w:tcW w:w="1134" w:type="dxa"/>
            <w:shd w:val="clear" w:color="auto" w:fill="auto"/>
            <w:vAlign w:val="bottom"/>
          </w:tcPr>
          <w:p w14:paraId="16BA8484" w14:textId="77777777" w:rsidR="009F3F61" w:rsidRPr="009F3F61" w:rsidRDefault="009F3F61" w:rsidP="009F3F61">
            <w:pPr>
              <w:jc w:val="center"/>
              <w:rPr>
                <w:rFonts w:ascii="Georgia" w:hAnsi="Georgia"/>
                <w:sz w:val="18"/>
                <w:szCs w:val="18"/>
              </w:rPr>
            </w:pPr>
            <w:r w:rsidRPr="009F3F61">
              <w:rPr>
                <w:rFonts w:ascii="Georgia" w:hAnsi="Georgia"/>
                <w:sz w:val="18"/>
                <w:szCs w:val="18"/>
                <w:lang w:val="en-US"/>
              </w:rPr>
              <w:t>0/</w:t>
            </w:r>
            <w:r w:rsidRPr="009F3F61">
              <w:rPr>
                <w:rFonts w:ascii="Georgia" w:hAnsi="Georgia"/>
                <w:sz w:val="18"/>
                <w:szCs w:val="18"/>
              </w:rPr>
              <w:t>3</w:t>
            </w:r>
          </w:p>
        </w:tc>
        <w:tc>
          <w:tcPr>
            <w:tcW w:w="1133" w:type="dxa"/>
            <w:gridSpan w:val="2"/>
            <w:shd w:val="clear" w:color="auto" w:fill="auto"/>
            <w:vAlign w:val="bottom"/>
          </w:tcPr>
          <w:p w14:paraId="16BA8485" w14:textId="77777777" w:rsidR="009F3F61" w:rsidRPr="009F3F61" w:rsidRDefault="009F3F61"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1 (</w:t>
            </w:r>
            <w:r w:rsidRPr="009F3F61">
              <w:rPr>
                <w:rFonts w:ascii="Georgia" w:hAnsi="Georgia" w:cs="Times New Roman"/>
                <w:bCs/>
                <w:color w:val="000000"/>
                <w:sz w:val="18"/>
                <w:szCs w:val="18"/>
              </w:rPr>
              <w:t>1-2</w:t>
            </w:r>
            <w:r w:rsidRPr="009F3F61">
              <w:rPr>
                <w:rFonts w:ascii="Georgia" w:hAnsi="Georgia" w:cs="Times New Roman"/>
                <w:bCs/>
                <w:color w:val="000000"/>
                <w:sz w:val="18"/>
                <w:szCs w:val="18"/>
                <w:lang w:val="en-US"/>
              </w:rPr>
              <w:t>)</w:t>
            </w:r>
          </w:p>
        </w:tc>
        <w:tc>
          <w:tcPr>
            <w:tcW w:w="1275" w:type="dxa"/>
            <w:gridSpan w:val="2"/>
            <w:shd w:val="clear" w:color="auto" w:fill="auto"/>
            <w:vAlign w:val="bottom"/>
          </w:tcPr>
          <w:p w14:paraId="16BA8486"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highlight w:val="yellow"/>
                <w:lang w:eastAsia="mk-MK"/>
              </w:rPr>
            </w:pPr>
            <w:r w:rsidRPr="009F3F61">
              <w:rPr>
                <w:rFonts w:ascii="Georgia" w:hAnsi="Georgia" w:cs="Arial"/>
                <w:color w:val="010205"/>
                <w:sz w:val="18"/>
                <w:szCs w:val="18"/>
                <w:lang w:eastAsia="mk-MK"/>
              </w:rPr>
              <w:t>2,13</w:t>
            </w:r>
          </w:p>
        </w:tc>
        <w:tc>
          <w:tcPr>
            <w:tcW w:w="2119" w:type="dxa"/>
            <w:gridSpan w:val="2"/>
            <w:vMerge/>
            <w:shd w:val="clear" w:color="auto" w:fill="auto"/>
            <w:vAlign w:val="center"/>
          </w:tcPr>
          <w:p w14:paraId="16BA8487" w14:textId="77777777" w:rsidR="009F3F61" w:rsidRPr="009F3F61" w:rsidRDefault="009F3F61" w:rsidP="009F3F61">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9F3F61" w:rsidRPr="009F3F61" w14:paraId="16BA8490" w14:textId="77777777" w:rsidTr="009F3F61">
        <w:trPr>
          <w:gridAfter w:val="1"/>
          <w:wAfter w:w="9" w:type="dxa"/>
          <w:cantSplit/>
          <w:trHeight w:val="252"/>
        </w:trPr>
        <w:tc>
          <w:tcPr>
            <w:tcW w:w="1858" w:type="dxa"/>
            <w:shd w:val="clear" w:color="auto" w:fill="76CDEE" w:themeFill="accent1" w:themeFillTint="99"/>
            <w:vAlign w:val="bottom"/>
          </w:tcPr>
          <w:p w14:paraId="16BA8489" w14:textId="77777777" w:rsidR="009F3F61" w:rsidRPr="009F3F61" w:rsidRDefault="009F3F61" w:rsidP="009F3F61">
            <w:pPr>
              <w:autoSpaceDE w:val="0"/>
              <w:autoSpaceDN w:val="0"/>
              <w:adjustRightInd w:val="0"/>
              <w:ind w:left="62" w:right="-708"/>
              <w:rPr>
                <w:rFonts w:ascii="Georgia" w:hAnsi="Georgia" w:cs="Times New Roman"/>
                <w:b/>
                <w:bCs/>
                <w:color w:val="000000"/>
                <w:sz w:val="16"/>
                <w:szCs w:val="16"/>
              </w:rPr>
            </w:pPr>
            <w:r w:rsidRPr="009F3F61">
              <w:rPr>
                <w:rFonts w:ascii="Georgia" w:hAnsi="Georgia" w:cs="Times New Roman"/>
                <w:b/>
                <w:bCs/>
                <w:color w:val="000000"/>
                <w:sz w:val="16"/>
                <w:szCs w:val="16"/>
              </w:rPr>
              <w:t>7 дена</w:t>
            </w:r>
          </w:p>
        </w:tc>
        <w:tc>
          <w:tcPr>
            <w:tcW w:w="708" w:type="dxa"/>
            <w:shd w:val="clear" w:color="auto" w:fill="auto"/>
            <w:vAlign w:val="bottom"/>
          </w:tcPr>
          <w:p w14:paraId="16BA848A" w14:textId="77777777" w:rsidR="009F3F61" w:rsidRPr="009F3F61" w:rsidRDefault="009F3F61" w:rsidP="009F3F61">
            <w:pPr>
              <w:jc w:val="center"/>
              <w:rPr>
                <w:rFonts w:ascii="Georgia" w:hAnsi="Georgia" w:cs="Times New Roman"/>
                <w:bCs/>
                <w:color w:val="000000"/>
                <w:sz w:val="18"/>
                <w:szCs w:val="18"/>
              </w:rPr>
            </w:pPr>
            <w:r w:rsidRPr="009F3F61">
              <w:rPr>
                <w:rFonts w:ascii="Georgia" w:hAnsi="Georgia" w:cs="Times New Roman"/>
                <w:bCs/>
                <w:color w:val="000000"/>
                <w:sz w:val="18"/>
                <w:szCs w:val="18"/>
              </w:rPr>
              <w:t>20</w:t>
            </w:r>
          </w:p>
        </w:tc>
        <w:tc>
          <w:tcPr>
            <w:tcW w:w="1267" w:type="dxa"/>
            <w:shd w:val="clear" w:color="auto" w:fill="auto"/>
            <w:vAlign w:val="bottom"/>
          </w:tcPr>
          <w:p w14:paraId="16BA848B"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lang w:eastAsia="mk-MK"/>
              </w:rPr>
            </w:pPr>
            <w:r w:rsidRPr="009F3F61">
              <w:rPr>
                <w:rFonts w:ascii="Georgia" w:hAnsi="Georgia" w:cs="Arial"/>
                <w:color w:val="000000"/>
                <w:sz w:val="18"/>
                <w:szCs w:val="18"/>
                <w:lang w:eastAsia="mk-MK"/>
              </w:rPr>
              <w:t>0,10±</w:t>
            </w:r>
            <w:r w:rsidRPr="009F3F61">
              <w:rPr>
                <w:rFonts w:ascii="Georgia" w:hAnsi="Georgia" w:cs="Arial"/>
                <w:color w:val="000000"/>
                <w:sz w:val="18"/>
                <w:szCs w:val="18"/>
                <w:lang w:val="en-US" w:eastAsia="mk-MK"/>
              </w:rPr>
              <w:t>0,</w:t>
            </w:r>
            <w:r w:rsidRPr="009F3F61">
              <w:rPr>
                <w:rFonts w:ascii="Georgia" w:hAnsi="Georgia" w:cs="Arial"/>
                <w:color w:val="000000"/>
                <w:sz w:val="18"/>
                <w:szCs w:val="18"/>
                <w:lang w:eastAsia="mk-MK"/>
              </w:rPr>
              <w:t>31</w:t>
            </w:r>
          </w:p>
        </w:tc>
        <w:tc>
          <w:tcPr>
            <w:tcW w:w="1134" w:type="dxa"/>
            <w:shd w:val="clear" w:color="auto" w:fill="auto"/>
            <w:vAlign w:val="bottom"/>
          </w:tcPr>
          <w:p w14:paraId="16BA848C" w14:textId="77777777" w:rsidR="009F3F61" w:rsidRPr="009F3F61" w:rsidRDefault="009F3F61" w:rsidP="009F3F61">
            <w:pPr>
              <w:jc w:val="center"/>
              <w:rPr>
                <w:rFonts w:ascii="Georgia" w:hAnsi="Georgia"/>
                <w:sz w:val="18"/>
                <w:szCs w:val="18"/>
              </w:rPr>
            </w:pPr>
            <w:r w:rsidRPr="009F3F61">
              <w:rPr>
                <w:rFonts w:ascii="Georgia" w:hAnsi="Georgia"/>
                <w:sz w:val="18"/>
                <w:szCs w:val="18"/>
                <w:lang w:val="en-US"/>
              </w:rPr>
              <w:t>0/</w:t>
            </w:r>
            <w:r w:rsidRPr="009F3F61">
              <w:rPr>
                <w:rFonts w:ascii="Georgia" w:hAnsi="Georgia"/>
                <w:sz w:val="18"/>
                <w:szCs w:val="18"/>
              </w:rPr>
              <w:t>1</w:t>
            </w:r>
          </w:p>
        </w:tc>
        <w:tc>
          <w:tcPr>
            <w:tcW w:w="1133" w:type="dxa"/>
            <w:gridSpan w:val="2"/>
            <w:shd w:val="clear" w:color="auto" w:fill="auto"/>
            <w:vAlign w:val="bottom"/>
          </w:tcPr>
          <w:p w14:paraId="16BA848D" w14:textId="77777777" w:rsidR="009F3F61" w:rsidRPr="009F3F61" w:rsidRDefault="009F3F61" w:rsidP="009F3F61">
            <w:pPr>
              <w:ind w:left="60"/>
              <w:jc w:val="center"/>
              <w:rPr>
                <w:rFonts w:ascii="Georgia" w:hAnsi="Georgia" w:cs="Times New Roman"/>
                <w:bCs/>
                <w:color w:val="000000"/>
                <w:sz w:val="18"/>
                <w:szCs w:val="18"/>
                <w:lang w:val="en-US"/>
              </w:rPr>
            </w:pPr>
            <w:r w:rsidRPr="009F3F61">
              <w:rPr>
                <w:rFonts w:ascii="Georgia" w:hAnsi="Georgia" w:cs="Times New Roman"/>
                <w:bCs/>
                <w:color w:val="000000"/>
                <w:sz w:val="18"/>
                <w:szCs w:val="18"/>
                <w:lang w:val="en-US"/>
              </w:rPr>
              <w:t>0 (0-0)</w:t>
            </w:r>
          </w:p>
        </w:tc>
        <w:tc>
          <w:tcPr>
            <w:tcW w:w="1275" w:type="dxa"/>
            <w:gridSpan w:val="2"/>
            <w:shd w:val="clear" w:color="auto" w:fill="auto"/>
            <w:vAlign w:val="bottom"/>
          </w:tcPr>
          <w:p w14:paraId="16BA848E" w14:textId="77777777" w:rsidR="009F3F61" w:rsidRPr="009F3F61" w:rsidRDefault="009F3F61" w:rsidP="009F3F61">
            <w:pPr>
              <w:autoSpaceDE w:val="0"/>
              <w:autoSpaceDN w:val="0"/>
              <w:adjustRightInd w:val="0"/>
              <w:ind w:left="60" w:right="60"/>
              <w:jc w:val="center"/>
              <w:rPr>
                <w:rFonts w:ascii="Georgia" w:hAnsi="Georgia" w:cs="Arial"/>
                <w:color w:val="000000"/>
                <w:sz w:val="18"/>
                <w:szCs w:val="18"/>
                <w:highlight w:val="yellow"/>
                <w:lang w:eastAsia="mk-MK"/>
              </w:rPr>
            </w:pPr>
            <w:r w:rsidRPr="009F3F61">
              <w:rPr>
                <w:rFonts w:ascii="Georgia" w:hAnsi="Georgia" w:cs="Arial"/>
                <w:color w:val="010205"/>
                <w:sz w:val="18"/>
                <w:szCs w:val="18"/>
                <w:lang w:eastAsia="mk-MK"/>
              </w:rPr>
              <w:t>1,02</w:t>
            </w:r>
          </w:p>
        </w:tc>
        <w:tc>
          <w:tcPr>
            <w:tcW w:w="2119" w:type="dxa"/>
            <w:gridSpan w:val="2"/>
            <w:vMerge/>
            <w:shd w:val="clear" w:color="auto" w:fill="auto"/>
            <w:vAlign w:val="center"/>
          </w:tcPr>
          <w:p w14:paraId="16BA848F" w14:textId="77777777" w:rsidR="009F3F61" w:rsidRPr="009F3F61" w:rsidRDefault="009F3F61" w:rsidP="009F3F61">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9F3F61" w14:paraId="16BA8492" w14:textId="77777777" w:rsidTr="00E41BAF">
        <w:trPr>
          <w:cantSplit/>
          <w:trHeight w:val="252"/>
        </w:trPr>
        <w:tc>
          <w:tcPr>
            <w:tcW w:w="9503" w:type="dxa"/>
            <w:gridSpan w:val="11"/>
            <w:shd w:val="clear" w:color="auto" w:fill="76CDEE" w:themeFill="accent1" w:themeFillTint="99"/>
            <w:vAlign w:val="center"/>
          </w:tcPr>
          <w:p w14:paraId="16BA8491" w14:textId="77777777" w:rsidR="007D404B" w:rsidRPr="009F3F61" w:rsidRDefault="007D404B" w:rsidP="00E41BAF">
            <w:pPr>
              <w:autoSpaceDE w:val="0"/>
              <w:autoSpaceDN w:val="0"/>
              <w:adjustRightInd w:val="0"/>
              <w:ind w:left="60" w:right="60"/>
              <w:jc w:val="center"/>
              <w:rPr>
                <w:rFonts w:ascii="Georgia" w:hAnsi="Georgia" w:cs="Times New Roman"/>
                <w:b/>
                <w:bCs/>
                <w:color w:val="000000"/>
                <w:sz w:val="16"/>
                <w:szCs w:val="16"/>
                <w:lang w:val="en-US"/>
              </w:rPr>
            </w:pPr>
            <w:r w:rsidRPr="009F3F61">
              <w:rPr>
                <w:rFonts w:ascii="Georgia" w:hAnsi="Georgia"/>
                <w:color w:val="000000"/>
                <w:sz w:val="16"/>
                <w:szCs w:val="16"/>
                <w:lang w:eastAsia="mk-MK"/>
              </w:rPr>
              <w:t xml:space="preserve">Friedman </w:t>
            </w:r>
            <w:r w:rsidRPr="009F3F61">
              <w:rPr>
                <w:rFonts w:ascii="Georgia" w:hAnsi="Georgia"/>
                <w:color w:val="000000"/>
                <w:sz w:val="16"/>
                <w:szCs w:val="16"/>
                <w:lang w:val="en-US" w:eastAsia="mk-MK"/>
              </w:rPr>
              <w:t>T</w:t>
            </w:r>
            <w:r w:rsidRPr="009F3F61">
              <w:rPr>
                <w:rFonts w:ascii="Georgia" w:hAnsi="Georgia"/>
                <w:color w:val="000000"/>
                <w:sz w:val="16"/>
                <w:szCs w:val="16"/>
                <w:lang w:eastAsia="mk-MK"/>
              </w:rPr>
              <w:t xml:space="preserve">est: </w:t>
            </w:r>
            <w:r w:rsidRPr="009F3F61">
              <w:rPr>
                <w:rFonts w:ascii="Georgia" w:hAnsi="Georgia" w:cs="Times New Roman"/>
                <w:color w:val="000000"/>
                <w:sz w:val="16"/>
                <w:szCs w:val="16"/>
              </w:rPr>
              <w:t>*сигнификантно за p&lt;0,05</w:t>
            </w:r>
          </w:p>
        </w:tc>
      </w:tr>
    </w:tbl>
    <w:p w14:paraId="16BA8493" w14:textId="77777777" w:rsidR="00C2782A" w:rsidRPr="00C2782A" w:rsidRDefault="00C2782A" w:rsidP="00C2782A">
      <w:pPr>
        <w:autoSpaceDE w:val="0"/>
        <w:autoSpaceDN w:val="0"/>
        <w:adjustRightInd w:val="0"/>
        <w:spacing w:line="400" w:lineRule="atLeast"/>
        <w:rPr>
          <w:rFonts w:ascii="Times New Roman" w:hAnsi="Times New Roman" w:cs="Times New Roman"/>
          <w:sz w:val="24"/>
          <w:szCs w:val="24"/>
          <w:lang w:eastAsia="mk-MK"/>
        </w:rPr>
      </w:pPr>
    </w:p>
    <w:p w14:paraId="16BA8494" w14:textId="20AD02F1" w:rsidR="007D404B" w:rsidRPr="009467A3" w:rsidRDefault="007D404B" w:rsidP="007D404B">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9467A3">
        <w:rPr>
          <w:rFonts w:ascii="Georgia" w:hAnsi="Georgia" w:cs="Times New Roman"/>
          <w:color w:val="000000"/>
          <w:sz w:val="24"/>
          <w:szCs w:val="24"/>
          <w:lang w:eastAsia="en-GB"/>
        </w:rPr>
        <w:t xml:space="preserve">Во сите четири групи со аплицирани различни ириганси после </w:t>
      </w:r>
      <w:r w:rsidR="00F34F31" w:rsidRPr="009467A3">
        <w:rPr>
          <w:rFonts w:ascii="Georgia" w:hAnsi="Georgia" w:cs="Times New Roman"/>
          <w:color w:val="000000"/>
          <w:sz w:val="24"/>
          <w:szCs w:val="24"/>
          <w:lang w:eastAsia="en-GB"/>
        </w:rPr>
        <w:t>ендодотски третман</w:t>
      </w:r>
      <w:r w:rsidRPr="009467A3">
        <w:rPr>
          <w:rFonts w:ascii="Georgia" w:hAnsi="Georgia" w:cs="Times New Roman"/>
          <w:color w:val="000000"/>
          <w:sz w:val="24"/>
          <w:szCs w:val="24"/>
          <w:lang w:eastAsia="en-GB"/>
        </w:rPr>
        <w:t>,согледано беше сигнификнтно опаѓање (</w:t>
      </w:r>
      <w:r w:rsidRPr="009467A3">
        <w:rPr>
          <w:rFonts w:ascii="Georgia" w:hAnsi="Georgia"/>
          <w:color w:val="000000"/>
          <w:sz w:val="24"/>
          <w:szCs w:val="24"/>
          <w:lang w:eastAsia="mk-MK"/>
        </w:rPr>
        <w:t xml:space="preserve">Friedman </w:t>
      </w:r>
      <w:r w:rsidRPr="009467A3">
        <w:rPr>
          <w:rFonts w:ascii="Georgia" w:hAnsi="Georgia"/>
          <w:color w:val="000000"/>
          <w:sz w:val="24"/>
          <w:szCs w:val="24"/>
          <w:lang w:val="en-US" w:eastAsia="mk-MK"/>
        </w:rPr>
        <w:t>T</w:t>
      </w:r>
      <w:r w:rsidRPr="009467A3">
        <w:rPr>
          <w:rFonts w:ascii="Georgia" w:hAnsi="Georgia"/>
          <w:color w:val="000000"/>
          <w:sz w:val="24"/>
          <w:szCs w:val="24"/>
          <w:lang w:eastAsia="mk-MK"/>
        </w:rPr>
        <w:t>est</w:t>
      </w:r>
      <w:r w:rsidRPr="009467A3">
        <w:rPr>
          <w:rFonts w:ascii="Georgia" w:hAnsi="Georgia" w:cs="Times New Roman"/>
          <w:color w:val="000000"/>
          <w:sz w:val="24"/>
          <w:szCs w:val="24"/>
          <w:lang w:eastAsia="en-GB"/>
        </w:rPr>
        <w:t xml:space="preserve">) на нивото на </w:t>
      </w:r>
      <w:r w:rsidR="009467A3" w:rsidRPr="009467A3">
        <w:rPr>
          <w:rFonts w:ascii="Georgia" w:hAnsi="Georgia" w:cs="Times New Roman"/>
          <w:color w:val="000000"/>
          <w:sz w:val="24"/>
          <w:szCs w:val="24"/>
          <w:lang w:eastAsia="en-GB"/>
        </w:rPr>
        <w:t>болка при перкусија</w:t>
      </w:r>
      <w:r w:rsidRPr="009467A3">
        <w:rPr>
          <w:rFonts w:ascii="Georgia" w:hAnsi="Georgia" w:cs="Times New Roman"/>
          <w:color w:val="000000"/>
          <w:sz w:val="24"/>
          <w:szCs w:val="24"/>
          <w:lang w:eastAsia="en-GB"/>
        </w:rPr>
        <w:t xml:space="preserve"> во текот на петте времиња на мерење со највисоко ниво после 6 часа и најниско ниво после 7 дена (Табела </w:t>
      </w:r>
      <w:r w:rsidR="009467A3" w:rsidRPr="009467A3">
        <w:rPr>
          <w:rFonts w:ascii="Georgia" w:hAnsi="Georgia" w:cs="Times New Roman"/>
          <w:color w:val="000000"/>
          <w:sz w:val="24"/>
          <w:szCs w:val="24"/>
          <w:lang w:eastAsia="en-GB"/>
        </w:rPr>
        <w:t>17</w:t>
      </w:r>
      <w:r w:rsidRPr="009467A3">
        <w:rPr>
          <w:rFonts w:ascii="Georgia" w:hAnsi="Georgia" w:cs="Times New Roman"/>
          <w:color w:val="000000"/>
          <w:sz w:val="24"/>
          <w:szCs w:val="24"/>
          <w:lang w:eastAsia="en-GB"/>
        </w:rPr>
        <w:t>).</w:t>
      </w:r>
      <w:r w:rsidR="00AE3BF5">
        <w:rPr>
          <w:rFonts w:ascii="Georgia" w:hAnsi="Georgia" w:cs="Times New Roman"/>
          <w:color w:val="000000"/>
          <w:sz w:val="24"/>
          <w:szCs w:val="24"/>
          <w:lang w:eastAsia="en-GB"/>
        </w:rPr>
        <w:t xml:space="preserve"> </w:t>
      </w:r>
      <w:r w:rsidRPr="009467A3">
        <w:rPr>
          <w:rFonts w:ascii="Georgia" w:hAnsi="Georgia" w:cs="Times New Roman"/>
          <w:color w:val="000000"/>
          <w:sz w:val="24"/>
          <w:szCs w:val="24"/>
          <w:lang w:val="en-US"/>
        </w:rPr>
        <w:t>Дополнително</w:t>
      </w:r>
      <w:r w:rsidRPr="009467A3">
        <w:rPr>
          <w:rFonts w:ascii="Georgia" w:hAnsi="Georgia" w:cs="Times New Roman"/>
          <w:color w:val="000000"/>
          <w:sz w:val="24"/>
          <w:szCs w:val="24"/>
        </w:rPr>
        <w:t xml:space="preserve">, во секоја од групите </w:t>
      </w:r>
      <w:r w:rsidRPr="009467A3">
        <w:rPr>
          <w:rFonts w:ascii="Georgia" w:hAnsi="Georgia" w:cs="Times New Roman"/>
          <w:color w:val="000000"/>
          <w:sz w:val="24"/>
          <w:szCs w:val="24"/>
          <w:lang w:val="en-US"/>
        </w:rPr>
        <w:t xml:space="preserve">беше </w:t>
      </w:r>
      <w:r w:rsidRPr="009467A3">
        <w:rPr>
          <w:rFonts w:ascii="Georgia" w:hAnsi="Georgia" w:cs="Times New Roman"/>
          <w:color w:val="000000"/>
          <w:sz w:val="24"/>
          <w:szCs w:val="24"/>
        </w:rPr>
        <w:t xml:space="preserve">аплицирана Post Hoc Test анализа за да се </w:t>
      </w:r>
      <w:r w:rsidRPr="009467A3">
        <w:rPr>
          <w:rFonts w:ascii="Georgia" w:hAnsi="Georgia" w:cs="Times New Roman"/>
          <w:color w:val="000000"/>
          <w:sz w:val="24"/>
          <w:szCs w:val="24"/>
          <w:lang w:eastAsia="mk-MK"/>
        </w:rPr>
        <w:t xml:space="preserve">утврди на што се должи сигнификантноста во разликите </w:t>
      </w:r>
      <w:r w:rsidRPr="009467A3">
        <w:rPr>
          <w:rFonts w:ascii="Georgia" w:hAnsi="Georgia" w:cs="Times New Roman"/>
          <w:color w:val="000000"/>
          <w:sz w:val="24"/>
          <w:szCs w:val="24"/>
        </w:rPr>
        <w:t xml:space="preserve">меѓу интензитетот на </w:t>
      </w:r>
      <w:r w:rsidR="009467A3" w:rsidRPr="009467A3">
        <w:rPr>
          <w:rFonts w:ascii="Georgia" w:hAnsi="Georgia" w:cs="Times New Roman"/>
          <w:color w:val="000000"/>
          <w:sz w:val="24"/>
          <w:szCs w:val="24"/>
          <w:lang w:eastAsia="en-GB"/>
        </w:rPr>
        <w:t>болка при перкусија</w:t>
      </w:r>
      <w:r w:rsidRPr="009467A3">
        <w:rPr>
          <w:rFonts w:ascii="Georgia" w:hAnsi="Georgia" w:cs="Times New Roman"/>
          <w:color w:val="000000"/>
          <w:sz w:val="24"/>
          <w:szCs w:val="24"/>
        </w:rPr>
        <w:t xml:space="preserve">. Анализирани беа разликите во десет временски комбинации преку тестирање со </w:t>
      </w:r>
      <w:r w:rsidRPr="009467A3">
        <w:rPr>
          <w:rFonts w:ascii="Georgia" w:hAnsi="Georgia" w:cs="Times New Roman"/>
          <w:color w:val="000000"/>
          <w:sz w:val="24"/>
          <w:szCs w:val="24"/>
          <w:lang w:val="en-US"/>
        </w:rPr>
        <w:t>Wilcoxon</w:t>
      </w:r>
      <w:r w:rsidR="00AE3BF5">
        <w:rPr>
          <w:rFonts w:ascii="Georgia" w:hAnsi="Georgia" w:cs="Times New Roman"/>
          <w:color w:val="000000"/>
          <w:sz w:val="24"/>
          <w:szCs w:val="24"/>
        </w:rPr>
        <w:t xml:space="preserve"> </w:t>
      </w:r>
      <w:r w:rsidRPr="009467A3">
        <w:rPr>
          <w:rFonts w:ascii="Georgia" w:hAnsi="Georgia" w:cs="Times New Roman"/>
          <w:color w:val="000000"/>
          <w:sz w:val="24"/>
          <w:szCs w:val="24"/>
          <w:lang w:val="en-US"/>
        </w:rPr>
        <w:t>signed</w:t>
      </w:r>
      <w:r w:rsidR="00AE3BF5">
        <w:rPr>
          <w:rFonts w:ascii="Georgia" w:hAnsi="Georgia" w:cs="Times New Roman"/>
          <w:color w:val="000000"/>
          <w:sz w:val="24"/>
          <w:szCs w:val="24"/>
        </w:rPr>
        <w:t xml:space="preserve"> </w:t>
      </w:r>
      <w:r w:rsidRPr="009467A3">
        <w:rPr>
          <w:rFonts w:ascii="Georgia" w:hAnsi="Georgia" w:cs="Times New Roman"/>
          <w:color w:val="000000"/>
          <w:sz w:val="24"/>
          <w:szCs w:val="24"/>
          <w:lang w:val="en-US"/>
        </w:rPr>
        <w:t>rank</w:t>
      </w:r>
      <w:r w:rsidR="00AE3BF5">
        <w:rPr>
          <w:rFonts w:ascii="Georgia" w:hAnsi="Georgia" w:cs="Times New Roman"/>
          <w:color w:val="000000"/>
          <w:sz w:val="24"/>
          <w:szCs w:val="24"/>
        </w:rPr>
        <w:t xml:space="preserve"> </w:t>
      </w:r>
      <w:r w:rsidRPr="009467A3">
        <w:rPr>
          <w:rFonts w:ascii="Georgia" w:hAnsi="Georgia" w:cs="Times New Roman"/>
          <w:color w:val="000000"/>
          <w:sz w:val="24"/>
          <w:szCs w:val="24"/>
          <w:lang w:val="en-US"/>
        </w:rPr>
        <w:t>test</w:t>
      </w:r>
      <w:r w:rsidRPr="009467A3">
        <w:rPr>
          <w:rFonts w:ascii="Georgia" w:hAnsi="Georgia" w:cs="Times New Roman"/>
          <w:color w:val="000000"/>
          <w:sz w:val="24"/>
          <w:szCs w:val="24"/>
        </w:rPr>
        <w:t>. Со цел за избегнување на Тип 1 грешка, согласно корекцијата со Bonferroni, за толкувањето на добиените резултати, прифатено беше ниво на сигнификантност од p</w:t>
      </w:r>
      <w:r w:rsidRPr="009467A3">
        <w:rPr>
          <w:rFonts w:ascii="Georgia" w:hAnsi="Georgia" w:cs="Times New Roman"/>
          <w:color w:val="000000"/>
          <w:sz w:val="24"/>
          <w:szCs w:val="24"/>
          <w:lang w:val="ru-RU"/>
        </w:rPr>
        <w:t>&lt;0,005</w:t>
      </w:r>
      <w:r w:rsidRPr="009467A3">
        <w:rPr>
          <w:rFonts w:ascii="Georgia" w:hAnsi="Georgia" w:cs="Times New Roman"/>
          <w:color w:val="000000"/>
          <w:sz w:val="24"/>
          <w:szCs w:val="24"/>
        </w:rPr>
        <w:t xml:space="preserve"> (Табела 1</w:t>
      </w:r>
      <w:r w:rsidR="009467A3">
        <w:rPr>
          <w:rFonts w:ascii="Georgia" w:hAnsi="Georgia" w:cs="Times New Roman"/>
          <w:color w:val="000000"/>
          <w:sz w:val="24"/>
          <w:szCs w:val="24"/>
        </w:rPr>
        <w:t>8-21</w:t>
      </w:r>
      <w:r w:rsidRPr="009467A3">
        <w:rPr>
          <w:rFonts w:ascii="Georgia" w:hAnsi="Georgia" w:cs="Times New Roman"/>
          <w:color w:val="000000"/>
          <w:sz w:val="24"/>
          <w:szCs w:val="24"/>
        </w:rPr>
        <w:t>)</w:t>
      </w:r>
      <w:r w:rsidRPr="009467A3">
        <w:rPr>
          <w:rFonts w:ascii="Georgia" w:hAnsi="Georgia" w:cs="Times New Roman"/>
          <w:color w:val="000000"/>
          <w:sz w:val="24"/>
          <w:szCs w:val="24"/>
          <w:lang w:val="en-US"/>
        </w:rPr>
        <w:t>.</w:t>
      </w:r>
    </w:p>
    <w:p w14:paraId="16BA8495" w14:textId="77777777" w:rsidR="007D404B" w:rsidRPr="009467A3" w:rsidRDefault="007D404B" w:rsidP="007D404B">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9467A3">
        <w:rPr>
          <w:rFonts w:ascii="Georgia" w:hAnsi="Georgia"/>
          <w:b/>
          <w:bCs/>
          <w:sz w:val="24"/>
          <w:szCs w:val="24"/>
        </w:rPr>
        <w:lastRenderedPageBreak/>
        <w:t xml:space="preserve">Група </w:t>
      </w:r>
      <w:r w:rsidRPr="009467A3">
        <w:rPr>
          <w:rFonts w:ascii="Georgia" w:hAnsi="Georgia"/>
          <w:b/>
          <w:bCs/>
          <w:sz w:val="24"/>
          <w:szCs w:val="24"/>
          <w:lang w:val="en-US"/>
        </w:rPr>
        <w:t xml:space="preserve">I </w:t>
      </w:r>
      <w:r w:rsidRPr="009467A3">
        <w:rPr>
          <w:rFonts w:ascii="Georgia" w:hAnsi="Georgia"/>
          <w:b/>
          <w:bCs/>
          <w:sz w:val="24"/>
          <w:szCs w:val="24"/>
        </w:rPr>
        <w:t>(5</w:t>
      </w:r>
      <w:r w:rsidRPr="009467A3">
        <w:rPr>
          <w:rFonts w:ascii="Georgia" w:hAnsi="Georgia"/>
          <w:b/>
          <w:bCs/>
          <w:sz w:val="24"/>
          <w:szCs w:val="24"/>
          <w:lang w:val="en-US"/>
        </w:rPr>
        <w:t>,</w:t>
      </w:r>
      <w:r w:rsidRPr="009467A3">
        <w:rPr>
          <w:rFonts w:ascii="Georgia" w:hAnsi="Georgia"/>
          <w:b/>
          <w:bCs/>
          <w:sz w:val="24"/>
          <w:szCs w:val="24"/>
        </w:rPr>
        <w:t xml:space="preserve">25% </w:t>
      </w:r>
      <w:r w:rsidRPr="009467A3">
        <w:rPr>
          <w:rFonts w:ascii="Georgia" w:hAnsi="Georgia"/>
          <w:b/>
          <w:bCs/>
          <w:sz w:val="24"/>
          <w:szCs w:val="24"/>
          <w:lang w:val="en-US"/>
        </w:rPr>
        <w:t>NaOCl</w:t>
      </w:r>
      <w:r w:rsidRPr="009467A3">
        <w:rPr>
          <w:rFonts w:ascii="Georgia" w:hAnsi="Georgia"/>
          <w:b/>
          <w:bCs/>
          <w:sz w:val="24"/>
          <w:szCs w:val="24"/>
        </w:rPr>
        <w:t>) –</w:t>
      </w:r>
      <w:r w:rsidRPr="009467A3">
        <w:rPr>
          <w:rFonts w:ascii="Georgia" w:hAnsi="Georgia"/>
          <w:bCs/>
          <w:sz w:val="24"/>
          <w:szCs w:val="24"/>
        </w:rPr>
        <w:t xml:space="preserve">нивото на </w:t>
      </w:r>
      <w:r w:rsidR="009467A3" w:rsidRPr="009467A3">
        <w:rPr>
          <w:rFonts w:ascii="Georgia" w:hAnsi="Georgia" w:cs="Times New Roman"/>
          <w:color w:val="000000"/>
          <w:sz w:val="24"/>
          <w:szCs w:val="24"/>
          <w:lang w:eastAsia="en-GB"/>
        </w:rPr>
        <w:t>болка при перкусија</w:t>
      </w:r>
      <w:r w:rsidRPr="009467A3">
        <w:rPr>
          <w:rFonts w:ascii="Georgia" w:hAnsi="Georgia"/>
          <w:bCs/>
          <w:sz w:val="24"/>
          <w:szCs w:val="24"/>
        </w:rPr>
        <w:t xml:space="preserve"> п</w:t>
      </w:r>
      <w:r w:rsidR="009467A3" w:rsidRPr="009467A3">
        <w:rPr>
          <w:rFonts w:ascii="Georgia" w:hAnsi="Georgia"/>
          <w:bCs/>
          <w:sz w:val="24"/>
          <w:szCs w:val="24"/>
        </w:rPr>
        <w:t xml:space="preserve">осле </w:t>
      </w:r>
      <w:r w:rsidRPr="009467A3">
        <w:rPr>
          <w:rFonts w:ascii="Georgia" w:hAnsi="Georgia"/>
          <w:bCs/>
          <w:sz w:val="24"/>
          <w:szCs w:val="24"/>
        </w:rPr>
        <w:t>аплицирањето на 5</w:t>
      </w:r>
      <w:r w:rsidRPr="009467A3">
        <w:rPr>
          <w:rFonts w:ascii="Georgia" w:hAnsi="Georgia"/>
          <w:bCs/>
          <w:sz w:val="24"/>
          <w:szCs w:val="24"/>
          <w:lang w:val="en-US"/>
        </w:rPr>
        <w:t>,</w:t>
      </w:r>
      <w:r w:rsidRPr="009467A3">
        <w:rPr>
          <w:rFonts w:ascii="Georgia" w:hAnsi="Georgia"/>
          <w:bCs/>
          <w:sz w:val="24"/>
          <w:szCs w:val="24"/>
        </w:rPr>
        <w:t xml:space="preserve">25% </w:t>
      </w:r>
      <w:r w:rsidRPr="009467A3">
        <w:rPr>
          <w:rFonts w:ascii="Georgia" w:hAnsi="Georgia"/>
          <w:bCs/>
          <w:sz w:val="24"/>
          <w:szCs w:val="24"/>
          <w:lang w:val="en-US"/>
        </w:rPr>
        <w:t>NaOCl</w:t>
      </w:r>
      <w:r w:rsidRPr="009467A3">
        <w:rPr>
          <w:rFonts w:ascii="Georgia" w:hAnsi="Georgia"/>
          <w:bCs/>
          <w:sz w:val="24"/>
          <w:szCs w:val="24"/>
        </w:rPr>
        <w:t xml:space="preserve"> беше највисоко после 6 часа и изнесуваше 4,9</w:t>
      </w:r>
      <w:r w:rsidR="009467A3" w:rsidRPr="009467A3">
        <w:rPr>
          <w:rFonts w:ascii="Georgia" w:hAnsi="Georgia"/>
          <w:bCs/>
          <w:sz w:val="24"/>
          <w:szCs w:val="24"/>
        </w:rPr>
        <w:t>0</w:t>
      </w:r>
      <w:r w:rsidRPr="009467A3">
        <w:rPr>
          <w:rFonts w:ascii="Georgia" w:hAnsi="Georgia"/>
          <w:bCs/>
          <w:sz w:val="24"/>
          <w:szCs w:val="24"/>
        </w:rPr>
        <w:t>±</w:t>
      </w:r>
      <w:r w:rsidR="009467A3" w:rsidRPr="009467A3">
        <w:rPr>
          <w:rFonts w:ascii="Georgia" w:hAnsi="Georgia"/>
          <w:bCs/>
          <w:sz w:val="24"/>
          <w:szCs w:val="24"/>
        </w:rPr>
        <w:t>2,05</w:t>
      </w:r>
      <w:r w:rsidRPr="009467A3">
        <w:rPr>
          <w:rFonts w:ascii="Georgia" w:hAnsi="Georgia"/>
          <w:bCs/>
          <w:sz w:val="24"/>
          <w:szCs w:val="24"/>
        </w:rPr>
        <w:t>, со постепено опаѓање во секое наредно мерење и најниска просечна вредност после 7 дена од 0,</w:t>
      </w:r>
      <w:r w:rsidR="009467A3" w:rsidRPr="009467A3">
        <w:rPr>
          <w:rFonts w:ascii="Georgia" w:hAnsi="Georgia"/>
          <w:bCs/>
          <w:sz w:val="24"/>
          <w:szCs w:val="24"/>
        </w:rPr>
        <w:t>70</w:t>
      </w:r>
      <w:r w:rsidRPr="009467A3">
        <w:rPr>
          <w:rFonts w:ascii="Georgia" w:hAnsi="Georgia"/>
          <w:bCs/>
          <w:sz w:val="24"/>
          <w:szCs w:val="24"/>
        </w:rPr>
        <w:t>±0,4</w:t>
      </w:r>
      <w:r w:rsidR="009467A3" w:rsidRPr="009467A3">
        <w:rPr>
          <w:rFonts w:ascii="Georgia" w:hAnsi="Georgia"/>
          <w:bCs/>
          <w:sz w:val="24"/>
          <w:szCs w:val="24"/>
        </w:rPr>
        <w:t>7</w:t>
      </w:r>
      <w:r w:rsidRPr="009467A3">
        <w:rPr>
          <w:rFonts w:ascii="Georgia" w:hAnsi="Georgia"/>
          <w:bCs/>
          <w:sz w:val="24"/>
          <w:szCs w:val="24"/>
        </w:rPr>
        <w:t xml:space="preserve">. За </w:t>
      </w:r>
      <w:r w:rsidRPr="009467A3">
        <w:rPr>
          <w:rFonts w:ascii="Georgia" w:hAnsi="Georgia"/>
          <w:bCs/>
          <w:sz w:val="24"/>
          <w:szCs w:val="24"/>
          <w:lang w:val="en-US"/>
        </w:rPr>
        <w:t xml:space="preserve">p&lt;0,05, </w:t>
      </w:r>
      <w:r w:rsidRPr="009467A3">
        <w:rPr>
          <w:rFonts w:ascii="Georgia" w:hAnsi="Georgia"/>
          <w:bCs/>
          <w:sz w:val="24"/>
          <w:szCs w:val="24"/>
        </w:rPr>
        <w:t xml:space="preserve">утврдена беше сигнификатна разлика во нивото на </w:t>
      </w:r>
      <w:r w:rsidR="009467A3" w:rsidRPr="009467A3">
        <w:rPr>
          <w:rFonts w:ascii="Georgia" w:hAnsi="Georgia" w:cs="Times New Roman"/>
          <w:color w:val="000000"/>
          <w:sz w:val="24"/>
          <w:szCs w:val="24"/>
          <w:lang w:eastAsia="en-GB"/>
        </w:rPr>
        <w:t>болка при перкусија</w:t>
      </w:r>
      <w:r w:rsidRPr="009467A3">
        <w:rPr>
          <w:rFonts w:ascii="Georgia" w:hAnsi="Georgia"/>
          <w:bCs/>
          <w:sz w:val="24"/>
          <w:szCs w:val="24"/>
        </w:rPr>
        <w:t xml:space="preserve">после </w:t>
      </w:r>
      <w:r w:rsidR="009467A3" w:rsidRPr="009467A3">
        <w:rPr>
          <w:rFonts w:ascii="Georgia" w:hAnsi="Georgia"/>
          <w:bCs/>
          <w:sz w:val="24"/>
          <w:szCs w:val="24"/>
        </w:rPr>
        <w:t>ендодонтски третман</w:t>
      </w:r>
      <w:r w:rsidRPr="009467A3">
        <w:rPr>
          <w:rFonts w:ascii="Georgia" w:hAnsi="Georgia"/>
          <w:bCs/>
          <w:sz w:val="24"/>
          <w:szCs w:val="24"/>
        </w:rPr>
        <w:t xml:space="preserve"> меѓу петте времиња на мерење за </w:t>
      </w:r>
      <w:r w:rsidRPr="009467A3">
        <w:rPr>
          <w:rFonts w:ascii="Georgia" w:hAnsi="Georgia" w:cs="Times New Roman"/>
          <w:color w:val="000000"/>
          <w:sz w:val="24"/>
          <w:szCs w:val="24"/>
          <w:lang w:eastAsia="en-GB"/>
        </w:rPr>
        <w:t>(</w:t>
      </w:r>
      <w:r w:rsidRPr="009467A3">
        <w:rPr>
          <w:rFonts w:ascii="Georgia" w:hAnsi="Georgia"/>
          <w:color w:val="000000"/>
          <w:sz w:val="24"/>
          <w:szCs w:val="24"/>
          <w:lang w:eastAsia="mk-MK"/>
        </w:rPr>
        <w:t xml:space="preserve">Friedman </w:t>
      </w:r>
      <w:r w:rsidRPr="009467A3">
        <w:rPr>
          <w:rFonts w:ascii="Georgia" w:hAnsi="Georgia"/>
          <w:color w:val="000000"/>
          <w:sz w:val="24"/>
          <w:szCs w:val="24"/>
          <w:lang w:val="en-US" w:eastAsia="mk-MK"/>
        </w:rPr>
        <w:t>T</w:t>
      </w:r>
      <w:r w:rsidRPr="009467A3">
        <w:rPr>
          <w:rFonts w:ascii="Georgia" w:hAnsi="Georgia"/>
          <w:color w:val="000000"/>
          <w:sz w:val="24"/>
          <w:szCs w:val="24"/>
          <w:lang w:eastAsia="mk-MK"/>
        </w:rPr>
        <w:t xml:space="preserve">est: N=80; </w:t>
      </w:r>
      <w:r w:rsidR="009467A3" w:rsidRPr="009467A3">
        <w:rPr>
          <w:rFonts w:ascii="Georgia" w:hAnsi="Georgia"/>
          <w:color w:val="000000"/>
          <w:sz w:val="24"/>
          <w:szCs w:val="24"/>
          <w:lang w:eastAsia="mk-MK"/>
        </w:rPr>
        <w:t>Chi-Square=67,954; df=</w:t>
      </w:r>
      <w:r w:rsidR="009467A3" w:rsidRPr="009467A3">
        <w:rPr>
          <w:rFonts w:ascii="Georgia" w:hAnsi="Georgia"/>
          <w:color w:val="000000"/>
          <w:sz w:val="24"/>
          <w:szCs w:val="24"/>
          <w:lang w:val="en-US" w:eastAsia="mk-MK"/>
        </w:rPr>
        <w:t>4</w:t>
      </w:r>
      <w:r w:rsidR="009467A3" w:rsidRPr="009467A3">
        <w:rPr>
          <w:rFonts w:ascii="Georgia" w:hAnsi="Georgia"/>
          <w:color w:val="000000"/>
          <w:sz w:val="24"/>
          <w:szCs w:val="24"/>
          <w:lang w:eastAsia="mk-MK"/>
        </w:rPr>
        <w:t>; p=0,00001</w:t>
      </w:r>
      <w:r w:rsidRPr="009467A3">
        <w:rPr>
          <w:rFonts w:ascii="Georgia" w:hAnsi="Georgia" w:cs="Times New Roman"/>
          <w:color w:val="000000"/>
          <w:sz w:val="24"/>
          <w:szCs w:val="24"/>
          <w:lang w:eastAsia="en-GB"/>
        </w:rPr>
        <w:t xml:space="preserve">) (Табела </w:t>
      </w:r>
      <w:r w:rsidR="009467A3" w:rsidRPr="009467A3">
        <w:rPr>
          <w:rFonts w:ascii="Georgia" w:hAnsi="Georgia" w:cs="Times New Roman"/>
          <w:color w:val="000000"/>
          <w:sz w:val="24"/>
          <w:szCs w:val="24"/>
          <w:lang w:eastAsia="en-GB"/>
        </w:rPr>
        <w:t>17</w:t>
      </w:r>
      <w:r w:rsidRPr="009467A3">
        <w:rPr>
          <w:rFonts w:ascii="Georgia" w:hAnsi="Georgia" w:cs="Times New Roman"/>
          <w:color w:val="000000"/>
          <w:sz w:val="24"/>
          <w:szCs w:val="24"/>
          <w:lang w:eastAsia="en-GB"/>
        </w:rPr>
        <w:t>).</w:t>
      </w:r>
    </w:p>
    <w:p w14:paraId="16BA8496" w14:textId="285689AE" w:rsidR="007D404B" w:rsidRPr="007D404B" w:rsidRDefault="007D404B" w:rsidP="007D404B">
      <w:pPr>
        <w:autoSpaceDE w:val="0"/>
        <w:autoSpaceDN w:val="0"/>
        <w:adjustRightInd w:val="0"/>
        <w:spacing w:line="276" w:lineRule="auto"/>
        <w:ind w:firstLine="720"/>
        <w:jc w:val="both"/>
        <w:rPr>
          <w:rFonts w:ascii="Georgia" w:hAnsi="Georgia" w:cs="Times New Roman"/>
          <w:color w:val="000000"/>
          <w:sz w:val="24"/>
          <w:szCs w:val="24"/>
          <w:highlight w:val="yellow"/>
          <w:lang w:eastAsia="en-GB"/>
        </w:rPr>
      </w:pPr>
      <w:r w:rsidRPr="009467A3">
        <w:rPr>
          <w:rFonts w:ascii="Georgia" w:hAnsi="Georgia" w:cs="Times New Roman"/>
          <w:color w:val="000000"/>
          <w:sz w:val="24"/>
          <w:szCs w:val="24"/>
          <w:lang w:eastAsia="mk-MK"/>
        </w:rPr>
        <w:t>За p</w:t>
      </w:r>
      <w:r w:rsidRPr="009467A3">
        <w:rPr>
          <w:rFonts w:ascii="Georgia" w:hAnsi="Georgia" w:cs="Times New Roman"/>
          <w:color w:val="000000"/>
          <w:sz w:val="24"/>
          <w:szCs w:val="24"/>
          <w:lang w:val="en-US" w:eastAsia="mk-MK"/>
        </w:rPr>
        <w:t>&lt;</w:t>
      </w:r>
      <w:r w:rsidRPr="009467A3">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спонтана болката кај сите десет анализирани </w:t>
      </w:r>
      <w:r w:rsidRPr="00570456">
        <w:rPr>
          <w:rFonts w:ascii="Georgia" w:hAnsi="Georgia" w:cs="Times New Roman"/>
          <w:color w:val="000000"/>
          <w:sz w:val="24"/>
          <w:szCs w:val="24"/>
          <w:lang w:eastAsia="mk-MK"/>
        </w:rPr>
        <w:t xml:space="preserve">временски комбинации во </w:t>
      </w:r>
      <w:r w:rsidRPr="00570456">
        <w:rPr>
          <w:rFonts w:ascii="Georgia" w:hAnsi="Georgia"/>
          <w:sz w:val="24"/>
          <w:szCs w:val="24"/>
        </w:rPr>
        <w:t xml:space="preserve">Група </w:t>
      </w:r>
      <w:r w:rsidRPr="00570456">
        <w:rPr>
          <w:rFonts w:ascii="Georgia" w:hAnsi="Georgia"/>
          <w:sz w:val="24"/>
          <w:szCs w:val="24"/>
          <w:lang w:val="en-US"/>
        </w:rPr>
        <w:t>I (</w:t>
      </w:r>
      <w:r w:rsidRPr="00570456">
        <w:rPr>
          <w:rFonts w:ascii="Georgia" w:hAnsi="Georgia"/>
          <w:sz w:val="24"/>
          <w:szCs w:val="24"/>
        </w:rPr>
        <w:t>5</w:t>
      </w:r>
      <w:r w:rsidRPr="00570456">
        <w:rPr>
          <w:rFonts w:ascii="Georgia" w:hAnsi="Georgia"/>
          <w:sz w:val="24"/>
          <w:szCs w:val="24"/>
          <w:lang w:val="en-US"/>
        </w:rPr>
        <w:t>,</w:t>
      </w:r>
      <w:r w:rsidRPr="00570456">
        <w:rPr>
          <w:rFonts w:ascii="Georgia" w:hAnsi="Georgia"/>
          <w:sz w:val="24"/>
          <w:szCs w:val="24"/>
        </w:rPr>
        <w:t xml:space="preserve">25% </w:t>
      </w:r>
      <w:r w:rsidRPr="00570456">
        <w:rPr>
          <w:rFonts w:ascii="Georgia" w:hAnsi="Georgia"/>
          <w:sz w:val="24"/>
          <w:szCs w:val="24"/>
          <w:lang w:val="en-US"/>
        </w:rPr>
        <w:t>NaOCl)</w:t>
      </w:r>
      <w:r w:rsidRPr="00570456">
        <w:rPr>
          <w:rFonts w:ascii="Georgia" w:hAnsi="Georgia" w:cs="Times New Roman"/>
          <w:color w:val="000000"/>
          <w:sz w:val="24"/>
          <w:szCs w:val="24"/>
          <w:lang w:eastAsia="mk-MK"/>
        </w:rPr>
        <w:t>за консеквентно (Табела 1</w:t>
      </w:r>
      <w:r w:rsidR="009467A3" w:rsidRPr="00570456">
        <w:rPr>
          <w:rFonts w:ascii="Georgia" w:hAnsi="Georgia" w:cs="Times New Roman"/>
          <w:color w:val="000000"/>
          <w:sz w:val="24"/>
          <w:szCs w:val="24"/>
          <w:lang w:eastAsia="mk-MK"/>
        </w:rPr>
        <w:t xml:space="preserve">8 </w:t>
      </w:r>
      <w:r w:rsidRPr="00570456">
        <w:rPr>
          <w:rFonts w:ascii="Georgia" w:hAnsi="Georgia" w:cs="Times New Roman"/>
          <w:color w:val="000000"/>
          <w:sz w:val="24"/>
          <w:szCs w:val="24"/>
          <w:lang w:eastAsia="mk-MK"/>
        </w:rPr>
        <w:t>и График</w:t>
      </w:r>
      <w:r w:rsidR="00AE3BF5">
        <w:rPr>
          <w:rFonts w:ascii="Georgia" w:hAnsi="Georgia" w:cs="Times New Roman"/>
          <w:color w:val="000000"/>
          <w:sz w:val="24"/>
          <w:szCs w:val="24"/>
          <w:lang w:eastAsia="mk-MK"/>
        </w:rPr>
        <w:t xml:space="preserve"> </w:t>
      </w:r>
      <w:r w:rsidRPr="00570456">
        <w:rPr>
          <w:rFonts w:ascii="Georgia" w:hAnsi="Georgia" w:cs="Times New Roman"/>
          <w:color w:val="000000"/>
          <w:sz w:val="24"/>
          <w:szCs w:val="24"/>
          <w:lang w:eastAsia="mk-MK"/>
        </w:rPr>
        <w:t>1</w:t>
      </w:r>
      <w:r w:rsidR="009467A3" w:rsidRPr="00570456">
        <w:rPr>
          <w:rFonts w:ascii="Georgia" w:hAnsi="Georgia" w:cs="Times New Roman"/>
          <w:color w:val="000000"/>
          <w:sz w:val="24"/>
          <w:szCs w:val="24"/>
          <w:lang w:eastAsia="mk-MK"/>
        </w:rPr>
        <w:t>4а</w:t>
      </w:r>
      <w:r w:rsidRPr="00570456">
        <w:rPr>
          <w:rFonts w:ascii="Georgia" w:hAnsi="Georgia" w:cs="Times New Roman"/>
          <w:color w:val="000000"/>
          <w:sz w:val="24"/>
          <w:szCs w:val="24"/>
          <w:lang w:eastAsia="mk-MK"/>
        </w:rPr>
        <w:t xml:space="preserve">): 12/6 часа за </w:t>
      </w:r>
      <w:r w:rsidRPr="00570456">
        <w:rPr>
          <w:rFonts w:ascii="Georgia" w:hAnsi="Georgia" w:cs="Times New Roman"/>
          <w:color w:val="000000"/>
          <w:sz w:val="24"/>
          <w:szCs w:val="24"/>
          <w:lang w:val="en-US" w:eastAsia="mk-MK"/>
        </w:rPr>
        <w:t>Z=</w:t>
      </w:r>
      <w:r w:rsidR="00570456" w:rsidRPr="00570456">
        <w:rPr>
          <w:rFonts w:ascii="Georgia" w:hAnsi="Georgia" w:cs="Arial"/>
          <w:color w:val="000000"/>
          <w:sz w:val="24"/>
          <w:szCs w:val="24"/>
          <w:lang w:eastAsia="mk-MK"/>
        </w:rPr>
        <w:t>-2,879</w:t>
      </w:r>
      <w:r w:rsidRPr="00570456">
        <w:rPr>
          <w:rFonts w:ascii="Georgia" w:hAnsi="Georgia" w:cs="Arial"/>
          <w:color w:val="000000"/>
          <w:sz w:val="24"/>
          <w:szCs w:val="24"/>
          <w:lang w:eastAsia="mk-MK"/>
        </w:rPr>
        <w:t>; p=0,00</w:t>
      </w:r>
      <w:r w:rsidR="00570456" w:rsidRPr="00570456">
        <w:rPr>
          <w:rFonts w:ascii="Georgia" w:hAnsi="Georgia" w:cs="Arial"/>
          <w:color w:val="000000"/>
          <w:sz w:val="24"/>
          <w:szCs w:val="24"/>
          <w:lang w:eastAsia="mk-MK"/>
        </w:rPr>
        <w:t>4</w:t>
      </w:r>
      <w:r w:rsidRPr="00570456">
        <w:rPr>
          <w:rFonts w:ascii="Georgia" w:hAnsi="Georgia" w:cs="Arial"/>
          <w:color w:val="000000"/>
          <w:sz w:val="24"/>
          <w:szCs w:val="24"/>
          <w:lang w:val="en-US" w:eastAsia="mk-MK"/>
        </w:rPr>
        <w:t>vs.</w:t>
      </w:r>
      <w:r w:rsidRPr="00570456">
        <w:rPr>
          <w:rFonts w:ascii="Georgia" w:hAnsi="Georgia" w:cs="Times New Roman"/>
          <w:color w:val="000000"/>
          <w:sz w:val="24"/>
          <w:szCs w:val="24"/>
          <w:lang w:eastAsia="mk-MK"/>
        </w:rPr>
        <w:t xml:space="preserve">24/6 часа </w:t>
      </w:r>
      <w:r w:rsidRPr="00570456">
        <w:rPr>
          <w:rFonts w:ascii="Georgia" w:hAnsi="Georgia" w:cs="Arial"/>
          <w:color w:val="000000"/>
          <w:sz w:val="24"/>
          <w:szCs w:val="24"/>
          <w:lang w:eastAsia="mk-MK"/>
        </w:rPr>
        <w:t xml:space="preserve">за </w:t>
      </w:r>
      <w:r w:rsidRPr="00570456">
        <w:rPr>
          <w:rFonts w:ascii="Georgia" w:hAnsi="Georgia" w:cs="Times New Roman"/>
          <w:color w:val="000000"/>
          <w:sz w:val="24"/>
          <w:szCs w:val="24"/>
          <w:lang w:val="en-US" w:eastAsia="mk-MK"/>
        </w:rPr>
        <w:t>Z=</w:t>
      </w:r>
      <w:r w:rsidR="00570456" w:rsidRPr="00570456">
        <w:rPr>
          <w:rFonts w:ascii="Georgia" w:hAnsi="Georgia" w:cs="Arial"/>
          <w:color w:val="000000"/>
          <w:sz w:val="24"/>
          <w:szCs w:val="24"/>
          <w:lang w:eastAsia="mk-MK"/>
        </w:rPr>
        <w:t>-3,079</w:t>
      </w:r>
      <w:r w:rsidRPr="00570456">
        <w:rPr>
          <w:rFonts w:ascii="Georgia" w:hAnsi="Georgia" w:cs="Arial"/>
          <w:color w:val="000000"/>
          <w:sz w:val="24"/>
          <w:szCs w:val="24"/>
          <w:lang w:eastAsia="mk-MK"/>
        </w:rPr>
        <w:t>; p=0,00</w:t>
      </w:r>
      <w:r w:rsidR="00570456" w:rsidRPr="00570456">
        <w:rPr>
          <w:rFonts w:ascii="Georgia" w:hAnsi="Georgia" w:cs="Arial"/>
          <w:color w:val="000000"/>
          <w:sz w:val="24"/>
          <w:szCs w:val="24"/>
          <w:lang w:eastAsia="mk-MK"/>
        </w:rPr>
        <w:t>2</w:t>
      </w:r>
      <w:r w:rsidRPr="00570456">
        <w:rPr>
          <w:rFonts w:ascii="Georgia" w:hAnsi="Georgia" w:cs="Arial"/>
          <w:color w:val="000000"/>
          <w:sz w:val="24"/>
          <w:szCs w:val="24"/>
          <w:lang w:val="en-US" w:eastAsia="mk-MK"/>
        </w:rPr>
        <w:t xml:space="preserve"> vs. 48/6 </w:t>
      </w:r>
      <w:r w:rsidRPr="00570456">
        <w:rPr>
          <w:rFonts w:ascii="Georgia" w:hAnsi="Georgia" w:cs="Arial"/>
          <w:color w:val="000000"/>
          <w:sz w:val="24"/>
          <w:szCs w:val="24"/>
          <w:lang w:eastAsia="mk-MK"/>
        </w:rPr>
        <w:t xml:space="preserve">часа </w:t>
      </w:r>
      <w:r w:rsidRPr="00570456">
        <w:rPr>
          <w:rFonts w:ascii="Georgia" w:hAnsi="Georgia" w:cs="Times New Roman"/>
          <w:color w:val="000000"/>
          <w:sz w:val="24"/>
          <w:szCs w:val="24"/>
          <w:lang w:eastAsia="mk-MK"/>
        </w:rPr>
        <w:t xml:space="preserve">за </w:t>
      </w:r>
      <w:r w:rsidRPr="00570456">
        <w:rPr>
          <w:rFonts w:ascii="Georgia" w:hAnsi="Georgia" w:cs="Times New Roman"/>
          <w:color w:val="000000"/>
          <w:sz w:val="24"/>
          <w:szCs w:val="24"/>
          <w:lang w:val="en-US" w:eastAsia="mk-MK"/>
        </w:rPr>
        <w:t>Z=</w:t>
      </w:r>
      <w:r w:rsidR="00570456" w:rsidRPr="00570456">
        <w:rPr>
          <w:rFonts w:ascii="Georgia" w:hAnsi="Georgia" w:cs="Times New Roman"/>
          <w:color w:val="000000"/>
          <w:sz w:val="24"/>
          <w:szCs w:val="24"/>
          <w:lang w:eastAsia="mk-MK"/>
        </w:rPr>
        <w:t>-</w:t>
      </w:r>
      <w:r w:rsidRPr="00570456">
        <w:rPr>
          <w:rFonts w:ascii="Georgia" w:hAnsi="Georgia" w:cs="Arial"/>
          <w:color w:val="000000"/>
          <w:sz w:val="24"/>
          <w:szCs w:val="24"/>
          <w:lang w:eastAsia="mk-MK"/>
        </w:rPr>
        <w:t>3,</w:t>
      </w:r>
      <w:r w:rsidR="00570456" w:rsidRPr="00570456">
        <w:rPr>
          <w:rFonts w:ascii="Georgia" w:hAnsi="Georgia" w:cs="Arial"/>
          <w:color w:val="000000"/>
          <w:sz w:val="24"/>
          <w:szCs w:val="24"/>
          <w:lang w:eastAsia="mk-MK"/>
        </w:rPr>
        <w:t>747</w:t>
      </w:r>
      <w:r w:rsidRPr="00570456">
        <w:rPr>
          <w:rFonts w:ascii="Georgia" w:hAnsi="Georgia" w:cs="Arial"/>
          <w:color w:val="000000"/>
          <w:sz w:val="24"/>
          <w:szCs w:val="24"/>
          <w:lang w:eastAsia="mk-MK"/>
        </w:rPr>
        <w:t>; p=0,0001</w:t>
      </w:r>
      <w:r w:rsidRPr="00570456">
        <w:rPr>
          <w:rFonts w:ascii="Georgia" w:hAnsi="Georgia" w:cs="Arial"/>
          <w:color w:val="000000"/>
          <w:sz w:val="24"/>
          <w:szCs w:val="24"/>
          <w:lang w:val="en-US" w:eastAsia="mk-MK"/>
        </w:rPr>
        <w:t>vs.</w:t>
      </w:r>
      <w:r w:rsidRPr="00570456">
        <w:rPr>
          <w:rFonts w:ascii="Georgia" w:hAnsi="Georgia" w:cs="Arial"/>
          <w:color w:val="000000"/>
          <w:sz w:val="24"/>
          <w:szCs w:val="24"/>
          <w:lang w:eastAsia="mk-MK"/>
        </w:rPr>
        <w:t xml:space="preserve"> 7 дена/6 часа за </w:t>
      </w:r>
      <w:r w:rsidRPr="00570456">
        <w:rPr>
          <w:rFonts w:ascii="Georgia" w:hAnsi="Georgia" w:cs="Times New Roman"/>
          <w:color w:val="000000"/>
          <w:sz w:val="24"/>
          <w:szCs w:val="24"/>
          <w:lang w:val="en-US" w:eastAsia="mk-MK"/>
        </w:rPr>
        <w:t>Z=</w:t>
      </w:r>
      <w:r w:rsidR="00570456" w:rsidRPr="00570456">
        <w:rPr>
          <w:rFonts w:ascii="Georgia" w:hAnsi="Georgia" w:cs="Times New Roman"/>
          <w:color w:val="000000"/>
          <w:sz w:val="24"/>
          <w:szCs w:val="24"/>
          <w:lang w:eastAsia="mk-MK"/>
        </w:rPr>
        <w:t>-</w:t>
      </w:r>
      <w:r w:rsidRPr="00570456">
        <w:rPr>
          <w:rFonts w:ascii="Georgia" w:hAnsi="Georgia" w:cs="Arial"/>
          <w:color w:val="000000"/>
          <w:sz w:val="24"/>
          <w:szCs w:val="24"/>
          <w:lang w:eastAsia="mk-MK"/>
        </w:rPr>
        <w:t>3,937; p=0,0001</w:t>
      </w:r>
      <w:r w:rsidRPr="00570456">
        <w:rPr>
          <w:rFonts w:ascii="Georgia" w:hAnsi="Georgia" w:cs="Arial"/>
          <w:color w:val="000000"/>
          <w:sz w:val="24"/>
          <w:szCs w:val="24"/>
          <w:lang w:val="en-US" w:eastAsia="mk-MK"/>
        </w:rPr>
        <w:t xml:space="preserve"> vs.</w:t>
      </w:r>
      <w:r w:rsidRPr="00570456">
        <w:rPr>
          <w:rFonts w:ascii="Georgia" w:hAnsi="Georgia" w:cs="Arial"/>
          <w:color w:val="000000"/>
          <w:sz w:val="24"/>
          <w:szCs w:val="24"/>
          <w:lang w:eastAsia="mk-MK"/>
        </w:rPr>
        <w:t xml:space="preserve"> 24/12 часа за </w:t>
      </w:r>
      <w:r w:rsidRPr="00570456">
        <w:rPr>
          <w:rFonts w:ascii="Georgia" w:hAnsi="Georgia" w:cs="Times New Roman"/>
          <w:color w:val="000000"/>
          <w:sz w:val="24"/>
          <w:szCs w:val="24"/>
          <w:lang w:val="en-US" w:eastAsia="mk-MK"/>
        </w:rPr>
        <w:t>Z=</w:t>
      </w:r>
      <w:r w:rsidR="00570456" w:rsidRPr="00570456">
        <w:rPr>
          <w:rFonts w:ascii="Georgia" w:hAnsi="Georgia" w:cs="Arial"/>
          <w:color w:val="000000"/>
          <w:sz w:val="24"/>
          <w:szCs w:val="24"/>
          <w:lang w:eastAsia="mk-MK"/>
        </w:rPr>
        <w:t>-2,197</w:t>
      </w:r>
      <w:r w:rsidRPr="00570456">
        <w:rPr>
          <w:rFonts w:ascii="Georgia" w:hAnsi="Georgia" w:cs="Arial"/>
          <w:color w:val="000000"/>
          <w:sz w:val="24"/>
          <w:szCs w:val="24"/>
          <w:lang w:eastAsia="mk-MK"/>
        </w:rPr>
        <w:t>; p=0,0</w:t>
      </w:r>
      <w:r w:rsidR="00570456" w:rsidRPr="00570456">
        <w:rPr>
          <w:rFonts w:ascii="Georgia" w:hAnsi="Georgia" w:cs="Arial"/>
          <w:color w:val="000000"/>
          <w:sz w:val="24"/>
          <w:szCs w:val="24"/>
          <w:lang w:eastAsia="mk-MK"/>
        </w:rPr>
        <w:t>28</w:t>
      </w:r>
      <w:r w:rsidRPr="00570456">
        <w:rPr>
          <w:rFonts w:ascii="Georgia" w:hAnsi="Georgia" w:cs="Arial"/>
          <w:color w:val="000000"/>
          <w:sz w:val="24"/>
          <w:szCs w:val="24"/>
          <w:lang w:val="en-US" w:eastAsia="mk-MK"/>
        </w:rPr>
        <w:t xml:space="preserve"> vs.</w:t>
      </w:r>
      <w:r w:rsidRPr="00570456">
        <w:rPr>
          <w:rFonts w:ascii="Georgia" w:hAnsi="Georgia" w:cs="Arial"/>
          <w:color w:val="000000"/>
          <w:sz w:val="24"/>
          <w:szCs w:val="24"/>
          <w:lang w:eastAsia="mk-MK"/>
        </w:rPr>
        <w:t xml:space="preserve"> 48/12 часа за </w:t>
      </w:r>
      <w:r w:rsidRPr="00570456">
        <w:rPr>
          <w:rFonts w:ascii="Georgia" w:hAnsi="Georgia" w:cs="Times New Roman"/>
          <w:color w:val="000000"/>
          <w:sz w:val="24"/>
          <w:szCs w:val="24"/>
          <w:lang w:val="en-US" w:eastAsia="mk-MK"/>
        </w:rPr>
        <w:t>Z=</w:t>
      </w:r>
      <w:r w:rsidR="00570456" w:rsidRPr="00570456">
        <w:rPr>
          <w:rFonts w:ascii="Georgia" w:hAnsi="Georgia" w:cs="Times New Roman"/>
          <w:color w:val="000000"/>
          <w:sz w:val="24"/>
          <w:szCs w:val="24"/>
          <w:lang w:eastAsia="mk-MK"/>
        </w:rPr>
        <w:t>-</w:t>
      </w:r>
      <w:r w:rsidRPr="00570456">
        <w:rPr>
          <w:rFonts w:ascii="Georgia" w:hAnsi="Georgia" w:cs="Arial"/>
          <w:color w:val="000000"/>
          <w:sz w:val="24"/>
          <w:szCs w:val="24"/>
          <w:lang w:eastAsia="mk-MK"/>
        </w:rPr>
        <w:t>3,</w:t>
      </w:r>
      <w:r w:rsidR="00570456" w:rsidRPr="00570456">
        <w:rPr>
          <w:rFonts w:ascii="Georgia" w:hAnsi="Georgia" w:cs="Arial"/>
          <w:color w:val="000000"/>
          <w:sz w:val="24"/>
          <w:szCs w:val="24"/>
          <w:lang w:eastAsia="mk-MK"/>
        </w:rPr>
        <w:t>542</w:t>
      </w:r>
      <w:r w:rsidRPr="00570456">
        <w:rPr>
          <w:rFonts w:ascii="Georgia" w:hAnsi="Georgia" w:cs="Arial"/>
          <w:color w:val="000000"/>
          <w:sz w:val="24"/>
          <w:szCs w:val="24"/>
          <w:lang w:eastAsia="mk-MK"/>
        </w:rPr>
        <w:t>; p=0,0001</w:t>
      </w:r>
      <w:r w:rsidRPr="00570456">
        <w:rPr>
          <w:rFonts w:ascii="Georgia" w:hAnsi="Georgia" w:cs="Arial"/>
          <w:color w:val="000000"/>
          <w:sz w:val="24"/>
          <w:szCs w:val="24"/>
          <w:lang w:val="en-US" w:eastAsia="mk-MK"/>
        </w:rPr>
        <w:t xml:space="preserve"> vs.</w:t>
      </w:r>
      <w:r w:rsidRPr="00570456">
        <w:rPr>
          <w:rFonts w:ascii="Georgia" w:hAnsi="Georgia" w:cs="Arial"/>
          <w:color w:val="000000"/>
          <w:sz w:val="24"/>
          <w:szCs w:val="24"/>
          <w:lang w:eastAsia="mk-MK"/>
        </w:rPr>
        <w:t xml:space="preserve"> 7 дена/12 часа за </w:t>
      </w:r>
      <w:r w:rsidRPr="00570456">
        <w:rPr>
          <w:rFonts w:ascii="Georgia" w:hAnsi="Georgia" w:cs="Times New Roman"/>
          <w:color w:val="000000"/>
          <w:sz w:val="24"/>
          <w:szCs w:val="24"/>
          <w:lang w:val="en-US" w:eastAsia="mk-MK"/>
        </w:rPr>
        <w:t>Z=</w:t>
      </w:r>
      <w:r w:rsidR="00570456" w:rsidRPr="00570456">
        <w:rPr>
          <w:rFonts w:ascii="Georgia" w:hAnsi="Georgia" w:cs="Times New Roman"/>
          <w:color w:val="000000"/>
          <w:sz w:val="24"/>
          <w:szCs w:val="24"/>
          <w:lang w:eastAsia="mk-MK"/>
        </w:rPr>
        <w:t>-</w:t>
      </w:r>
      <w:r w:rsidRPr="00570456">
        <w:rPr>
          <w:rFonts w:ascii="Georgia" w:hAnsi="Georgia" w:cs="Arial"/>
          <w:color w:val="000000"/>
          <w:sz w:val="24"/>
          <w:szCs w:val="24"/>
          <w:lang w:eastAsia="mk-MK"/>
        </w:rPr>
        <w:t>3,9</w:t>
      </w:r>
      <w:r w:rsidR="00570456" w:rsidRPr="00570456">
        <w:rPr>
          <w:rFonts w:ascii="Georgia" w:hAnsi="Georgia" w:cs="Arial"/>
          <w:color w:val="000000"/>
          <w:sz w:val="24"/>
          <w:szCs w:val="24"/>
          <w:lang w:eastAsia="mk-MK"/>
        </w:rPr>
        <w:t>80</w:t>
      </w:r>
      <w:r w:rsidRPr="00570456">
        <w:rPr>
          <w:rFonts w:ascii="Georgia" w:hAnsi="Georgia" w:cs="Arial"/>
          <w:color w:val="000000"/>
          <w:sz w:val="24"/>
          <w:szCs w:val="24"/>
          <w:lang w:eastAsia="mk-MK"/>
        </w:rPr>
        <w:t>; p=0,0001</w:t>
      </w:r>
      <w:r w:rsidRPr="00570456">
        <w:rPr>
          <w:rFonts w:ascii="Georgia" w:hAnsi="Georgia" w:cs="Arial"/>
          <w:color w:val="000000"/>
          <w:sz w:val="24"/>
          <w:szCs w:val="24"/>
          <w:lang w:val="en-US" w:eastAsia="mk-MK"/>
        </w:rPr>
        <w:t xml:space="preserve"> vs.</w:t>
      </w:r>
      <w:r w:rsidRPr="00570456">
        <w:rPr>
          <w:rFonts w:ascii="Georgia" w:hAnsi="Georgia" w:cs="Arial"/>
          <w:color w:val="000000"/>
          <w:sz w:val="24"/>
          <w:szCs w:val="24"/>
          <w:lang w:eastAsia="mk-MK"/>
        </w:rPr>
        <w:t xml:space="preserve"> 48/2</w:t>
      </w:r>
      <w:r w:rsidRPr="00570456">
        <w:rPr>
          <w:rFonts w:ascii="Georgia" w:hAnsi="Georgia" w:cs="Arial"/>
          <w:color w:val="000000"/>
          <w:sz w:val="24"/>
          <w:szCs w:val="24"/>
          <w:lang w:val="en-US" w:eastAsia="mk-MK"/>
        </w:rPr>
        <w:t>4</w:t>
      </w:r>
      <w:r w:rsidRPr="00570456">
        <w:rPr>
          <w:rFonts w:ascii="Georgia" w:hAnsi="Georgia" w:cs="Arial"/>
          <w:color w:val="000000"/>
          <w:sz w:val="24"/>
          <w:szCs w:val="24"/>
          <w:lang w:eastAsia="mk-MK"/>
        </w:rPr>
        <w:t xml:space="preserve"> часа за </w:t>
      </w:r>
      <w:r w:rsidRPr="00570456">
        <w:rPr>
          <w:rFonts w:ascii="Georgia" w:hAnsi="Georgia" w:cs="Times New Roman"/>
          <w:color w:val="000000"/>
          <w:sz w:val="24"/>
          <w:szCs w:val="24"/>
          <w:lang w:val="en-US" w:eastAsia="mk-MK"/>
        </w:rPr>
        <w:t>Z=</w:t>
      </w:r>
      <w:r w:rsidR="00570456" w:rsidRPr="00570456">
        <w:rPr>
          <w:rFonts w:ascii="Georgia" w:hAnsi="Georgia" w:cs="Times New Roman"/>
          <w:color w:val="000000"/>
          <w:sz w:val="24"/>
          <w:szCs w:val="24"/>
          <w:lang w:eastAsia="mk-MK"/>
        </w:rPr>
        <w:t>-</w:t>
      </w:r>
      <w:r w:rsidRPr="00570456">
        <w:rPr>
          <w:rFonts w:ascii="Georgia" w:hAnsi="Georgia" w:cs="Arial"/>
          <w:color w:val="000000"/>
          <w:sz w:val="24"/>
          <w:szCs w:val="24"/>
          <w:lang w:eastAsia="mk-MK"/>
        </w:rPr>
        <w:t>3,</w:t>
      </w:r>
      <w:r w:rsidR="00570456" w:rsidRPr="00570456">
        <w:rPr>
          <w:rFonts w:ascii="Georgia" w:hAnsi="Georgia" w:cs="Arial"/>
          <w:color w:val="000000"/>
          <w:sz w:val="24"/>
          <w:szCs w:val="24"/>
          <w:lang w:eastAsia="mk-MK"/>
        </w:rPr>
        <w:t>508</w:t>
      </w:r>
      <w:r w:rsidRPr="00570456">
        <w:rPr>
          <w:rFonts w:ascii="Georgia" w:hAnsi="Georgia" w:cs="Arial"/>
          <w:color w:val="000000"/>
          <w:sz w:val="24"/>
          <w:szCs w:val="24"/>
          <w:lang w:eastAsia="mk-MK"/>
        </w:rPr>
        <w:t>; p=0,001</w:t>
      </w:r>
      <w:r w:rsidRPr="00570456">
        <w:rPr>
          <w:rFonts w:ascii="Georgia" w:hAnsi="Georgia" w:cs="Arial"/>
          <w:color w:val="000000"/>
          <w:sz w:val="24"/>
          <w:szCs w:val="24"/>
          <w:lang w:val="en-US" w:eastAsia="mk-MK"/>
        </w:rPr>
        <w:t xml:space="preserve"> vs.</w:t>
      </w:r>
      <w:r w:rsidRPr="00570456">
        <w:rPr>
          <w:rFonts w:ascii="Georgia" w:hAnsi="Georgia" w:cs="Arial"/>
          <w:color w:val="000000"/>
          <w:sz w:val="24"/>
          <w:szCs w:val="24"/>
          <w:lang w:eastAsia="mk-MK"/>
        </w:rPr>
        <w:t xml:space="preserve"> 48 часа/7 дена за </w:t>
      </w:r>
      <w:r w:rsidRPr="00570456">
        <w:rPr>
          <w:rFonts w:ascii="Georgia" w:hAnsi="Georgia" w:cs="Times New Roman"/>
          <w:color w:val="000000"/>
          <w:sz w:val="24"/>
          <w:szCs w:val="24"/>
          <w:lang w:val="en-US" w:eastAsia="mk-MK"/>
        </w:rPr>
        <w:t>Z=</w:t>
      </w:r>
      <w:r w:rsidR="00570456" w:rsidRPr="00570456">
        <w:rPr>
          <w:rFonts w:ascii="Georgia" w:hAnsi="Georgia" w:cs="Arial"/>
          <w:color w:val="000000"/>
          <w:sz w:val="24"/>
          <w:szCs w:val="24"/>
          <w:lang w:eastAsia="mk-MK"/>
        </w:rPr>
        <w:t>-3,840</w:t>
      </w:r>
      <w:r w:rsidRPr="00570456">
        <w:rPr>
          <w:rFonts w:ascii="Georgia" w:hAnsi="Georgia" w:cs="Arial"/>
          <w:color w:val="000000"/>
          <w:sz w:val="24"/>
          <w:szCs w:val="24"/>
          <w:lang w:eastAsia="mk-MK"/>
        </w:rPr>
        <w:t>; p=0,0001</w:t>
      </w:r>
      <w:r w:rsidRPr="00570456">
        <w:rPr>
          <w:rFonts w:ascii="Georgia" w:hAnsi="Georgia" w:cs="Arial"/>
          <w:color w:val="000000"/>
          <w:sz w:val="24"/>
          <w:szCs w:val="24"/>
          <w:lang w:val="en-US" w:eastAsia="mk-MK"/>
        </w:rPr>
        <w:t xml:space="preserve"> vs.</w:t>
      </w:r>
      <w:r w:rsidRPr="00570456">
        <w:rPr>
          <w:rFonts w:ascii="Georgia" w:hAnsi="Georgia" w:cs="Arial"/>
          <w:color w:val="000000"/>
          <w:sz w:val="24"/>
          <w:szCs w:val="24"/>
          <w:lang w:eastAsia="mk-MK"/>
        </w:rPr>
        <w:t xml:space="preserve"> 7 дена/48 часа за </w:t>
      </w:r>
      <w:r w:rsidRPr="00570456">
        <w:rPr>
          <w:rFonts w:ascii="Georgia" w:hAnsi="Georgia" w:cs="Times New Roman"/>
          <w:color w:val="000000"/>
          <w:sz w:val="24"/>
          <w:szCs w:val="24"/>
          <w:lang w:val="en-US" w:eastAsia="mk-MK"/>
        </w:rPr>
        <w:t>Z=</w:t>
      </w:r>
      <w:r w:rsidRPr="00570456">
        <w:rPr>
          <w:rFonts w:ascii="Georgia" w:hAnsi="Georgia" w:cs="Arial"/>
          <w:color w:val="000000"/>
          <w:sz w:val="24"/>
          <w:szCs w:val="24"/>
          <w:lang w:eastAsia="mk-MK"/>
        </w:rPr>
        <w:t>3,</w:t>
      </w:r>
      <w:r w:rsidR="00570456" w:rsidRPr="00570456">
        <w:rPr>
          <w:rFonts w:ascii="Georgia" w:hAnsi="Georgia" w:cs="Arial"/>
          <w:color w:val="000000"/>
          <w:sz w:val="24"/>
          <w:szCs w:val="24"/>
          <w:lang w:eastAsia="mk-MK"/>
        </w:rPr>
        <w:t>572</w:t>
      </w:r>
      <w:r w:rsidRPr="00570456">
        <w:rPr>
          <w:rFonts w:ascii="Georgia" w:hAnsi="Georgia" w:cs="Arial"/>
          <w:color w:val="000000"/>
          <w:sz w:val="24"/>
          <w:szCs w:val="24"/>
          <w:lang w:eastAsia="mk-MK"/>
        </w:rPr>
        <w:t>; p=0,0001 (секаде во прилог на сигнификантно повисока вредност во претходното мерење).</w:t>
      </w:r>
    </w:p>
    <w:p w14:paraId="16BA8497" w14:textId="77777777" w:rsidR="007D404B" w:rsidRPr="007D404B" w:rsidRDefault="007D404B" w:rsidP="007D404B">
      <w:pPr>
        <w:autoSpaceDE w:val="0"/>
        <w:autoSpaceDN w:val="0"/>
        <w:adjustRightInd w:val="0"/>
        <w:spacing w:line="276" w:lineRule="auto"/>
        <w:jc w:val="both"/>
        <w:rPr>
          <w:rFonts w:ascii="Georgia" w:hAnsi="Georgia"/>
          <w:b/>
          <w:bCs/>
          <w:sz w:val="24"/>
          <w:szCs w:val="24"/>
          <w:highlight w:val="yellow"/>
        </w:rPr>
      </w:pPr>
    </w:p>
    <w:p w14:paraId="16BA8498" w14:textId="77777777" w:rsidR="00E81C43" w:rsidRPr="00E36658" w:rsidRDefault="007D404B" w:rsidP="00E81C43">
      <w:pPr>
        <w:jc w:val="both"/>
        <w:rPr>
          <w:rFonts w:ascii="Georgia" w:hAnsi="Georgia" w:cs="Times New Roman"/>
          <w:b/>
          <w:color w:val="000000"/>
          <w:sz w:val="18"/>
          <w:szCs w:val="18"/>
          <w:lang w:eastAsia="en-GB"/>
        </w:rPr>
      </w:pPr>
      <w:r w:rsidRPr="00E81C43">
        <w:rPr>
          <w:rFonts w:ascii="Georgia" w:hAnsi="Georgia" w:cs="Times New Roman"/>
          <w:b/>
          <w:color w:val="000000"/>
          <w:sz w:val="18"/>
          <w:szCs w:val="18"/>
        </w:rPr>
        <w:t>Табела 1</w:t>
      </w:r>
      <w:r w:rsidR="00E81C43" w:rsidRPr="00E81C43">
        <w:rPr>
          <w:rFonts w:ascii="Georgia" w:hAnsi="Georgia" w:cs="Times New Roman"/>
          <w:b/>
          <w:color w:val="000000"/>
          <w:sz w:val="18"/>
          <w:szCs w:val="18"/>
        </w:rPr>
        <w:t>8</w:t>
      </w:r>
      <w:r w:rsidRPr="00E81C43">
        <w:rPr>
          <w:rFonts w:ascii="Georgia" w:hAnsi="Georgia" w:cs="Times New Roman"/>
          <w:b/>
          <w:color w:val="000000"/>
          <w:sz w:val="18"/>
          <w:szCs w:val="18"/>
        </w:rPr>
        <w:t xml:space="preserve">. </w:t>
      </w:r>
      <w:r w:rsidR="00E81C43">
        <w:rPr>
          <w:rFonts w:ascii="Georgia" w:hAnsi="Georgia" w:cs="Times New Roman"/>
          <w:b/>
          <w:color w:val="000000"/>
          <w:sz w:val="18"/>
          <w:szCs w:val="18"/>
        </w:rPr>
        <w:t>С</w:t>
      </w:r>
      <w:r w:rsidR="00E81C43" w:rsidRPr="00E81A61">
        <w:rPr>
          <w:rFonts w:ascii="Georgia" w:hAnsi="Georgia" w:cs="Times New Roman"/>
          <w:b/>
          <w:color w:val="000000"/>
          <w:sz w:val="18"/>
          <w:szCs w:val="18"/>
        </w:rPr>
        <w:t xml:space="preserve">поредба на </w:t>
      </w:r>
      <w:r w:rsidR="00E81C43" w:rsidRPr="00E81A61">
        <w:rPr>
          <w:rFonts w:ascii="Georgia" w:hAnsi="Georgia" w:cs="Times New Roman"/>
          <w:b/>
          <w:color w:val="000000"/>
          <w:sz w:val="18"/>
          <w:szCs w:val="18"/>
          <w:lang w:eastAsia="en-GB"/>
        </w:rPr>
        <w:t xml:space="preserve">ниво на </w:t>
      </w:r>
      <w:r w:rsidR="00AE01FE" w:rsidRPr="00DA4CE5">
        <w:rPr>
          <w:rFonts w:ascii="Georgia" w:hAnsi="Georgia" w:cs="Times New Roman"/>
          <w:b/>
          <w:color w:val="000000"/>
          <w:sz w:val="18"/>
          <w:szCs w:val="18"/>
        </w:rPr>
        <w:t xml:space="preserve">болка при перкусија </w:t>
      </w:r>
      <w:r w:rsidR="00E81C43" w:rsidRPr="00E81A61">
        <w:rPr>
          <w:rFonts w:ascii="Georgia" w:hAnsi="Georgia" w:cs="Times New Roman"/>
          <w:b/>
          <w:color w:val="000000"/>
          <w:sz w:val="18"/>
          <w:szCs w:val="18"/>
          <w:lang w:eastAsia="en-GB"/>
        </w:rPr>
        <w:t>после</w:t>
      </w:r>
      <w:r w:rsidR="00E81C43">
        <w:rPr>
          <w:rFonts w:ascii="Georgia" w:hAnsi="Georgia" w:cs="Times New Roman"/>
          <w:b/>
          <w:color w:val="000000"/>
          <w:sz w:val="18"/>
          <w:szCs w:val="18"/>
          <w:lang w:eastAsia="en-GB"/>
        </w:rPr>
        <w:t>ендодонтски третман</w:t>
      </w:r>
    </w:p>
    <w:p w14:paraId="16BA8499" w14:textId="77777777" w:rsidR="007D404B" w:rsidRPr="00E81C43" w:rsidRDefault="00E81C43" w:rsidP="00AF0BA5">
      <w:pPr>
        <w:spacing w:line="360" w:lineRule="auto"/>
        <w:ind w:firstLine="1134"/>
        <w:jc w:val="both"/>
        <w:rPr>
          <w:rFonts w:ascii="Georgia" w:hAnsi="Georgia" w:cs="Times New Roman"/>
          <w:b/>
          <w:color w:val="000000"/>
          <w:sz w:val="18"/>
          <w:szCs w:val="18"/>
          <w:lang w:val="en-US" w:eastAsia="en-GB"/>
        </w:rPr>
      </w:pPr>
      <w:r w:rsidRPr="00E36658">
        <w:rPr>
          <w:rFonts w:ascii="Georgia" w:hAnsi="Georgia" w:cs="Times New Roman"/>
          <w:b/>
          <w:color w:val="000000"/>
          <w:sz w:val="18"/>
          <w:szCs w:val="18"/>
          <w:lang w:eastAsia="en-GB"/>
        </w:rPr>
        <w:t xml:space="preserve">во </w:t>
      </w:r>
      <w:r>
        <w:rPr>
          <w:rFonts w:ascii="Georgia" w:hAnsi="Georgia" w:cs="Times New Roman"/>
          <w:b/>
          <w:color w:val="000000"/>
          <w:sz w:val="18"/>
          <w:szCs w:val="18"/>
          <w:lang w:eastAsia="en-GB"/>
        </w:rPr>
        <w:t>десет</w:t>
      </w:r>
      <w:r w:rsidRPr="00E36658">
        <w:rPr>
          <w:rFonts w:ascii="Georgia" w:hAnsi="Georgia" w:cs="Times New Roman"/>
          <w:b/>
          <w:color w:val="000000"/>
          <w:sz w:val="18"/>
          <w:szCs w:val="18"/>
          <w:lang w:eastAsia="en-GB"/>
        </w:rPr>
        <w:t xml:space="preserve"> временски комбинации </w:t>
      </w:r>
      <w:r w:rsidR="007D404B" w:rsidRPr="00E81C43">
        <w:rPr>
          <w:rFonts w:ascii="Georgia" w:hAnsi="Georgia" w:cs="Times New Roman"/>
          <w:b/>
          <w:color w:val="000000"/>
          <w:sz w:val="18"/>
          <w:szCs w:val="18"/>
          <w:lang w:eastAsia="en-GB"/>
        </w:rPr>
        <w:t xml:space="preserve">-  </w:t>
      </w:r>
      <w:r w:rsidR="007D404B" w:rsidRPr="00E81C43">
        <w:rPr>
          <w:rFonts w:ascii="Georgia" w:hAnsi="Georgia"/>
          <w:b/>
          <w:bCs/>
          <w:sz w:val="18"/>
          <w:szCs w:val="18"/>
        </w:rPr>
        <w:t>5</w:t>
      </w:r>
      <w:r w:rsidR="007D404B" w:rsidRPr="00E81C43">
        <w:rPr>
          <w:rFonts w:ascii="Georgia" w:hAnsi="Georgia"/>
          <w:b/>
          <w:bCs/>
          <w:sz w:val="18"/>
          <w:szCs w:val="18"/>
          <w:lang w:val="en-US"/>
        </w:rPr>
        <w:t>,</w:t>
      </w:r>
      <w:r w:rsidR="007D404B" w:rsidRPr="00E81C43">
        <w:rPr>
          <w:rFonts w:ascii="Georgia" w:hAnsi="Georgia"/>
          <w:b/>
          <w:bCs/>
          <w:sz w:val="18"/>
          <w:szCs w:val="18"/>
        </w:rPr>
        <w:t xml:space="preserve">25% </w:t>
      </w:r>
      <w:r w:rsidR="007D404B" w:rsidRPr="00E81C43">
        <w:rPr>
          <w:rFonts w:ascii="Georgia" w:hAnsi="Georgia"/>
          <w:b/>
          <w:bCs/>
          <w:sz w:val="18"/>
          <w:szCs w:val="18"/>
          <w:lang w:val="en-US"/>
        </w:rPr>
        <w:t>NaOCl</w:t>
      </w:r>
    </w:p>
    <w:tbl>
      <w:tblPr>
        <w:tblStyle w:val="TableGrid"/>
        <w:tblW w:w="9540" w:type="dxa"/>
        <w:tblLook w:val="04A0" w:firstRow="1" w:lastRow="0" w:firstColumn="1" w:lastColumn="0" w:noHBand="0" w:noVBand="1"/>
      </w:tblPr>
      <w:tblGrid>
        <w:gridCol w:w="2376"/>
        <w:gridCol w:w="1276"/>
        <w:gridCol w:w="1494"/>
        <w:gridCol w:w="1342"/>
        <w:gridCol w:w="1503"/>
        <w:gridCol w:w="1549"/>
      </w:tblGrid>
      <w:tr w:rsidR="007D404B" w:rsidRPr="00F34F31" w14:paraId="16BA849D" w14:textId="77777777" w:rsidTr="00E41BAF">
        <w:trPr>
          <w:trHeight w:val="296"/>
        </w:trPr>
        <w:tc>
          <w:tcPr>
            <w:tcW w:w="2376" w:type="dxa"/>
            <w:vMerge w:val="restart"/>
            <w:shd w:val="clear" w:color="auto" w:fill="76CDEE" w:themeFill="accent1" w:themeFillTint="99"/>
            <w:vAlign w:val="center"/>
          </w:tcPr>
          <w:p w14:paraId="16BA849A" w14:textId="77777777" w:rsidR="007D404B" w:rsidRPr="00F34F31" w:rsidRDefault="007D404B" w:rsidP="00E41BAF">
            <w:pPr>
              <w:jc w:val="center"/>
              <w:rPr>
                <w:rFonts w:ascii="Georgia" w:hAnsi="Georgia" w:cs="Times New Roman"/>
                <w:b/>
                <w:color w:val="000000"/>
                <w:sz w:val="18"/>
                <w:szCs w:val="18"/>
                <w:lang w:val="mk-MK" w:eastAsia="mk-MK"/>
              </w:rPr>
            </w:pPr>
            <w:r w:rsidRPr="00F34F31">
              <w:rPr>
                <w:rFonts w:ascii="Georgia" w:hAnsi="Georgia" w:cs="Times New Roman"/>
                <w:b/>
                <w:color w:val="000000"/>
                <w:sz w:val="18"/>
                <w:szCs w:val="18"/>
                <w:lang w:eastAsia="mk-MK"/>
              </w:rPr>
              <w:t>Wilcoxon Signed</w:t>
            </w:r>
          </w:p>
          <w:p w14:paraId="16BA849B" w14:textId="77777777" w:rsidR="007D404B" w:rsidRPr="00F34F31" w:rsidRDefault="007D404B" w:rsidP="00E41BAF">
            <w:pPr>
              <w:jc w:val="center"/>
              <w:rPr>
                <w:rFonts w:ascii="Georgia" w:hAnsi="Georgia"/>
                <w:b/>
                <w:sz w:val="16"/>
                <w:szCs w:val="16"/>
              </w:rPr>
            </w:pPr>
            <w:r w:rsidRPr="00F34F31">
              <w:rPr>
                <w:rFonts w:ascii="Georgia" w:hAnsi="Georgia" w:cs="Times New Roman"/>
                <w:b/>
                <w:color w:val="000000"/>
                <w:sz w:val="18"/>
                <w:szCs w:val="18"/>
                <w:lang w:eastAsia="mk-MK"/>
              </w:rPr>
              <w:t>Ranks Test</w:t>
            </w:r>
          </w:p>
        </w:tc>
        <w:tc>
          <w:tcPr>
            <w:tcW w:w="7164" w:type="dxa"/>
            <w:gridSpan w:val="5"/>
            <w:shd w:val="clear" w:color="auto" w:fill="76CDEE" w:themeFill="accent1" w:themeFillTint="99"/>
            <w:vAlign w:val="center"/>
          </w:tcPr>
          <w:p w14:paraId="16BA849C" w14:textId="77777777" w:rsidR="007D404B" w:rsidRPr="00F34F31" w:rsidRDefault="007D404B" w:rsidP="00E41BAF">
            <w:pPr>
              <w:jc w:val="center"/>
              <w:rPr>
                <w:rFonts w:ascii="Georgia" w:hAnsi="Georgia"/>
                <w:b/>
                <w:sz w:val="18"/>
                <w:szCs w:val="18"/>
                <w:lang w:val="mk-MK"/>
              </w:rPr>
            </w:pPr>
            <w:r w:rsidRPr="00F34F31">
              <w:rPr>
                <w:rFonts w:ascii="Georgia" w:hAnsi="Georgia"/>
                <w:b/>
                <w:bCs/>
                <w:sz w:val="18"/>
                <w:szCs w:val="18"/>
              </w:rPr>
              <w:t>Група I - 5,25% NaOCl</w:t>
            </w:r>
          </w:p>
        </w:tc>
      </w:tr>
      <w:tr w:rsidR="007D404B" w:rsidRPr="00F34F31" w14:paraId="16BA84A4" w14:textId="77777777" w:rsidTr="00E41BAF">
        <w:trPr>
          <w:trHeight w:val="286"/>
        </w:trPr>
        <w:tc>
          <w:tcPr>
            <w:tcW w:w="2376" w:type="dxa"/>
            <w:vMerge/>
            <w:shd w:val="clear" w:color="auto" w:fill="76CDEE" w:themeFill="accent1" w:themeFillTint="99"/>
          </w:tcPr>
          <w:p w14:paraId="16BA849E" w14:textId="77777777" w:rsidR="007D404B" w:rsidRPr="00F34F31" w:rsidRDefault="007D404B" w:rsidP="00E41BAF">
            <w:pPr>
              <w:rPr>
                <w:rFonts w:ascii="Georgia" w:hAnsi="Georgia"/>
                <w:b/>
                <w:sz w:val="16"/>
                <w:szCs w:val="16"/>
              </w:rPr>
            </w:pPr>
          </w:p>
        </w:tc>
        <w:tc>
          <w:tcPr>
            <w:tcW w:w="1276" w:type="dxa"/>
            <w:shd w:val="clear" w:color="auto" w:fill="76CDEE" w:themeFill="accent1" w:themeFillTint="99"/>
            <w:vAlign w:val="center"/>
          </w:tcPr>
          <w:p w14:paraId="16BA849F" w14:textId="77777777" w:rsidR="007D404B" w:rsidRPr="00F34F31" w:rsidRDefault="007D404B" w:rsidP="00E41BAF">
            <w:pPr>
              <w:jc w:val="center"/>
              <w:rPr>
                <w:rFonts w:ascii="Georgia" w:hAnsi="Georgia"/>
                <w:b/>
                <w:sz w:val="16"/>
                <w:szCs w:val="16"/>
                <w:lang w:val="mk-MK"/>
              </w:rPr>
            </w:pPr>
            <w:r w:rsidRPr="00F34F31">
              <w:rPr>
                <w:rFonts w:ascii="Georgia" w:hAnsi="Georgia"/>
                <w:b/>
                <w:sz w:val="16"/>
                <w:szCs w:val="16"/>
              </w:rPr>
              <w:t>12 /6</w:t>
            </w:r>
            <w:r w:rsidRPr="00F34F31">
              <w:rPr>
                <w:rFonts w:ascii="Georgia" w:hAnsi="Georgia"/>
                <w:b/>
                <w:sz w:val="16"/>
                <w:szCs w:val="16"/>
                <w:lang w:val="mk-MK"/>
              </w:rPr>
              <w:t xml:space="preserve"> часа</w:t>
            </w:r>
          </w:p>
        </w:tc>
        <w:tc>
          <w:tcPr>
            <w:tcW w:w="1494" w:type="dxa"/>
            <w:shd w:val="clear" w:color="auto" w:fill="76CDEE" w:themeFill="accent1" w:themeFillTint="99"/>
            <w:vAlign w:val="center"/>
          </w:tcPr>
          <w:p w14:paraId="16BA84A0" w14:textId="77777777" w:rsidR="007D404B" w:rsidRPr="00F34F31" w:rsidRDefault="007D404B" w:rsidP="00E41BAF">
            <w:pPr>
              <w:jc w:val="center"/>
              <w:rPr>
                <w:rFonts w:ascii="Georgia" w:hAnsi="Georgia"/>
                <w:b/>
                <w:sz w:val="16"/>
                <w:szCs w:val="16"/>
                <w:lang w:val="mk-MK"/>
              </w:rPr>
            </w:pPr>
            <w:r w:rsidRPr="00F34F31">
              <w:rPr>
                <w:rFonts w:ascii="Georgia" w:hAnsi="Georgia"/>
                <w:b/>
                <w:sz w:val="16"/>
                <w:szCs w:val="16"/>
              </w:rPr>
              <w:t xml:space="preserve">24/6 </w:t>
            </w:r>
            <w:r w:rsidRPr="00F34F31">
              <w:rPr>
                <w:rFonts w:ascii="Georgia" w:hAnsi="Georgia"/>
                <w:b/>
                <w:sz w:val="16"/>
                <w:szCs w:val="16"/>
                <w:lang w:val="mk-MK"/>
              </w:rPr>
              <w:t>часа</w:t>
            </w:r>
          </w:p>
        </w:tc>
        <w:tc>
          <w:tcPr>
            <w:tcW w:w="1342" w:type="dxa"/>
            <w:shd w:val="clear" w:color="auto" w:fill="76CDEE" w:themeFill="accent1" w:themeFillTint="99"/>
            <w:vAlign w:val="center"/>
          </w:tcPr>
          <w:p w14:paraId="16BA84A1" w14:textId="77777777" w:rsidR="007D404B" w:rsidRPr="00F34F31" w:rsidRDefault="007D404B" w:rsidP="00E41BAF">
            <w:pPr>
              <w:jc w:val="center"/>
              <w:rPr>
                <w:rFonts w:ascii="Georgia" w:hAnsi="Georgia"/>
                <w:b/>
                <w:sz w:val="16"/>
                <w:szCs w:val="16"/>
                <w:lang w:val="mk-MK"/>
              </w:rPr>
            </w:pPr>
            <w:r w:rsidRPr="00F34F31">
              <w:rPr>
                <w:rFonts w:ascii="Georgia" w:hAnsi="Georgia"/>
                <w:b/>
                <w:sz w:val="16"/>
                <w:szCs w:val="16"/>
              </w:rPr>
              <w:t xml:space="preserve">48/6 </w:t>
            </w:r>
            <w:r w:rsidRPr="00F34F31">
              <w:rPr>
                <w:rFonts w:ascii="Georgia" w:hAnsi="Georgia"/>
                <w:b/>
                <w:sz w:val="16"/>
                <w:szCs w:val="16"/>
                <w:lang w:val="mk-MK"/>
              </w:rPr>
              <w:t>часа</w:t>
            </w:r>
          </w:p>
        </w:tc>
        <w:tc>
          <w:tcPr>
            <w:tcW w:w="1503" w:type="dxa"/>
            <w:shd w:val="clear" w:color="auto" w:fill="76CDEE" w:themeFill="accent1" w:themeFillTint="99"/>
            <w:vAlign w:val="center"/>
          </w:tcPr>
          <w:p w14:paraId="16BA84A2" w14:textId="77777777" w:rsidR="007D404B" w:rsidRPr="00F34F31" w:rsidRDefault="007D404B" w:rsidP="00E41BAF">
            <w:pPr>
              <w:jc w:val="center"/>
              <w:rPr>
                <w:rFonts w:ascii="Georgia" w:hAnsi="Georgia"/>
                <w:b/>
                <w:sz w:val="16"/>
                <w:szCs w:val="16"/>
              </w:rPr>
            </w:pPr>
            <w:r w:rsidRPr="00F34F31">
              <w:rPr>
                <w:rFonts w:ascii="Georgia" w:hAnsi="Georgia"/>
                <w:b/>
                <w:sz w:val="16"/>
                <w:szCs w:val="16"/>
              </w:rPr>
              <w:t>7</w:t>
            </w:r>
            <w:r w:rsidRPr="00F34F31">
              <w:rPr>
                <w:rFonts w:ascii="Georgia" w:hAnsi="Georgia"/>
                <w:b/>
                <w:sz w:val="16"/>
                <w:szCs w:val="16"/>
                <w:lang w:val="mk-MK"/>
              </w:rPr>
              <w:t xml:space="preserve"> дена</w:t>
            </w:r>
            <w:r w:rsidRPr="00F34F31">
              <w:rPr>
                <w:rFonts w:ascii="Georgia" w:hAnsi="Georgia"/>
                <w:b/>
                <w:sz w:val="16"/>
                <w:szCs w:val="16"/>
              </w:rPr>
              <w:t xml:space="preserve">/ </w:t>
            </w:r>
            <w:r w:rsidRPr="00F34F31">
              <w:rPr>
                <w:rFonts w:ascii="Georgia" w:hAnsi="Georgia"/>
                <w:b/>
                <w:sz w:val="16"/>
                <w:szCs w:val="16"/>
                <w:lang w:val="mk-MK"/>
              </w:rPr>
              <w:t>6 часа</w:t>
            </w:r>
          </w:p>
        </w:tc>
        <w:tc>
          <w:tcPr>
            <w:tcW w:w="1549" w:type="dxa"/>
            <w:shd w:val="clear" w:color="auto" w:fill="76CDEE" w:themeFill="accent1" w:themeFillTint="99"/>
            <w:vAlign w:val="center"/>
          </w:tcPr>
          <w:p w14:paraId="16BA84A3" w14:textId="77777777" w:rsidR="007D404B" w:rsidRPr="00F34F31" w:rsidRDefault="007D404B" w:rsidP="00E41BAF">
            <w:pPr>
              <w:jc w:val="center"/>
              <w:rPr>
                <w:rFonts w:ascii="Georgia" w:hAnsi="Georgia"/>
                <w:b/>
                <w:sz w:val="16"/>
                <w:szCs w:val="16"/>
                <w:lang w:val="mk-MK"/>
              </w:rPr>
            </w:pPr>
            <w:r w:rsidRPr="00F34F31">
              <w:rPr>
                <w:rFonts w:ascii="Georgia" w:hAnsi="Georgia"/>
                <w:b/>
                <w:sz w:val="16"/>
                <w:szCs w:val="16"/>
              </w:rPr>
              <w:t>24 /12</w:t>
            </w:r>
            <w:r w:rsidRPr="00F34F31">
              <w:rPr>
                <w:rFonts w:ascii="Georgia" w:hAnsi="Georgia"/>
                <w:b/>
                <w:sz w:val="16"/>
                <w:szCs w:val="16"/>
                <w:lang w:val="mk-MK"/>
              </w:rPr>
              <w:t xml:space="preserve"> часа</w:t>
            </w:r>
          </w:p>
        </w:tc>
      </w:tr>
      <w:tr w:rsidR="007D404B" w:rsidRPr="00F34F31" w14:paraId="16BA84AB" w14:textId="77777777" w:rsidTr="00E41BAF">
        <w:tc>
          <w:tcPr>
            <w:tcW w:w="2376" w:type="dxa"/>
            <w:shd w:val="clear" w:color="auto" w:fill="76CDEE" w:themeFill="accent1" w:themeFillTint="99"/>
            <w:vAlign w:val="center"/>
          </w:tcPr>
          <w:p w14:paraId="16BA84A5" w14:textId="77777777" w:rsidR="007D404B" w:rsidRPr="00F34F31" w:rsidRDefault="007D404B" w:rsidP="00E41BAF">
            <w:pPr>
              <w:autoSpaceDE w:val="0"/>
              <w:autoSpaceDN w:val="0"/>
              <w:adjustRightInd w:val="0"/>
              <w:ind w:left="60" w:right="60"/>
              <w:rPr>
                <w:rFonts w:ascii="Georgia" w:hAnsi="Georgia" w:cs="Times New Roman"/>
                <w:b/>
                <w:color w:val="000000"/>
                <w:sz w:val="18"/>
                <w:szCs w:val="18"/>
                <w:lang w:eastAsia="mk-MK"/>
              </w:rPr>
            </w:pPr>
            <w:r w:rsidRPr="00F34F31">
              <w:rPr>
                <w:rFonts w:ascii="Georgia" w:hAnsi="Georgia" w:cs="Times New Roman"/>
                <w:b/>
                <w:color w:val="000000"/>
                <w:sz w:val="18"/>
                <w:szCs w:val="18"/>
                <w:lang w:eastAsia="mk-MK"/>
              </w:rPr>
              <w:t>Z</w:t>
            </w:r>
          </w:p>
        </w:tc>
        <w:tc>
          <w:tcPr>
            <w:tcW w:w="1276" w:type="dxa"/>
            <w:vAlign w:val="bottom"/>
          </w:tcPr>
          <w:p w14:paraId="16BA84A6"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-2,879</w:t>
            </w:r>
            <w:r w:rsidR="007D404B" w:rsidRPr="00F34F31">
              <w:rPr>
                <w:rFonts w:ascii="Georgia" w:hAnsi="Georgia"/>
                <w:sz w:val="18"/>
                <w:szCs w:val="18"/>
                <w:vertAlign w:val="superscript"/>
              </w:rPr>
              <w:t>c</w:t>
            </w:r>
          </w:p>
        </w:tc>
        <w:tc>
          <w:tcPr>
            <w:tcW w:w="1494" w:type="dxa"/>
            <w:vAlign w:val="bottom"/>
          </w:tcPr>
          <w:p w14:paraId="16BA84A7"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w:t>
            </w:r>
            <w:r w:rsidRPr="00F34F31">
              <w:rPr>
                <w:rFonts w:ascii="Georgia" w:hAnsi="Georgia"/>
                <w:sz w:val="18"/>
                <w:szCs w:val="18"/>
                <w:lang w:val="mk-MK"/>
              </w:rPr>
              <w:t>079</w:t>
            </w:r>
            <w:r w:rsidR="007D404B" w:rsidRPr="00F34F31">
              <w:rPr>
                <w:rFonts w:ascii="Georgia" w:hAnsi="Georgia"/>
                <w:sz w:val="18"/>
                <w:szCs w:val="18"/>
                <w:vertAlign w:val="superscript"/>
              </w:rPr>
              <w:t>c</w:t>
            </w:r>
          </w:p>
        </w:tc>
        <w:tc>
          <w:tcPr>
            <w:tcW w:w="1342" w:type="dxa"/>
            <w:vAlign w:val="bottom"/>
          </w:tcPr>
          <w:p w14:paraId="16BA84A8"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w:t>
            </w:r>
            <w:r w:rsidRPr="00F34F31">
              <w:rPr>
                <w:rFonts w:ascii="Georgia" w:hAnsi="Georgia"/>
                <w:sz w:val="18"/>
                <w:szCs w:val="18"/>
                <w:lang w:val="mk-MK"/>
              </w:rPr>
              <w:t>747</w:t>
            </w:r>
            <w:r w:rsidR="007D404B" w:rsidRPr="00F34F31">
              <w:rPr>
                <w:rFonts w:ascii="Georgia" w:hAnsi="Georgia"/>
                <w:sz w:val="18"/>
                <w:szCs w:val="18"/>
                <w:vertAlign w:val="superscript"/>
              </w:rPr>
              <w:t>c</w:t>
            </w:r>
          </w:p>
        </w:tc>
        <w:tc>
          <w:tcPr>
            <w:tcW w:w="1503" w:type="dxa"/>
            <w:vAlign w:val="bottom"/>
          </w:tcPr>
          <w:p w14:paraId="16BA84A9"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3,937</w:t>
            </w:r>
            <w:r w:rsidR="007D404B" w:rsidRPr="00F34F31">
              <w:rPr>
                <w:rFonts w:ascii="Georgia" w:hAnsi="Georgia"/>
                <w:sz w:val="18"/>
                <w:szCs w:val="18"/>
                <w:vertAlign w:val="superscript"/>
              </w:rPr>
              <w:t>c</w:t>
            </w:r>
          </w:p>
        </w:tc>
        <w:tc>
          <w:tcPr>
            <w:tcW w:w="1549" w:type="dxa"/>
            <w:vAlign w:val="bottom"/>
          </w:tcPr>
          <w:p w14:paraId="16BA84AA"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-2,197</w:t>
            </w:r>
            <w:r w:rsidR="007D404B" w:rsidRPr="00F34F31">
              <w:rPr>
                <w:rFonts w:ascii="Georgia" w:hAnsi="Georgia"/>
                <w:sz w:val="18"/>
                <w:szCs w:val="18"/>
                <w:vertAlign w:val="superscript"/>
              </w:rPr>
              <w:t>c</w:t>
            </w:r>
          </w:p>
        </w:tc>
      </w:tr>
      <w:tr w:rsidR="007D404B" w:rsidRPr="00F34F31" w14:paraId="16BA84B2" w14:textId="77777777" w:rsidTr="00E41BAF">
        <w:tc>
          <w:tcPr>
            <w:tcW w:w="2376" w:type="dxa"/>
            <w:shd w:val="clear" w:color="auto" w:fill="76CDEE" w:themeFill="accent1" w:themeFillTint="99"/>
            <w:vAlign w:val="center"/>
          </w:tcPr>
          <w:p w14:paraId="16BA84AC" w14:textId="77777777" w:rsidR="007D404B" w:rsidRPr="00F34F31" w:rsidRDefault="007D404B" w:rsidP="00E41BAF">
            <w:pPr>
              <w:autoSpaceDE w:val="0"/>
              <w:autoSpaceDN w:val="0"/>
              <w:adjustRightInd w:val="0"/>
              <w:ind w:left="60" w:right="60"/>
              <w:rPr>
                <w:rFonts w:ascii="Georgia" w:hAnsi="Georgia" w:cs="Times New Roman"/>
                <w:b/>
                <w:color w:val="000000"/>
                <w:sz w:val="18"/>
                <w:szCs w:val="18"/>
                <w:lang w:eastAsia="mk-MK"/>
              </w:rPr>
            </w:pPr>
            <w:r w:rsidRPr="00F34F31">
              <w:rPr>
                <w:rFonts w:ascii="Georgia" w:hAnsi="Georgia" w:cs="Times New Roman"/>
                <w:b/>
                <w:color w:val="000000"/>
                <w:sz w:val="18"/>
                <w:szCs w:val="18"/>
                <w:lang w:eastAsia="mk-MK"/>
              </w:rPr>
              <w:t>Asymp. Sig. (2-tailed)</w:t>
            </w:r>
          </w:p>
        </w:tc>
        <w:tc>
          <w:tcPr>
            <w:tcW w:w="1276" w:type="dxa"/>
            <w:vAlign w:val="bottom"/>
          </w:tcPr>
          <w:p w14:paraId="16BA84AD" w14:textId="77777777" w:rsidR="007D404B" w:rsidRPr="00F34F31" w:rsidRDefault="007D404B" w:rsidP="00E41BAF">
            <w:pPr>
              <w:jc w:val="right"/>
              <w:rPr>
                <w:rFonts w:ascii="Georgia" w:hAnsi="Georgia"/>
                <w:sz w:val="18"/>
                <w:szCs w:val="18"/>
                <w:lang w:val="mk-MK"/>
              </w:rPr>
            </w:pPr>
            <w:r w:rsidRPr="00F34F31">
              <w:rPr>
                <w:rFonts w:ascii="Georgia" w:hAnsi="Georgia"/>
                <w:sz w:val="18"/>
                <w:szCs w:val="18"/>
              </w:rPr>
              <w:t>0,00</w:t>
            </w:r>
            <w:r w:rsidR="00F34F31" w:rsidRPr="00F34F31">
              <w:rPr>
                <w:rFonts w:ascii="Georgia" w:hAnsi="Georgia"/>
                <w:sz w:val="18"/>
                <w:szCs w:val="18"/>
                <w:lang w:val="mk-MK"/>
              </w:rPr>
              <w:t>4</w:t>
            </w:r>
            <w:r w:rsidRPr="00F34F31">
              <w:rPr>
                <w:rFonts w:ascii="Georgia" w:hAnsi="Georgia"/>
                <w:sz w:val="18"/>
                <w:szCs w:val="18"/>
                <w:lang w:val="mk-MK"/>
              </w:rPr>
              <w:t>*</w:t>
            </w:r>
          </w:p>
        </w:tc>
        <w:tc>
          <w:tcPr>
            <w:tcW w:w="1494" w:type="dxa"/>
            <w:vAlign w:val="bottom"/>
          </w:tcPr>
          <w:p w14:paraId="16BA84AE" w14:textId="77777777" w:rsidR="007D404B" w:rsidRPr="00F34F31" w:rsidRDefault="007D404B" w:rsidP="00E41BAF">
            <w:pPr>
              <w:jc w:val="right"/>
              <w:rPr>
                <w:rFonts w:ascii="Georgia" w:hAnsi="Georgia"/>
                <w:sz w:val="18"/>
                <w:szCs w:val="18"/>
                <w:lang w:val="mk-MK"/>
              </w:rPr>
            </w:pPr>
            <w:r w:rsidRPr="00F34F31">
              <w:rPr>
                <w:rFonts w:ascii="Georgia" w:hAnsi="Georgia"/>
                <w:sz w:val="18"/>
                <w:szCs w:val="18"/>
              </w:rPr>
              <w:t>0,00</w:t>
            </w:r>
            <w:r w:rsidR="00F34F31" w:rsidRPr="00F34F31">
              <w:rPr>
                <w:rFonts w:ascii="Georgia" w:hAnsi="Georgia"/>
                <w:sz w:val="18"/>
                <w:szCs w:val="18"/>
                <w:lang w:val="mk-MK"/>
              </w:rPr>
              <w:t>2*</w:t>
            </w:r>
          </w:p>
        </w:tc>
        <w:tc>
          <w:tcPr>
            <w:tcW w:w="1342" w:type="dxa"/>
            <w:vAlign w:val="bottom"/>
          </w:tcPr>
          <w:p w14:paraId="16BA84AF" w14:textId="77777777" w:rsidR="007D404B" w:rsidRPr="00F34F31" w:rsidRDefault="007D404B" w:rsidP="00E41BAF">
            <w:pPr>
              <w:jc w:val="right"/>
              <w:rPr>
                <w:rFonts w:ascii="Georgia" w:hAnsi="Georgia"/>
                <w:sz w:val="18"/>
                <w:szCs w:val="18"/>
              </w:rPr>
            </w:pPr>
            <w:r w:rsidRPr="00F34F31">
              <w:rPr>
                <w:rFonts w:ascii="Georgia" w:hAnsi="Georgia"/>
                <w:sz w:val="18"/>
                <w:szCs w:val="18"/>
              </w:rPr>
              <w:t>0,0001*</w:t>
            </w:r>
          </w:p>
        </w:tc>
        <w:tc>
          <w:tcPr>
            <w:tcW w:w="1503" w:type="dxa"/>
            <w:vAlign w:val="bottom"/>
          </w:tcPr>
          <w:p w14:paraId="16BA84B0" w14:textId="77777777" w:rsidR="007D404B" w:rsidRPr="00F34F31" w:rsidRDefault="007D404B" w:rsidP="00E41BAF">
            <w:pPr>
              <w:jc w:val="right"/>
              <w:rPr>
                <w:sz w:val="18"/>
                <w:szCs w:val="18"/>
              </w:rPr>
            </w:pPr>
            <w:r w:rsidRPr="00F34F31">
              <w:rPr>
                <w:rFonts w:ascii="Georgia" w:hAnsi="Georgia"/>
                <w:sz w:val="18"/>
                <w:szCs w:val="18"/>
              </w:rPr>
              <w:t>0,0001*</w:t>
            </w:r>
          </w:p>
        </w:tc>
        <w:tc>
          <w:tcPr>
            <w:tcW w:w="1549" w:type="dxa"/>
            <w:vAlign w:val="bottom"/>
          </w:tcPr>
          <w:p w14:paraId="16BA84B1" w14:textId="77777777" w:rsidR="007D404B" w:rsidRPr="00F34F31" w:rsidRDefault="007D404B" w:rsidP="00E41BAF">
            <w:pPr>
              <w:jc w:val="right"/>
              <w:rPr>
                <w:sz w:val="18"/>
                <w:szCs w:val="18"/>
                <w:lang w:val="mk-MK"/>
              </w:rPr>
            </w:pPr>
            <w:r w:rsidRPr="00F34F31">
              <w:rPr>
                <w:rFonts w:ascii="Georgia" w:hAnsi="Georgia"/>
                <w:sz w:val="18"/>
                <w:szCs w:val="18"/>
              </w:rPr>
              <w:t>0,0</w:t>
            </w:r>
            <w:r w:rsidR="00F34F31" w:rsidRPr="00F34F31">
              <w:rPr>
                <w:rFonts w:ascii="Georgia" w:hAnsi="Georgia"/>
                <w:sz w:val="18"/>
                <w:szCs w:val="18"/>
                <w:lang w:val="mk-MK"/>
              </w:rPr>
              <w:t>28</w:t>
            </w:r>
            <w:r w:rsidRPr="00F34F31">
              <w:rPr>
                <w:rFonts w:ascii="Georgia" w:hAnsi="Georgia"/>
                <w:sz w:val="18"/>
                <w:szCs w:val="18"/>
                <w:lang w:val="mk-MK"/>
              </w:rPr>
              <w:t>*</w:t>
            </w:r>
          </w:p>
        </w:tc>
      </w:tr>
      <w:tr w:rsidR="007D404B" w:rsidRPr="00F34F31" w14:paraId="16BA84B9" w14:textId="77777777" w:rsidTr="00E41BAF">
        <w:trPr>
          <w:trHeight w:val="309"/>
        </w:trPr>
        <w:tc>
          <w:tcPr>
            <w:tcW w:w="2376" w:type="dxa"/>
            <w:shd w:val="clear" w:color="auto" w:fill="76CDEE" w:themeFill="accent1" w:themeFillTint="99"/>
          </w:tcPr>
          <w:p w14:paraId="16BA84B3" w14:textId="77777777" w:rsidR="007D404B" w:rsidRPr="00F34F31" w:rsidRDefault="007D404B" w:rsidP="00E41BAF">
            <w:pPr>
              <w:rPr>
                <w:rFonts w:ascii="Georgia" w:hAnsi="Georgia"/>
                <w:b/>
                <w:sz w:val="18"/>
                <w:szCs w:val="18"/>
              </w:rPr>
            </w:pPr>
          </w:p>
        </w:tc>
        <w:tc>
          <w:tcPr>
            <w:tcW w:w="1276" w:type="dxa"/>
            <w:shd w:val="clear" w:color="auto" w:fill="76CDEE" w:themeFill="accent1" w:themeFillTint="99"/>
            <w:vAlign w:val="center"/>
          </w:tcPr>
          <w:p w14:paraId="16BA84B4" w14:textId="77777777" w:rsidR="007D404B" w:rsidRPr="00F34F31" w:rsidRDefault="007D404B" w:rsidP="00E41BAF">
            <w:pPr>
              <w:jc w:val="center"/>
              <w:rPr>
                <w:rFonts w:ascii="Georgia" w:hAnsi="Georgia"/>
                <w:b/>
                <w:sz w:val="16"/>
                <w:szCs w:val="16"/>
              </w:rPr>
            </w:pPr>
            <w:r w:rsidRPr="00F34F31">
              <w:rPr>
                <w:rFonts w:ascii="Georgia" w:hAnsi="Georgia"/>
                <w:b/>
                <w:sz w:val="16"/>
                <w:szCs w:val="16"/>
              </w:rPr>
              <w:t>48/12</w:t>
            </w:r>
            <w:r w:rsidRPr="00F34F31">
              <w:rPr>
                <w:rFonts w:ascii="Georgia" w:hAnsi="Georgia"/>
                <w:b/>
                <w:sz w:val="16"/>
                <w:szCs w:val="16"/>
                <w:lang w:val="mk-MK"/>
              </w:rPr>
              <w:t xml:space="preserve"> часа</w:t>
            </w:r>
          </w:p>
        </w:tc>
        <w:tc>
          <w:tcPr>
            <w:tcW w:w="1494" w:type="dxa"/>
            <w:shd w:val="clear" w:color="auto" w:fill="76CDEE" w:themeFill="accent1" w:themeFillTint="99"/>
            <w:vAlign w:val="center"/>
          </w:tcPr>
          <w:p w14:paraId="16BA84B5" w14:textId="77777777" w:rsidR="007D404B" w:rsidRPr="00F34F31" w:rsidRDefault="007D404B" w:rsidP="00E41BAF">
            <w:pPr>
              <w:jc w:val="center"/>
              <w:rPr>
                <w:rFonts w:ascii="Georgia" w:hAnsi="Georgia"/>
                <w:b/>
                <w:sz w:val="16"/>
                <w:szCs w:val="16"/>
              </w:rPr>
            </w:pPr>
            <w:r w:rsidRPr="00F34F31">
              <w:rPr>
                <w:rFonts w:ascii="Georgia" w:hAnsi="Georgia"/>
                <w:b/>
                <w:sz w:val="16"/>
                <w:szCs w:val="16"/>
              </w:rPr>
              <w:t>7</w:t>
            </w:r>
            <w:r w:rsidRPr="00F34F31">
              <w:rPr>
                <w:rFonts w:ascii="Georgia" w:hAnsi="Georgia"/>
                <w:b/>
                <w:sz w:val="16"/>
                <w:szCs w:val="16"/>
                <w:lang w:val="mk-MK"/>
              </w:rPr>
              <w:t xml:space="preserve"> дена</w:t>
            </w:r>
            <w:r w:rsidRPr="00F34F31">
              <w:rPr>
                <w:rFonts w:ascii="Georgia" w:hAnsi="Georgia"/>
                <w:b/>
                <w:sz w:val="16"/>
                <w:szCs w:val="16"/>
              </w:rPr>
              <w:t>/12</w:t>
            </w:r>
            <w:r w:rsidRPr="00F34F31">
              <w:rPr>
                <w:rFonts w:ascii="Georgia" w:hAnsi="Georgia"/>
                <w:b/>
                <w:sz w:val="16"/>
                <w:szCs w:val="16"/>
                <w:lang w:val="mk-MK"/>
              </w:rPr>
              <w:t xml:space="preserve"> часа</w:t>
            </w:r>
          </w:p>
        </w:tc>
        <w:tc>
          <w:tcPr>
            <w:tcW w:w="1342" w:type="dxa"/>
            <w:shd w:val="clear" w:color="auto" w:fill="76CDEE" w:themeFill="accent1" w:themeFillTint="99"/>
            <w:vAlign w:val="center"/>
          </w:tcPr>
          <w:p w14:paraId="16BA84B6" w14:textId="77777777" w:rsidR="007D404B" w:rsidRPr="00F34F31" w:rsidRDefault="007D404B" w:rsidP="00E41BAF">
            <w:pPr>
              <w:jc w:val="center"/>
              <w:rPr>
                <w:rFonts w:ascii="Georgia" w:hAnsi="Georgia"/>
                <w:b/>
                <w:sz w:val="16"/>
                <w:szCs w:val="16"/>
              </w:rPr>
            </w:pPr>
            <w:r w:rsidRPr="00F34F31">
              <w:rPr>
                <w:rFonts w:ascii="Georgia" w:hAnsi="Georgia"/>
                <w:b/>
                <w:sz w:val="16"/>
                <w:szCs w:val="16"/>
              </w:rPr>
              <w:t>48 /24</w:t>
            </w:r>
            <w:r w:rsidRPr="00F34F31">
              <w:rPr>
                <w:rFonts w:ascii="Georgia" w:hAnsi="Georgia"/>
                <w:b/>
                <w:sz w:val="16"/>
                <w:szCs w:val="16"/>
                <w:lang w:val="mk-MK"/>
              </w:rPr>
              <w:t xml:space="preserve"> часа</w:t>
            </w:r>
          </w:p>
        </w:tc>
        <w:tc>
          <w:tcPr>
            <w:tcW w:w="1503" w:type="dxa"/>
            <w:shd w:val="clear" w:color="auto" w:fill="76CDEE" w:themeFill="accent1" w:themeFillTint="99"/>
            <w:vAlign w:val="center"/>
          </w:tcPr>
          <w:p w14:paraId="16BA84B7" w14:textId="77777777" w:rsidR="007D404B" w:rsidRPr="00F34F31" w:rsidRDefault="007D404B" w:rsidP="00E41BAF">
            <w:pPr>
              <w:jc w:val="center"/>
              <w:rPr>
                <w:rFonts w:ascii="Georgia" w:hAnsi="Georgia"/>
                <w:b/>
                <w:sz w:val="16"/>
                <w:szCs w:val="16"/>
              </w:rPr>
            </w:pPr>
            <w:r w:rsidRPr="00F34F31">
              <w:rPr>
                <w:rFonts w:ascii="Georgia" w:hAnsi="Georgia"/>
                <w:b/>
                <w:sz w:val="16"/>
                <w:szCs w:val="16"/>
              </w:rPr>
              <w:t>48</w:t>
            </w:r>
            <w:r w:rsidRPr="00F34F31">
              <w:rPr>
                <w:rFonts w:ascii="Georgia" w:hAnsi="Georgia"/>
                <w:b/>
                <w:sz w:val="16"/>
                <w:szCs w:val="16"/>
                <w:lang w:val="mk-MK"/>
              </w:rPr>
              <w:t xml:space="preserve"> часа</w:t>
            </w:r>
            <w:r w:rsidRPr="00F34F31">
              <w:rPr>
                <w:rFonts w:ascii="Georgia" w:hAnsi="Georgia"/>
                <w:b/>
                <w:sz w:val="16"/>
                <w:szCs w:val="16"/>
              </w:rPr>
              <w:t>/7</w:t>
            </w:r>
            <w:r w:rsidRPr="00F34F31">
              <w:rPr>
                <w:rFonts w:ascii="Georgia" w:hAnsi="Georgia"/>
                <w:b/>
                <w:sz w:val="16"/>
                <w:szCs w:val="16"/>
                <w:lang w:val="mk-MK"/>
              </w:rPr>
              <w:t xml:space="preserve"> дена</w:t>
            </w:r>
          </w:p>
        </w:tc>
        <w:tc>
          <w:tcPr>
            <w:tcW w:w="1549" w:type="dxa"/>
            <w:shd w:val="clear" w:color="auto" w:fill="76CDEE" w:themeFill="accent1" w:themeFillTint="99"/>
            <w:vAlign w:val="center"/>
          </w:tcPr>
          <w:p w14:paraId="16BA84B8" w14:textId="77777777" w:rsidR="007D404B" w:rsidRPr="00F34F31" w:rsidRDefault="007D404B" w:rsidP="00E41BAF">
            <w:pPr>
              <w:jc w:val="center"/>
              <w:rPr>
                <w:rFonts w:ascii="Georgia" w:hAnsi="Georgia"/>
                <w:b/>
                <w:sz w:val="16"/>
                <w:szCs w:val="16"/>
              </w:rPr>
            </w:pPr>
            <w:r w:rsidRPr="00F34F31">
              <w:rPr>
                <w:rFonts w:ascii="Georgia" w:hAnsi="Georgia"/>
                <w:b/>
                <w:sz w:val="16"/>
                <w:szCs w:val="16"/>
              </w:rPr>
              <w:t>7</w:t>
            </w:r>
            <w:r w:rsidRPr="00F34F31">
              <w:rPr>
                <w:rFonts w:ascii="Georgia" w:hAnsi="Georgia"/>
                <w:b/>
                <w:sz w:val="16"/>
                <w:szCs w:val="16"/>
                <w:lang w:val="mk-MK"/>
              </w:rPr>
              <w:t xml:space="preserve"> дена</w:t>
            </w:r>
            <w:r w:rsidRPr="00F34F31">
              <w:rPr>
                <w:rFonts w:ascii="Georgia" w:hAnsi="Georgia"/>
                <w:b/>
                <w:sz w:val="16"/>
                <w:szCs w:val="16"/>
              </w:rPr>
              <w:t>/48</w:t>
            </w:r>
            <w:r w:rsidRPr="00F34F31">
              <w:rPr>
                <w:rFonts w:ascii="Georgia" w:hAnsi="Georgia"/>
                <w:b/>
                <w:sz w:val="16"/>
                <w:szCs w:val="16"/>
                <w:lang w:val="mk-MK"/>
              </w:rPr>
              <w:t xml:space="preserve"> часа</w:t>
            </w:r>
          </w:p>
        </w:tc>
      </w:tr>
      <w:tr w:rsidR="007D404B" w:rsidRPr="00F34F31" w14:paraId="16BA84C0" w14:textId="77777777" w:rsidTr="00E41BAF">
        <w:tc>
          <w:tcPr>
            <w:tcW w:w="2376" w:type="dxa"/>
            <w:shd w:val="clear" w:color="auto" w:fill="76CDEE" w:themeFill="accent1" w:themeFillTint="99"/>
          </w:tcPr>
          <w:p w14:paraId="16BA84BA" w14:textId="77777777" w:rsidR="007D404B" w:rsidRPr="00F34F31" w:rsidRDefault="007D404B" w:rsidP="00E41BAF">
            <w:pPr>
              <w:autoSpaceDE w:val="0"/>
              <w:autoSpaceDN w:val="0"/>
              <w:adjustRightInd w:val="0"/>
              <w:ind w:left="60" w:right="60"/>
              <w:rPr>
                <w:rFonts w:ascii="Georgia" w:hAnsi="Georgia" w:cs="Times New Roman"/>
                <w:b/>
                <w:color w:val="000000"/>
                <w:sz w:val="18"/>
                <w:szCs w:val="18"/>
                <w:lang w:eastAsia="mk-MK"/>
              </w:rPr>
            </w:pPr>
            <w:r w:rsidRPr="00F34F31">
              <w:rPr>
                <w:rFonts w:ascii="Georgia" w:hAnsi="Georgia" w:cs="Times New Roman"/>
                <w:b/>
                <w:color w:val="000000"/>
                <w:sz w:val="18"/>
                <w:szCs w:val="18"/>
                <w:lang w:eastAsia="mk-MK"/>
              </w:rPr>
              <w:t>Z</w:t>
            </w:r>
          </w:p>
        </w:tc>
        <w:tc>
          <w:tcPr>
            <w:tcW w:w="1276" w:type="dxa"/>
            <w:vAlign w:val="bottom"/>
          </w:tcPr>
          <w:p w14:paraId="16BA84BB"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w:t>
            </w:r>
            <w:r w:rsidRPr="00F34F31">
              <w:rPr>
                <w:rFonts w:ascii="Georgia" w:hAnsi="Georgia"/>
                <w:sz w:val="18"/>
                <w:szCs w:val="18"/>
                <w:lang w:val="mk-MK"/>
              </w:rPr>
              <w:t>542</w:t>
            </w:r>
            <w:r w:rsidR="007D404B" w:rsidRPr="00F34F31">
              <w:rPr>
                <w:rFonts w:ascii="Georgia" w:hAnsi="Georgia"/>
                <w:sz w:val="18"/>
                <w:szCs w:val="18"/>
                <w:vertAlign w:val="superscript"/>
              </w:rPr>
              <w:t>c</w:t>
            </w:r>
          </w:p>
        </w:tc>
        <w:tc>
          <w:tcPr>
            <w:tcW w:w="1494" w:type="dxa"/>
            <w:vAlign w:val="bottom"/>
          </w:tcPr>
          <w:p w14:paraId="16BA84BC"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3,9</w:t>
            </w:r>
            <w:r w:rsidRPr="00F34F31">
              <w:rPr>
                <w:rFonts w:ascii="Georgia" w:hAnsi="Georgia"/>
                <w:sz w:val="18"/>
                <w:szCs w:val="18"/>
                <w:lang w:val="mk-MK"/>
              </w:rPr>
              <w:t>80</w:t>
            </w:r>
            <w:r w:rsidR="007D404B" w:rsidRPr="00F34F31">
              <w:rPr>
                <w:rFonts w:ascii="Georgia" w:hAnsi="Georgia"/>
                <w:sz w:val="18"/>
                <w:szCs w:val="18"/>
                <w:vertAlign w:val="superscript"/>
              </w:rPr>
              <w:t>c</w:t>
            </w:r>
          </w:p>
        </w:tc>
        <w:tc>
          <w:tcPr>
            <w:tcW w:w="1342" w:type="dxa"/>
            <w:vAlign w:val="bottom"/>
          </w:tcPr>
          <w:p w14:paraId="16BA84BD"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w:t>
            </w:r>
            <w:r w:rsidRPr="00F34F31">
              <w:rPr>
                <w:rFonts w:ascii="Georgia" w:hAnsi="Georgia"/>
                <w:sz w:val="18"/>
                <w:szCs w:val="18"/>
                <w:lang w:val="mk-MK"/>
              </w:rPr>
              <w:t>508</w:t>
            </w:r>
            <w:r w:rsidR="007D404B" w:rsidRPr="00F34F31">
              <w:rPr>
                <w:rFonts w:ascii="Georgia" w:hAnsi="Georgia"/>
                <w:sz w:val="18"/>
                <w:szCs w:val="18"/>
                <w:vertAlign w:val="superscript"/>
              </w:rPr>
              <w:t>c</w:t>
            </w:r>
          </w:p>
        </w:tc>
        <w:tc>
          <w:tcPr>
            <w:tcW w:w="1503" w:type="dxa"/>
            <w:vAlign w:val="bottom"/>
          </w:tcPr>
          <w:p w14:paraId="16BA84BE"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w:t>
            </w:r>
            <w:r w:rsidR="00570456">
              <w:rPr>
                <w:rFonts w:ascii="Georgia" w:hAnsi="Georgia"/>
                <w:sz w:val="18"/>
                <w:szCs w:val="18"/>
                <w:lang w:val="mk-MK"/>
              </w:rPr>
              <w:t>,</w:t>
            </w:r>
            <w:r w:rsidRPr="00F34F31">
              <w:rPr>
                <w:rFonts w:ascii="Georgia" w:hAnsi="Georgia"/>
                <w:sz w:val="18"/>
                <w:szCs w:val="18"/>
                <w:lang w:val="mk-MK"/>
              </w:rPr>
              <w:t>850</w:t>
            </w:r>
            <w:r w:rsidR="007D404B" w:rsidRPr="00F34F31">
              <w:rPr>
                <w:rFonts w:ascii="Georgia" w:hAnsi="Georgia"/>
                <w:sz w:val="18"/>
                <w:szCs w:val="18"/>
                <w:vertAlign w:val="superscript"/>
              </w:rPr>
              <w:t>c</w:t>
            </w:r>
          </w:p>
        </w:tc>
        <w:tc>
          <w:tcPr>
            <w:tcW w:w="1549" w:type="dxa"/>
            <w:vAlign w:val="bottom"/>
          </w:tcPr>
          <w:p w14:paraId="16BA84BF" w14:textId="77777777" w:rsidR="007D404B" w:rsidRPr="00F34F31" w:rsidRDefault="00F34F31" w:rsidP="00E41BAF">
            <w:pPr>
              <w:jc w:val="right"/>
              <w:rPr>
                <w:rFonts w:ascii="Georgia" w:hAnsi="Georgia"/>
                <w:sz w:val="18"/>
                <w:szCs w:val="18"/>
                <w:vertAlign w:val="superscript"/>
              </w:rPr>
            </w:pPr>
            <w:r w:rsidRPr="00F34F31">
              <w:rPr>
                <w:rFonts w:ascii="Georgia" w:hAnsi="Georgia"/>
                <w:sz w:val="18"/>
                <w:szCs w:val="18"/>
                <w:lang w:val="mk-MK"/>
              </w:rPr>
              <w:t>-</w:t>
            </w:r>
            <w:r w:rsidR="007D404B" w:rsidRPr="00F34F31">
              <w:rPr>
                <w:rFonts w:ascii="Georgia" w:hAnsi="Georgia"/>
                <w:sz w:val="18"/>
                <w:szCs w:val="18"/>
              </w:rPr>
              <w:t>3,</w:t>
            </w:r>
            <w:r w:rsidRPr="00F34F31">
              <w:rPr>
                <w:rFonts w:ascii="Georgia" w:hAnsi="Georgia"/>
                <w:sz w:val="18"/>
                <w:szCs w:val="18"/>
                <w:lang w:val="mk-MK"/>
              </w:rPr>
              <w:t>572</w:t>
            </w:r>
            <w:r w:rsidR="007D404B" w:rsidRPr="00F34F31">
              <w:rPr>
                <w:rFonts w:ascii="Georgia" w:hAnsi="Georgia"/>
                <w:sz w:val="18"/>
                <w:szCs w:val="18"/>
                <w:vertAlign w:val="superscript"/>
              </w:rPr>
              <w:t>c</w:t>
            </w:r>
          </w:p>
        </w:tc>
      </w:tr>
      <w:tr w:rsidR="007D404B" w:rsidRPr="00F34F31" w14:paraId="16BA84C7" w14:textId="77777777" w:rsidTr="00E41BAF">
        <w:tc>
          <w:tcPr>
            <w:tcW w:w="2376" w:type="dxa"/>
            <w:shd w:val="clear" w:color="auto" w:fill="76CDEE" w:themeFill="accent1" w:themeFillTint="99"/>
          </w:tcPr>
          <w:p w14:paraId="16BA84C1" w14:textId="77777777" w:rsidR="007D404B" w:rsidRPr="00F34F31" w:rsidRDefault="007D404B" w:rsidP="00E41BAF">
            <w:pPr>
              <w:autoSpaceDE w:val="0"/>
              <w:autoSpaceDN w:val="0"/>
              <w:adjustRightInd w:val="0"/>
              <w:ind w:left="60" w:right="60"/>
              <w:rPr>
                <w:rFonts w:ascii="Georgia" w:hAnsi="Georgia" w:cs="Times New Roman"/>
                <w:b/>
                <w:color w:val="000000"/>
                <w:sz w:val="18"/>
                <w:szCs w:val="18"/>
                <w:lang w:eastAsia="mk-MK"/>
              </w:rPr>
            </w:pPr>
            <w:r w:rsidRPr="00F34F31">
              <w:rPr>
                <w:rFonts w:ascii="Georgia" w:hAnsi="Georgia" w:cs="Times New Roman"/>
                <w:b/>
                <w:color w:val="000000"/>
                <w:sz w:val="18"/>
                <w:szCs w:val="18"/>
                <w:lang w:eastAsia="mk-MK"/>
              </w:rPr>
              <w:t>Asymp. Sig. (2-tailed)</w:t>
            </w:r>
          </w:p>
        </w:tc>
        <w:tc>
          <w:tcPr>
            <w:tcW w:w="1276" w:type="dxa"/>
            <w:vAlign w:val="bottom"/>
          </w:tcPr>
          <w:p w14:paraId="16BA84C2" w14:textId="77777777" w:rsidR="007D404B" w:rsidRPr="00F34F31" w:rsidRDefault="007D404B" w:rsidP="00E41BAF">
            <w:pPr>
              <w:jc w:val="right"/>
              <w:rPr>
                <w:rFonts w:ascii="Georgia" w:hAnsi="Georgia"/>
                <w:sz w:val="18"/>
                <w:szCs w:val="18"/>
              </w:rPr>
            </w:pPr>
            <w:r w:rsidRPr="00F34F31">
              <w:rPr>
                <w:rFonts w:ascii="Georgia" w:hAnsi="Georgia"/>
                <w:sz w:val="18"/>
                <w:szCs w:val="18"/>
              </w:rPr>
              <w:t>0,0001*</w:t>
            </w:r>
          </w:p>
        </w:tc>
        <w:tc>
          <w:tcPr>
            <w:tcW w:w="1494" w:type="dxa"/>
            <w:vAlign w:val="bottom"/>
          </w:tcPr>
          <w:p w14:paraId="16BA84C3" w14:textId="77777777" w:rsidR="007D404B" w:rsidRPr="00F34F31" w:rsidRDefault="007D404B" w:rsidP="00E41BAF">
            <w:pPr>
              <w:jc w:val="right"/>
              <w:rPr>
                <w:rFonts w:ascii="Georgia" w:hAnsi="Georgia"/>
                <w:sz w:val="18"/>
                <w:szCs w:val="18"/>
              </w:rPr>
            </w:pPr>
            <w:r w:rsidRPr="00F34F31">
              <w:rPr>
                <w:rFonts w:ascii="Georgia" w:hAnsi="Georgia"/>
                <w:sz w:val="18"/>
                <w:szCs w:val="18"/>
              </w:rPr>
              <w:t>0,0001*</w:t>
            </w:r>
          </w:p>
        </w:tc>
        <w:tc>
          <w:tcPr>
            <w:tcW w:w="1342" w:type="dxa"/>
            <w:vAlign w:val="bottom"/>
          </w:tcPr>
          <w:p w14:paraId="16BA84C4" w14:textId="77777777" w:rsidR="007D404B" w:rsidRPr="00F34F31" w:rsidRDefault="007D404B" w:rsidP="00E41BAF">
            <w:pPr>
              <w:jc w:val="right"/>
              <w:rPr>
                <w:sz w:val="18"/>
                <w:szCs w:val="18"/>
                <w:lang w:val="mk-MK"/>
              </w:rPr>
            </w:pPr>
            <w:r w:rsidRPr="00F34F31">
              <w:rPr>
                <w:rFonts w:ascii="Georgia" w:hAnsi="Georgia"/>
                <w:sz w:val="18"/>
                <w:szCs w:val="18"/>
              </w:rPr>
              <w:t>0,001</w:t>
            </w:r>
            <w:r w:rsidRPr="00F34F31">
              <w:rPr>
                <w:rFonts w:ascii="Georgia" w:hAnsi="Georgia"/>
                <w:sz w:val="18"/>
                <w:szCs w:val="18"/>
                <w:lang w:val="mk-MK"/>
              </w:rPr>
              <w:t>*</w:t>
            </w:r>
          </w:p>
        </w:tc>
        <w:tc>
          <w:tcPr>
            <w:tcW w:w="1503" w:type="dxa"/>
            <w:vAlign w:val="bottom"/>
          </w:tcPr>
          <w:p w14:paraId="16BA84C5" w14:textId="77777777" w:rsidR="007D404B" w:rsidRPr="00F34F31" w:rsidRDefault="007D404B" w:rsidP="00E41BAF">
            <w:pPr>
              <w:jc w:val="right"/>
              <w:rPr>
                <w:sz w:val="18"/>
                <w:szCs w:val="18"/>
              </w:rPr>
            </w:pPr>
            <w:r w:rsidRPr="00F34F31">
              <w:rPr>
                <w:rFonts w:ascii="Georgia" w:hAnsi="Georgia"/>
                <w:sz w:val="18"/>
                <w:szCs w:val="18"/>
              </w:rPr>
              <w:t>0,0001*</w:t>
            </w:r>
          </w:p>
        </w:tc>
        <w:tc>
          <w:tcPr>
            <w:tcW w:w="1549" w:type="dxa"/>
            <w:vAlign w:val="bottom"/>
          </w:tcPr>
          <w:p w14:paraId="16BA84C6" w14:textId="77777777" w:rsidR="007D404B" w:rsidRPr="00F34F31" w:rsidRDefault="007D404B" w:rsidP="00E41BAF">
            <w:pPr>
              <w:jc w:val="right"/>
              <w:rPr>
                <w:rFonts w:ascii="Georgia" w:hAnsi="Georgia"/>
                <w:sz w:val="18"/>
                <w:szCs w:val="18"/>
              </w:rPr>
            </w:pPr>
            <w:r w:rsidRPr="00F34F31">
              <w:rPr>
                <w:rFonts w:ascii="Georgia" w:hAnsi="Georgia"/>
                <w:sz w:val="18"/>
                <w:szCs w:val="18"/>
              </w:rPr>
              <w:t>0,0001*</w:t>
            </w:r>
          </w:p>
        </w:tc>
      </w:tr>
      <w:tr w:rsidR="007D404B" w:rsidRPr="007D404B" w14:paraId="16BA84CA" w14:textId="77777777" w:rsidTr="00E41BAF">
        <w:trPr>
          <w:trHeight w:val="259"/>
        </w:trPr>
        <w:tc>
          <w:tcPr>
            <w:tcW w:w="9540" w:type="dxa"/>
            <w:gridSpan w:val="6"/>
            <w:shd w:val="clear" w:color="auto" w:fill="76CDEE" w:themeFill="accent1" w:themeFillTint="99"/>
            <w:vAlign w:val="center"/>
          </w:tcPr>
          <w:p w14:paraId="16BA84C8" w14:textId="77777777" w:rsidR="007D404B" w:rsidRPr="00F34F31" w:rsidRDefault="007D404B" w:rsidP="00E41BAF">
            <w:pPr>
              <w:autoSpaceDE w:val="0"/>
              <w:autoSpaceDN w:val="0"/>
              <w:adjustRightInd w:val="0"/>
              <w:jc w:val="center"/>
              <w:rPr>
                <w:rFonts w:ascii="Georgia" w:hAnsi="Georgia" w:cs="Times New Roman"/>
                <w:color w:val="000000"/>
                <w:sz w:val="16"/>
                <w:szCs w:val="16"/>
              </w:rPr>
            </w:pPr>
            <w:r w:rsidRPr="00F34F31">
              <w:rPr>
                <w:rFonts w:ascii="Georgia" w:hAnsi="Georgia" w:cs="Times New Roman"/>
                <w:color w:val="000000"/>
                <w:sz w:val="16"/>
                <w:szCs w:val="16"/>
              </w:rPr>
              <w:t>* согласно корекција со Bonferroni сигнификантно за p</w:t>
            </w:r>
            <w:r w:rsidRPr="00F34F31">
              <w:rPr>
                <w:rFonts w:ascii="Georgia" w:hAnsi="Georgia" w:cs="Times New Roman"/>
                <w:color w:val="000000"/>
                <w:sz w:val="16"/>
                <w:szCs w:val="16"/>
                <w:lang w:val="ru-RU"/>
              </w:rPr>
              <w:t>&lt;0,0</w:t>
            </w:r>
            <w:r w:rsidRPr="00F34F31">
              <w:rPr>
                <w:rFonts w:ascii="Georgia" w:hAnsi="Georgia" w:cs="Times New Roman"/>
                <w:color w:val="000000"/>
                <w:sz w:val="16"/>
                <w:szCs w:val="16"/>
              </w:rPr>
              <w:t>05</w:t>
            </w:r>
          </w:p>
          <w:p w14:paraId="16BA84C9" w14:textId="77777777" w:rsidR="007D404B" w:rsidRPr="00F34F31" w:rsidRDefault="007D404B" w:rsidP="00E41BAF">
            <w:pPr>
              <w:jc w:val="center"/>
              <w:rPr>
                <w:rFonts w:ascii="Georgia" w:hAnsi="Georgia" w:cs="Times New Roman"/>
                <w:color w:val="000000"/>
                <w:sz w:val="18"/>
                <w:szCs w:val="18"/>
              </w:rPr>
            </w:pPr>
            <w:r w:rsidRPr="00F34F31">
              <w:rPr>
                <w:rFonts w:ascii="Georgia" w:hAnsi="Georgia" w:cs="Times New Roman"/>
                <w:color w:val="000000"/>
                <w:sz w:val="16"/>
                <w:szCs w:val="16"/>
              </w:rPr>
              <w:t xml:space="preserve">c. базирано на </w:t>
            </w:r>
            <w:r w:rsidRPr="00F34F31">
              <w:rPr>
                <w:rFonts w:ascii="Georgia" w:hAnsi="Georgia" w:cs="Times New Roman"/>
                <w:color w:val="000000"/>
                <w:sz w:val="16"/>
                <w:szCs w:val="16"/>
                <w:lang w:val="mk-MK"/>
              </w:rPr>
              <w:t>позитивни</w:t>
            </w:r>
            <w:r w:rsidRPr="00F34F31">
              <w:rPr>
                <w:rFonts w:ascii="Georgia" w:hAnsi="Georgia" w:cs="Times New Roman"/>
                <w:color w:val="000000"/>
                <w:sz w:val="16"/>
                <w:szCs w:val="16"/>
              </w:rPr>
              <w:t xml:space="preserve"> рангови</w:t>
            </w:r>
          </w:p>
        </w:tc>
      </w:tr>
    </w:tbl>
    <w:p w14:paraId="16BA84CB" w14:textId="77777777" w:rsidR="007D404B" w:rsidRPr="007D404B" w:rsidRDefault="007D404B" w:rsidP="007D404B">
      <w:pPr>
        <w:rPr>
          <w:highlight w:val="yellow"/>
        </w:rPr>
      </w:pPr>
    </w:p>
    <w:p w14:paraId="16BA84CC" w14:textId="77777777" w:rsidR="007D404B" w:rsidRPr="007D404B" w:rsidRDefault="007D404B" w:rsidP="007D404B">
      <w:pPr>
        <w:rPr>
          <w:highlight w:val="yellow"/>
        </w:rPr>
      </w:pPr>
    </w:p>
    <w:p w14:paraId="16BA84CD" w14:textId="1AEC9F8C" w:rsidR="007D404B" w:rsidRPr="00224450" w:rsidRDefault="007D404B" w:rsidP="007D404B">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224450">
        <w:rPr>
          <w:rFonts w:ascii="Georgia" w:hAnsi="Georgia"/>
          <w:b/>
          <w:bCs/>
          <w:sz w:val="24"/>
          <w:szCs w:val="24"/>
        </w:rPr>
        <w:t xml:space="preserve">Група </w:t>
      </w:r>
      <w:r w:rsidRPr="00224450">
        <w:rPr>
          <w:rFonts w:ascii="Georgia" w:hAnsi="Georgia"/>
          <w:b/>
          <w:bCs/>
          <w:sz w:val="24"/>
          <w:szCs w:val="24"/>
          <w:lang w:val="en-US"/>
        </w:rPr>
        <w:t>II (</w:t>
      </w:r>
      <w:r w:rsidRPr="00224450">
        <w:rPr>
          <w:rFonts w:ascii="Georgia" w:hAnsi="Georgia"/>
          <w:b/>
          <w:bCs/>
          <w:sz w:val="24"/>
          <w:szCs w:val="24"/>
        </w:rPr>
        <w:t>2%</w:t>
      </w:r>
      <w:r w:rsidRPr="00224450">
        <w:rPr>
          <w:rFonts w:ascii="Georgia" w:hAnsi="Georgia"/>
          <w:b/>
          <w:bCs/>
          <w:sz w:val="24"/>
          <w:szCs w:val="24"/>
          <w:lang w:val="en-US"/>
        </w:rPr>
        <w:t xml:space="preserve"> NaOCl)</w:t>
      </w:r>
      <w:r w:rsidRPr="00224450">
        <w:rPr>
          <w:rFonts w:ascii="Georgia" w:hAnsi="Georgia"/>
          <w:b/>
          <w:bCs/>
          <w:sz w:val="24"/>
          <w:szCs w:val="24"/>
        </w:rPr>
        <w:t xml:space="preserve"> –</w:t>
      </w:r>
      <w:r w:rsidRPr="00224450">
        <w:rPr>
          <w:rFonts w:ascii="Georgia" w:hAnsi="Georgia"/>
          <w:bCs/>
          <w:sz w:val="24"/>
          <w:szCs w:val="24"/>
        </w:rPr>
        <w:t xml:space="preserve">нивото на </w:t>
      </w:r>
      <w:r w:rsidR="00224450" w:rsidRPr="00224450">
        <w:rPr>
          <w:rFonts w:ascii="Georgia" w:hAnsi="Georgia" w:cs="Times New Roman"/>
          <w:color w:val="000000"/>
          <w:sz w:val="24"/>
          <w:szCs w:val="24"/>
          <w:lang w:eastAsia="en-GB"/>
        </w:rPr>
        <w:t>болка при перкусија</w:t>
      </w:r>
      <w:r w:rsidR="00AE3BF5">
        <w:rPr>
          <w:rFonts w:ascii="Georgia" w:hAnsi="Georgia" w:cs="Times New Roman"/>
          <w:color w:val="000000"/>
          <w:sz w:val="24"/>
          <w:szCs w:val="24"/>
          <w:lang w:eastAsia="en-GB"/>
        </w:rPr>
        <w:t xml:space="preserve"> </w:t>
      </w:r>
      <w:r w:rsidR="00224450" w:rsidRPr="00224450">
        <w:rPr>
          <w:rFonts w:ascii="Georgia" w:hAnsi="Georgia"/>
          <w:bCs/>
          <w:sz w:val="24"/>
          <w:szCs w:val="24"/>
        </w:rPr>
        <w:t xml:space="preserve">после ендодонтски третман и </w:t>
      </w:r>
      <w:r w:rsidRPr="00224450">
        <w:rPr>
          <w:rFonts w:ascii="Georgia" w:hAnsi="Georgia"/>
          <w:bCs/>
          <w:sz w:val="24"/>
          <w:szCs w:val="24"/>
        </w:rPr>
        <w:t>аплицирање</w:t>
      </w:r>
      <w:r w:rsidR="00224450" w:rsidRPr="00224450">
        <w:rPr>
          <w:rFonts w:ascii="Georgia" w:hAnsi="Georgia"/>
          <w:bCs/>
          <w:sz w:val="24"/>
          <w:szCs w:val="24"/>
        </w:rPr>
        <w:t xml:space="preserve"> на</w:t>
      </w:r>
      <w:r w:rsidRPr="00224450">
        <w:rPr>
          <w:rFonts w:ascii="Georgia" w:hAnsi="Georgia"/>
          <w:bCs/>
          <w:sz w:val="24"/>
          <w:szCs w:val="24"/>
          <w:lang w:val="en-US"/>
        </w:rPr>
        <w:t>2</w:t>
      </w:r>
      <w:r w:rsidRPr="00224450">
        <w:rPr>
          <w:rFonts w:ascii="Georgia" w:hAnsi="Georgia"/>
          <w:bCs/>
          <w:sz w:val="24"/>
          <w:szCs w:val="24"/>
        </w:rPr>
        <w:t xml:space="preserve">% </w:t>
      </w:r>
      <w:r w:rsidRPr="00224450">
        <w:rPr>
          <w:rFonts w:ascii="Georgia" w:hAnsi="Georgia"/>
          <w:bCs/>
          <w:sz w:val="24"/>
          <w:szCs w:val="24"/>
          <w:lang w:val="en-US"/>
        </w:rPr>
        <w:t>NaOCl</w:t>
      </w:r>
      <w:r w:rsidRPr="00224450">
        <w:rPr>
          <w:rFonts w:ascii="Georgia" w:hAnsi="Georgia"/>
          <w:bCs/>
          <w:sz w:val="24"/>
          <w:szCs w:val="24"/>
        </w:rPr>
        <w:t xml:space="preserve"> беше највисоко после 6 часа и изнесуваше </w:t>
      </w:r>
      <w:r w:rsidR="00224450" w:rsidRPr="00224450">
        <w:rPr>
          <w:rFonts w:ascii="Georgia" w:hAnsi="Georgia"/>
          <w:bCs/>
          <w:sz w:val="24"/>
          <w:szCs w:val="24"/>
        </w:rPr>
        <w:t>4,40</w:t>
      </w:r>
      <w:r w:rsidRPr="00224450">
        <w:rPr>
          <w:rFonts w:ascii="Georgia" w:hAnsi="Georgia"/>
          <w:bCs/>
          <w:sz w:val="24"/>
          <w:szCs w:val="24"/>
        </w:rPr>
        <w:t>±1,</w:t>
      </w:r>
      <w:r w:rsidR="00224450" w:rsidRPr="00224450">
        <w:rPr>
          <w:rFonts w:ascii="Georgia" w:hAnsi="Georgia"/>
          <w:bCs/>
          <w:sz w:val="24"/>
          <w:szCs w:val="24"/>
        </w:rPr>
        <w:t>05</w:t>
      </w:r>
      <w:r w:rsidRPr="00224450">
        <w:rPr>
          <w:rFonts w:ascii="Georgia" w:hAnsi="Georgia"/>
          <w:bCs/>
          <w:sz w:val="24"/>
          <w:szCs w:val="24"/>
        </w:rPr>
        <w:t>, со постепено опаѓање во секое наредно мерење и најниска просечна вредност после 7 дена од 0,</w:t>
      </w:r>
      <w:r w:rsidR="00224450" w:rsidRPr="00224450">
        <w:rPr>
          <w:rFonts w:ascii="Georgia" w:hAnsi="Georgia"/>
          <w:bCs/>
          <w:sz w:val="24"/>
          <w:szCs w:val="24"/>
        </w:rPr>
        <w:t>60</w:t>
      </w:r>
      <w:r w:rsidRPr="00224450">
        <w:rPr>
          <w:rFonts w:ascii="Georgia" w:hAnsi="Georgia"/>
          <w:bCs/>
          <w:sz w:val="24"/>
          <w:szCs w:val="24"/>
        </w:rPr>
        <w:t>1±0,</w:t>
      </w:r>
      <w:r w:rsidR="00224450" w:rsidRPr="00224450">
        <w:rPr>
          <w:rFonts w:ascii="Georgia" w:hAnsi="Georgia"/>
          <w:bCs/>
          <w:sz w:val="24"/>
          <w:szCs w:val="24"/>
        </w:rPr>
        <w:t>68</w:t>
      </w:r>
      <w:r w:rsidRPr="00224450">
        <w:rPr>
          <w:rFonts w:ascii="Georgia" w:hAnsi="Georgia"/>
          <w:bCs/>
          <w:sz w:val="24"/>
          <w:szCs w:val="24"/>
        </w:rPr>
        <w:t xml:space="preserve">. За </w:t>
      </w:r>
      <w:r w:rsidRPr="00224450">
        <w:rPr>
          <w:rFonts w:ascii="Georgia" w:hAnsi="Georgia"/>
          <w:bCs/>
          <w:sz w:val="24"/>
          <w:szCs w:val="24"/>
          <w:lang w:val="en-US"/>
        </w:rPr>
        <w:t xml:space="preserve">p&lt;0,05, </w:t>
      </w:r>
      <w:r w:rsidRPr="00224450">
        <w:rPr>
          <w:rFonts w:ascii="Georgia" w:hAnsi="Georgia"/>
          <w:bCs/>
          <w:sz w:val="24"/>
          <w:szCs w:val="24"/>
        </w:rPr>
        <w:t xml:space="preserve">утврдена беше сигнификатна разлика во нивото на </w:t>
      </w:r>
      <w:r w:rsidR="00224450" w:rsidRPr="00224450">
        <w:rPr>
          <w:rFonts w:ascii="Georgia" w:hAnsi="Georgia" w:cs="Times New Roman"/>
          <w:color w:val="000000"/>
          <w:sz w:val="24"/>
          <w:szCs w:val="24"/>
          <w:lang w:eastAsia="en-GB"/>
        </w:rPr>
        <w:t>болка при перкусија</w:t>
      </w:r>
      <w:r w:rsidRPr="00224450">
        <w:rPr>
          <w:rFonts w:ascii="Georgia" w:hAnsi="Georgia"/>
          <w:bCs/>
          <w:sz w:val="24"/>
          <w:szCs w:val="24"/>
        </w:rPr>
        <w:t xml:space="preserve">после интервенција меѓу петте времиња на мерење за </w:t>
      </w:r>
      <w:r w:rsidRPr="00224450">
        <w:rPr>
          <w:rFonts w:ascii="Georgia" w:hAnsi="Georgia" w:cs="Times New Roman"/>
          <w:color w:val="000000"/>
          <w:sz w:val="24"/>
          <w:szCs w:val="24"/>
          <w:lang w:eastAsia="en-GB"/>
        </w:rPr>
        <w:t>(</w:t>
      </w:r>
      <w:r w:rsidRPr="00224450">
        <w:rPr>
          <w:rFonts w:ascii="Georgia" w:hAnsi="Georgia"/>
          <w:color w:val="000000"/>
          <w:sz w:val="24"/>
          <w:szCs w:val="24"/>
          <w:lang w:eastAsia="mk-MK"/>
        </w:rPr>
        <w:t xml:space="preserve">Friedman </w:t>
      </w:r>
      <w:r w:rsidRPr="00224450">
        <w:rPr>
          <w:rFonts w:ascii="Georgia" w:hAnsi="Georgia"/>
          <w:color w:val="000000"/>
          <w:sz w:val="24"/>
          <w:szCs w:val="24"/>
          <w:lang w:val="en-US" w:eastAsia="mk-MK"/>
        </w:rPr>
        <w:t>T</w:t>
      </w:r>
      <w:r w:rsidRPr="00224450">
        <w:rPr>
          <w:rFonts w:ascii="Georgia" w:hAnsi="Georgia"/>
          <w:color w:val="000000"/>
          <w:sz w:val="24"/>
          <w:szCs w:val="24"/>
          <w:lang w:eastAsia="mk-MK"/>
        </w:rPr>
        <w:t xml:space="preserve">est: N=80; </w:t>
      </w:r>
      <w:r w:rsidR="00224450" w:rsidRPr="00224450">
        <w:rPr>
          <w:rFonts w:ascii="Georgia" w:hAnsi="Georgia"/>
          <w:color w:val="000000"/>
          <w:sz w:val="24"/>
          <w:szCs w:val="24"/>
          <w:lang w:eastAsia="mk-MK"/>
        </w:rPr>
        <w:t>Chi-Square=76,553; df=</w:t>
      </w:r>
      <w:r w:rsidR="00224450" w:rsidRPr="00224450">
        <w:rPr>
          <w:rFonts w:ascii="Georgia" w:hAnsi="Georgia"/>
          <w:color w:val="000000"/>
          <w:sz w:val="24"/>
          <w:szCs w:val="24"/>
          <w:lang w:val="en-US" w:eastAsia="mk-MK"/>
        </w:rPr>
        <w:t>4</w:t>
      </w:r>
      <w:r w:rsidR="00224450" w:rsidRPr="00224450">
        <w:rPr>
          <w:rFonts w:ascii="Georgia" w:hAnsi="Georgia"/>
          <w:color w:val="000000"/>
          <w:sz w:val="24"/>
          <w:szCs w:val="24"/>
          <w:lang w:eastAsia="mk-MK"/>
        </w:rPr>
        <w:t>; p=0,00001</w:t>
      </w:r>
      <w:r w:rsidRPr="00224450">
        <w:rPr>
          <w:rFonts w:ascii="Georgia" w:hAnsi="Georgia" w:cs="Times New Roman"/>
          <w:color w:val="000000"/>
          <w:sz w:val="24"/>
          <w:szCs w:val="24"/>
          <w:lang w:eastAsia="en-GB"/>
        </w:rPr>
        <w:t xml:space="preserve">) (Табела </w:t>
      </w:r>
      <w:r w:rsidR="00224450" w:rsidRPr="00224450">
        <w:rPr>
          <w:rFonts w:ascii="Georgia" w:hAnsi="Georgia" w:cs="Times New Roman"/>
          <w:color w:val="000000"/>
          <w:sz w:val="24"/>
          <w:szCs w:val="24"/>
          <w:lang w:eastAsia="en-GB"/>
        </w:rPr>
        <w:t>17</w:t>
      </w:r>
      <w:r w:rsidRPr="00224450">
        <w:rPr>
          <w:rFonts w:ascii="Georgia" w:hAnsi="Georgia" w:cs="Times New Roman"/>
          <w:color w:val="000000"/>
          <w:sz w:val="24"/>
          <w:szCs w:val="24"/>
          <w:lang w:eastAsia="en-GB"/>
        </w:rPr>
        <w:t>).</w:t>
      </w:r>
    </w:p>
    <w:p w14:paraId="16BA84CE" w14:textId="77777777" w:rsidR="007D404B" w:rsidRDefault="007D404B" w:rsidP="007D404B">
      <w:pPr>
        <w:autoSpaceDE w:val="0"/>
        <w:autoSpaceDN w:val="0"/>
        <w:adjustRightInd w:val="0"/>
        <w:spacing w:line="276" w:lineRule="auto"/>
        <w:ind w:firstLine="720"/>
        <w:jc w:val="both"/>
        <w:rPr>
          <w:rFonts w:ascii="Georgia" w:hAnsi="Georgia" w:cs="Arial"/>
          <w:color w:val="000000"/>
          <w:sz w:val="24"/>
          <w:szCs w:val="24"/>
          <w:lang w:eastAsia="mk-MK"/>
        </w:rPr>
      </w:pPr>
      <w:r w:rsidRPr="006161F5">
        <w:rPr>
          <w:rFonts w:ascii="Georgia" w:hAnsi="Georgia" w:cs="Times New Roman"/>
          <w:color w:val="000000"/>
          <w:sz w:val="24"/>
          <w:szCs w:val="24"/>
          <w:lang w:eastAsia="mk-MK"/>
        </w:rPr>
        <w:t>За p</w:t>
      </w:r>
      <w:r w:rsidRPr="006161F5">
        <w:rPr>
          <w:rFonts w:ascii="Georgia" w:hAnsi="Georgia" w:cs="Times New Roman"/>
          <w:color w:val="000000"/>
          <w:sz w:val="24"/>
          <w:szCs w:val="24"/>
          <w:lang w:val="en-US" w:eastAsia="mk-MK"/>
        </w:rPr>
        <w:t>&lt;</w:t>
      </w:r>
      <w:r w:rsidRPr="006161F5">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w:t>
      </w:r>
      <w:r w:rsidR="00C46756" w:rsidRPr="006161F5">
        <w:rPr>
          <w:rFonts w:ascii="Georgia" w:hAnsi="Georgia" w:cs="Times New Roman"/>
          <w:color w:val="000000"/>
          <w:sz w:val="24"/>
          <w:szCs w:val="24"/>
          <w:lang w:eastAsia="en-GB"/>
        </w:rPr>
        <w:t>болка при перкусија</w:t>
      </w:r>
      <w:r w:rsidR="009315AD">
        <w:rPr>
          <w:rFonts w:ascii="Georgia" w:hAnsi="Georgia" w:cs="Times New Roman"/>
          <w:color w:val="000000"/>
          <w:sz w:val="24"/>
          <w:szCs w:val="24"/>
          <w:lang w:eastAsia="en-GB"/>
        </w:rPr>
        <w:t xml:space="preserve"> </w:t>
      </w:r>
      <w:r w:rsidRPr="006161F5">
        <w:rPr>
          <w:rFonts w:ascii="Georgia" w:hAnsi="Georgia" w:cs="Times New Roman"/>
          <w:color w:val="000000"/>
          <w:sz w:val="24"/>
          <w:szCs w:val="24"/>
          <w:lang w:eastAsia="mk-MK"/>
        </w:rPr>
        <w:t xml:space="preserve">кај сите десет анализирани временски комбинации во </w:t>
      </w:r>
      <w:r w:rsidRPr="006161F5">
        <w:rPr>
          <w:rFonts w:ascii="Georgia" w:hAnsi="Georgia"/>
          <w:sz w:val="24"/>
          <w:szCs w:val="24"/>
        </w:rPr>
        <w:t xml:space="preserve">Група </w:t>
      </w:r>
      <w:r w:rsidRPr="006161F5">
        <w:rPr>
          <w:rFonts w:ascii="Georgia" w:hAnsi="Georgia"/>
          <w:sz w:val="24"/>
          <w:szCs w:val="24"/>
          <w:lang w:val="en-US"/>
        </w:rPr>
        <w:t>II (</w:t>
      </w:r>
      <w:r w:rsidRPr="006161F5">
        <w:rPr>
          <w:rFonts w:ascii="Georgia" w:hAnsi="Georgia"/>
          <w:sz w:val="24"/>
          <w:szCs w:val="24"/>
        </w:rPr>
        <w:t>2%</w:t>
      </w:r>
      <w:r w:rsidRPr="006161F5">
        <w:rPr>
          <w:rFonts w:ascii="Georgia" w:hAnsi="Georgia"/>
          <w:sz w:val="24"/>
          <w:szCs w:val="24"/>
          <w:lang w:val="en-US"/>
        </w:rPr>
        <w:t xml:space="preserve"> NaOCl)</w:t>
      </w:r>
      <w:r w:rsidR="004C751B">
        <w:rPr>
          <w:rFonts w:ascii="Georgia" w:hAnsi="Georgia"/>
          <w:sz w:val="24"/>
          <w:szCs w:val="24"/>
        </w:rPr>
        <w:t xml:space="preserve"> </w:t>
      </w:r>
      <w:r w:rsidRPr="006161F5">
        <w:rPr>
          <w:rFonts w:ascii="Georgia" w:hAnsi="Georgia" w:cs="Times New Roman"/>
          <w:color w:val="000000"/>
          <w:sz w:val="24"/>
          <w:szCs w:val="24"/>
          <w:lang w:eastAsia="mk-MK"/>
        </w:rPr>
        <w:t>за консеквентно (Табела 1</w:t>
      </w:r>
      <w:r w:rsidR="00C46756" w:rsidRPr="006161F5">
        <w:rPr>
          <w:rFonts w:ascii="Georgia" w:hAnsi="Georgia" w:cs="Times New Roman"/>
          <w:color w:val="000000"/>
          <w:sz w:val="24"/>
          <w:szCs w:val="24"/>
          <w:lang w:eastAsia="mk-MK"/>
        </w:rPr>
        <w:t>9</w:t>
      </w:r>
      <w:r w:rsidRPr="006161F5">
        <w:rPr>
          <w:rFonts w:ascii="Georgia" w:hAnsi="Georgia" w:cs="Times New Roman"/>
          <w:color w:val="000000"/>
          <w:sz w:val="24"/>
          <w:szCs w:val="24"/>
          <w:lang w:eastAsia="mk-MK"/>
        </w:rPr>
        <w:t xml:space="preserve"> и График 1</w:t>
      </w:r>
      <w:r w:rsidR="00C46756" w:rsidRPr="006161F5">
        <w:rPr>
          <w:rFonts w:ascii="Georgia" w:hAnsi="Georgia" w:cs="Times New Roman"/>
          <w:color w:val="000000"/>
          <w:sz w:val="24"/>
          <w:szCs w:val="24"/>
          <w:lang w:eastAsia="mk-MK"/>
        </w:rPr>
        <w:t>4б</w:t>
      </w:r>
      <w:r w:rsidRPr="006161F5">
        <w:rPr>
          <w:rFonts w:ascii="Georgia" w:hAnsi="Georgia" w:cs="Times New Roman"/>
          <w:color w:val="000000"/>
          <w:sz w:val="24"/>
          <w:szCs w:val="24"/>
          <w:lang w:eastAsia="mk-MK"/>
        </w:rPr>
        <w:t xml:space="preserve">): 12/6 часа за </w:t>
      </w:r>
      <w:r w:rsidRPr="006161F5">
        <w:rPr>
          <w:rFonts w:ascii="Georgia" w:hAnsi="Georgia" w:cs="Times New Roman"/>
          <w:color w:val="000000"/>
          <w:sz w:val="24"/>
          <w:szCs w:val="24"/>
          <w:lang w:val="en-US" w:eastAsia="mk-MK"/>
        </w:rPr>
        <w:t>Z=</w:t>
      </w:r>
      <w:r w:rsidR="00C46756" w:rsidRPr="006161F5">
        <w:rPr>
          <w:rFonts w:ascii="Georgia" w:hAnsi="Georgia" w:cs="Times New Roman"/>
          <w:color w:val="000000"/>
          <w:sz w:val="24"/>
          <w:szCs w:val="24"/>
          <w:lang w:eastAsia="mk-MK"/>
        </w:rPr>
        <w:t>-</w:t>
      </w:r>
      <w:r w:rsidRPr="006161F5">
        <w:rPr>
          <w:rFonts w:ascii="Georgia" w:hAnsi="Georgia" w:cs="Arial"/>
          <w:color w:val="000000"/>
          <w:sz w:val="24"/>
          <w:szCs w:val="24"/>
          <w:lang w:val="en-US" w:eastAsia="mk-MK"/>
        </w:rPr>
        <w:t>2,</w:t>
      </w:r>
      <w:r w:rsidR="00C46756" w:rsidRPr="006161F5">
        <w:rPr>
          <w:rFonts w:ascii="Georgia" w:hAnsi="Georgia" w:cs="Arial"/>
          <w:color w:val="000000"/>
          <w:sz w:val="24"/>
          <w:szCs w:val="24"/>
          <w:lang w:eastAsia="mk-MK"/>
        </w:rPr>
        <w:t>000</w:t>
      </w:r>
      <w:r w:rsidRPr="006161F5">
        <w:rPr>
          <w:rFonts w:ascii="Georgia" w:hAnsi="Georgia" w:cs="Arial"/>
          <w:color w:val="000000"/>
          <w:sz w:val="24"/>
          <w:szCs w:val="24"/>
          <w:lang w:eastAsia="mk-MK"/>
        </w:rPr>
        <w:t>; p=0,0</w:t>
      </w:r>
      <w:r w:rsidR="00C46756" w:rsidRPr="006161F5">
        <w:rPr>
          <w:rFonts w:ascii="Georgia" w:hAnsi="Georgia" w:cs="Arial"/>
          <w:color w:val="000000"/>
          <w:sz w:val="24"/>
          <w:szCs w:val="24"/>
          <w:lang w:eastAsia="mk-MK"/>
        </w:rPr>
        <w:t xml:space="preserve">46 </w:t>
      </w:r>
      <w:r w:rsidRPr="006161F5">
        <w:rPr>
          <w:rFonts w:ascii="Georgia" w:hAnsi="Georgia" w:cs="Arial"/>
          <w:color w:val="000000"/>
          <w:sz w:val="24"/>
          <w:szCs w:val="24"/>
          <w:lang w:val="en-US" w:eastAsia="mk-MK"/>
        </w:rPr>
        <w:t>vs.</w:t>
      </w:r>
      <w:r w:rsidR="004C751B">
        <w:rPr>
          <w:rFonts w:ascii="Georgia" w:hAnsi="Georgia" w:cs="Arial"/>
          <w:color w:val="000000"/>
          <w:sz w:val="24"/>
          <w:szCs w:val="24"/>
          <w:lang w:eastAsia="mk-MK"/>
        </w:rPr>
        <w:t xml:space="preserve"> </w:t>
      </w:r>
      <w:r w:rsidRPr="006161F5">
        <w:rPr>
          <w:rFonts w:ascii="Georgia" w:hAnsi="Georgia" w:cs="Times New Roman"/>
          <w:color w:val="000000"/>
          <w:sz w:val="24"/>
          <w:szCs w:val="24"/>
          <w:lang w:eastAsia="mk-MK"/>
        </w:rPr>
        <w:t xml:space="preserve">24/6 часа </w:t>
      </w:r>
      <w:r w:rsidRPr="006161F5">
        <w:rPr>
          <w:rFonts w:ascii="Georgia" w:hAnsi="Georgia" w:cs="Arial"/>
          <w:color w:val="000000"/>
          <w:sz w:val="24"/>
          <w:szCs w:val="24"/>
          <w:lang w:eastAsia="mk-MK"/>
        </w:rPr>
        <w:t xml:space="preserve">за </w:t>
      </w:r>
      <w:r w:rsidRPr="006161F5">
        <w:rPr>
          <w:rFonts w:ascii="Georgia" w:hAnsi="Georgia" w:cs="Times New Roman"/>
          <w:color w:val="000000"/>
          <w:sz w:val="24"/>
          <w:szCs w:val="24"/>
          <w:lang w:val="en-US" w:eastAsia="mk-MK"/>
        </w:rPr>
        <w:t>Z=</w:t>
      </w:r>
      <w:r w:rsidR="00C46756" w:rsidRPr="006161F5">
        <w:rPr>
          <w:rFonts w:ascii="Georgia" w:hAnsi="Georgia" w:cs="Times New Roman"/>
          <w:color w:val="000000"/>
          <w:sz w:val="24"/>
          <w:szCs w:val="24"/>
          <w:lang w:eastAsia="mk-MK"/>
        </w:rPr>
        <w:t>-</w:t>
      </w:r>
      <w:r w:rsidRPr="006161F5">
        <w:rPr>
          <w:rFonts w:ascii="Georgia" w:hAnsi="Georgia" w:cs="Arial"/>
          <w:color w:val="000000"/>
          <w:sz w:val="24"/>
          <w:szCs w:val="24"/>
          <w:lang w:eastAsia="mk-MK"/>
        </w:rPr>
        <w:t>3,</w:t>
      </w:r>
      <w:r w:rsidR="00C46756" w:rsidRPr="006161F5">
        <w:rPr>
          <w:rFonts w:ascii="Georgia" w:hAnsi="Georgia" w:cs="Arial"/>
          <w:color w:val="000000"/>
          <w:sz w:val="24"/>
          <w:szCs w:val="24"/>
          <w:lang w:eastAsia="mk-MK"/>
        </w:rPr>
        <w:t>782</w:t>
      </w:r>
      <w:r w:rsidRPr="006161F5">
        <w:rPr>
          <w:rFonts w:ascii="Georgia" w:hAnsi="Georgia" w:cs="Arial"/>
          <w:color w:val="000000"/>
          <w:sz w:val="24"/>
          <w:szCs w:val="24"/>
          <w:lang w:eastAsia="mk-MK"/>
        </w:rPr>
        <w:t>; p=0,00</w:t>
      </w:r>
      <w:r w:rsidR="00C46756" w:rsidRPr="006161F5">
        <w:rPr>
          <w:rFonts w:ascii="Georgia" w:hAnsi="Georgia" w:cs="Arial"/>
          <w:color w:val="000000"/>
          <w:sz w:val="24"/>
          <w:szCs w:val="24"/>
          <w:lang w:eastAsia="mk-MK"/>
        </w:rPr>
        <w:t>0</w:t>
      </w:r>
      <w:r w:rsidRPr="006161F5">
        <w:rPr>
          <w:rFonts w:ascii="Georgia" w:hAnsi="Georgia" w:cs="Arial"/>
          <w:color w:val="000000"/>
          <w:sz w:val="24"/>
          <w:szCs w:val="24"/>
          <w:lang w:eastAsia="mk-MK"/>
        </w:rPr>
        <w:t>1</w:t>
      </w:r>
      <w:r w:rsidRPr="006161F5">
        <w:rPr>
          <w:rFonts w:ascii="Georgia" w:hAnsi="Georgia" w:cs="Arial"/>
          <w:color w:val="000000"/>
          <w:sz w:val="24"/>
          <w:szCs w:val="24"/>
          <w:lang w:val="en-US" w:eastAsia="mk-MK"/>
        </w:rPr>
        <w:t xml:space="preserve"> vs. 48/6 </w:t>
      </w:r>
      <w:r w:rsidRPr="006161F5">
        <w:rPr>
          <w:rFonts w:ascii="Georgia" w:hAnsi="Georgia" w:cs="Arial"/>
          <w:color w:val="000000"/>
          <w:sz w:val="24"/>
          <w:szCs w:val="24"/>
          <w:lang w:eastAsia="mk-MK"/>
        </w:rPr>
        <w:t xml:space="preserve">часа </w:t>
      </w:r>
      <w:r w:rsidRPr="006161F5">
        <w:rPr>
          <w:rFonts w:ascii="Georgia" w:hAnsi="Georgia" w:cs="Times New Roman"/>
          <w:color w:val="000000"/>
          <w:sz w:val="24"/>
          <w:szCs w:val="24"/>
          <w:lang w:eastAsia="mk-MK"/>
        </w:rPr>
        <w:t xml:space="preserve">за </w:t>
      </w:r>
      <w:r w:rsidRPr="006161F5">
        <w:rPr>
          <w:rFonts w:ascii="Georgia" w:hAnsi="Georgia" w:cs="Times New Roman"/>
          <w:color w:val="000000"/>
          <w:sz w:val="24"/>
          <w:szCs w:val="24"/>
          <w:lang w:val="en-US" w:eastAsia="mk-MK"/>
        </w:rPr>
        <w:t>Z=</w:t>
      </w:r>
      <w:r w:rsidR="00C46756" w:rsidRPr="006161F5">
        <w:rPr>
          <w:rFonts w:ascii="Georgia" w:hAnsi="Georgia" w:cs="Times New Roman"/>
          <w:color w:val="000000"/>
          <w:sz w:val="24"/>
          <w:szCs w:val="24"/>
          <w:lang w:eastAsia="mk-MK"/>
        </w:rPr>
        <w:t>-4,010</w:t>
      </w:r>
      <w:r w:rsidRPr="006161F5">
        <w:rPr>
          <w:rFonts w:ascii="Georgia" w:hAnsi="Georgia" w:cs="Arial"/>
          <w:color w:val="000000"/>
          <w:sz w:val="24"/>
          <w:szCs w:val="24"/>
          <w:lang w:eastAsia="mk-MK"/>
        </w:rPr>
        <w:t>; p=0,0001</w:t>
      </w:r>
      <w:r w:rsidR="004C751B">
        <w:rPr>
          <w:rFonts w:ascii="Georgia" w:hAnsi="Georgia" w:cs="Arial"/>
          <w:color w:val="000000"/>
          <w:sz w:val="24"/>
          <w:szCs w:val="24"/>
          <w:lang w:eastAsia="mk-MK"/>
        </w:rPr>
        <w:t xml:space="preserve"> </w:t>
      </w:r>
      <w:r w:rsidRPr="006161F5">
        <w:rPr>
          <w:rFonts w:ascii="Georgia" w:hAnsi="Georgia" w:cs="Arial"/>
          <w:color w:val="000000"/>
          <w:sz w:val="24"/>
          <w:szCs w:val="24"/>
          <w:lang w:val="en-US" w:eastAsia="mk-MK"/>
        </w:rPr>
        <w:t>vs.</w:t>
      </w:r>
      <w:r w:rsidRPr="006161F5">
        <w:rPr>
          <w:rFonts w:ascii="Georgia" w:hAnsi="Georgia" w:cs="Arial"/>
          <w:color w:val="000000"/>
          <w:sz w:val="24"/>
          <w:szCs w:val="24"/>
          <w:lang w:eastAsia="mk-MK"/>
        </w:rPr>
        <w:t xml:space="preserve"> 7 дена/6 часа за </w:t>
      </w:r>
      <w:r w:rsidRPr="006161F5">
        <w:rPr>
          <w:rFonts w:ascii="Georgia" w:hAnsi="Georgia" w:cs="Times New Roman"/>
          <w:color w:val="000000"/>
          <w:sz w:val="24"/>
          <w:szCs w:val="24"/>
          <w:lang w:val="en-US" w:eastAsia="mk-MK"/>
        </w:rPr>
        <w:t>Z=</w:t>
      </w:r>
      <w:r w:rsidR="00C46756" w:rsidRPr="006161F5">
        <w:rPr>
          <w:rFonts w:ascii="Georgia" w:hAnsi="Georgia" w:cs="Times New Roman"/>
          <w:color w:val="000000"/>
          <w:sz w:val="24"/>
          <w:szCs w:val="24"/>
          <w:lang w:eastAsia="mk-MK"/>
        </w:rPr>
        <w:t>- 4,008</w:t>
      </w:r>
      <w:r w:rsidRPr="006161F5">
        <w:rPr>
          <w:rFonts w:ascii="Georgia" w:hAnsi="Georgia" w:cs="Arial"/>
          <w:color w:val="000000"/>
          <w:sz w:val="24"/>
          <w:szCs w:val="24"/>
          <w:lang w:eastAsia="mk-MK"/>
        </w:rPr>
        <w:t>; p=0,0001</w:t>
      </w:r>
      <w:r w:rsidRPr="006161F5">
        <w:rPr>
          <w:rFonts w:ascii="Georgia" w:hAnsi="Georgia" w:cs="Arial"/>
          <w:color w:val="000000"/>
          <w:sz w:val="24"/>
          <w:szCs w:val="24"/>
          <w:lang w:val="en-US" w:eastAsia="mk-MK"/>
        </w:rPr>
        <w:t xml:space="preserve"> vs.</w:t>
      </w:r>
      <w:r w:rsidRPr="006161F5">
        <w:rPr>
          <w:rFonts w:ascii="Georgia" w:hAnsi="Georgia" w:cs="Arial"/>
          <w:color w:val="000000"/>
          <w:sz w:val="24"/>
          <w:szCs w:val="24"/>
          <w:lang w:eastAsia="mk-MK"/>
        </w:rPr>
        <w:t xml:space="preserve"> 24/12 часа за </w:t>
      </w:r>
      <w:r w:rsidRPr="006161F5">
        <w:rPr>
          <w:rFonts w:ascii="Georgia" w:hAnsi="Georgia" w:cs="Times New Roman"/>
          <w:color w:val="000000"/>
          <w:sz w:val="24"/>
          <w:szCs w:val="24"/>
          <w:lang w:val="en-US" w:eastAsia="mk-MK"/>
        </w:rPr>
        <w:t>Z=</w:t>
      </w:r>
      <w:r w:rsidR="00C46756" w:rsidRPr="006161F5">
        <w:rPr>
          <w:rFonts w:ascii="Georgia" w:hAnsi="Georgia" w:cs="Arial"/>
          <w:color w:val="000000"/>
          <w:sz w:val="24"/>
          <w:szCs w:val="24"/>
          <w:lang w:eastAsia="mk-MK"/>
        </w:rPr>
        <w:t>-3,755</w:t>
      </w:r>
      <w:r w:rsidRPr="006161F5">
        <w:rPr>
          <w:rFonts w:ascii="Georgia" w:hAnsi="Georgia" w:cs="Arial"/>
          <w:color w:val="000000"/>
          <w:sz w:val="24"/>
          <w:szCs w:val="24"/>
          <w:lang w:eastAsia="mk-MK"/>
        </w:rPr>
        <w:t>; p=0,00</w:t>
      </w:r>
      <w:r w:rsidR="00C46756" w:rsidRPr="006161F5">
        <w:rPr>
          <w:rFonts w:ascii="Georgia" w:hAnsi="Georgia" w:cs="Arial"/>
          <w:color w:val="000000"/>
          <w:sz w:val="24"/>
          <w:szCs w:val="24"/>
          <w:lang w:eastAsia="mk-MK"/>
        </w:rPr>
        <w:t>01</w:t>
      </w:r>
      <w:r w:rsidRPr="006161F5">
        <w:rPr>
          <w:rFonts w:ascii="Georgia" w:hAnsi="Georgia" w:cs="Arial"/>
          <w:color w:val="000000"/>
          <w:sz w:val="24"/>
          <w:szCs w:val="24"/>
          <w:lang w:val="en-US" w:eastAsia="mk-MK"/>
        </w:rPr>
        <w:t xml:space="preserve"> vs.</w:t>
      </w:r>
      <w:r w:rsidRPr="006161F5">
        <w:rPr>
          <w:rFonts w:ascii="Georgia" w:hAnsi="Georgia" w:cs="Arial"/>
          <w:color w:val="000000"/>
          <w:sz w:val="24"/>
          <w:szCs w:val="24"/>
          <w:lang w:eastAsia="mk-MK"/>
        </w:rPr>
        <w:t xml:space="preserve"> 48/12 часа за </w:t>
      </w:r>
      <w:r w:rsidRPr="006161F5">
        <w:rPr>
          <w:rFonts w:ascii="Georgia" w:hAnsi="Georgia" w:cs="Times New Roman"/>
          <w:color w:val="000000"/>
          <w:sz w:val="24"/>
          <w:szCs w:val="24"/>
          <w:lang w:val="en-US" w:eastAsia="mk-MK"/>
        </w:rPr>
        <w:t>Z=</w:t>
      </w:r>
      <w:r w:rsidR="00C46756" w:rsidRPr="006161F5">
        <w:rPr>
          <w:rFonts w:ascii="Georgia" w:hAnsi="Georgia" w:cs="Arial"/>
          <w:color w:val="000000"/>
          <w:sz w:val="24"/>
          <w:szCs w:val="24"/>
          <w:lang w:eastAsia="mk-MK"/>
        </w:rPr>
        <w:t>-4058</w:t>
      </w:r>
      <w:r w:rsidRPr="006161F5">
        <w:rPr>
          <w:rFonts w:ascii="Georgia" w:hAnsi="Georgia" w:cs="Arial"/>
          <w:color w:val="000000"/>
          <w:sz w:val="24"/>
          <w:szCs w:val="24"/>
          <w:lang w:eastAsia="mk-MK"/>
        </w:rPr>
        <w:t>; p=0,0001</w:t>
      </w:r>
      <w:r w:rsidRPr="006161F5">
        <w:rPr>
          <w:rFonts w:ascii="Georgia" w:hAnsi="Georgia" w:cs="Arial"/>
          <w:color w:val="000000"/>
          <w:sz w:val="24"/>
          <w:szCs w:val="24"/>
          <w:lang w:val="en-US" w:eastAsia="mk-MK"/>
        </w:rPr>
        <w:t xml:space="preserve"> vs.</w:t>
      </w:r>
      <w:r w:rsidRPr="006161F5">
        <w:rPr>
          <w:rFonts w:ascii="Georgia" w:hAnsi="Georgia" w:cs="Arial"/>
          <w:color w:val="000000"/>
          <w:sz w:val="24"/>
          <w:szCs w:val="24"/>
          <w:lang w:eastAsia="mk-MK"/>
        </w:rPr>
        <w:t xml:space="preserve"> 7 дена/12 часа за </w:t>
      </w:r>
      <w:r w:rsidRPr="006161F5">
        <w:rPr>
          <w:rFonts w:ascii="Georgia" w:hAnsi="Georgia" w:cs="Times New Roman"/>
          <w:color w:val="000000"/>
          <w:sz w:val="24"/>
          <w:szCs w:val="24"/>
          <w:lang w:val="en-US" w:eastAsia="mk-MK"/>
        </w:rPr>
        <w:t>Z=</w:t>
      </w:r>
      <w:r w:rsidR="00C46756" w:rsidRPr="006161F5">
        <w:rPr>
          <w:rFonts w:ascii="Georgia" w:hAnsi="Georgia" w:cs="Arial"/>
          <w:color w:val="000000"/>
          <w:sz w:val="24"/>
          <w:szCs w:val="24"/>
          <w:lang w:eastAsia="mk-MK"/>
        </w:rPr>
        <w:t>-4,018</w:t>
      </w:r>
      <w:r w:rsidRPr="006161F5">
        <w:rPr>
          <w:rFonts w:ascii="Georgia" w:hAnsi="Georgia" w:cs="Arial"/>
          <w:color w:val="000000"/>
          <w:sz w:val="24"/>
          <w:szCs w:val="24"/>
          <w:lang w:eastAsia="mk-MK"/>
        </w:rPr>
        <w:t>; p=0,0001</w:t>
      </w:r>
      <w:r w:rsidRPr="006161F5">
        <w:rPr>
          <w:rFonts w:ascii="Georgia" w:hAnsi="Georgia" w:cs="Arial"/>
          <w:color w:val="000000"/>
          <w:sz w:val="24"/>
          <w:szCs w:val="24"/>
          <w:lang w:val="en-US" w:eastAsia="mk-MK"/>
        </w:rPr>
        <w:t xml:space="preserve"> vs.</w:t>
      </w:r>
      <w:r w:rsidRPr="006161F5">
        <w:rPr>
          <w:rFonts w:ascii="Georgia" w:hAnsi="Georgia" w:cs="Arial"/>
          <w:color w:val="000000"/>
          <w:sz w:val="24"/>
          <w:szCs w:val="24"/>
          <w:lang w:eastAsia="mk-MK"/>
        </w:rPr>
        <w:t xml:space="preserve"> 48/24 часа за </w:t>
      </w:r>
      <w:r w:rsidRPr="006161F5">
        <w:rPr>
          <w:rFonts w:ascii="Georgia" w:hAnsi="Georgia" w:cs="Times New Roman"/>
          <w:color w:val="000000"/>
          <w:sz w:val="24"/>
          <w:szCs w:val="24"/>
          <w:lang w:val="en-US" w:eastAsia="mk-MK"/>
        </w:rPr>
        <w:t>Z=</w:t>
      </w:r>
      <w:r w:rsidR="00C46756" w:rsidRPr="006161F5">
        <w:rPr>
          <w:rFonts w:ascii="Georgia" w:hAnsi="Georgia" w:cs="Arial"/>
          <w:color w:val="000000"/>
          <w:sz w:val="24"/>
          <w:szCs w:val="24"/>
          <w:lang w:eastAsia="mk-MK"/>
        </w:rPr>
        <w:t>-4,035</w:t>
      </w:r>
      <w:r w:rsidRPr="006161F5">
        <w:rPr>
          <w:rFonts w:ascii="Georgia" w:hAnsi="Georgia" w:cs="Arial"/>
          <w:color w:val="000000"/>
          <w:sz w:val="24"/>
          <w:szCs w:val="24"/>
          <w:lang w:eastAsia="mk-MK"/>
        </w:rPr>
        <w:t>; p=0,00</w:t>
      </w:r>
      <w:r w:rsidRPr="006161F5">
        <w:rPr>
          <w:rFonts w:ascii="Georgia" w:hAnsi="Georgia" w:cs="Arial"/>
          <w:color w:val="000000"/>
          <w:sz w:val="24"/>
          <w:szCs w:val="24"/>
          <w:lang w:val="en-US" w:eastAsia="mk-MK"/>
        </w:rPr>
        <w:t>0</w:t>
      </w:r>
      <w:r w:rsidRPr="006161F5">
        <w:rPr>
          <w:rFonts w:ascii="Georgia" w:hAnsi="Georgia" w:cs="Arial"/>
          <w:color w:val="000000"/>
          <w:sz w:val="24"/>
          <w:szCs w:val="24"/>
          <w:lang w:eastAsia="mk-MK"/>
        </w:rPr>
        <w:t>1</w:t>
      </w:r>
      <w:r w:rsidRPr="006161F5">
        <w:rPr>
          <w:rFonts w:ascii="Georgia" w:hAnsi="Georgia" w:cs="Arial"/>
          <w:color w:val="000000"/>
          <w:sz w:val="24"/>
          <w:szCs w:val="24"/>
          <w:lang w:val="en-US" w:eastAsia="mk-MK"/>
        </w:rPr>
        <w:t xml:space="preserve"> vs.</w:t>
      </w:r>
      <w:r w:rsidRPr="006161F5">
        <w:rPr>
          <w:rFonts w:ascii="Georgia" w:hAnsi="Georgia" w:cs="Arial"/>
          <w:color w:val="000000"/>
          <w:sz w:val="24"/>
          <w:szCs w:val="24"/>
          <w:lang w:eastAsia="mk-MK"/>
        </w:rPr>
        <w:t xml:space="preserve"> 48 часа/7 дена за </w:t>
      </w:r>
      <w:r w:rsidRPr="006161F5">
        <w:rPr>
          <w:rFonts w:ascii="Georgia" w:hAnsi="Georgia" w:cs="Times New Roman"/>
          <w:color w:val="000000"/>
          <w:sz w:val="24"/>
          <w:szCs w:val="24"/>
          <w:lang w:val="en-US" w:eastAsia="mk-MK"/>
        </w:rPr>
        <w:t>Z=</w:t>
      </w:r>
      <w:r w:rsidR="00C46756" w:rsidRPr="006161F5">
        <w:rPr>
          <w:rFonts w:ascii="Georgia" w:hAnsi="Georgia" w:cs="Arial"/>
          <w:color w:val="000000"/>
          <w:sz w:val="24"/>
          <w:szCs w:val="24"/>
          <w:lang w:eastAsia="mk-MK"/>
        </w:rPr>
        <w:t>-4,005</w:t>
      </w:r>
      <w:r w:rsidRPr="006161F5">
        <w:rPr>
          <w:rFonts w:ascii="Georgia" w:hAnsi="Georgia" w:cs="Arial"/>
          <w:color w:val="000000"/>
          <w:sz w:val="24"/>
          <w:szCs w:val="24"/>
          <w:lang w:eastAsia="mk-MK"/>
        </w:rPr>
        <w:t>; p=0,0001</w:t>
      </w:r>
      <w:r w:rsidRPr="006161F5">
        <w:rPr>
          <w:rFonts w:ascii="Georgia" w:hAnsi="Georgia" w:cs="Arial"/>
          <w:color w:val="000000"/>
          <w:sz w:val="24"/>
          <w:szCs w:val="24"/>
          <w:lang w:val="en-US" w:eastAsia="mk-MK"/>
        </w:rPr>
        <w:t xml:space="preserve"> vs.</w:t>
      </w:r>
      <w:r w:rsidRPr="006161F5">
        <w:rPr>
          <w:rFonts w:ascii="Georgia" w:hAnsi="Georgia" w:cs="Arial"/>
          <w:color w:val="000000"/>
          <w:sz w:val="24"/>
          <w:szCs w:val="24"/>
          <w:lang w:eastAsia="mk-MK"/>
        </w:rPr>
        <w:t xml:space="preserve"> 7 дена/48 часа за </w:t>
      </w:r>
      <w:r w:rsidRPr="006161F5">
        <w:rPr>
          <w:rFonts w:ascii="Georgia" w:hAnsi="Georgia" w:cs="Times New Roman"/>
          <w:color w:val="000000"/>
          <w:sz w:val="24"/>
          <w:szCs w:val="24"/>
          <w:lang w:val="en-US" w:eastAsia="mk-MK"/>
        </w:rPr>
        <w:t>Z=</w:t>
      </w:r>
      <w:r w:rsidR="00C46756" w:rsidRPr="006161F5">
        <w:rPr>
          <w:rFonts w:ascii="Georgia" w:hAnsi="Georgia" w:cs="Arial"/>
          <w:color w:val="000000"/>
          <w:sz w:val="24"/>
          <w:szCs w:val="24"/>
          <w:lang w:eastAsia="mk-MK"/>
        </w:rPr>
        <w:t>-3,508</w:t>
      </w:r>
      <w:r w:rsidRPr="006161F5">
        <w:rPr>
          <w:rFonts w:ascii="Georgia" w:hAnsi="Georgia" w:cs="Arial"/>
          <w:color w:val="000000"/>
          <w:sz w:val="24"/>
          <w:szCs w:val="24"/>
          <w:lang w:eastAsia="mk-MK"/>
        </w:rPr>
        <w:t>; p=0,0001 (секаде во прилог на сигнификантно повисока вредност во претходното мерење).</w:t>
      </w:r>
    </w:p>
    <w:p w14:paraId="16BA84CF" w14:textId="77777777" w:rsidR="006161F5" w:rsidRPr="006161F5" w:rsidRDefault="006161F5" w:rsidP="007D404B">
      <w:pPr>
        <w:autoSpaceDE w:val="0"/>
        <w:autoSpaceDN w:val="0"/>
        <w:adjustRightInd w:val="0"/>
        <w:spacing w:line="276" w:lineRule="auto"/>
        <w:ind w:firstLine="720"/>
        <w:jc w:val="both"/>
        <w:rPr>
          <w:rFonts w:ascii="Georgia" w:hAnsi="Georgia" w:cs="Times New Roman"/>
          <w:color w:val="000000"/>
          <w:sz w:val="24"/>
          <w:szCs w:val="24"/>
          <w:lang w:eastAsia="en-GB"/>
        </w:rPr>
      </w:pPr>
    </w:p>
    <w:p w14:paraId="16BA84D0" w14:textId="77777777" w:rsidR="00E81C43" w:rsidRPr="00E81C43" w:rsidRDefault="007D404B" w:rsidP="00E81C43">
      <w:pPr>
        <w:jc w:val="both"/>
        <w:rPr>
          <w:rFonts w:ascii="Georgia" w:hAnsi="Georgia" w:cs="Times New Roman"/>
          <w:b/>
          <w:color w:val="000000"/>
          <w:sz w:val="18"/>
          <w:szCs w:val="18"/>
          <w:lang w:eastAsia="en-GB"/>
        </w:rPr>
      </w:pPr>
      <w:r w:rsidRPr="00E81C43">
        <w:rPr>
          <w:rFonts w:ascii="Georgia" w:hAnsi="Georgia" w:cs="Times New Roman"/>
          <w:b/>
          <w:color w:val="000000"/>
          <w:sz w:val="18"/>
          <w:szCs w:val="18"/>
        </w:rPr>
        <w:t xml:space="preserve">Табела </w:t>
      </w:r>
      <w:r w:rsidRPr="00E81C43">
        <w:rPr>
          <w:rFonts w:ascii="Georgia" w:hAnsi="Georgia" w:cs="Times New Roman"/>
          <w:b/>
          <w:color w:val="000000"/>
          <w:sz w:val="18"/>
          <w:szCs w:val="18"/>
          <w:lang w:val="en-US"/>
        </w:rPr>
        <w:t>1</w:t>
      </w:r>
      <w:r w:rsidR="00E81C43" w:rsidRPr="00E81C43">
        <w:rPr>
          <w:rFonts w:ascii="Georgia" w:hAnsi="Georgia" w:cs="Times New Roman"/>
          <w:b/>
          <w:color w:val="000000"/>
          <w:sz w:val="18"/>
          <w:szCs w:val="18"/>
        </w:rPr>
        <w:t>9</w:t>
      </w:r>
      <w:r w:rsidRPr="00E81C43">
        <w:rPr>
          <w:rFonts w:ascii="Georgia" w:hAnsi="Georgia" w:cs="Times New Roman"/>
          <w:b/>
          <w:color w:val="000000"/>
          <w:sz w:val="18"/>
          <w:szCs w:val="18"/>
        </w:rPr>
        <w:t xml:space="preserve">. </w:t>
      </w:r>
      <w:r w:rsidR="00E81C43" w:rsidRPr="00E81C43">
        <w:rPr>
          <w:rFonts w:ascii="Georgia" w:hAnsi="Georgia" w:cs="Times New Roman"/>
          <w:b/>
          <w:color w:val="000000"/>
          <w:sz w:val="18"/>
          <w:szCs w:val="18"/>
        </w:rPr>
        <w:t xml:space="preserve">Споредба на </w:t>
      </w:r>
      <w:r w:rsidR="00E81C43" w:rsidRPr="00E81C43">
        <w:rPr>
          <w:rFonts w:ascii="Georgia" w:hAnsi="Georgia" w:cs="Times New Roman"/>
          <w:b/>
          <w:color w:val="000000"/>
          <w:sz w:val="18"/>
          <w:szCs w:val="18"/>
          <w:lang w:eastAsia="en-GB"/>
        </w:rPr>
        <w:t xml:space="preserve">ниво на </w:t>
      </w:r>
      <w:r w:rsidR="00AE01FE" w:rsidRPr="00DA4CE5">
        <w:rPr>
          <w:rFonts w:ascii="Georgia" w:hAnsi="Georgia" w:cs="Times New Roman"/>
          <w:b/>
          <w:color w:val="000000"/>
          <w:sz w:val="18"/>
          <w:szCs w:val="18"/>
        </w:rPr>
        <w:t xml:space="preserve">болка при перкусија </w:t>
      </w:r>
      <w:r w:rsidR="00E81C43" w:rsidRPr="00E81C43">
        <w:rPr>
          <w:rFonts w:ascii="Georgia" w:hAnsi="Georgia" w:cs="Times New Roman"/>
          <w:b/>
          <w:color w:val="000000"/>
          <w:sz w:val="18"/>
          <w:szCs w:val="18"/>
          <w:lang w:eastAsia="en-GB"/>
        </w:rPr>
        <w:t>после ендодонтски третман</w:t>
      </w:r>
    </w:p>
    <w:p w14:paraId="16BA84D1" w14:textId="77777777" w:rsidR="007D404B" w:rsidRPr="00E81C43" w:rsidRDefault="00E81C43" w:rsidP="00E81C43">
      <w:pPr>
        <w:spacing w:line="360" w:lineRule="auto"/>
        <w:jc w:val="both"/>
        <w:rPr>
          <w:rFonts w:ascii="Georgia" w:hAnsi="Georgia" w:cs="Times New Roman"/>
          <w:b/>
          <w:color w:val="000000"/>
          <w:sz w:val="18"/>
          <w:szCs w:val="18"/>
          <w:lang w:val="en-US" w:eastAsia="en-GB"/>
        </w:rPr>
      </w:pPr>
      <w:r w:rsidRPr="00E81C43">
        <w:rPr>
          <w:rFonts w:ascii="Georgia" w:hAnsi="Georgia" w:cs="Times New Roman"/>
          <w:b/>
          <w:color w:val="000000"/>
          <w:sz w:val="18"/>
          <w:szCs w:val="18"/>
          <w:lang w:eastAsia="en-GB"/>
        </w:rPr>
        <w:t xml:space="preserve">                      во десет временски комбинации </w:t>
      </w:r>
      <w:r w:rsidR="007D404B" w:rsidRPr="00E81C43">
        <w:rPr>
          <w:rFonts w:ascii="Georgia" w:hAnsi="Georgia" w:cs="Times New Roman"/>
          <w:b/>
          <w:color w:val="000000"/>
          <w:sz w:val="18"/>
          <w:szCs w:val="18"/>
          <w:lang w:eastAsia="en-GB"/>
        </w:rPr>
        <w:t xml:space="preserve">-  </w:t>
      </w:r>
      <w:r w:rsidR="007D404B" w:rsidRPr="00E81C43">
        <w:rPr>
          <w:rFonts w:ascii="Georgia" w:hAnsi="Georgia"/>
          <w:b/>
          <w:bCs/>
          <w:sz w:val="18"/>
          <w:szCs w:val="18"/>
        </w:rPr>
        <w:t>2%</w:t>
      </w:r>
      <w:r w:rsidR="007D404B" w:rsidRPr="00E81C43">
        <w:rPr>
          <w:rFonts w:ascii="Georgia" w:hAnsi="Georgia"/>
          <w:b/>
          <w:bCs/>
          <w:sz w:val="18"/>
          <w:szCs w:val="18"/>
          <w:lang w:val="en-US"/>
        </w:rPr>
        <w:t xml:space="preserve"> NaOCl</w:t>
      </w:r>
    </w:p>
    <w:tbl>
      <w:tblPr>
        <w:tblStyle w:val="TableGrid"/>
        <w:tblW w:w="9606" w:type="dxa"/>
        <w:tblLook w:val="04A0" w:firstRow="1" w:lastRow="0" w:firstColumn="1" w:lastColumn="0" w:noHBand="0" w:noVBand="1"/>
      </w:tblPr>
      <w:tblGrid>
        <w:gridCol w:w="2376"/>
        <w:gridCol w:w="1276"/>
        <w:gridCol w:w="1559"/>
        <w:gridCol w:w="1276"/>
        <w:gridCol w:w="1559"/>
        <w:gridCol w:w="1560"/>
      </w:tblGrid>
      <w:tr w:rsidR="007D404B" w:rsidRPr="00E81C43" w14:paraId="16BA84D5" w14:textId="77777777" w:rsidTr="00E41BAF">
        <w:trPr>
          <w:trHeight w:val="296"/>
        </w:trPr>
        <w:tc>
          <w:tcPr>
            <w:tcW w:w="2376" w:type="dxa"/>
            <w:vMerge w:val="restart"/>
            <w:shd w:val="clear" w:color="auto" w:fill="76CDEE" w:themeFill="accent1" w:themeFillTint="99"/>
            <w:vAlign w:val="center"/>
          </w:tcPr>
          <w:p w14:paraId="16BA84D2" w14:textId="77777777" w:rsidR="007D404B" w:rsidRPr="00E81C43" w:rsidRDefault="007D404B" w:rsidP="00E41BAF">
            <w:pPr>
              <w:jc w:val="center"/>
              <w:rPr>
                <w:rFonts w:ascii="Georgia" w:hAnsi="Georgia" w:cs="Times New Roman"/>
                <w:b/>
                <w:color w:val="000000"/>
                <w:sz w:val="18"/>
                <w:szCs w:val="18"/>
                <w:lang w:val="mk-MK" w:eastAsia="mk-MK"/>
              </w:rPr>
            </w:pPr>
            <w:r w:rsidRPr="00E81C43">
              <w:rPr>
                <w:rFonts w:ascii="Georgia" w:hAnsi="Georgia" w:cs="Times New Roman"/>
                <w:b/>
                <w:color w:val="000000"/>
                <w:sz w:val="18"/>
                <w:szCs w:val="18"/>
                <w:lang w:eastAsia="mk-MK"/>
              </w:rPr>
              <w:t>Wilcoxon Signed</w:t>
            </w:r>
          </w:p>
          <w:p w14:paraId="16BA84D3" w14:textId="77777777" w:rsidR="007D404B" w:rsidRPr="00E81C43" w:rsidRDefault="007D404B" w:rsidP="00E41BAF">
            <w:pPr>
              <w:jc w:val="center"/>
              <w:rPr>
                <w:rFonts w:ascii="Georgia" w:hAnsi="Georgia"/>
                <w:b/>
                <w:sz w:val="16"/>
                <w:szCs w:val="16"/>
              </w:rPr>
            </w:pPr>
            <w:r w:rsidRPr="00E81C43">
              <w:rPr>
                <w:rFonts w:ascii="Georgia" w:hAnsi="Georgia" w:cs="Times New Roman"/>
                <w:b/>
                <w:color w:val="000000"/>
                <w:sz w:val="18"/>
                <w:szCs w:val="18"/>
                <w:lang w:eastAsia="mk-MK"/>
              </w:rPr>
              <w:t>Ranks Test</w:t>
            </w:r>
          </w:p>
        </w:tc>
        <w:tc>
          <w:tcPr>
            <w:tcW w:w="7230" w:type="dxa"/>
            <w:gridSpan w:val="5"/>
            <w:shd w:val="clear" w:color="auto" w:fill="76CDEE" w:themeFill="accent1" w:themeFillTint="99"/>
            <w:vAlign w:val="center"/>
          </w:tcPr>
          <w:p w14:paraId="16BA84D4" w14:textId="77777777" w:rsidR="007D404B" w:rsidRPr="00E81C43" w:rsidRDefault="007D404B" w:rsidP="00E41BAF">
            <w:pPr>
              <w:jc w:val="center"/>
              <w:rPr>
                <w:rFonts w:ascii="Georgia" w:hAnsi="Georgia"/>
                <w:b/>
                <w:sz w:val="18"/>
                <w:szCs w:val="18"/>
              </w:rPr>
            </w:pPr>
            <w:r w:rsidRPr="00E81C43">
              <w:rPr>
                <w:rFonts w:ascii="Georgia" w:hAnsi="Georgia"/>
                <w:b/>
                <w:bCs/>
                <w:sz w:val="18"/>
                <w:szCs w:val="18"/>
              </w:rPr>
              <w:t>Група II - 2% NaOCl</w:t>
            </w:r>
          </w:p>
        </w:tc>
      </w:tr>
      <w:tr w:rsidR="007D404B" w:rsidRPr="00E81C43" w14:paraId="16BA84DC" w14:textId="77777777" w:rsidTr="00E41BAF">
        <w:trPr>
          <w:trHeight w:val="286"/>
        </w:trPr>
        <w:tc>
          <w:tcPr>
            <w:tcW w:w="2376" w:type="dxa"/>
            <w:vMerge/>
            <w:shd w:val="clear" w:color="auto" w:fill="76CDEE" w:themeFill="accent1" w:themeFillTint="99"/>
          </w:tcPr>
          <w:p w14:paraId="16BA84D6" w14:textId="77777777" w:rsidR="007D404B" w:rsidRPr="00E81C43" w:rsidRDefault="007D404B" w:rsidP="00E41BAF">
            <w:pPr>
              <w:rPr>
                <w:rFonts w:ascii="Georgia" w:hAnsi="Georgia"/>
                <w:b/>
                <w:sz w:val="16"/>
                <w:szCs w:val="16"/>
              </w:rPr>
            </w:pPr>
          </w:p>
        </w:tc>
        <w:tc>
          <w:tcPr>
            <w:tcW w:w="1276" w:type="dxa"/>
            <w:shd w:val="clear" w:color="auto" w:fill="76CDEE" w:themeFill="accent1" w:themeFillTint="99"/>
            <w:vAlign w:val="center"/>
          </w:tcPr>
          <w:p w14:paraId="16BA84D7" w14:textId="77777777" w:rsidR="007D404B" w:rsidRPr="00E81C43" w:rsidRDefault="007D404B" w:rsidP="00E41BAF">
            <w:pPr>
              <w:jc w:val="center"/>
              <w:rPr>
                <w:rFonts w:ascii="Georgia" w:hAnsi="Georgia"/>
                <w:b/>
                <w:sz w:val="16"/>
                <w:szCs w:val="16"/>
                <w:lang w:val="mk-MK"/>
              </w:rPr>
            </w:pPr>
            <w:r w:rsidRPr="00E81C43">
              <w:rPr>
                <w:rFonts w:ascii="Georgia" w:hAnsi="Georgia"/>
                <w:b/>
                <w:sz w:val="16"/>
                <w:szCs w:val="16"/>
              </w:rPr>
              <w:t>12 /6</w:t>
            </w:r>
            <w:r w:rsidRPr="00E81C43">
              <w:rPr>
                <w:rFonts w:ascii="Georgia" w:hAnsi="Georgia"/>
                <w:b/>
                <w:sz w:val="16"/>
                <w:szCs w:val="16"/>
                <w:lang w:val="mk-MK"/>
              </w:rPr>
              <w:t xml:space="preserve"> часа</w:t>
            </w:r>
          </w:p>
        </w:tc>
        <w:tc>
          <w:tcPr>
            <w:tcW w:w="1559" w:type="dxa"/>
            <w:shd w:val="clear" w:color="auto" w:fill="76CDEE" w:themeFill="accent1" w:themeFillTint="99"/>
            <w:vAlign w:val="center"/>
          </w:tcPr>
          <w:p w14:paraId="16BA84D8" w14:textId="77777777" w:rsidR="007D404B" w:rsidRPr="00E81C43" w:rsidRDefault="007D404B" w:rsidP="00E41BAF">
            <w:pPr>
              <w:jc w:val="center"/>
              <w:rPr>
                <w:rFonts w:ascii="Georgia" w:hAnsi="Georgia"/>
                <w:b/>
                <w:sz w:val="16"/>
                <w:szCs w:val="16"/>
                <w:lang w:val="mk-MK"/>
              </w:rPr>
            </w:pPr>
            <w:r w:rsidRPr="00E81C43">
              <w:rPr>
                <w:rFonts w:ascii="Georgia" w:hAnsi="Georgia"/>
                <w:b/>
                <w:sz w:val="16"/>
                <w:szCs w:val="16"/>
              </w:rPr>
              <w:t xml:space="preserve">24/6 </w:t>
            </w:r>
            <w:r w:rsidRPr="00E81C43">
              <w:rPr>
                <w:rFonts w:ascii="Georgia" w:hAnsi="Georgia"/>
                <w:b/>
                <w:sz w:val="16"/>
                <w:szCs w:val="16"/>
                <w:lang w:val="mk-MK"/>
              </w:rPr>
              <w:t>часа</w:t>
            </w:r>
          </w:p>
        </w:tc>
        <w:tc>
          <w:tcPr>
            <w:tcW w:w="1276" w:type="dxa"/>
            <w:shd w:val="clear" w:color="auto" w:fill="76CDEE" w:themeFill="accent1" w:themeFillTint="99"/>
            <w:vAlign w:val="center"/>
          </w:tcPr>
          <w:p w14:paraId="16BA84D9" w14:textId="77777777" w:rsidR="007D404B" w:rsidRPr="00E81C43" w:rsidRDefault="007D404B" w:rsidP="00E41BAF">
            <w:pPr>
              <w:jc w:val="center"/>
              <w:rPr>
                <w:rFonts w:ascii="Georgia" w:hAnsi="Georgia"/>
                <w:b/>
                <w:sz w:val="16"/>
                <w:szCs w:val="16"/>
                <w:lang w:val="mk-MK"/>
              </w:rPr>
            </w:pPr>
            <w:r w:rsidRPr="00E81C43">
              <w:rPr>
                <w:rFonts w:ascii="Georgia" w:hAnsi="Georgia"/>
                <w:b/>
                <w:sz w:val="16"/>
                <w:szCs w:val="16"/>
              </w:rPr>
              <w:t xml:space="preserve">48/6 </w:t>
            </w:r>
            <w:r w:rsidRPr="00E81C43">
              <w:rPr>
                <w:rFonts w:ascii="Georgia" w:hAnsi="Georgia"/>
                <w:b/>
                <w:sz w:val="16"/>
                <w:szCs w:val="16"/>
                <w:lang w:val="mk-MK"/>
              </w:rPr>
              <w:t>часа</w:t>
            </w:r>
          </w:p>
        </w:tc>
        <w:tc>
          <w:tcPr>
            <w:tcW w:w="1559" w:type="dxa"/>
            <w:shd w:val="clear" w:color="auto" w:fill="76CDEE" w:themeFill="accent1" w:themeFillTint="99"/>
            <w:vAlign w:val="center"/>
          </w:tcPr>
          <w:p w14:paraId="16BA84DA" w14:textId="77777777" w:rsidR="007D404B" w:rsidRPr="00E81C43" w:rsidRDefault="007D404B" w:rsidP="00E41BAF">
            <w:pPr>
              <w:jc w:val="center"/>
              <w:rPr>
                <w:rFonts w:ascii="Georgia" w:hAnsi="Georgia"/>
                <w:b/>
                <w:sz w:val="16"/>
                <w:szCs w:val="16"/>
              </w:rPr>
            </w:pPr>
            <w:r w:rsidRPr="00E81C43">
              <w:rPr>
                <w:rFonts w:ascii="Georgia" w:hAnsi="Georgia"/>
                <w:b/>
                <w:sz w:val="16"/>
                <w:szCs w:val="16"/>
              </w:rPr>
              <w:t>7</w:t>
            </w:r>
            <w:r w:rsidRPr="00E81C43">
              <w:rPr>
                <w:rFonts w:ascii="Georgia" w:hAnsi="Georgia"/>
                <w:b/>
                <w:sz w:val="16"/>
                <w:szCs w:val="16"/>
                <w:lang w:val="mk-MK"/>
              </w:rPr>
              <w:t xml:space="preserve"> дена</w:t>
            </w:r>
            <w:r w:rsidRPr="00E81C43">
              <w:rPr>
                <w:rFonts w:ascii="Georgia" w:hAnsi="Georgia"/>
                <w:b/>
                <w:sz w:val="16"/>
                <w:szCs w:val="16"/>
              </w:rPr>
              <w:t xml:space="preserve">/ </w:t>
            </w:r>
            <w:r w:rsidRPr="00E81C43">
              <w:rPr>
                <w:rFonts w:ascii="Georgia" w:hAnsi="Georgia"/>
                <w:b/>
                <w:sz w:val="16"/>
                <w:szCs w:val="16"/>
                <w:lang w:val="mk-MK"/>
              </w:rPr>
              <w:t>6 часа</w:t>
            </w:r>
          </w:p>
        </w:tc>
        <w:tc>
          <w:tcPr>
            <w:tcW w:w="1560" w:type="dxa"/>
            <w:shd w:val="clear" w:color="auto" w:fill="76CDEE" w:themeFill="accent1" w:themeFillTint="99"/>
            <w:vAlign w:val="center"/>
          </w:tcPr>
          <w:p w14:paraId="16BA84DB" w14:textId="77777777" w:rsidR="007D404B" w:rsidRPr="00E81C43" w:rsidRDefault="007D404B" w:rsidP="00E41BAF">
            <w:pPr>
              <w:jc w:val="center"/>
              <w:rPr>
                <w:rFonts w:ascii="Georgia" w:hAnsi="Georgia"/>
                <w:b/>
                <w:sz w:val="16"/>
                <w:szCs w:val="16"/>
                <w:lang w:val="mk-MK"/>
              </w:rPr>
            </w:pPr>
            <w:r w:rsidRPr="00E81C43">
              <w:rPr>
                <w:rFonts w:ascii="Georgia" w:hAnsi="Georgia"/>
                <w:b/>
                <w:sz w:val="16"/>
                <w:szCs w:val="16"/>
              </w:rPr>
              <w:t>24 /12</w:t>
            </w:r>
            <w:r w:rsidRPr="00E81C43">
              <w:rPr>
                <w:rFonts w:ascii="Georgia" w:hAnsi="Georgia"/>
                <w:b/>
                <w:sz w:val="16"/>
                <w:szCs w:val="16"/>
                <w:lang w:val="mk-MK"/>
              </w:rPr>
              <w:t xml:space="preserve"> часа</w:t>
            </w:r>
          </w:p>
        </w:tc>
      </w:tr>
      <w:tr w:rsidR="007D404B" w:rsidRPr="00E81C43" w14:paraId="16BA84E3" w14:textId="77777777" w:rsidTr="00E41BAF">
        <w:tc>
          <w:tcPr>
            <w:tcW w:w="2376" w:type="dxa"/>
            <w:shd w:val="clear" w:color="auto" w:fill="76CDEE" w:themeFill="accent1" w:themeFillTint="99"/>
            <w:vAlign w:val="center"/>
          </w:tcPr>
          <w:p w14:paraId="16BA84DD" w14:textId="77777777" w:rsidR="007D404B" w:rsidRPr="00E81C43" w:rsidRDefault="007D404B" w:rsidP="00E41BAF">
            <w:pPr>
              <w:autoSpaceDE w:val="0"/>
              <w:autoSpaceDN w:val="0"/>
              <w:adjustRightInd w:val="0"/>
              <w:ind w:left="60" w:right="60"/>
              <w:rPr>
                <w:rFonts w:ascii="Georgia" w:hAnsi="Georgia" w:cs="Times New Roman"/>
                <w:b/>
                <w:color w:val="000000"/>
                <w:sz w:val="18"/>
                <w:szCs w:val="18"/>
                <w:lang w:eastAsia="mk-MK"/>
              </w:rPr>
            </w:pPr>
            <w:r w:rsidRPr="00E81C43">
              <w:rPr>
                <w:rFonts w:ascii="Georgia" w:hAnsi="Georgia" w:cs="Times New Roman"/>
                <w:b/>
                <w:color w:val="000000"/>
                <w:sz w:val="18"/>
                <w:szCs w:val="18"/>
                <w:lang w:eastAsia="mk-MK"/>
              </w:rPr>
              <w:t>Z</w:t>
            </w:r>
          </w:p>
        </w:tc>
        <w:tc>
          <w:tcPr>
            <w:tcW w:w="1276" w:type="dxa"/>
            <w:vAlign w:val="bottom"/>
          </w:tcPr>
          <w:p w14:paraId="16BA84DE" w14:textId="77777777" w:rsidR="007D404B" w:rsidRPr="00E81C43" w:rsidRDefault="00E81C43" w:rsidP="00E41BAF">
            <w:pPr>
              <w:jc w:val="right"/>
              <w:rPr>
                <w:rFonts w:ascii="Georgia" w:hAnsi="Georgia"/>
                <w:sz w:val="18"/>
                <w:szCs w:val="18"/>
                <w:vertAlign w:val="superscript"/>
              </w:rPr>
            </w:pPr>
            <w:r>
              <w:rPr>
                <w:rFonts w:ascii="Georgia" w:hAnsi="Georgia"/>
                <w:sz w:val="18"/>
                <w:szCs w:val="18"/>
                <w:lang w:val="mk-MK"/>
              </w:rPr>
              <w:t>-</w:t>
            </w:r>
            <w:r w:rsidR="007D404B" w:rsidRPr="00E81C43">
              <w:rPr>
                <w:rFonts w:ascii="Georgia" w:hAnsi="Georgia"/>
                <w:sz w:val="18"/>
                <w:szCs w:val="18"/>
              </w:rPr>
              <w:t>2,</w:t>
            </w:r>
            <w:r>
              <w:rPr>
                <w:rFonts w:ascii="Georgia" w:hAnsi="Georgia"/>
                <w:sz w:val="18"/>
                <w:szCs w:val="18"/>
                <w:lang w:val="mk-MK"/>
              </w:rPr>
              <w:t>000</w:t>
            </w:r>
            <w:r w:rsidR="007D404B" w:rsidRPr="00E81C43">
              <w:rPr>
                <w:rFonts w:ascii="Georgia" w:hAnsi="Georgia"/>
                <w:sz w:val="18"/>
                <w:szCs w:val="18"/>
                <w:vertAlign w:val="superscript"/>
              </w:rPr>
              <w:t>c</w:t>
            </w:r>
          </w:p>
        </w:tc>
        <w:tc>
          <w:tcPr>
            <w:tcW w:w="1559" w:type="dxa"/>
            <w:vAlign w:val="bottom"/>
          </w:tcPr>
          <w:p w14:paraId="16BA84DF" w14:textId="77777777" w:rsidR="007D404B" w:rsidRPr="00E81C43" w:rsidRDefault="00E81C43" w:rsidP="00E41BAF">
            <w:pPr>
              <w:jc w:val="right"/>
              <w:rPr>
                <w:rFonts w:ascii="Georgia" w:hAnsi="Georgia"/>
                <w:sz w:val="18"/>
                <w:szCs w:val="18"/>
                <w:vertAlign w:val="superscript"/>
              </w:rPr>
            </w:pPr>
            <w:r>
              <w:rPr>
                <w:rFonts w:ascii="Georgia" w:hAnsi="Georgia"/>
                <w:sz w:val="18"/>
                <w:szCs w:val="18"/>
                <w:lang w:val="mk-MK"/>
              </w:rPr>
              <w:t>-</w:t>
            </w:r>
            <w:r w:rsidR="007D404B" w:rsidRPr="00E81C43">
              <w:rPr>
                <w:rFonts w:ascii="Georgia" w:hAnsi="Georgia"/>
                <w:sz w:val="18"/>
                <w:szCs w:val="18"/>
              </w:rPr>
              <w:t>3,</w:t>
            </w:r>
            <w:r>
              <w:rPr>
                <w:rFonts w:ascii="Georgia" w:hAnsi="Georgia"/>
                <w:sz w:val="18"/>
                <w:szCs w:val="18"/>
                <w:lang w:val="mk-MK"/>
              </w:rPr>
              <w:t>782</w:t>
            </w:r>
            <w:r w:rsidR="007D404B" w:rsidRPr="00E81C43">
              <w:rPr>
                <w:rFonts w:ascii="Georgia" w:hAnsi="Georgia"/>
                <w:sz w:val="18"/>
                <w:szCs w:val="18"/>
                <w:vertAlign w:val="superscript"/>
              </w:rPr>
              <w:t>c</w:t>
            </w:r>
          </w:p>
        </w:tc>
        <w:tc>
          <w:tcPr>
            <w:tcW w:w="1276" w:type="dxa"/>
            <w:vAlign w:val="bottom"/>
          </w:tcPr>
          <w:p w14:paraId="16BA84E0" w14:textId="77777777" w:rsidR="007D404B" w:rsidRPr="00E81C43" w:rsidRDefault="00E81C43" w:rsidP="00E41BAF">
            <w:pPr>
              <w:jc w:val="right"/>
              <w:rPr>
                <w:rFonts w:ascii="Georgia" w:hAnsi="Georgia"/>
                <w:sz w:val="18"/>
                <w:szCs w:val="18"/>
                <w:vertAlign w:val="superscript"/>
                <w:lang w:val="mk-MK"/>
              </w:rPr>
            </w:pPr>
            <w:r>
              <w:rPr>
                <w:rFonts w:ascii="Georgia" w:hAnsi="Georgia"/>
                <w:sz w:val="18"/>
                <w:szCs w:val="18"/>
                <w:lang w:val="mk-MK"/>
              </w:rPr>
              <w:t>-4,010</w:t>
            </w:r>
          </w:p>
        </w:tc>
        <w:tc>
          <w:tcPr>
            <w:tcW w:w="1559" w:type="dxa"/>
            <w:vAlign w:val="bottom"/>
          </w:tcPr>
          <w:p w14:paraId="16BA84E1" w14:textId="77777777" w:rsidR="007D404B" w:rsidRPr="00E81C43" w:rsidRDefault="00E81C43" w:rsidP="00E41BAF">
            <w:pPr>
              <w:jc w:val="right"/>
              <w:rPr>
                <w:rFonts w:ascii="Georgia" w:hAnsi="Georgia"/>
                <w:sz w:val="18"/>
                <w:szCs w:val="18"/>
                <w:vertAlign w:val="superscript"/>
              </w:rPr>
            </w:pPr>
            <w:r>
              <w:rPr>
                <w:rFonts w:ascii="Georgia" w:hAnsi="Georgia"/>
                <w:sz w:val="18"/>
                <w:szCs w:val="18"/>
                <w:lang w:val="mk-MK"/>
              </w:rPr>
              <w:t>-4,008</w:t>
            </w:r>
            <w:r w:rsidR="007D404B" w:rsidRPr="00E81C43">
              <w:rPr>
                <w:rFonts w:ascii="Georgia" w:hAnsi="Georgia"/>
                <w:sz w:val="18"/>
                <w:szCs w:val="18"/>
                <w:vertAlign w:val="superscript"/>
              </w:rPr>
              <w:t>c</w:t>
            </w:r>
          </w:p>
        </w:tc>
        <w:tc>
          <w:tcPr>
            <w:tcW w:w="1560" w:type="dxa"/>
            <w:vAlign w:val="bottom"/>
          </w:tcPr>
          <w:p w14:paraId="16BA84E2" w14:textId="77777777" w:rsidR="007D404B" w:rsidRPr="00E81C43" w:rsidRDefault="00E81C43" w:rsidP="00E41BAF">
            <w:pPr>
              <w:jc w:val="right"/>
              <w:rPr>
                <w:rFonts w:ascii="Georgia" w:hAnsi="Georgia"/>
                <w:sz w:val="18"/>
                <w:szCs w:val="18"/>
                <w:vertAlign w:val="superscript"/>
                <w:lang w:val="mk-MK"/>
              </w:rPr>
            </w:pPr>
            <w:r>
              <w:rPr>
                <w:rFonts w:ascii="Georgia" w:hAnsi="Georgia"/>
                <w:sz w:val="18"/>
                <w:szCs w:val="18"/>
                <w:lang w:val="mk-MK"/>
              </w:rPr>
              <w:t>-3,755</w:t>
            </w:r>
          </w:p>
        </w:tc>
      </w:tr>
      <w:tr w:rsidR="007D404B" w:rsidRPr="00E81C43" w14:paraId="16BA84EA" w14:textId="77777777" w:rsidTr="00E41BAF">
        <w:tc>
          <w:tcPr>
            <w:tcW w:w="2376" w:type="dxa"/>
            <w:shd w:val="clear" w:color="auto" w:fill="76CDEE" w:themeFill="accent1" w:themeFillTint="99"/>
            <w:vAlign w:val="center"/>
          </w:tcPr>
          <w:p w14:paraId="16BA84E4" w14:textId="77777777" w:rsidR="007D404B" w:rsidRPr="00E81C43" w:rsidRDefault="007D404B" w:rsidP="00E41BAF">
            <w:pPr>
              <w:autoSpaceDE w:val="0"/>
              <w:autoSpaceDN w:val="0"/>
              <w:adjustRightInd w:val="0"/>
              <w:ind w:left="60" w:right="60"/>
              <w:rPr>
                <w:rFonts w:ascii="Georgia" w:hAnsi="Georgia" w:cs="Times New Roman"/>
                <w:b/>
                <w:color w:val="000000"/>
                <w:sz w:val="18"/>
                <w:szCs w:val="18"/>
                <w:lang w:eastAsia="mk-MK"/>
              </w:rPr>
            </w:pPr>
            <w:r w:rsidRPr="00E81C43">
              <w:rPr>
                <w:rFonts w:ascii="Georgia" w:hAnsi="Georgia" w:cs="Times New Roman"/>
                <w:b/>
                <w:color w:val="000000"/>
                <w:sz w:val="18"/>
                <w:szCs w:val="18"/>
                <w:lang w:eastAsia="mk-MK"/>
              </w:rPr>
              <w:t>Asymp. Sig. (2-tailed)</w:t>
            </w:r>
          </w:p>
        </w:tc>
        <w:tc>
          <w:tcPr>
            <w:tcW w:w="1276" w:type="dxa"/>
            <w:vAlign w:val="bottom"/>
          </w:tcPr>
          <w:p w14:paraId="16BA84E5" w14:textId="77777777" w:rsidR="007D404B" w:rsidRPr="00E81C43" w:rsidRDefault="007D404B" w:rsidP="00E41BAF">
            <w:pPr>
              <w:jc w:val="right"/>
              <w:rPr>
                <w:rFonts w:ascii="Georgia" w:hAnsi="Georgia"/>
                <w:sz w:val="18"/>
                <w:szCs w:val="18"/>
                <w:lang w:val="mk-MK"/>
              </w:rPr>
            </w:pPr>
            <w:r w:rsidRPr="00E81C43">
              <w:rPr>
                <w:rFonts w:ascii="Georgia" w:hAnsi="Georgia"/>
                <w:sz w:val="18"/>
                <w:szCs w:val="18"/>
              </w:rPr>
              <w:t>0,0</w:t>
            </w:r>
            <w:r w:rsidR="00E81C43">
              <w:rPr>
                <w:rFonts w:ascii="Georgia" w:hAnsi="Georgia"/>
                <w:sz w:val="18"/>
                <w:szCs w:val="18"/>
                <w:lang w:val="mk-MK"/>
              </w:rPr>
              <w:t>46</w:t>
            </w:r>
          </w:p>
        </w:tc>
        <w:tc>
          <w:tcPr>
            <w:tcW w:w="1559" w:type="dxa"/>
            <w:vAlign w:val="bottom"/>
          </w:tcPr>
          <w:p w14:paraId="16BA84E6" w14:textId="77777777" w:rsidR="007D404B" w:rsidRPr="00E81C43" w:rsidRDefault="007D404B" w:rsidP="00E41BAF">
            <w:pPr>
              <w:jc w:val="right"/>
              <w:rPr>
                <w:rFonts w:ascii="Georgia" w:hAnsi="Georgia"/>
                <w:sz w:val="18"/>
                <w:szCs w:val="18"/>
                <w:lang w:val="mk-MK"/>
              </w:rPr>
            </w:pPr>
            <w:r w:rsidRPr="00E81C43">
              <w:rPr>
                <w:rFonts w:ascii="Georgia" w:hAnsi="Georgia"/>
                <w:sz w:val="18"/>
                <w:szCs w:val="18"/>
              </w:rPr>
              <w:t>0,00</w:t>
            </w:r>
            <w:r w:rsidR="00E81C43">
              <w:rPr>
                <w:rFonts w:ascii="Georgia" w:hAnsi="Georgia"/>
                <w:sz w:val="18"/>
                <w:szCs w:val="18"/>
                <w:lang w:val="mk-MK"/>
              </w:rPr>
              <w:t>0</w:t>
            </w:r>
            <w:r w:rsidRPr="00E81C43">
              <w:rPr>
                <w:rFonts w:ascii="Georgia" w:hAnsi="Georgia"/>
                <w:sz w:val="18"/>
                <w:szCs w:val="18"/>
              </w:rPr>
              <w:t>1</w:t>
            </w:r>
            <w:r w:rsidRPr="00E81C43">
              <w:rPr>
                <w:rFonts w:ascii="Georgia" w:hAnsi="Georgia"/>
                <w:sz w:val="18"/>
                <w:szCs w:val="18"/>
                <w:lang w:val="mk-MK"/>
              </w:rPr>
              <w:t>*</w:t>
            </w:r>
          </w:p>
        </w:tc>
        <w:tc>
          <w:tcPr>
            <w:tcW w:w="1276" w:type="dxa"/>
            <w:vAlign w:val="bottom"/>
          </w:tcPr>
          <w:p w14:paraId="16BA84E7" w14:textId="77777777" w:rsidR="007D404B" w:rsidRPr="00E81C43" w:rsidRDefault="007D404B" w:rsidP="00E41BAF">
            <w:pPr>
              <w:jc w:val="right"/>
              <w:rPr>
                <w:rFonts w:ascii="Georgia" w:hAnsi="Georgia"/>
                <w:sz w:val="18"/>
                <w:szCs w:val="18"/>
              </w:rPr>
            </w:pPr>
            <w:r w:rsidRPr="00E81C43">
              <w:rPr>
                <w:rFonts w:ascii="Georgia" w:hAnsi="Georgia"/>
                <w:sz w:val="18"/>
                <w:szCs w:val="18"/>
              </w:rPr>
              <w:t>0,0001*</w:t>
            </w:r>
          </w:p>
        </w:tc>
        <w:tc>
          <w:tcPr>
            <w:tcW w:w="1559" w:type="dxa"/>
            <w:vAlign w:val="bottom"/>
          </w:tcPr>
          <w:p w14:paraId="16BA84E8" w14:textId="77777777" w:rsidR="007D404B" w:rsidRPr="00E81C43" w:rsidRDefault="007D404B" w:rsidP="00E41BAF">
            <w:pPr>
              <w:jc w:val="right"/>
              <w:rPr>
                <w:sz w:val="18"/>
                <w:szCs w:val="18"/>
              </w:rPr>
            </w:pPr>
            <w:r w:rsidRPr="00E81C43">
              <w:rPr>
                <w:rFonts w:ascii="Georgia" w:hAnsi="Georgia"/>
                <w:sz w:val="18"/>
                <w:szCs w:val="18"/>
              </w:rPr>
              <w:t>0,0001*</w:t>
            </w:r>
          </w:p>
        </w:tc>
        <w:tc>
          <w:tcPr>
            <w:tcW w:w="1560" w:type="dxa"/>
            <w:vAlign w:val="bottom"/>
          </w:tcPr>
          <w:p w14:paraId="16BA84E9" w14:textId="77777777" w:rsidR="007D404B" w:rsidRPr="00E81C43" w:rsidRDefault="007D404B" w:rsidP="00E41BAF">
            <w:pPr>
              <w:jc w:val="right"/>
              <w:rPr>
                <w:sz w:val="18"/>
                <w:szCs w:val="18"/>
                <w:lang w:val="mk-MK"/>
              </w:rPr>
            </w:pPr>
            <w:r w:rsidRPr="00E81C43">
              <w:rPr>
                <w:rFonts w:ascii="Georgia" w:hAnsi="Georgia"/>
                <w:sz w:val="18"/>
                <w:szCs w:val="18"/>
              </w:rPr>
              <w:t>0,00</w:t>
            </w:r>
            <w:r w:rsidR="00E81C43">
              <w:rPr>
                <w:rFonts w:ascii="Georgia" w:hAnsi="Georgia"/>
                <w:sz w:val="18"/>
                <w:szCs w:val="18"/>
                <w:lang w:val="mk-MK"/>
              </w:rPr>
              <w:t>01</w:t>
            </w:r>
            <w:r w:rsidRPr="00E81C43">
              <w:rPr>
                <w:rFonts w:ascii="Georgia" w:hAnsi="Georgia"/>
                <w:sz w:val="18"/>
                <w:szCs w:val="18"/>
                <w:lang w:val="mk-MK"/>
              </w:rPr>
              <w:t>*</w:t>
            </w:r>
          </w:p>
        </w:tc>
      </w:tr>
      <w:tr w:rsidR="007D404B" w:rsidRPr="00E81C43" w14:paraId="16BA84F1" w14:textId="77777777" w:rsidTr="00E41BAF">
        <w:trPr>
          <w:trHeight w:val="309"/>
        </w:trPr>
        <w:tc>
          <w:tcPr>
            <w:tcW w:w="2376" w:type="dxa"/>
            <w:shd w:val="clear" w:color="auto" w:fill="76CDEE" w:themeFill="accent1" w:themeFillTint="99"/>
          </w:tcPr>
          <w:p w14:paraId="16BA84EB" w14:textId="77777777" w:rsidR="007D404B" w:rsidRPr="00E81C43" w:rsidRDefault="007D404B" w:rsidP="00E41BAF">
            <w:pPr>
              <w:rPr>
                <w:rFonts w:ascii="Georgia" w:hAnsi="Georgia"/>
                <w:b/>
                <w:sz w:val="18"/>
                <w:szCs w:val="18"/>
              </w:rPr>
            </w:pPr>
          </w:p>
        </w:tc>
        <w:tc>
          <w:tcPr>
            <w:tcW w:w="1276" w:type="dxa"/>
            <w:shd w:val="clear" w:color="auto" w:fill="76CDEE" w:themeFill="accent1" w:themeFillTint="99"/>
            <w:vAlign w:val="center"/>
          </w:tcPr>
          <w:p w14:paraId="16BA84EC" w14:textId="77777777" w:rsidR="007D404B" w:rsidRPr="00E81C43" w:rsidRDefault="007D404B" w:rsidP="00E41BAF">
            <w:pPr>
              <w:jc w:val="center"/>
              <w:rPr>
                <w:rFonts w:ascii="Georgia" w:hAnsi="Georgia"/>
                <w:b/>
                <w:sz w:val="16"/>
                <w:szCs w:val="16"/>
              </w:rPr>
            </w:pPr>
            <w:r w:rsidRPr="00E81C43">
              <w:rPr>
                <w:rFonts w:ascii="Georgia" w:hAnsi="Georgia"/>
                <w:b/>
                <w:sz w:val="16"/>
                <w:szCs w:val="16"/>
              </w:rPr>
              <w:t>48/12</w:t>
            </w:r>
            <w:r w:rsidRPr="00E81C43">
              <w:rPr>
                <w:rFonts w:ascii="Georgia" w:hAnsi="Georgia"/>
                <w:b/>
                <w:sz w:val="16"/>
                <w:szCs w:val="16"/>
                <w:lang w:val="mk-MK"/>
              </w:rPr>
              <w:t xml:space="preserve"> часа</w:t>
            </w:r>
          </w:p>
        </w:tc>
        <w:tc>
          <w:tcPr>
            <w:tcW w:w="1559" w:type="dxa"/>
            <w:shd w:val="clear" w:color="auto" w:fill="76CDEE" w:themeFill="accent1" w:themeFillTint="99"/>
            <w:vAlign w:val="center"/>
          </w:tcPr>
          <w:p w14:paraId="16BA84ED" w14:textId="77777777" w:rsidR="007D404B" w:rsidRPr="00E81C43" w:rsidRDefault="007D404B" w:rsidP="00E41BAF">
            <w:pPr>
              <w:jc w:val="center"/>
              <w:rPr>
                <w:rFonts w:ascii="Georgia" w:hAnsi="Georgia"/>
                <w:b/>
                <w:sz w:val="16"/>
                <w:szCs w:val="16"/>
              </w:rPr>
            </w:pPr>
            <w:r w:rsidRPr="00E81C43">
              <w:rPr>
                <w:rFonts w:ascii="Georgia" w:hAnsi="Georgia"/>
                <w:b/>
                <w:sz w:val="16"/>
                <w:szCs w:val="16"/>
              </w:rPr>
              <w:t>7</w:t>
            </w:r>
            <w:r w:rsidRPr="00E81C43">
              <w:rPr>
                <w:rFonts w:ascii="Georgia" w:hAnsi="Georgia"/>
                <w:b/>
                <w:sz w:val="16"/>
                <w:szCs w:val="16"/>
                <w:lang w:val="mk-MK"/>
              </w:rPr>
              <w:t xml:space="preserve"> дена</w:t>
            </w:r>
            <w:r w:rsidRPr="00E81C43">
              <w:rPr>
                <w:rFonts w:ascii="Georgia" w:hAnsi="Georgia"/>
                <w:b/>
                <w:sz w:val="16"/>
                <w:szCs w:val="16"/>
              </w:rPr>
              <w:t>/12</w:t>
            </w:r>
            <w:r w:rsidRPr="00E81C43">
              <w:rPr>
                <w:rFonts w:ascii="Georgia" w:hAnsi="Georgia"/>
                <w:b/>
                <w:sz w:val="16"/>
                <w:szCs w:val="16"/>
                <w:lang w:val="mk-MK"/>
              </w:rPr>
              <w:t xml:space="preserve"> часа</w:t>
            </w:r>
          </w:p>
        </w:tc>
        <w:tc>
          <w:tcPr>
            <w:tcW w:w="1276" w:type="dxa"/>
            <w:shd w:val="clear" w:color="auto" w:fill="76CDEE" w:themeFill="accent1" w:themeFillTint="99"/>
            <w:vAlign w:val="center"/>
          </w:tcPr>
          <w:p w14:paraId="16BA84EE" w14:textId="77777777" w:rsidR="007D404B" w:rsidRPr="00E81C43" w:rsidRDefault="007D404B" w:rsidP="00E41BAF">
            <w:pPr>
              <w:jc w:val="center"/>
              <w:rPr>
                <w:rFonts w:ascii="Georgia" w:hAnsi="Georgia"/>
                <w:b/>
                <w:sz w:val="16"/>
                <w:szCs w:val="16"/>
              </w:rPr>
            </w:pPr>
            <w:r w:rsidRPr="00E81C43">
              <w:rPr>
                <w:rFonts w:ascii="Georgia" w:hAnsi="Georgia"/>
                <w:b/>
                <w:sz w:val="16"/>
                <w:szCs w:val="16"/>
              </w:rPr>
              <w:t>48 /24</w:t>
            </w:r>
            <w:r w:rsidRPr="00E81C43">
              <w:rPr>
                <w:rFonts w:ascii="Georgia" w:hAnsi="Georgia"/>
                <w:b/>
                <w:sz w:val="16"/>
                <w:szCs w:val="16"/>
                <w:lang w:val="mk-MK"/>
              </w:rPr>
              <w:t xml:space="preserve"> часа</w:t>
            </w:r>
          </w:p>
        </w:tc>
        <w:tc>
          <w:tcPr>
            <w:tcW w:w="1559" w:type="dxa"/>
            <w:shd w:val="clear" w:color="auto" w:fill="76CDEE" w:themeFill="accent1" w:themeFillTint="99"/>
            <w:vAlign w:val="center"/>
          </w:tcPr>
          <w:p w14:paraId="16BA84EF" w14:textId="77777777" w:rsidR="007D404B" w:rsidRPr="00E81C43" w:rsidRDefault="007D404B" w:rsidP="00E41BAF">
            <w:pPr>
              <w:jc w:val="center"/>
              <w:rPr>
                <w:rFonts w:ascii="Georgia" w:hAnsi="Georgia"/>
                <w:b/>
                <w:sz w:val="16"/>
                <w:szCs w:val="16"/>
              </w:rPr>
            </w:pPr>
            <w:r w:rsidRPr="00E81C43">
              <w:rPr>
                <w:rFonts w:ascii="Georgia" w:hAnsi="Georgia"/>
                <w:b/>
                <w:sz w:val="16"/>
                <w:szCs w:val="16"/>
              </w:rPr>
              <w:t>48</w:t>
            </w:r>
            <w:r w:rsidRPr="00E81C43">
              <w:rPr>
                <w:rFonts w:ascii="Georgia" w:hAnsi="Georgia"/>
                <w:b/>
                <w:sz w:val="16"/>
                <w:szCs w:val="16"/>
                <w:lang w:val="mk-MK"/>
              </w:rPr>
              <w:t>часа</w:t>
            </w:r>
            <w:r w:rsidRPr="00E81C43">
              <w:rPr>
                <w:rFonts w:ascii="Georgia" w:hAnsi="Georgia"/>
                <w:b/>
                <w:sz w:val="16"/>
                <w:szCs w:val="16"/>
              </w:rPr>
              <w:t>/7</w:t>
            </w:r>
            <w:r w:rsidRPr="00E81C43">
              <w:rPr>
                <w:rFonts w:ascii="Georgia" w:hAnsi="Georgia"/>
                <w:b/>
                <w:sz w:val="16"/>
                <w:szCs w:val="16"/>
                <w:lang w:val="mk-MK"/>
              </w:rPr>
              <w:t xml:space="preserve"> дена</w:t>
            </w:r>
          </w:p>
        </w:tc>
        <w:tc>
          <w:tcPr>
            <w:tcW w:w="1560" w:type="dxa"/>
            <w:shd w:val="clear" w:color="auto" w:fill="76CDEE" w:themeFill="accent1" w:themeFillTint="99"/>
            <w:vAlign w:val="center"/>
          </w:tcPr>
          <w:p w14:paraId="16BA84F0" w14:textId="77777777" w:rsidR="007D404B" w:rsidRPr="00E81C43" w:rsidRDefault="007D404B" w:rsidP="00E41BAF">
            <w:pPr>
              <w:jc w:val="center"/>
              <w:rPr>
                <w:rFonts w:ascii="Georgia" w:hAnsi="Georgia"/>
                <w:b/>
                <w:sz w:val="16"/>
                <w:szCs w:val="16"/>
              </w:rPr>
            </w:pPr>
            <w:r w:rsidRPr="00E81C43">
              <w:rPr>
                <w:rFonts w:ascii="Georgia" w:hAnsi="Georgia"/>
                <w:b/>
                <w:sz w:val="16"/>
                <w:szCs w:val="16"/>
              </w:rPr>
              <w:t>7</w:t>
            </w:r>
            <w:r w:rsidRPr="00E81C43">
              <w:rPr>
                <w:rFonts w:ascii="Georgia" w:hAnsi="Georgia"/>
                <w:b/>
                <w:sz w:val="16"/>
                <w:szCs w:val="16"/>
                <w:lang w:val="mk-MK"/>
              </w:rPr>
              <w:t xml:space="preserve"> дена</w:t>
            </w:r>
            <w:r w:rsidRPr="00E81C43">
              <w:rPr>
                <w:rFonts w:ascii="Georgia" w:hAnsi="Georgia"/>
                <w:b/>
                <w:sz w:val="16"/>
                <w:szCs w:val="16"/>
              </w:rPr>
              <w:t>/48</w:t>
            </w:r>
            <w:r w:rsidRPr="00E81C43">
              <w:rPr>
                <w:rFonts w:ascii="Georgia" w:hAnsi="Georgia"/>
                <w:b/>
                <w:sz w:val="16"/>
                <w:szCs w:val="16"/>
                <w:lang w:val="mk-MK"/>
              </w:rPr>
              <w:t xml:space="preserve"> часа</w:t>
            </w:r>
          </w:p>
        </w:tc>
      </w:tr>
      <w:tr w:rsidR="007D404B" w:rsidRPr="00E81C43" w14:paraId="16BA84F8" w14:textId="77777777" w:rsidTr="00E41BAF">
        <w:tc>
          <w:tcPr>
            <w:tcW w:w="2376" w:type="dxa"/>
            <w:shd w:val="clear" w:color="auto" w:fill="76CDEE" w:themeFill="accent1" w:themeFillTint="99"/>
          </w:tcPr>
          <w:p w14:paraId="16BA84F2" w14:textId="77777777" w:rsidR="007D404B" w:rsidRPr="00E81C43" w:rsidRDefault="007D404B" w:rsidP="00E41BAF">
            <w:pPr>
              <w:autoSpaceDE w:val="0"/>
              <w:autoSpaceDN w:val="0"/>
              <w:adjustRightInd w:val="0"/>
              <w:ind w:left="60" w:right="60"/>
              <w:rPr>
                <w:rFonts w:ascii="Georgia" w:hAnsi="Georgia" w:cs="Times New Roman"/>
                <w:b/>
                <w:color w:val="000000"/>
                <w:sz w:val="18"/>
                <w:szCs w:val="18"/>
                <w:lang w:eastAsia="mk-MK"/>
              </w:rPr>
            </w:pPr>
            <w:r w:rsidRPr="00E81C43">
              <w:rPr>
                <w:rFonts w:ascii="Georgia" w:hAnsi="Georgia" w:cs="Times New Roman"/>
                <w:b/>
                <w:color w:val="000000"/>
                <w:sz w:val="18"/>
                <w:szCs w:val="18"/>
                <w:lang w:eastAsia="mk-MK"/>
              </w:rPr>
              <w:t>Z</w:t>
            </w:r>
          </w:p>
        </w:tc>
        <w:tc>
          <w:tcPr>
            <w:tcW w:w="1276" w:type="dxa"/>
            <w:vAlign w:val="bottom"/>
          </w:tcPr>
          <w:p w14:paraId="16BA84F3" w14:textId="77777777" w:rsidR="007D404B" w:rsidRPr="00E81C43" w:rsidRDefault="00E81C43" w:rsidP="00E41BAF">
            <w:pPr>
              <w:jc w:val="right"/>
              <w:rPr>
                <w:rFonts w:ascii="Georgia" w:hAnsi="Georgia"/>
                <w:sz w:val="18"/>
                <w:szCs w:val="18"/>
                <w:vertAlign w:val="superscript"/>
              </w:rPr>
            </w:pPr>
            <w:r>
              <w:rPr>
                <w:rFonts w:ascii="Georgia" w:hAnsi="Georgia"/>
                <w:sz w:val="18"/>
                <w:szCs w:val="18"/>
                <w:lang w:val="mk-MK"/>
              </w:rPr>
              <w:t>-4,058</w:t>
            </w:r>
            <w:r w:rsidR="007D404B" w:rsidRPr="00E81C43">
              <w:rPr>
                <w:rFonts w:ascii="Georgia" w:hAnsi="Georgia"/>
                <w:sz w:val="18"/>
                <w:szCs w:val="18"/>
                <w:vertAlign w:val="superscript"/>
              </w:rPr>
              <w:t>c</w:t>
            </w:r>
          </w:p>
        </w:tc>
        <w:tc>
          <w:tcPr>
            <w:tcW w:w="1559" w:type="dxa"/>
            <w:vAlign w:val="bottom"/>
          </w:tcPr>
          <w:p w14:paraId="16BA84F4" w14:textId="77777777" w:rsidR="007D404B" w:rsidRPr="00E81C43" w:rsidRDefault="00E81C43" w:rsidP="00E41BAF">
            <w:pPr>
              <w:jc w:val="right"/>
              <w:rPr>
                <w:rFonts w:ascii="Georgia" w:hAnsi="Georgia"/>
                <w:sz w:val="18"/>
                <w:szCs w:val="18"/>
                <w:vertAlign w:val="superscript"/>
                <w:lang w:val="mk-MK"/>
              </w:rPr>
            </w:pPr>
            <w:r>
              <w:rPr>
                <w:rFonts w:ascii="Georgia" w:hAnsi="Georgia"/>
                <w:sz w:val="18"/>
                <w:szCs w:val="18"/>
                <w:lang w:val="mk-MK"/>
              </w:rPr>
              <w:t>-4,018</w:t>
            </w:r>
          </w:p>
        </w:tc>
        <w:tc>
          <w:tcPr>
            <w:tcW w:w="1276" w:type="dxa"/>
            <w:vAlign w:val="bottom"/>
          </w:tcPr>
          <w:p w14:paraId="16BA84F5" w14:textId="77777777" w:rsidR="007D404B" w:rsidRPr="00E81C43" w:rsidRDefault="00E81C43" w:rsidP="00E41BAF">
            <w:pPr>
              <w:jc w:val="right"/>
              <w:rPr>
                <w:rFonts w:ascii="Georgia" w:hAnsi="Georgia"/>
                <w:sz w:val="18"/>
                <w:szCs w:val="18"/>
                <w:vertAlign w:val="superscript"/>
                <w:lang w:val="mk-MK"/>
              </w:rPr>
            </w:pPr>
            <w:r>
              <w:rPr>
                <w:rFonts w:ascii="Georgia" w:hAnsi="Georgia"/>
                <w:sz w:val="18"/>
                <w:szCs w:val="18"/>
                <w:lang w:val="mk-MK"/>
              </w:rPr>
              <w:t>-4,035</w:t>
            </w:r>
          </w:p>
        </w:tc>
        <w:tc>
          <w:tcPr>
            <w:tcW w:w="1559" w:type="dxa"/>
            <w:vAlign w:val="bottom"/>
          </w:tcPr>
          <w:p w14:paraId="16BA84F6" w14:textId="77777777" w:rsidR="007D404B" w:rsidRPr="0074064B" w:rsidRDefault="0074064B" w:rsidP="00E41BAF">
            <w:pPr>
              <w:jc w:val="right"/>
              <w:rPr>
                <w:rFonts w:ascii="Georgia" w:hAnsi="Georgia"/>
                <w:sz w:val="18"/>
                <w:szCs w:val="18"/>
                <w:vertAlign w:val="superscript"/>
                <w:lang w:val="mk-MK"/>
              </w:rPr>
            </w:pPr>
            <w:r>
              <w:rPr>
                <w:rFonts w:ascii="Georgia" w:hAnsi="Georgia"/>
                <w:sz w:val="18"/>
                <w:szCs w:val="18"/>
                <w:lang w:val="mk-MK"/>
              </w:rPr>
              <w:t>-4,005</w:t>
            </w:r>
          </w:p>
        </w:tc>
        <w:tc>
          <w:tcPr>
            <w:tcW w:w="1560" w:type="dxa"/>
            <w:vAlign w:val="bottom"/>
          </w:tcPr>
          <w:p w14:paraId="16BA84F7" w14:textId="77777777" w:rsidR="007D404B" w:rsidRPr="00E81C43" w:rsidRDefault="0074064B" w:rsidP="00E41BAF">
            <w:pPr>
              <w:jc w:val="right"/>
              <w:rPr>
                <w:rFonts w:ascii="Georgia" w:hAnsi="Georgia"/>
                <w:sz w:val="18"/>
                <w:szCs w:val="18"/>
                <w:vertAlign w:val="superscript"/>
              </w:rPr>
            </w:pPr>
            <w:r>
              <w:rPr>
                <w:rFonts w:ascii="Georgia" w:hAnsi="Georgia"/>
                <w:sz w:val="18"/>
                <w:szCs w:val="18"/>
                <w:lang w:val="mk-MK"/>
              </w:rPr>
              <w:t>-</w:t>
            </w:r>
            <w:r w:rsidR="007D404B" w:rsidRPr="00E81C43">
              <w:rPr>
                <w:rFonts w:ascii="Georgia" w:hAnsi="Georgia"/>
                <w:sz w:val="18"/>
                <w:szCs w:val="18"/>
              </w:rPr>
              <w:t>3,</w:t>
            </w:r>
            <w:r>
              <w:rPr>
                <w:rFonts w:ascii="Georgia" w:hAnsi="Georgia"/>
                <w:sz w:val="18"/>
                <w:szCs w:val="18"/>
                <w:lang w:val="mk-MK"/>
              </w:rPr>
              <w:t>508</w:t>
            </w:r>
            <w:r w:rsidR="007D404B" w:rsidRPr="00E81C43">
              <w:rPr>
                <w:rFonts w:ascii="Georgia" w:hAnsi="Georgia"/>
                <w:sz w:val="18"/>
                <w:szCs w:val="18"/>
                <w:vertAlign w:val="superscript"/>
              </w:rPr>
              <w:t>c</w:t>
            </w:r>
          </w:p>
        </w:tc>
      </w:tr>
      <w:tr w:rsidR="007D404B" w:rsidRPr="00E81C43" w14:paraId="16BA84FF" w14:textId="77777777" w:rsidTr="00E41BAF">
        <w:tc>
          <w:tcPr>
            <w:tcW w:w="2376" w:type="dxa"/>
            <w:shd w:val="clear" w:color="auto" w:fill="76CDEE" w:themeFill="accent1" w:themeFillTint="99"/>
          </w:tcPr>
          <w:p w14:paraId="16BA84F9" w14:textId="77777777" w:rsidR="007D404B" w:rsidRPr="00E81C43" w:rsidRDefault="007D404B" w:rsidP="00E41BAF">
            <w:pPr>
              <w:autoSpaceDE w:val="0"/>
              <w:autoSpaceDN w:val="0"/>
              <w:adjustRightInd w:val="0"/>
              <w:ind w:left="60" w:right="60"/>
              <w:rPr>
                <w:rFonts w:ascii="Georgia" w:hAnsi="Georgia" w:cs="Times New Roman"/>
                <w:b/>
                <w:color w:val="000000"/>
                <w:sz w:val="18"/>
                <w:szCs w:val="18"/>
                <w:lang w:eastAsia="mk-MK"/>
              </w:rPr>
            </w:pPr>
            <w:r w:rsidRPr="00E81C43">
              <w:rPr>
                <w:rFonts w:ascii="Georgia" w:hAnsi="Georgia" w:cs="Times New Roman"/>
                <w:b/>
                <w:color w:val="000000"/>
                <w:sz w:val="18"/>
                <w:szCs w:val="18"/>
                <w:lang w:eastAsia="mk-MK"/>
              </w:rPr>
              <w:t>Asymp. Sig. (2-tailed)</w:t>
            </w:r>
          </w:p>
        </w:tc>
        <w:tc>
          <w:tcPr>
            <w:tcW w:w="1276" w:type="dxa"/>
            <w:vAlign w:val="bottom"/>
          </w:tcPr>
          <w:p w14:paraId="16BA84FA" w14:textId="77777777" w:rsidR="007D404B" w:rsidRPr="00E81C43" w:rsidRDefault="007D404B" w:rsidP="00E41BAF">
            <w:pPr>
              <w:jc w:val="right"/>
              <w:rPr>
                <w:rFonts w:ascii="Georgia" w:hAnsi="Georgia"/>
                <w:sz w:val="18"/>
                <w:szCs w:val="18"/>
              </w:rPr>
            </w:pPr>
            <w:r w:rsidRPr="00E81C43">
              <w:rPr>
                <w:rFonts w:ascii="Georgia" w:hAnsi="Georgia"/>
                <w:sz w:val="18"/>
                <w:szCs w:val="18"/>
              </w:rPr>
              <w:t>0,0001*</w:t>
            </w:r>
          </w:p>
        </w:tc>
        <w:tc>
          <w:tcPr>
            <w:tcW w:w="1559" w:type="dxa"/>
            <w:vAlign w:val="bottom"/>
          </w:tcPr>
          <w:p w14:paraId="16BA84FB" w14:textId="77777777" w:rsidR="007D404B" w:rsidRPr="00E81C43" w:rsidRDefault="007D404B" w:rsidP="00E41BAF">
            <w:pPr>
              <w:jc w:val="right"/>
              <w:rPr>
                <w:rFonts w:ascii="Georgia" w:hAnsi="Georgia"/>
                <w:sz w:val="18"/>
                <w:szCs w:val="18"/>
              </w:rPr>
            </w:pPr>
            <w:r w:rsidRPr="00E81C43">
              <w:rPr>
                <w:rFonts w:ascii="Georgia" w:hAnsi="Georgia"/>
                <w:sz w:val="18"/>
                <w:szCs w:val="18"/>
              </w:rPr>
              <w:t>0,0001*</w:t>
            </w:r>
          </w:p>
        </w:tc>
        <w:tc>
          <w:tcPr>
            <w:tcW w:w="1276" w:type="dxa"/>
            <w:vAlign w:val="bottom"/>
          </w:tcPr>
          <w:p w14:paraId="16BA84FC" w14:textId="77777777" w:rsidR="007D404B" w:rsidRPr="00E81C43" w:rsidRDefault="007D404B" w:rsidP="00E41BAF">
            <w:pPr>
              <w:jc w:val="right"/>
              <w:rPr>
                <w:sz w:val="18"/>
                <w:szCs w:val="18"/>
              </w:rPr>
            </w:pPr>
            <w:r w:rsidRPr="00E81C43">
              <w:rPr>
                <w:rFonts w:ascii="Georgia" w:hAnsi="Georgia"/>
                <w:sz w:val="18"/>
                <w:szCs w:val="18"/>
              </w:rPr>
              <w:t>0,0001*</w:t>
            </w:r>
          </w:p>
        </w:tc>
        <w:tc>
          <w:tcPr>
            <w:tcW w:w="1559" w:type="dxa"/>
            <w:vAlign w:val="bottom"/>
          </w:tcPr>
          <w:p w14:paraId="16BA84FD" w14:textId="77777777" w:rsidR="007D404B" w:rsidRPr="00E81C43" w:rsidRDefault="007D404B" w:rsidP="00E41BAF">
            <w:pPr>
              <w:jc w:val="right"/>
              <w:rPr>
                <w:sz w:val="18"/>
                <w:szCs w:val="18"/>
              </w:rPr>
            </w:pPr>
            <w:r w:rsidRPr="00E81C43">
              <w:rPr>
                <w:rFonts w:ascii="Georgia" w:hAnsi="Georgia"/>
                <w:sz w:val="18"/>
                <w:szCs w:val="18"/>
              </w:rPr>
              <w:t>0,0001*</w:t>
            </w:r>
          </w:p>
        </w:tc>
        <w:tc>
          <w:tcPr>
            <w:tcW w:w="1560" w:type="dxa"/>
            <w:vAlign w:val="bottom"/>
          </w:tcPr>
          <w:p w14:paraId="16BA84FE" w14:textId="77777777" w:rsidR="007D404B" w:rsidRPr="00E81C43" w:rsidRDefault="007D404B" w:rsidP="00E41BAF">
            <w:pPr>
              <w:jc w:val="right"/>
              <w:rPr>
                <w:rFonts w:ascii="Georgia" w:hAnsi="Georgia"/>
                <w:sz w:val="18"/>
                <w:szCs w:val="18"/>
              </w:rPr>
            </w:pPr>
            <w:r w:rsidRPr="00E81C43">
              <w:rPr>
                <w:rFonts w:ascii="Georgia" w:hAnsi="Georgia"/>
                <w:sz w:val="18"/>
                <w:szCs w:val="18"/>
              </w:rPr>
              <w:t>0,0001*</w:t>
            </w:r>
          </w:p>
        </w:tc>
      </w:tr>
      <w:tr w:rsidR="007D404B" w:rsidRPr="007D404B" w14:paraId="16BA8502" w14:textId="77777777" w:rsidTr="00E41BAF">
        <w:trPr>
          <w:trHeight w:val="259"/>
        </w:trPr>
        <w:tc>
          <w:tcPr>
            <w:tcW w:w="9606" w:type="dxa"/>
            <w:gridSpan w:val="6"/>
            <w:shd w:val="clear" w:color="auto" w:fill="76CDEE" w:themeFill="accent1" w:themeFillTint="99"/>
            <w:vAlign w:val="center"/>
          </w:tcPr>
          <w:p w14:paraId="16BA8500" w14:textId="77777777" w:rsidR="007D404B" w:rsidRPr="00E81C43" w:rsidRDefault="007D404B" w:rsidP="00E41BAF">
            <w:pPr>
              <w:autoSpaceDE w:val="0"/>
              <w:autoSpaceDN w:val="0"/>
              <w:adjustRightInd w:val="0"/>
              <w:jc w:val="center"/>
              <w:rPr>
                <w:rFonts w:ascii="Georgia" w:hAnsi="Georgia" w:cs="Times New Roman"/>
                <w:color w:val="000000"/>
                <w:sz w:val="16"/>
                <w:szCs w:val="16"/>
              </w:rPr>
            </w:pPr>
            <w:r w:rsidRPr="00E81C43">
              <w:rPr>
                <w:rFonts w:ascii="Georgia" w:hAnsi="Georgia" w:cs="Times New Roman"/>
                <w:color w:val="000000"/>
                <w:sz w:val="16"/>
                <w:szCs w:val="16"/>
              </w:rPr>
              <w:t>* согласно корекција со Bonferroni сигнификантно за p</w:t>
            </w:r>
            <w:r w:rsidRPr="00E81C43">
              <w:rPr>
                <w:rFonts w:ascii="Georgia" w:hAnsi="Georgia" w:cs="Times New Roman"/>
                <w:color w:val="000000"/>
                <w:sz w:val="16"/>
                <w:szCs w:val="16"/>
                <w:lang w:val="ru-RU"/>
              </w:rPr>
              <w:t>&lt;0,0</w:t>
            </w:r>
            <w:r w:rsidRPr="00E81C43">
              <w:rPr>
                <w:rFonts w:ascii="Georgia" w:hAnsi="Georgia" w:cs="Times New Roman"/>
                <w:color w:val="000000"/>
                <w:sz w:val="16"/>
                <w:szCs w:val="16"/>
              </w:rPr>
              <w:t>05</w:t>
            </w:r>
          </w:p>
          <w:p w14:paraId="16BA8501" w14:textId="77777777" w:rsidR="007D404B" w:rsidRPr="00E81C43" w:rsidRDefault="007D404B" w:rsidP="00E41BAF">
            <w:pPr>
              <w:jc w:val="center"/>
              <w:rPr>
                <w:rFonts w:ascii="Georgia" w:hAnsi="Georgia" w:cs="Times New Roman"/>
                <w:color w:val="000000"/>
                <w:sz w:val="18"/>
                <w:szCs w:val="18"/>
              </w:rPr>
            </w:pPr>
            <w:r w:rsidRPr="00E81C43">
              <w:rPr>
                <w:rFonts w:ascii="Georgia" w:hAnsi="Georgia" w:cs="Times New Roman"/>
                <w:color w:val="000000"/>
                <w:sz w:val="16"/>
                <w:szCs w:val="16"/>
              </w:rPr>
              <w:t xml:space="preserve">c. базирано на </w:t>
            </w:r>
            <w:r w:rsidRPr="00E81C43">
              <w:rPr>
                <w:rFonts w:ascii="Georgia" w:hAnsi="Georgia" w:cs="Times New Roman"/>
                <w:color w:val="000000"/>
                <w:sz w:val="16"/>
                <w:szCs w:val="16"/>
                <w:lang w:val="mk-MK"/>
              </w:rPr>
              <w:t>позитивни</w:t>
            </w:r>
            <w:r w:rsidRPr="00E81C43">
              <w:rPr>
                <w:rFonts w:ascii="Georgia" w:hAnsi="Georgia" w:cs="Times New Roman"/>
                <w:color w:val="000000"/>
                <w:sz w:val="16"/>
                <w:szCs w:val="16"/>
              </w:rPr>
              <w:t xml:space="preserve"> рангови</w:t>
            </w:r>
          </w:p>
        </w:tc>
      </w:tr>
    </w:tbl>
    <w:p w14:paraId="16BA8503" w14:textId="77777777" w:rsidR="007D404B" w:rsidRDefault="007D404B" w:rsidP="007D404B">
      <w:pPr>
        <w:rPr>
          <w:highlight w:val="yellow"/>
        </w:rPr>
      </w:pPr>
    </w:p>
    <w:p w14:paraId="16BA8504" w14:textId="77777777" w:rsidR="004C751B" w:rsidRPr="007D404B" w:rsidRDefault="004C751B" w:rsidP="007D404B">
      <w:pPr>
        <w:rPr>
          <w:highlight w:val="yellow"/>
        </w:rPr>
      </w:pPr>
    </w:p>
    <w:p w14:paraId="16BA8505" w14:textId="77777777" w:rsidR="007D404B" w:rsidRPr="006161F5" w:rsidRDefault="007D404B" w:rsidP="007D404B">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6161F5">
        <w:rPr>
          <w:rFonts w:ascii="Georgia" w:hAnsi="Georgia"/>
          <w:b/>
          <w:bCs/>
          <w:sz w:val="24"/>
          <w:szCs w:val="24"/>
        </w:rPr>
        <w:t xml:space="preserve">Група </w:t>
      </w:r>
      <w:r w:rsidRPr="006161F5">
        <w:rPr>
          <w:rFonts w:ascii="Georgia" w:hAnsi="Georgia"/>
          <w:b/>
          <w:bCs/>
          <w:sz w:val="24"/>
          <w:szCs w:val="24"/>
          <w:lang w:val="en-US"/>
        </w:rPr>
        <w:t xml:space="preserve">III (3% </w:t>
      </w:r>
      <w:r w:rsidRPr="006161F5">
        <w:rPr>
          <w:rFonts w:ascii="Georgia" w:hAnsi="Georgia" w:cs="Arial"/>
          <w:b/>
          <w:bCs/>
          <w:color w:val="000000"/>
          <w:sz w:val="24"/>
          <w:szCs w:val="24"/>
          <w:lang w:val="en-US" w:eastAsia="mk-MK"/>
        </w:rPr>
        <w:t>H</w:t>
      </w:r>
      <w:r w:rsidRPr="006161F5">
        <w:rPr>
          <w:rFonts w:ascii="Georgia" w:hAnsi="Georgia" w:cs="Arial"/>
          <w:b/>
          <w:bCs/>
          <w:color w:val="000000"/>
          <w:sz w:val="24"/>
          <w:szCs w:val="24"/>
          <w:vertAlign w:val="subscript"/>
          <w:lang w:val="en-US" w:eastAsia="mk-MK"/>
        </w:rPr>
        <w:t>2</w:t>
      </w:r>
      <w:r w:rsidRPr="006161F5">
        <w:rPr>
          <w:rFonts w:ascii="Georgia" w:hAnsi="Georgia" w:cs="Arial"/>
          <w:b/>
          <w:bCs/>
          <w:color w:val="000000"/>
          <w:sz w:val="24"/>
          <w:szCs w:val="24"/>
          <w:lang w:val="en-US" w:eastAsia="mk-MK"/>
        </w:rPr>
        <w:t>O</w:t>
      </w:r>
      <w:r w:rsidRPr="006161F5">
        <w:rPr>
          <w:rFonts w:ascii="Georgia" w:hAnsi="Georgia" w:cs="Arial"/>
          <w:b/>
          <w:bCs/>
          <w:color w:val="000000"/>
          <w:sz w:val="24"/>
          <w:szCs w:val="24"/>
          <w:vertAlign w:val="subscript"/>
          <w:lang w:val="en-US" w:eastAsia="mk-MK"/>
        </w:rPr>
        <w:t>2</w:t>
      </w:r>
      <w:r w:rsidRPr="006161F5">
        <w:rPr>
          <w:rFonts w:ascii="Georgia" w:hAnsi="Georgia"/>
          <w:b/>
          <w:bCs/>
          <w:sz w:val="24"/>
          <w:szCs w:val="24"/>
          <w:lang w:val="en-US"/>
        </w:rPr>
        <w:t>)</w:t>
      </w:r>
      <w:r w:rsidRPr="006161F5">
        <w:rPr>
          <w:rFonts w:ascii="Georgia" w:hAnsi="Georgia"/>
          <w:b/>
          <w:bCs/>
          <w:sz w:val="24"/>
          <w:szCs w:val="24"/>
        </w:rPr>
        <w:t xml:space="preserve"> – </w:t>
      </w:r>
      <w:r w:rsidRPr="006161F5">
        <w:rPr>
          <w:rFonts w:ascii="Georgia" w:hAnsi="Georgia"/>
          <w:bCs/>
          <w:sz w:val="24"/>
          <w:szCs w:val="24"/>
        </w:rPr>
        <w:t xml:space="preserve">нивото на </w:t>
      </w:r>
      <w:r w:rsidR="006161F5" w:rsidRPr="006161F5">
        <w:rPr>
          <w:rFonts w:ascii="Georgia" w:hAnsi="Georgia" w:cs="Times New Roman"/>
          <w:color w:val="000000"/>
          <w:sz w:val="24"/>
          <w:szCs w:val="24"/>
          <w:lang w:eastAsia="en-GB"/>
        </w:rPr>
        <w:t>болка при перкусија</w:t>
      </w:r>
      <w:r w:rsidR="00ED54A8">
        <w:rPr>
          <w:rFonts w:ascii="Georgia" w:hAnsi="Georgia"/>
          <w:bCs/>
          <w:sz w:val="24"/>
          <w:szCs w:val="24"/>
        </w:rPr>
        <w:t>после</w:t>
      </w:r>
      <w:r w:rsidRPr="006161F5">
        <w:rPr>
          <w:rFonts w:ascii="Georgia" w:hAnsi="Georgia"/>
          <w:bCs/>
          <w:sz w:val="24"/>
          <w:szCs w:val="24"/>
        </w:rPr>
        <w:t xml:space="preserve"> аплицирањето на </w:t>
      </w:r>
      <w:r w:rsidRPr="006161F5">
        <w:rPr>
          <w:rFonts w:ascii="Georgia" w:hAnsi="Georgia"/>
          <w:bCs/>
          <w:sz w:val="24"/>
          <w:szCs w:val="24"/>
          <w:lang w:val="en-US"/>
        </w:rPr>
        <w:t xml:space="preserve">3% </w:t>
      </w:r>
      <w:r w:rsidRPr="006161F5">
        <w:rPr>
          <w:rFonts w:ascii="Georgia" w:hAnsi="Georgia" w:cs="Arial"/>
          <w:bCs/>
          <w:color w:val="000000"/>
          <w:sz w:val="24"/>
          <w:szCs w:val="24"/>
          <w:lang w:val="en-US" w:eastAsia="mk-MK"/>
        </w:rPr>
        <w:t>H</w:t>
      </w:r>
      <w:r w:rsidRPr="006161F5">
        <w:rPr>
          <w:rFonts w:ascii="Georgia" w:hAnsi="Georgia" w:cs="Arial"/>
          <w:bCs/>
          <w:color w:val="000000"/>
          <w:sz w:val="24"/>
          <w:szCs w:val="24"/>
          <w:vertAlign w:val="subscript"/>
          <w:lang w:val="en-US" w:eastAsia="mk-MK"/>
        </w:rPr>
        <w:t>2</w:t>
      </w:r>
      <w:r w:rsidRPr="006161F5">
        <w:rPr>
          <w:rFonts w:ascii="Georgia" w:hAnsi="Georgia" w:cs="Arial"/>
          <w:bCs/>
          <w:color w:val="000000"/>
          <w:sz w:val="24"/>
          <w:szCs w:val="24"/>
          <w:lang w:val="en-US" w:eastAsia="mk-MK"/>
        </w:rPr>
        <w:t>O</w:t>
      </w:r>
      <w:r w:rsidRPr="006161F5">
        <w:rPr>
          <w:rFonts w:ascii="Georgia" w:hAnsi="Georgia" w:cs="Arial"/>
          <w:bCs/>
          <w:color w:val="000000"/>
          <w:sz w:val="24"/>
          <w:szCs w:val="24"/>
          <w:vertAlign w:val="subscript"/>
          <w:lang w:val="en-US" w:eastAsia="mk-MK"/>
        </w:rPr>
        <w:t>2</w:t>
      </w:r>
      <w:r w:rsidRPr="006161F5">
        <w:rPr>
          <w:rFonts w:ascii="Georgia" w:hAnsi="Georgia"/>
          <w:bCs/>
          <w:sz w:val="24"/>
          <w:szCs w:val="24"/>
        </w:rPr>
        <w:t xml:space="preserve">беше највисоко после 6 часа и изнесуваше </w:t>
      </w:r>
      <w:r w:rsidR="006161F5" w:rsidRPr="006161F5">
        <w:rPr>
          <w:rFonts w:ascii="Georgia" w:hAnsi="Georgia" w:cs="Arial"/>
          <w:color w:val="000000"/>
          <w:sz w:val="24"/>
          <w:szCs w:val="24"/>
          <w:lang w:eastAsia="mk-MK"/>
        </w:rPr>
        <w:t>3,</w:t>
      </w:r>
      <w:r w:rsidR="006161F5" w:rsidRPr="006161F5">
        <w:rPr>
          <w:rFonts w:ascii="Georgia" w:hAnsi="Georgia" w:cs="Arial"/>
          <w:color w:val="000000"/>
          <w:sz w:val="24"/>
          <w:szCs w:val="24"/>
          <w:lang w:val="en-US" w:eastAsia="mk-MK"/>
        </w:rPr>
        <w:t>4</w:t>
      </w:r>
      <w:r w:rsidR="006161F5" w:rsidRPr="006161F5">
        <w:rPr>
          <w:rFonts w:ascii="Georgia" w:hAnsi="Georgia" w:cs="Arial"/>
          <w:color w:val="000000"/>
          <w:sz w:val="24"/>
          <w:szCs w:val="24"/>
          <w:lang w:eastAsia="mk-MK"/>
        </w:rPr>
        <w:t>7±1,12</w:t>
      </w:r>
      <w:r w:rsidRPr="006161F5">
        <w:rPr>
          <w:rFonts w:ascii="Georgia" w:hAnsi="Georgia"/>
          <w:bCs/>
          <w:sz w:val="24"/>
          <w:szCs w:val="24"/>
        </w:rPr>
        <w:t xml:space="preserve">, со постепено опаѓање во секое наредно мерење и најниска просечна вредност после 7 дена од </w:t>
      </w:r>
      <w:r w:rsidR="006161F5" w:rsidRPr="006161F5">
        <w:rPr>
          <w:rFonts w:ascii="Georgia" w:hAnsi="Georgia" w:cs="Arial"/>
          <w:color w:val="000000"/>
          <w:sz w:val="24"/>
          <w:szCs w:val="24"/>
          <w:lang w:val="en-US" w:eastAsia="mk-MK"/>
        </w:rPr>
        <w:t>0</w:t>
      </w:r>
      <w:r w:rsidR="006161F5" w:rsidRPr="006161F5">
        <w:rPr>
          <w:rFonts w:ascii="Georgia" w:hAnsi="Georgia" w:cs="Arial"/>
          <w:color w:val="000000"/>
          <w:sz w:val="24"/>
          <w:szCs w:val="24"/>
          <w:lang w:eastAsia="mk-MK"/>
        </w:rPr>
        <w:t>,42±</w:t>
      </w:r>
      <w:r w:rsidR="006161F5" w:rsidRPr="006161F5">
        <w:rPr>
          <w:rFonts w:ascii="Georgia" w:hAnsi="Georgia" w:cs="Arial"/>
          <w:color w:val="000000"/>
          <w:sz w:val="24"/>
          <w:szCs w:val="24"/>
          <w:lang w:val="en-US" w:eastAsia="mk-MK"/>
        </w:rPr>
        <w:t>0,</w:t>
      </w:r>
      <w:r w:rsidR="006161F5" w:rsidRPr="006161F5">
        <w:rPr>
          <w:rFonts w:ascii="Georgia" w:hAnsi="Georgia" w:cs="Arial"/>
          <w:color w:val="000000"/>
          <w:sz w:val="24"/>
          <w:szCs w:val="24"/>
          <w:lang w:eastAsia="mk-MK"/>
        </w:rPr>
        <w:t>6</w:t>
      </w:r>
      <w:r w:rsidR="006161F5" w:rsidRPr="006161F5">
        <w:rPr>
          <w:rFonts w:ascii="Georgia" w:hAnsi="Georgia" w:cs="Arial"/>
          <w:color w:val="000000"/>
          <w:sz w:val="24"/>
          <w:szCs w:val="24"/>
          <w:lang w:val="en-US" w:eastAsia="mk-MK"/>
        </w:rPr>
        <w:t>1</w:t>
      </w:r>
      <w:r w:rsidRPr="006161F5">
        <w:rPr>
          <w:rFonts w:ascii="Georgia" w:hAnsi="Georgia"/>
          <w:bCs/>
          <w:sz w:val="24"/>
          <w:szCs w:val="24"/>
        </w:rPr>
        <w:t xml:space="preserve">. За </w:t>
      </w:r>
      <w:r w:rsidRPr="006161F5">
        <w:rPr>
          <w:rFonts w:ascii="Georgia" w:hAnsi="Georgia"/>
          <w:bCs/>
          <w:sz w:val="24"/>
          <w:szCs w:val="24"/>
          <w:lang w:val="en-US"/>
        </w:rPr>
        <w:t xml:space="preserve">p&lt;0,05, </w:t>
      </w:r>
      <w:r w:rsidRPr="006161F5">
        <w:rPr>
          <w:rFonts w:ascii="Georgia" w:hAnsi="Georgia"/>
          <w:bCs/>
          <w:sz w:val="24"/>
          <w:szCs w:val="24"/>
        </w:rPr>
        <w:t xml:space="preserve">утврдена беше сигнификатна разлика во нивото на </w:t>
      </w:r>
      <w:r w:rsidR="006161F5" w:rsidRPr="006161F5">
        <w:rPr>
          <w:rFonts w:ascii="Georgia" w:hAnsi="Georgia" w:cs="Times New Roman"/>
          <w:color w:val="000000"/>
          <w:sz w:val="24"/>
          <w:szCs w:val="24"/>
          <w:lang w:eastAsia="en-GB"/>
        </w:rPr>
        <w:t>болка при перкусија</w:t>
      </w:r>
      <w:r w:rsidRPr="006161F5">
        <w:rPr>
          <w:rFonts w:ascii="Georgia" w:hAnsi="Georgia"/>
          <w:bCs/>
          <w:sz w:val="24"/>
          <w:szCs w:val="24"/>
        </w:rPr>
        <w:t xml:space="preserve">после </w:t>
      </w:r>
      <w:r w:rsidR="006161F5" w:rsidRPr="006161F5">
        <w:rPr>
          <w:rFonts w:ascii="Georgia" w:hAnsi="Georgia"/>
          <w:bCs/>
          <w:sz w:val="24"/>
          <w:szCs w:val="24"/>
        </w:rPr>
        <w:t xml:space="preserve">ендодонтски третман </w:t>
      </w:r>
      <w:r w:rsidRPr="006161F5">
        <w:rPr>
          <w:rFonts w:ascii="Georgia" w:hAnsi="Georgia"/>
          <w:bCs/>
          <w:sz w:val="24"/>
          <w:szCs w:val="24"/>
        </w:rPr>
        <w:t xml:space="preserve">меѓу петте времиња на мерење за </w:t>
      </w:r>
      <w:r w:rsidRPr="006161F5">
        <w:rPr>
          <w:rFonts w:ascii="Georgia" w:hAnsi="Georgia" w:cs="Times New Roman"/>
          <w:color w:val="000000"/>
          <w:sz w:val="24"/>
          <w:szCs w:val="24"/>
          <w:lang w:eastAsia="en-GB"/>
        </w:rPr>
        <w:t>(</w:t>
      </w:r>
      <w:r w:rsidRPr="006161F5">
        <w:rPr>
          <w:rFonts w:ascii="Georgia" w:hAnsi="Georgia"/>
          <w:color w:val="000000"/>
          <w:sz w:val="24"/>
          <w:szCs w:val="24"/>
          <w:lang w:eastAsia="mk-MK"/>
        </w:rPr>
        <w:t xml:space="preserve">Friedman </w:t>
      </w:r>
      <w:r w:rsidRPr="006161F5">
        <w:rPr>
          <w:rFonts w:ascii="Georgia" w:hAnsi="Georgia"/>
          <w:color w:val="000000"/>
          <w:sz w:val="24"/>
          <w:szCs w:val="24"/>
          <w:lang w:val="en-US" w:eastAsia="mk-MK"/>
        </w:rPr>
        <w:t>T</w:t>
      </w:r>
      <w:r w:rsidRPr="006161F5">
        <w:rPr>
          <w:rFonts w:ascii="Georgia" w:hAnsi="Georgia"/>
          <w:color w:val="000000"/>
          <w:sz w:val="24"/>
          <w:szCs w:val="24"/>
          <w:lang w:eastAsia="mk-MK"/>
        </w:rPr>
        <w:t xml:space="preserve">est: N=80; </w:t>
      </w:r>
      <w:r w:rsidR="006161F5" w:rsidRPr="006161F5">
        <w:rPr>
          <w:rFonts w:ascii="Georgia" w:hAnsi="Georgia"/>
          <w:color w:val="000000"/>
          <w:sz w:val="24"/>
          <w:szCs w:val="24"/>
          <w:lang w:eastAsia="mk-MK"/>
        </w:rPr>
        <w:t>Chi-Square=63,748; df=</w:t>
      </w:r>
      <w:r w:rsidR="006161F5" w:rsidRPr="006161F5">
        <w:rPr>
          <w:rFonts w:ascii="Georgia" w:hAnsi="Georgia"/>
          <w:color w:val="000000"/>
          <w:sz w:val="24"/>
          <w:szCs w:val="24"/>
          <w:lang w:val="en-US" w:eastAsia="mk-MK"/>
        </w:rPr>
        <w:t>4</w:t>
      </w:r>
      <w:r w:rsidR="006161F5" w:rsidRPr="006161F5">
        <w:rPr>
          <w:rFonts w:ascii="Georgia" w:hAnsi="Georgia"/>
          <w:color w:val="000000"/>
          <w:sz w:val="24"/>
          <w:szCs w:val="24"/>
          <w:lang w:eastAsia="mk-MK"/>
        </w:rPr>
        <w:t>; p=0,00001</w:t>
      </w:r>
      <w:r w:rsidRPr="006161F5">
        <w:rPr>
          <w:rFonts w:ascii="Georgia" w:hAnsi="Georgia" w:cs="Times New Roman"/>
          <w:color w:val="000000"/>
          <w:sz w:val="24"/>
          <w:szCs w:val="24"/>
          <w:lang w:eastAsia="en-GB"/>
        </w:rPr>
        <w:t xml:space="preserve">) (Табела </w:t>
      </w:r>
      <w:r w:rsidR="006161F5" w:rsidRPr="006161F5">
        <w:rPr>
          <w:rFonts w:ascii="Georgia" w:hAnsi="Georgia" w:cs="Times New Roman"/>
          <w:color w:val="000000"/>
          <w:sz w:val="24"/>
          <w:szCs w:val="24"/>
          <w:lang w:eastAsia="en-GB"/>
        </w:rPr>
        <w:t>17</w:t>
      </w:r>
      <w:r w:rsidRPr="006161F5">
        <w:rPr>
          <w:rFonts w:ascii="Georgia" w:hAnsi="Georgia" w:cs="Times New Roman"/>
          <w:color w:val="000000"/>
          <w:sz w:val="24"/>
          <w:szCs w:val="24"/>
          <w:lang w:eastAsia="en-GB"/>
        </w:rPr>
        <w:t xml:space="preserve">). </w:t>
      </w:r>
    </w:p>
    <w:p w14:paraId="16BA8506" w14:textId="6BE2C716" w:rsidR="007D404B" w:rsidRPr="007D404B" w:rsidRDefault="007D404B" w:rsidP="007D404B">
      <w:pPr>
        <w:autoSpaceDE w:val="0"/>
        <w:autoSpaceDN w:val="0"/>
        <w:adjustRightInd w:val="0"/>
        <w:spacing w:line="276" w:lineRule="auto"/>
        <w:ind w:firstLine="720"/>
        <w:jc w:val="both"/>
        <w:rPr>
          <w:rFonts w:ascii="Georgia" w:hAnsi="Georgia" w:cs="Times New Roman"/>
          <w:color w:val="000000"/>
          <w:sz w:val="24"/>
          <w:szCs w:val="24"/>
          <w:highlight w:val="yellow"/>
          <w:lang w:eastAsia="en-GB"/>
        </w:rPr>
      </w:pPr>
      <w:r w:rsidRPr="00ED54A8">
        <w:rPr>
          <w:rFonts w:ascii="Georgia" w:hAnsi="Georgia" w:cs="Times New Roman"/>
          <w:color w:val="000000"/>
          <w:sz w:val="24"/>
          <w:szCs w:val="24"/>
          <w:lang w:eastAsia="mk-MK"/>
        </w:rPr>
        <w:t>За p</w:t>
      </w:r>
      <w:r w:rsidRPr="00ED54A8">
        <w:rPr>
          <w:rFonts w:ascii="Georgia" w:hAnsi="Georgia" w:cs="Times New Roman"/>
          <w:color w:val="000000"/>
          <w:sz w:val="24"/>
          <w:szCs w:val="24"/>
          <w:lang w:val="en-US" w:eastAsia="mk-MK"/>
        </w:rPr>
        <w:t>&lt;</w:t>
      </w:r>
      <w:r w:rsidRPr="00ED54A8">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w:t>
      </w:r>
      <w:r w:rsidR="006161F5" w:rsidRPr="00ED54A8">
        <w:rPr>
          <w:rFonts w:ascii="Georgia" w:hAnsi="Georgia" w:cs="Times New Roman"/>
          <w:color w:val="000000"/>
          <w:sz w:val="24"/>
          <w:szCs w:val="24"/>
          <w:lang w:eastAsia="en-GB"/>
        </w:rPr>
        <w:t>болка при перкусија</w:t>
      </w:r>
      <w:r w:rsidRPr="00ED54A8">
        <w:rPr>
          <w:rFonts w:ascii="Georgia" w:hAnsi="Georgia" w:cs="Times New Roman"/>
          <w:color w:val="000000"/>
          <w:sz w:val="24"/>
          <w:szCs w:val="24"/>
          <w:lang w:eastAsia="mk-MK"/>
        </w:rPr>
        <w:t xml:space="preserve">кај </w:t>
      </w:r>
      <w:r w:rsidR="006161F5" w:rsidRPr="00ED54A8">
        <w:rPr>
          <w:rFonts w:ascii="Georgia" w:hAnsi="Georgia" w:cs="Times New Roman"/>
          <w:color w:val="000000"/>
          <w:sz w:val="24"/>
          <w:szCs w:val="24"/>
          <w:lang w:eastAsia="mk-MK"/>
        </w:rPr>
        <w:t xml:space="preserve">8 </w:t>
      </w:r>
      <w:r w:rsidRPr="00ED54A8">
        <w:rPr>
          <w:rFonts w:ascii="Georgia" w:hAnsi="Georgia" w:cs="Times New Roman"/>
          <w:color w:val="000000"/>
          <w:sz w:val="24"/>
          <w:szCs w:val="24"/>
          <w:lang w:eastAsia="mk-MK"/>
        </w:rPr>
        <w:t xml:space="preserve">од 10 анализирани временски комбинации во </w:t>
      </w:r>
      <w:r w:rsidRPr="00ED54A8">
        <w:rPr>
          <w:rFonts w:ascii="Georgia" w:hAnsi="Georgia"/>
          <w:sz w:val="24"/>
          <w:szCs w:val="24"/>
        </w:rPr>
        <w:t xml:space="preserve">Група </w:t>
      </w:r>
      <w:r w:rsidRPr="00ED54A8">
        <w:rPr>
          <w:rFonts w:ascii="Georgia" w:hAnsi="Georgia"/>
          <w:sz w:val="24"/>
          <w:szCs w:val="24"/>
          <w:lang w:val="en-US"/>
        </w:rPr>
        <w:t xml:space="preserve">III (3% </w:t>
      </w:r>
      <w:r w:rsidRPr="00ED54A8">
        <w:rPr>
          <w:rFonts w:ascii="Georgia" w:hAnsi="Georgia" w:cs="Arial"/>
          <w:color w:val="000000"/>
          <w:sz w:val="24"/>
          <w:szCs w:val="24"/>
          <w:lang w:val="en-US" w:eastAsia="mk-MK"/>
        </w:rPr>
        <w:t>H</w:t>
      </w:r>
      <w:r w:rsidRPr="00ED54A8">
        <w:rPr>
          <w:rFonts w:ascii="Georgia" w:hAnsi="Georgia" w:cs="Arial"/>
          <w:color w:val="000000"/>
          <w:sz w:val="24"/>
          <w:szCs w:val="24"/>
          <w:vertAlign w:val="subscript"/>
          <w:lang w:val="en-US" w:eastAsia="mk-MK"/>
        </w:rPr>
        <w:t>2</w:t>
      </w:r>
      <w:r w:rsidRPr="00ED54A8">
        <w:rPr>
          <w:rFonts w:ascii="Georgia" w:hAnsi="Georgia" w:cs="Arial"/>
          <w:color w:val="000000"/>
          <w:sz w:val="24"/>
          <w:szCs w:val="24"/>
          <w:lang w:val="en-US" w:eastAsia="mk-MK"/>
        </w:rPr>
        <w:t>O</w:t>
      </w:r>
      <w:r w:rsidRPr="00ED54A8">
        <w:rPr>
          <w:rFonts w:ascii="Georgia" w:hAnsi="Georgia" w:cs="Arial"/>
          <w:color w:val="000000"/>
          <w:sz w:val="24"/>
          <w:szCs w:val="24"/>
          <w:vertAlign w:val="subscript"/>
          <w:lang w:val="en-US" w:eastAsia="mk-MK"/>
        </w:rPr>
        <w:t>2</w:t>
      </w:r>
      <w:r w:rsidRPr="00ED54A8">
        <w:rPr>
          <w:rFonts w:ascii="Georgia" w:hAnsi="Georgia"/>
          <w:sz w:val="24"/>
          <w:szCs w:val="24"/>
          <w:lang w:val="en-US"/>
        </w:rPr>
        <w:t>)</w:t>
      </w:r>
      <w:r w:rsidRPr="00ED54A8">
        <w:rPr>
          <w:rFonts w:ascii="Georgia" w:hAnsi="Georgia" w:cs="Times New Roman"/>
          <w:color w:val="000000"/>
          <w:sz w:val="24"/>
          <w:szCs w:val="24"/>
          <w:lang w:eastAsia="mk-MK"/>
        </w:rPr>
        <w:t xml:space="preserve">за консеквентно (Табела </w:t>
      </w:r>
      <w:r w:rsidR="006161F5" w:rsidRPr="00ED54A8">
        <w:rPr>
          <w:rFonts w:ascii="Georgia" w:hAnsi="Georgia" w:cs="Times New Roman"/>
          <w:color w:val="000000"/>
          <w:sz w:val="24"/>
          <w:szCs w:val="24"/>
          <w:lang w:eastAsia="mk-MK"/>
        </w:rPr>
        <w:t xml:space="preserve">20 </w:t>
      </w:r>
      <w:r w:rsidRPr="00ED54A8">
        <w:rPr>
          <w:rFonts w:ascii="Georgia" w:hAnsi="Georgia" w:cs="Times New Roman"/>
          <w:color w:val="000000"/>
          <w:sz w:val="24"/>
          <w:szCs w:val="24"/>
          <w:lang w:eastAsia="mk-MK"/>
        </w:rPr>
        <w:t>и График</w:t>
      </w:r>
      <w:r w:rsidR="00AE3BF5">
        <w:rPr>
          <w:rFonts w:ascii="Georgia" w:hAnsi="Georgia" w:cs="Times New Roman"/>
          <w:color w:val="000000"/>
          <w:sz w:val="24"/>
          <w:szCs w:val="24"/>
          <w:lang w:eastAsia="mk-MK"/>
        </w:rPr>
        <w:t xml:space="preserve"> </w:t>
      </w:r>
      <w:r w:rsidRPr="00ED54A8">
        <w:rPr>
          <w:rFonts w:ascii="Georgia" w:hAnsi="Georgia" w:cs="Times New Roman"/>
          <w:color w:val="000000"/>
          <w:sz w:val="24"/>
          <w:szCs w:val="24"/>
          <w:lang w:eastAsia="mk-MK"/>
        </w:rPr>
        <w:t>1</w:t>
      </w:r>
      <w:r w:rsidR="006161F5" w:rsidRPr="00ED54A8">
        <w:rPr>
          <w:rFonts w:ascii="Georgia" w:hAnsi="Georgia" w:cs="Times New Roman"/>
          <w:color w:val="000000"/>
          <w:sz w:val="24"/>
          <w:szCs w:val="24"/>
          <w:lang w:eastAsia="mk-MK"/>
        </w:rPr>
        <w:t>4</w:t>
      </w:r>
      <w:r w:rsidR="004D79C2">
        <w:rPr>
          <w:rFonts w:ascii="Georgia" w:hAnsi="Georgia" w:cs="Times New Roman"/>
          <w:color w:val="000000"/>
          <w:sz w:val="24"/>
          <w:szCs w:val="24"/>
          <w:lang w:eastAsia="mk-MK"/>
        </w:rPr>
        <w:t>в</w:t>
      </w:r>
      <w:r w:rsidRPr="00ED54A8">
        <w:rPr>
          <w:rFonts w:ascii="Georgia" w:hAnsi="Georgia" w:cs="Times New Roman"/>
          <w:color w:val="000000"/>
          <w:sz w:val="24"/>
          <w:szCs w:val="24"/>
          <w:lang w:eastAsia="mk-MK"/>
        </w:rPr>
        <w:t xml:space="preserve">): 24/6 часа </w:t>
      </w:r>
      <w:r w:rsidRPr="00ED54A8">
        <w:rPr>
          <w:rFonts w:ascii="Georgia" w:hAnsi="Georgia" w:cs="Arial"/>
          <w:color w:val="000000"/>
          <w:sz w:val="24"/>
          <w:szCs w:val="24"/>
          <w:lang w:eastAsia="mk-MK"/>
        </w:rPr>
        <w:t xml:space="preserve">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Pr="00ED54A8">
        <w:rPr>
          <w:rFonts w:ascii="Georgia" w:hAnsi="Georgia" w:cs="Arial"/>
          <w:color w:val="000000"/>
          <w:sz w:val="24"/>
          <w:szCs w:val="24"/>
          <w:lang w:eastAsia="mk-MK"/>
        </w:rPr>
        <w:t>3,</w:t>
      </w:r>
      <w:r w:rsidR="00ED54A8" w:rsidRPr="00ED54A8">
        <w:rPr>
          <w:rFonts w:ascii="Georgia" w:hAnsi="Georgia" w:cs="Arial"/>
          <w:color w:val="000000"/>
          <w:sz w:val="24"/>
          <w:szCs w:val="24"/>
          <w:lang w:eastAsia="mk-MK"/>
        </w:rPr>
        <w:t>370</w:t>
      </w:r>
      <w:r w:rsidRPr="00ED54A8">
        <w:rPr>
          <w:rFonts w:ascii="Georgia" w:hAnsi="Georgia" w:cs="Arial"/>
          <w:color w:val="000000"/>
          <w:sz w:val="24"/>
          <w:szCs w:val="24"/>
          <w:lang w:eastAsia="mk-MK"/>
        </w:rPr>
        <w:t>; p=0,001</w:t>
      </w:r>
      <w:r w:rsidRPr="00ED54A8">
        <w:rPr>
          <w:rFonts w:ascii="Georgia" w:hAnsi="Georgia" w:cs="Arial"/>
          <w:color w:val="000000"/>
          <w:sz w:val="24"/>
          <w:szCs w:val="24"/>
          <w:lang w:val="en-US" w:eastAsia="mk-MK"/>
        </w:rPr>
        <w:t xml:space="preserve"> vs. 48/6 </w:t>
      </w:r>
      <w:r w:rsidRPr="00ED54A8">
        <w:rPr>
          <w:rFonts w:ascii="Georgia" w:hAnsi="Georgia" w:cs="Arial"/>
          <w:color w:val="000000"/>
          <w:sz w:val="24"/>
          <w:szCs w:val="24"/>
          <w:lang w:eastAsia="mk-MK"/>
        </w:rPr>
        <w:t xml:space="preserve">часа </w:t>
      </w:r>
      <w:r w:rsidRPr="00ED54A8">
        <w:rPr>
          <w:rFonts w:ascii="Georgia" w:hAnsi="Georgia" w:cs="Times New Roman"/>
          <w:color w:val="000000"/>
          <w:sz w:val="24"/>
          <w:szCs w:val="24"/>
          <w:lang w:eastAsia="mk-MK"/>
        </w:rPr>
        <w:t xml:space="preserve">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00ED54A8" w:rsidRPr="00ED54A8">
        <w:rPr>
          <w:rFonts w:ascii="Georgia" w:hAnsi="Georgia" w:cs="Arial"/>
          <w:color w:val="000000"/>
          <w:sz w:val="24"/>
          <w:szCs w:val="24"/>
          <w:lang w:eastAsia="mk-MK"/>
        </w:rPr>
        <w:t>3,841</w:t>
      </w:r>
      <w:r w:rsidRPr="00ED54A8">
        <w:rPr>
          <w:rFonts w:ascii="Georgia" w:hAnsi="Georgia" w:cs="Arial"/>
          <w:color w:val="000000"/>
          <w:sz w:val="24"/>
          <w:szCs w:val="24"/>
          <w:lang w:eastAsia="mk-MK"/>
        </w:rPr>
        <w:t>; p=0,0001</w:t>
      </w:r>
      <w:r w:rsidRPr="00ED54A8">
        <w:rPr>
          <w:rFonts w:ascii="Georgia" w:hAnsi="Georgia" w:cs="Arial"/>
          <w:color w:val="000000"/>
          <w:sz w:val="24"/>
          <w:szCs w:val="24"/>
          <w:lang w:val="en-US" w:eastAsia="mk-MK"/>
        </w:rPr>
        <w:t>vs.</w:t>
      </w:r>
      <w:r w:rsidRPr="00ED54A8">
        <w:rPr>
          <w:rFonts w:ascii="Georgia" w:hAnsi="Georgia" w:cs="Arial"/>
          <w:color w:val="000000"/>
          <w:sz w:val="24"/>
          <w:szCs w:val="24"/>
          <w:lang w:eastAsia="mk-MK"/>
        </w:rPr>
        <w:t xml:space="preserve"> 7 дена/6 часа 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Pr="00ED54A8">
        <w:rPr>
          <w:rFonts w:ascii="Georgia" w:hAnsi="Georgia" w:cs="Arial"/>
          <w:color w:val="000000"/>
          <w:sz w:val="24"/>
          <w:szCs w:val="24"/>
          <w:lang w:eastAsia="mk-MK"/>
        </w:rPr>
        <w:t>3,</w:t>
      </w:r>
      <w:r w:rsidR="00ED54A8" w:rsidRPr="00ED54A8">
        <w:rPr>
          <w:rFonts w:ascii="Georgia" w:hAnsi="Georgia" w:cs="Arial"/>
          <w:color w:val="000000"/>
          <w:sz w:val="24"/>
          <w:szCs w:val="24"/>
          <w:lang w:eastAsia="mk-MK"/>
        </w:rPr>
        <w:t>878</w:t>
      </w:r>
      <w:r w:rsidRPr="00ED54A8">
        <w:rPr>
          <w:rFonts w:ascii="Georgia" w:hAnsi="Georgia" w:cs="Arial"/>
          <w:color w:val="000000"/>
          <w:sz w:val="24"/>
          <w:szCs w:val="24"/>
          <w:lang w:eastAsia="mk-MK"/>
        </w:rPr>
        <w:t>; p=0,0001</w:t>
      </w:r>
      <w:r w:rsidRPr="00ED54A8">
        <w:rPr>
          <w:rFonts w:ascii="Georgia" w:hAnsi="Georgia" w:cs="Arial"/>
          <w:color w:val="000000"/>
          <w:sz w:val="24"/>
          <w:szCs w:val="24"/>
          <w:lang w:val="en-US" w:eastAsia="mk-MK"/>
        </w:rPr>
        <w:t xml:space="preserve"> vs.</w:t>
      </w:r>
      <w:r w:rsidRPr="00ED54A8">
        <w:rPr>
          <w:rFonts w:ascii="Georgia" w:hAnsi="Georgia" w:cs="Arial"/>
          <w:color w:val="000000"/>
          <w:sz w:val="24"/>
          <w:szCs w:val="24"/>
          <w:lang w:eastAsia="mk-MK"/>
        </w:rPr>
        <w:t xml:space="preserve"> 24/12 часа 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Pr="00ED54A8">
        <w:rPr>
          <w:rFonts w:ascii="Georgia" w:hAnsi="Georgia" w:cs="Arial"/>
          <w:color w:val="000000"/>
          <w:sz w:val="24"/>
          <w:szCs w:val="24"/>
          <w:lang w:eastAsia="mk-MK"/>
        </w:rPr>
        <w:t>3,</w:t>
      </w:r>
      <w:r w:rsidR="00ED54A8" w:rsidRPr="00ED54A8">
        <w:rPr>
          <w:rFonts w:ascii="Georgia" w:hAnsi="Georgia" w:cs="Arial"/>
          <w:color w:val="000000"/>
          <w:sz w:val="24"/>
          <w:szCs w:val="24"/>
          <w:lang w:eastAsia="mk-MK"/>
        </w:rPr>
        <w:t>624</w:t>
      </w:r>
      <w:r w:rsidRPr="00ED54A8">
        <w:rPr>
          <w:rFonts w:ascii="Georgia" w:hAnsi="Georgia" w:cs="Arial"/>
          <w:color w:val="000000"/>
          <w:sz w:val="24"/>
          <w:szCs w:val="24"/>
          <w:lang w:eastAsia="mk-MK"/>
        </w:rPr>
        <w:t>; p=0,0001</w:t>
      </w:r>
      <w:r w:rsidRPr="00ED54A8">
        <w:rPr>
          <w:rFonts w:ascii="Georgia" w:hAnsi="Georgia" w:cs="Arial"/>
          <w:color w:val="000000"/>
          <w:sz w:val="24"/>
          <w:szCs w:val="24"/>
          <w:lang w:val="en-US" w:eastAsia="mk-MK"/>
        </w:rPr>
        <w:t xml:space="preserve"> vs.</w:t>
      </w:r>
      <w:r w:rsidRPr="00ED54A8">
        <w:rPr>
          <w:rFonts w:ascii="Georgia" w:hAnsi="Georgia" w:cs="Arial"/>
          <w:color w:val="000000"/>
          <w:sz w:val="24"/>
          <w:szCs w:val="24"/>
          <w:lang w:eastAsia="mk-MK"/>
        </w:rPr>
        <w:t xml:space="preserve"> 48/12 часа 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Pr="00ED54A8">
        <w:rPr>
          <w:rFonts w:ascii="Georgia" w:hAnsi="Georgia" w:cs="Arial"/>
          <w:color w:val="000000"/>
          <w:sz w:val="24"/>
          <w:szCs w:val="24"/>
          <w:lang w:eastAsia="mk-MK"/>
        </w:rPr>
        <w:t>3,</w:t>
      </w:r>
      <w:r w:rsidR="00ED54A8" w:rsidRPr="00ED54A8">
        <w:rPr>
          <w:rFonts w:ascii="Georgia" w:hAnsi="Georgia" w:cs="Arial"/>
          <w:color w:val="000000"/>
          <w:sz w:val="24"/>
          <w:szCs w:val="24"/>
          <w:lang w:eastAsia="mk-MK"/>
        </w:rPr>
        <w:t>601</w:t>
      </w:r>
      <w:r w:rsidRPr="00ED54A8">
        <w:rPr>
          <w:rFonts w:ascii="Georgia" w:hAnsi="Georgia" w:cs="Arial"/>
          <w:color w:val="000000"/>
          <w:sz w:val="24"/>
          <w:szCs w:val="24"/>
          <w:lang w:eastAsia="mk-MK"/>
        </w:rPr>
        <w:t>; p=0,0001</w:t>
      </w:r>
      <w:r w:rsidRPr="00ED54A8">
        <w:rPr>
          <w:rFonts w:ascii="Georgia" w:hAnsi="Georgia" w:cs="Arial"/>
          <w:color w:val="000000"/>
          <w:sz w:val="24"/>
          <w:szCs w:val="24"/>
          <w:lang w:val="en-US" w:eastAsia="mk-MK"/>
        </w:rPr>
        <w:t xml:space="preserve"> vs.</w:t>
      </w:r>
      <w:r w:rsidRPr="00ED54A8">
        <w:rPr>
          <w:rFonts w:ascii="Georgia" w:hAnsi="Georgia" w:cs="Arial"/>
          <w:color w:val="000000"/>
          <w:sz w:val="24"/>
          <w:szCs w:val="24"/>
          <w:lang w:eastAsia="mk-MK"/>
        </w:rPr>
        <w:t xml:space="preserve"> 7 дена/12 часа 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00ED54A8" w:rsidRPr="00ED54A8">
        <w:rPr>
          <w:rFonts w:ascii="Georgia" w:hAnsi="Georgia" w:cs="Arial"/>
          <w:color w:val="000000"/>
          <w:sz w:val="24"/>
          <w:szCs w:val="24"/>
          <w:lang w:eastAsia="mk-MK"/>
        </w:rPr>
        <w:t>3,981</w:t>
      </w:r>
      <w:r w:rsidRPr="00ED54A8">
        <w:rPr>
          <w:rFonts w:ascii="Georgia" w:hAnsi="Georgia" w:cs="Arial"/>
          <w:color w:val="000000"/>
          <w:sz w:val="24"/>
          <w:szCs w:val="24"/>
          <w:lang w:eastAsia="mk-MK"/>
        </w:rPr>
        <w:t>; p=0,0001</w:t>
      </w:r>
      <w:r w:rsidRPr="00ED54A8">
        <w:rPr>
          <w:rFonts w:ascii="Georgia" w:hAnsi="Georgia" w:cs="Arial"/>
          <w:color w:val="000000"/>
          <w:sz w:val="24"/>
          <w:szCs w:val="24"/>
          <w:lang w:val="en-US" w:eastAsia="mk-MK"/>
        </w:rPr>
        <w:t xml:space="preserve"> vs.</w:t>
      </w:r>
      <w:r w:rsidRPr="00ED54A8">
        <w:rPr>
          <w:rFonts w:ascii="Georgia" w:hAnsi="Georgia" w:cs="Arial"/>
          <w:color w:val="000000"/>
          <w:sz w:val="24"/>
          <w:szCs w:val="24"/>
          <w:lang w:eastAsia="mk-MK"/>
        </w:rPr>
        <w:t xml:space="preserve"> 48 часа/7 дена за </w:t>
      </w:r>
      <w:r w:rsidRPr="00ED54A8">
        <w:rPr>
          <w:rFonts w:ascii="Georgia" w:hAnsi="Georgia" w:cs="Times New Roman"/>
          <w:color w:val="000000"/>
          <w:sz w:val="24"/>
          <w:szCs w:val="24"/>
          <w:lang w:val="en-US" w:eastAsia="mk-MK"/>
        </w:rPr>
        <w:t>Z=</w:t>
      </w:r>
      <w:r w:rsidR="00ED54A8" w:rsidRPr="00ED54A8">
        <w:rPr>
          <w:rFonts w:ascii="Georgia" w:hAnsi="Georgia" w:cs="Arial"/>
          <w:color w:val="000000"/>
          <w:sz w:val="24"/>
          <w:szCs w:val="24"/>
          <w:lang w:eastAsia="mk-MK"/>
        </w:rPr>
        <w:t>-3,805</w:t>
      </w:r>
      <w:r w:rsidRPr="00ED54A8">
        <w:rPr>
          <w:rFonts w:ascii="Georgia" w:hAnsi="Georgia" w:cs="Arial"/>
          <w:color w:val="000000"/>
          <w:sz w:val="24"/>
          <w:szCs w:val="24"/>
          <w:lang w:eastAsia="mk-MK"/>
        </w:rPr>
        <w:t>; p=0,0001</w:t>
      </w:r>
      <w:r w:rsidRPr="00ED54A8">
        <w:rPr>
          <w:rFonts w:ascii="Georgia" w:hAnsi="Georgia" w:cs="Arial"/>
          <w:color w:val="000000"/>
          <w:sz w:val="24"/>
          <w:szCs w:val="24"/>
          <w:lang w:val="en-US" w:eastAsia="mk-MK"/>
        </w:rPr>
        <w:t xml:space="preserve"> vs.</w:t>
      </w:r>
      <w:r w:rsidRPr="00ED54A8">
        <w:rPr>
          <w:rFonts w:ascii="Georgia" w:hAnsi="Georgia" w:cs="Arial"/>
          <w:color w:val="000000"/>
          <w:sz w:val="24"/>
          <w:szCs w:val="24"/>
          <w:lang w:eastAsia="mk-MK"/>
        </w:rPr>
        <w:t xml:space="preserve"> 7 дена/48 часа за </w:t>
      </w:r>
      <w:r w:rsidRPr="00ED54A8">
        <w:rPr>
          <w:rFonts w:ascii="Georgia" w:hAnsi="Georgia" w:cs="Times New Roman"/>
          <w:color w:val="000000"/>
          <w:sz w:val="24"/>
          <w:szCs w:val="24"/>
          <w:lang w:val="en-US" w:eastAsia="mk-MK"/>
        </w:rPr>
        <w:t>Z=</w:t>
      </w:r>
      <w:r w:rsidR="00ED54A8" w:rsidRPr="00ED54A8">
        <w:rPr>
          <w:rFonts w:ascii="Georgia" w:hAnsi="Georgia" w:cs="Times New Roman"/>
          <w:color w:val="000000"/>
          <w:sz w:val="24"/>
          <w:szCs w:val="24"/>
          <w:lang w:eastAsia="mk-MK"/>
        </w:rPr>
        <w:t>-</w:t>
      </w:r>
      <w:r w:rsidRPr="00ED54A8">
        <w:rPr>
          <w:rFonts w:ascii="Georgia" w:hAnsi="Georgia" w:cs="Arial"/>
          <w:color w:val="000000"/>
          <w:sz w:val="24"/>
          <w:szCs w:val="24"/>
          <w:lang w:eastAsia="mk-MK"/>
        </w:rPr>
        <w:t>3,</w:t>
      </w:r>
      <w:r w:rsidR="00ED54A8" w:rsidRPr="00ED54A8">
        <w:rPr>
          <w:rFonts w:ascii="Georgia" w:hAnsi="Georgia" w:cs="Arial"/>
          <w:color w:val="000000"/>
          <w:sz w:val="24"/>
          <w:szCs w:val="24"/>
          <w:lang w:eastAsia="mk-MK"/>
        </w:rPr>
        <w:t>800</w:t>
      </w:r>
      <w:r w:rsidRPr="00ED54A8">
        <w:rPr>
          <w:rFonts w:ascii="Georgia" w:hAnsi="Georgia" w:cs="Arial"/>
          <w:color w:val="000000"/>
          <w:sz w:val="24"/>
          <w:szCs w:val="24"/>
          <w:lang w:eastAsia="mk-MK"/>
        </w:rPr>
        <w:t>; p=0,0001 (секаде во прилог на сигнификантно повисока вредност во претходното мерење).</w:t>
      </w:r>
      <w:r w:rsidR="004C751B">
        <w:rPr>
          <w:rFonts w:ascii="Georgia" w:hAnsi="Georgia" w:cs="Arial"/>
          <w:color w:val="000000"/>
          <w:sz w:val="24"/>
          <w:szCs w:val="24"/>
          <w:lang w:eastAsia="mk-MK"/>
        </w:rPr>
        <w:t xml:space="preserve"> </w:t>
      </w:r>
      <w:r w:rsidRPr="00ED54A8">
        <w:rPr>
          <w:rFonts w:ascii="Georgia" w:hAnsi="Georgia" w:cs="Times New Roman"/>
          <w:color w:val="000000"/>
          <w:sz w:val="24"/>
          <w:szCs w:val="24"/>
          <w:lang w:eastAsia="mk-MK"/>
        </w:rPr>
        <w:t>За p</w:t>
      </w:r>
      <w:r w:rsidRPr="00ED54A8">
        <w:rPr>
          <w:rFonts w:ascii="Georgia" w:hAnsi="Georgia" w:cs="Times New Roman"/>
          <w:color w:val="000000"/>
          <w:sz w:val="24"/>
          <w:szCs w:val="24"/>
          <w:lang w:val="en-US" w:eastAsia="mk-MK"/>
        </w:rPr>
        <w:t>&gt;</w:t>
      </w:r>
      <w:r w:rsidRPr="00ED54A8">
        <w:rPr>
          <w:rFonts w:ascii="Georgia" w:hAnsi="Georgia" w:cs="Times New Roman"/>
          <w:color w:val="000000"/>
          <w:sz w:val="24"/>
          <w:szCs w:val="24"/>
          <w:lang w:eastAsia="mk-MK"/>
        </w:rPr>
        <w:t xml:space="preserve">0,005, со Wilcoxon Signed Ranks Test не беше утврдена сигнификантна разлика во интензитетот на </w:t>
      </w:r>
      <w:r w:rsidR="00ED54A8" w:rsidRPr="00ED54A8">
        <w:rPr>
          <w:rFonts w:ascii="Georgia" w:hAnsi="Georgia" w:cs="Times New Roman"/>
          <w:color w:val="000000"/>
          <w:sz w:val="24"/>
          <w:szCs w:val="24"/>
          <w:lang w:eastAsia="en-GB"/>
        </w:rPr>
        <w:t>болка при перкусија</w:t>
      </w:r>
      <w:r w:rsidR="00AE3BF5">
        <w:rPr>
          <w:rFonts w:ascii="Georgia" w:hAnsi="Georgia" w:cs="Times New Roman"/>
          <w:color w:val="000000"/>
          <w:sz w:val="24"/>
          <w:szCs w:val="24"/>
          <w:lang w:eastAsia="en-GB"/>
        </w:rPr>
        <w:t xml:space="preserve"> </w:t>
      </w:r>
      <w:r w:rsidRPr="00ED54A8">
        <w:rPr>
          <w:rFonts w:ascii="Georgia" w:hAnsi="Georgia" w:cs="Arial"/>
          <w:color w:val="000000"/>
          <w:sz w:val="24"/>
          <w:szCs w:val="24"/>
          <w:lang w:eastAsia="mk-MK"/>
        </w:rPr>
        <w:t xml:space="preserve">кај временската комбинација </w:t>
      </w:r>
      <w:r w:rsidR="006161F5" w:rsidRPr="00ED54A8">
        <w:rPr>
          <w:rFonts w:ascii="Georgia" w:hAnsi="Georgia" w:cs="Times New Roman"/>
          <w:color w:val="000000"/>
          <w:sz w:val="24"/>
          <w:szCs w:val="24"/>
          <w:lang w:eastAsia="mk-MK"/>
        </w:rPr>
        <w:t xml:space="preserve">12/6 часа за </w:t>
      </w:r>
      <w:r w:rsidR="006161F5" w:rsidRPr="00ED54A8">
        <w:rPr>
          <w:rFonts w:ascii="Georgia" w:hAnsi="Georgia" w:cs="Times New Roman"/>
          <w:color w:val="000000"/>
          <w:sz w:val="24"/>
          <w:szCs w:val="24"/>
          <w:lang w:val="en-US" w:eastAsia="mk-MK"/>
        </w:rPr>
        <w:t>Z=</w:t>
      </w:r>
      <w:r w:rsidR="006161F5" w:rsidRPr="00ED54A8">
        <w:rPr>
          <w:rFonts w:ascii="Georgia" w:hAnsi="Georgia" w:cs="Arial"/>
          <w:color w:val="000000"/>
          <w:sz w:val="24"/>
          <w:szCs w:val="24"/>
          <w:lang w:eastAsia="mk-MK"/>
        </w:rPr>
        <w:t xml:space="preserve">-1,406; p=0,160 и 48/24 часа за </w:t>
      </w:r>
      <w:r w:rsidR="006161F5" w:rsidRPr="00ED54A8">
        <w:rPr>
          <w:rFonts w:ascii="Georgia" w:hAnsi="Georgia" w:cs="Times New Roman"/>
          <w:color w:val="000000"/>
          <w:sz w:val="24"/>
          <w:szCs w:val="24"/>
          <w:lang w:val="en-US" w:eastAsia="mk-MK"/>
        </w:rPr>
        <w:t>Z=</w:t>
      </w:r>
      <w:r w:rsidR="006161F5" w:rsidRPr="00ED54A8">
        <w:rPr>
          <w:rFonts w:ascii="Georgia" w:hAnsi="Georgia" w:cs="Times New Roman"/>
          <w:color w:val="000000"/>
          <w:sz w:val="24"/>
          <w:szCs w:val="24"/>
          <w:lang w:eastAsia="mk-MK"/>
        </w:rPr>
        <w:t>-</w:t>
      </w:r>
      <w:r w:rsidR="006161F5" w:rsidRPr="00ED54A8">
        <w:rPr>
          <w:rFonts w:ascii="Georgia" w:hAnsi="Georgia" w:cs="Arial"/>
          <w:color w:val="000000"/>
          <w:sz w:val="24"/>
          <w:szCs w:val="24"/>
          <w:lang w:eastAsia="mk-MK"/>
        </w:rPr>
        <w:t>1,485; p=0,</w:t>
      </w:r>
      <w:r w:rsidR="00ED54A8" w:rsidRPr="00ED54A8">
        <w:rPr>
          <w:rFonts w:ascii="Georgia" w:hAnsi="Georgia" w:cs="Arial"/>
          <w:color w:val="000000"/>
          <w:sz w:val="24"/>
          <w:szCs w:val="24"/>
          <w:lang w:eastAsia="mk-MK"/>
        </w:rPr>
        <w:t>138</w:t>
      </w:r>
      <w:r w:rsidR="00AF0BA5">
        <w:rPr>
          <w:rFonts w:ascii="Georgia" w:hAnsi="Georgia" w:cs="Arial"/>
          <w:color w:val="000000"/>
          <w:sz w:val="24"/>
          <w:szCs w:val="24"/>
          <w:lang w:val="en-US" w:eastAsia="mk-MK"/>
        </w:rPr>
        <w:t xml:space="preserve"> </w:t>
      </w:r>
      <w:r w:rsidRPr="00ED54A8">
        <w:rPr>
          <w:rFonts w:ascii="Georgia" w:hAnsi="Georgia" w:cs="Arial"/>
          <w:color w:val="000000"/>
          <w:sz w:val="24"/>
          <w:szCs w:val="24"/>
          <w:lang w:eastAsia="mk-MK"/>
        </w:rPr>
        <w:t xml:space="preserve">(Табела </w:t>
      </w:r>
      <w:r w:rsidR="00ED54A8" w:rsidRPr="00ED54A8">
        <w:rPr>
          <w:rFonts w:ascii="Georgia" w:hAnsi="Georgia" w:cs="Arial"/>
          <w:color w:val="000000"/>
          <w:sz w:val="24"/>
          <w:szCs w:val="24"/>
          <w:lang w:eastAsia="mk-MK"/>
        </w:rPr>
        <w:t>20</w:t>
      </w:r>
      <w:r w:rsidRPr="00ED54A8">
        <w:rPr>
          <w:rFonts w:ascii="Georgia" w:hAnsi="Georgia" w:cs="Arial"/>
          <w:color w:val="000000"/>
          <w:sz w:val="24"/>
          <w:szCs w:val="24"/>
          <w:lang w:eastAsia="mk-MK"/>
        </w:rPr>
        <w:t>).</w:t>
      </w:r>
    </w:p>
    <w:p w14:paraId="16BA8507" w14:textId="77777777" w:rsidR="007D404B" w:rsidRPr="007D404B" w:rsidRDefault="007D404B" w:rsidP="007D404B">
      <w:pPr>
        <w:jc w:val="both"/>
        <w:rPr>
          <w:rFonts w:ascii="Georgia" w:hAnsi="Georgia" w:cs="Times New Roman"/>
          <w:b/>
          <w:color w:val="000000"/>
          <w:sz w:val="18"/>
          <w:szCs w:val="18"/>
          <w:highlight w:val="yellow"/>
          <w:lang w:val="en-US"/>
        </w:rPr>
      </w:pPr>
    </w:p>
    <w:p w14:paraId="16BA8508" w14:textId="77777777" w:rsidR="007D404B" w:rsidRPr="007D404B" w:rsidRDefault="007D404B" w:rsidP="007D404B">
      <w:pPr>
        <w:jc w:val="both"/>
        <w:rPr>
          <w:rFonts w:ascii="Georgia" w:hAnsi="Georgia" w:cs="Times New Roman"/>
          <w:b/>
          <w:color w:val="000000"/>
          <w:sz w:val="18"/>
          <w:szCs w:val="18"/>
          <w:highlight w:val="yellow"/>
          <w:lang w:val="en-US"/>
        </w:rPr>
      </w:pPr>
    </w:p>
    <w:p w14:paraId="16BA8509" w14:textId="77777777" w:rsidR="0074064B" w:rsidRPr="0074064B" w:rsidRDefault="007D404B" w:rsidP="0074064B">
      <w:pPr>
        <w:jc w:val="both"/>
        <w:rPr>
          <w:rFonts w:ascii="Georgia" w:hAnsi="Georgia" w:cs="Times New Roman"/>
          <w:b/>
          <w:color w:val="000000"/>
          <w:sz w:val="18"/>
          <w:szCs w:val="18"/>
          <w:lang w:eastAsia="en-GB"/>
        </w:rPr>
      </w:pPr>
      <w:r w:rsidRPr="0074064B">
        <w:rPr>
          <w:rFonts w:ascii="Georgia" w:hAnsi="Georgia" w:cs="Times New Roman"/>
          <w:b/>
          <w:color w:val="000000"/>
          <w:sz w:val="18"/>
          <w:szCs w:val="18"/>
        </w:rPr>
        <w:t xml:space="preserve">Табела </w:t>
      </w:r>
      <w:r w:rsidR="0074064B" w:rsidRPr="0074064B">
        <w:rPr>
          <w:rFonts w:ascii="Georgia" w:hAnsi="Georgia" w:cs="Times New Roman"/>
          <w:b/>
          <w:color w:val="000000"/>
          <w:sz w:val="18"/>
          <w:szCs w:val="18"/>
        </w:rPr>
        <w:t>20</w:t>
      </w:r>
      <w:r w:rsidRPr="0074064B">
        <w:rPr>
          <w:rFonts w:ascii="Georgia" w:hAnsi="Georgia" w:cs="Times New Roman"/>
          <w:b/>
          <w:color w:val="000000"/>
          <w:sz w:val="18"/>
          <w:szCs w:val="18"/>
        </w:rPr>
        <w:t xml:space="preserve">. </w:t>
      </w:r>
      <w:r w:rsidR="0074064B" w:rsidRPr="0074064B">
        <w:rPr>
          <w:rFonts w:ascii="Georgia" w:hAnsi="Georgia" w:cs="Times New Roman"/>
          <w:b/>
          <w:color w:val="000000"/>
          <w:sz w:val="18"/>
          <w:szCs w:val="18"/>
        </w:rPr>
        <w:t xml:space="preserve">Споредба на </w:t>
      </w:r>
      <w:r w:rsidR="0074064B" w:rsidRPr="0074064B">
        <w:rPr>
          <w:rFonts w:ascii="Georgia" w:hAnsi="Georgia" w:cs="Times New Roman"/>
          <w:b/>
          <w:color w:val="000000"/>
          <w:sz w:val="18"/>
          <w:szCs w:val="18"/>
          <w:lang w:eastAsia="en-GB"/>
        </w:rPr>
        <w:t xml:space="preserve">ниво на </w:t>
      </w:r>
      <w:r w:rsidR="00AE01FE" w:rsidRPr="00DA4CE5">
        <w:rPr>
          <w:rFonts w:ascii="Georgia" w:hAnsi="Georgia" w:cs="Times New Roman"/>
          <w:b/>
          <w:color w:val="000000"/>
          <w:sz w:val="18"/>
          <w:szCs w:val="18"/>
        </w:rPr>
        <w:t xml:space="preserve">болка при перкусија </w:t>
      </w:r>
      <w:r w:rsidR="0074064B" w:rsidRPr="0074064B">
        <w:rPr>
          <w:rFonts w:ascii="Georgia" w:hAnsi="Georgia" w:cs="Times New Roman"/>
          <w:b/>
          <w:color w:val="000000"/>
          <w:sz w:val="18"/>
          <w:szCs w:val="18"/>
          <w:lang w:eastAsia="en-GB"/>
        </w:rPr>
        <w:t>после ендодонтски третман</w:t>
      </w:r>
    </w:p>
    <w:p w14:paraId="16BA850A" w14:textId="77777777" w:rsidR="007D404B" w:rsidRPr="0074064B" w:rsidRDefault="0074064B" w:rsidP="00AF0BA5">
      <w:pPr>
        <w:spacing w:line="360" w:lineRule="auto"/>
        <w:ind w:firstLine="1134"/>
        <w:jc w:val="both"/>
        <w:rPr>
          <w:rFonts w:ascii="Georgia" w:hAnsi="Georgia" w:cs="Times New Roman"/>
          <w:b/>
          <w:color w:val="000000"/>
          <w:sz w:val="18"/>
          <w:szCs w:val="18"/>
          <w:lang w:val="en-US" w:eastAsia="en-GB"/>
        </w:rPr>
      </w:pPr>
      <w:r w:rsidRPr="0074064B">
        <w:rPr>
          <w:rFonts w:ascii="Georgia" w:hAnsi="Georgia" w:cs="Times New Roman"/>
          <w:b/>
          <w:color w:val="000000"/>
          <w:sz w:val="18"/>
          <w:szCs w:val="18"/>
          <w:lang w:eastAsia="en-GB"/>
        </w:rPr>
        <w:t xml:space="preserve">во десет временски комбинации </w:t>
      </w:r>
      <w:r w:rsidR="007D404B" w:rsidRPr="0074064B">
        <w:rPr>
          <w:rFonts w:ascii="Georgia" w:hAnsi="Georgia" w:cs="Times New Roman"/>
          <w:b/>
          <w:color w:val="000000"/>
          <w:sz w:val="18"/>
          <w:szCs w:val="18"/>
          <w:lang w:eastAsia="en-GB"/>
        </w:rPr>
        <w:t xml:space="preserve">-  </w:t>
      </w:r>
      <w:r w:rsidR="007D404B" w:rsidRPr="0074064B">
        <w:rPr>
          <w:rFonts w:ascii="Georgia" w:hAnsi="Georgia"/>
          <w:b/>
          <w:bCs/>
          <w:sz w:val="18"/>
          <w:szCs w:val="18"/>
          <w:lang w:val="en-US"/>
        </w:rPr>
        <w:t xml:space="preserve">3% </w:t>
      </w:r>
      <w:r w:rsidR="007D404B" w:rsidRPr="0074064B">
        <w:rPr>
          <w:rFonts w:ascii="Georgia" w:hAnsi="Georgia" w:cs="Arial"/>
          <w:b/>
          <w:bCs/>
          <w:color w:val="000000"/>
          <w:sz w:val="18"/>
          <w:szCs w:val="18"/>
          <w:lang w:val="en-US" w:eastAsia="mk-MK"/>
        </w:rPr>
        <w:t>H</w:t>
      </w:r>
      <w:r w:rsidR="007D404B" w:rsidRPr="0074064B">
        <w:rPr>
          <w:rFonts w:ascii="Georgia" w:hAnsi="Georgia" w:cs="Arial"/>
          <w:b/>
          <w:bCs/>
          <w:color w:val="000000"/>
          <w:sz w:val="18"/>
          <w:szCs w:val="18"/>
          <w:vertAlign w:val="subscript"/>
          <w:lang w:val="en-US" w:eastAsia="mk-MK"/>
        </w:rPr>
        <w:t>2</w:t>
      </w:r>
      <w:r w:rsidR="007D404B" w:rsidRPr="0074064B">
        <w:rPr>
          <w:rFonts w:ascii="Georgia" w:hAnsi="Georgia" w:cs="Arial"/>
          <w:b/>
          <w:bCs/>
          <w:color w:val="000000"/>
          <w:sz w:val="18"/>
          <w:szCs w:val="18"/>
          <w:lang w:val="en-US" w:eastAsia="mk-MK"/>
        </w:rPr>
        <w:t>O</w:t>
      </w:r>
      <w:r w:rsidR="007D404B" w:rsidRPr="0074064B">
        <w:rPr>
          <w:rFonts w:ascii="Georgia" w:hAnsi="Georgia" w:cs="Arial"/>
          <w:b/>
          <w:bCs/>
          <w:color w:val="000000"/>
          <w:sz w:val="18"/>
          <w:szCs w:val="18"/>
          <w:vertAlign w:val="subscript"/>
          <w:lang w:val="en-US" w:eastAsia="mk-MK"/>
        </w:rPr>
        <w:t>2</w:t>
      </w:r>
    </w:p>
    <w:tbl>
      <w:tblPr>
        <w:tblStyle w:val="TableGrid"/>
        <w:tblW w:w="9574" w:type="dxa"/>
        <w:tblInd w:w="-34" w:type="dxa"/>
        <w:tblLook w:val="04A0" w:firstRow="1" w:lastRow="0" w:firstColumn="1" w:lastColumn="0" w:noHBand="0" w:noVBand="1"/>
      </w:tblPr>
      <w:tblGrid>
        <w:gridCol w:w="2411"/>
        <w:gridCol w:w="1275"/>
        <w:gridCol w:w="1494"/>
        <w:gridCol w:w="1342"/>
        <w:gridCol w:w="1503"/>
        <w:gridCol w:w="1549"/>
      </w:tblGrid>
      <w:tr w:rsidR="007D404B" w:rsidRPr="0074064B" w14:paraId="16BA850E" w14:textId="77777777" w:rsidTr="00E41BAF">
        <w:trPr>
          <w:trHeight w:val="296"/>
        </w:trPr>
        <w:tc>
          <w:tcPr>
            <w:tcW w:w="2411" w:type="dxa"/>
            <w:vMerge w:val="restart"/>
            <w:shd w:val="clear" w:color="auto" w:fill="76CDEE" w:themeFill="accent1" w:themeFillTint="99"/>
            <w:vAlign w:val="center"/>
          </w:tcPr>
          <w:p w14:paraId="16BA850B" w14:textId="77777777" w:rsidR="007D404B" w:rsidRPr="0074064B" w:rsidRDefault="007D404B" w:rsidP="00E41BAF">
            <w:pPr>
              <w:jc w:val="center"/>
              <w:rPr>
                <w:rFonts w:ascii="Georgia" w:hAnsi="Georgia" w:cs="Times New Roman"/>
                <w:b/>
                <w:color w:val="000000"/>
                <w:sz w:val="18"/>
                <w:szCs w:val="18"/>
                <w:lang w:val="mk-MK" w:eastAsia="mk-MK"/>
              </w:rPr>
            </w:pPr>
            <w:r w:rsidRPr="0074064B">
              <w:rPr>
                <w:rFonts w:ascii="Georgia" w:hAnsi="Georgia" w:cs="Times New Roman"/>
                <w:b/>
                <w:color w:val="000000"/>
                <w:sz w:val="18"/>
                <w:szCs w:val="18"/>
                <w:lang w:eastAsia="mk-MK"/>
              </w:rPr>
              <w:t>Wilcoxon Signed</w:t>
            </w:r>
          </w:p>
          <w:p w14:paraId="16BA850C" w14:textId="77777777" w:rsidR="007D404B" w:rsidRPr="0074064B" w:rsidRDefault="007D404B" w:rsidP="00E41BAF">
            <w:pPr>
              <w:jc w:val="center"/>
              <w:rPr>
                <w:rFonts w:ascii="Georgia" w:hAnsi="Georgia"/>
                <w:b/>
                <w:sz w:val="16"/>
                <w:szCs w:val="16"/>
              </w:rPr>
            </w:pPr>
            <w:r w:rsidRPr="0074064B">
              <w:rPr>
                <w:rFonts w:ascii="Georgia" w:hAnsi="Georgia" w:cs="Times New Roman"/>
                <w:b/>
                <w:color w:val="000000"/>
                <w:sz w:val="18"/>
                <w:szCs w:val="18"/>
                <w:lang w:eastAsia="mk-MK"/>
              </w:rPr>
              <w:t>Ranks Test</w:t>
            </w:r>
          </w:p>
        </w:tc>
        <w:tc>
          <w:tcPr>
            <w:tcW w:w="7163" w:type="dxa"/>
            <w:gridSpan w:val="5"/>
            <w:shd w:val="clear" w:color="auto" w:fill="76CDEE" w:themeFill="accent1" w:themeFillTint="99"/>
            <w:vAlign w:val="center"/>
          </w:tcPr>
          <w:p w14:paraId="16BA850D" w14:textId="77777777" w:rsidR="007D404B" w:rsidRPr="0074064B" w:rsidRDefault="007D404B" w:rsidP="00E41BAF">
            <w:pPr>
              <w:jc w:val="center"/>
              <w:rPr>
                <w:rFonts w:ascii="Georgia" w:hAnsi="Georgia"/>
                <w:b/>
                <w:sz w:val="18"/>
                <w:szCs w:val="18"/>
              </w:rPr>
            </w:pPr>
            <w:r w:rsidRPr="0074064B">
              <w:rPr>
                <w:rFonts w:ascii="Georgia" w:hAnsi="Georgia"/>
                <w:b/>
                <w:bCs/>
                <w:sz w:val="18"/>
                <w:szCs w:val="18"/>
              </w:rPr>
              <w:t xml:space="preserve">Група III - 3% </w:t>
            </w:r>
            <w:r w:rsidRPr="0074064B">
              <w:rPr>
                <w:rFonts w:ascii="Georgia" w:hAnsi="Georgia" w:cs="Arial"/>
                <w:b/>
                <w:bCs/>
                <w:color w:val="000000"/>
                <w:sz w:val="18"/>
                <w:szCs w:val="18"/>
                <w:lang w:eastAsia="mk-MK"/>
              </w:rPr>
              <w:t>H</w:t>
            </w:r>
            <w:r w:rsidRPr="0074064B">
              <w:rPr>
                <w:rFonts w:ascii="Georgia" w:hAnsi="Georgia" w:cs="Arial"/>
                <w:b/>
                <w:bCs/>
                <w:color w:val="000000"/>
                <w:sz w:val="18"/>
                <w:szCs w:val="18"/>
                <w:vertAlign w:val="subscript"/>
                <w:lang w:eastAsia="mk-MK"/>
              </w:rPr>
              <w:t>2</w:t>
            </w:r>
            <w:r w:rsidRPr="0074064B">
              <w:rPr>
                <w:rFonts w:ascii="Georgia" w:hAnsi="Georgia" w:cs="Arial"/>
                <w:b/>
                <w:bCs/>
                <w:color w:val="000000"/>
                <w:sz w:val="18"/>
                <w:szCs w:val="18"/>
                <w:lang w:eastAsia="mk-MK"/>
              </w:rPr>
              <w:t>O</w:t>
            </w:r>
            <w:r w:rsidRPr="0074064B">
              <w:rPr>
                <w:rFonts w:ascii="Georgia" w:hAnsi="Georgia" w:cs="Arial"/>
                <w:b/>
                <w:bCs/>
                <w:color w:val="000000"/>
                <w:sz w:val="18"/>
                <w:szCs w:val="18"/>
                <w:vertAlign w:val="subscript"/>
                <w:lang w:eastAsia="mk-MK"/>
              </w:rPr>
              <w:t>2</w:t>
            </w:r>
          </w:p>
        </w:tc>
      </w:tr>
      <w:tr w:rsidR="007D404B" w:rsidRPr="0074064B" w14:paraId="16BA8515" w14:textId="77777777" w:rsidTr="00E41BAF">
        <w:trPr>
          <w:trHeight w:val="286"/>
        </w:trPr>
        <w:tc>
          <w:tcPr>
            <w:tcW w:w="2411" w:type="dxa"/>
            <w:vMerge/>
            <w:shd w:val="clear" w:color="auto" w:fill="76CDEE" w:themeFill="accent1" w:themeFillTint="99"/>
          </w:tcPr>
          <w:p w14:paraId="16BA850F" w14:textId="77777777" w:rsidR="007D404B" w:rsidRPr="0074064B" w:rsidRDefault="007D404B" w:rsidP="00E41BAF">
            <w:pPr>
              <w:rPr>
                <w:rFonts w:ascii="Georgia" w:hAnsi="Georgia"/>
                <w:b/>
                <w:sz w:val="16"/>
                <w:szCs w:val="16"/>
              </w:rPr>
            </w:pPr>
          </w:p>
        </w:tc>
        <w:tc>
          <w:tcPr>
            <w:tcW w:w="1275" w:type="dxa"/>
            <w:shd w:val="clear" w:color="auto" w:fill="76CDEE" w:themeFill="accent1" w:themeFillTint="99"/>
            <w:vAlign w:val="center"/>
          </w:tcPr>
          <w:p w14:paraId="16BA8510" w14:textId="77777777" w:rsidR="007D404B" w:rsidRPr="0074064B" w:rsidRDefault="007D404B" w:rsidP="00E41BAF">
            <w:pPr>
              <w:jc w:val="center"/>
              <w:rPr>
                <w:rFonts w:ascii="Georgia" w:hAnsi="Georgia"/>
                <w:b/>
                <w:sz w:val="16"/>
                <w:szCs w:val="16"/>
                <w:lang w:val="mk-MK"/>
              </w:rPr>
            </w:pPr>
            <w:r w:rsidRPr="0074064B">
              <w:rPr>
                <w:rFonts w:ascii="Georgia" w:hAnsi="Georgia"/>
                <w:b/>
                <w:sz w:val="16"/>
                <w:szCs w:val="16"/>
              </w:rPr>
              <w:t>12 /6</w:t>
            </w:r>
            <w:r w:rsidRPr="0074064B">
              <w:rPr>
                <w:rFonts w:ascii="Georgia" w:hAnsi="Georgia"/>
                <w:b/>
                <w:sz w:val="16"/>
                <w:szCs w:val="16"/>
                <w:lang w:val="mk-MK"/>
              </w:rPr>
              <w:t xml:space="preserve"> часа</w:t>
            </w:r>
          </w:p>
        </w:tc>
        <w:tc>
          <w:tcPr>
            <w:tcW w:w="1494" w:type="dxa"/>
            <w:shd w:val="clear" w:color="auto" w:fill="76CDEE" w:themeFill="accent1" w:themeFillTint="99"/>
            <w:vAlign w:val="center"/>
          </w:tcPr>
          <w:p w14:paraId="16BA8511" w14:textId="77777777" w:rsidR="007D404B" w:rsidRPr="0074064B" w:rsidRDefault="007D404B" w:rsidP="00E41BAF">
            <w:pPr>
              <w:jc w:val="center"/>
              <w:rPr>
                <w:rFonts w:ascii="Georgia" w:hAnsi="Georgia"/>
                <w:b/>
                <w:sz w:val="16"/>
                <w:szCs w:val="16"/>
                <w:lang w:val="mk-MK"/>
              </w:rPr>
            </w:pPr>
            <w:r w:rsidRPr="0074064B">
              <w:rPr>
                <w:rFonts w:ascii="Georgia" w:hAnsi="Georgia"/>
                <w:b/>
                <w:sz w:val="16"/>
                <w:szCs w:val="16"/>
              </w:rPr>
              <w:t xml:space="preserve">24/6 </w:t>
            </w:r>
            <w:r w:rsidRPr="0074064B">
              <w:rPr>
                <w:rFonts w:ascii="Georgia" w:hAnsi="Georgia"/>
                <w:b/>
                <w:sz w:val="16"/>
                <w:szCs w:val="16"/>
                <w:lang w:val="mk-MK"/>
              </w:rPr>
              <w:t>часа</w:t>
            </w:r>
          </w:p>
        </w:tc>
        <w:tc>
          <w:tcPr>
            <w:tcW w:w="1342" w:type="dxa"/>
            <w:shd w:val="clear" w:color="auto" w:fill="76CDEE" w:themeFill="accent1" w:themeFillTint="99"/>
            <w:vAlign w:val="center"/>
          </w:tcPr>
          <w:p w14:paraId="16BA8512" w14:textId="77777777" w:rsidR="007D404B" w:rsidRPr="0074064B" w:rsidRDefault="007D404B" w:rsidP="00E41BAF">
            <w:pPr>
              <w:jc w:val="center"/>
              <w:rPr>
                <w:rFonts w:ascii="Georgia" w:hAnsi="Georgia"/>
                <w:b/>
                <w:sz w:val="16"/>
                <w:szCs w:val="16"/>
                <w:lang w:val="mk-MK"/>
              </w:rPr>
            </w:pPr>
            <w:r w:rsidRPr="0074064B">
              <w:rPr>
                <w:rFonts w:ascii="Georgia" w:hAnsi="Georgia"/>
                <w:b/>
                <w:sz w:val="16"/>
                <w:szCs w:val="16"/>
              </w:rPr>
              <w:t xml:space="preserve">48/6 </w:t>
            </w:r>
            <w:r w:rsidRPr="0074064B">
              <w:rPr>
                <w:rFonts w:ascii="Georgia" w:hAnsi="Georgia"/>
                <w:b/>
                <w:sz w:val="16"/>
                <w:szCs w:val="16"/>
                <w:lang w:val="mk-MK"/>
              </w:rPr>
              <w:t>часа</w:t>
            </w:r>
          </w:p>
        </w:tc>
        <w:tc>
          <w:tcPr>
            <w:tcW w:w="1503" w:type="dxa"/>
            <w:shd w:val="clear" w:color="auto" w:fill="76CDEE" w:themeFill="accent1" w:themeFillTint="99"/>
            <w:vAlign w:val="center"/>
          </w:tcPr>
          <w:p w14:paraId="16BA8513" w14:textId="77777777" w:rsidR="007D404B" w:rsidRPr="0074064B" w:rsidRDefault="007D404B" w:rsidP="00E41BAF">
            <w:pPr>
              <w:jc w:val="center"/>
              <w:rPr>
                <w:rFonts w:ascii="Georgia" w:hAnsi="Georgia"/>
                <w:b/>
                <w:sz w:val="16"/>
                <w:szCs w:val="16"/>
              </w:rPr>
            </w:pPr>
            <w:r w:rsidRPr="0074064B">
              <w:rPr>
                <w:rFonts w:ascii="Georgia" w:hAnsi="Georgia"/>
                <w:b/>
                <w:sz w:val="16"/>
                <w:szCs w:val="16"/>
              </w:rPr>
              <w:t>7</w:t>
            </w:r>
            <w:r w:rsidRPr="0074064B">
              <w:rPr>
                <w:rFonts w:ascii="Georgia" w:hAnsi="Georgia"/>
                <w:b/>
                <w:sz w:val="16"/>
                <w:szCs w:val="16"/>
                <w:lang w:val="mk-MK"/>
              </w:rPr>
              <w:t xml:space="preserve"> дена</w:t>
            </w:r>
            <w:r w:rsidRPr="0074064B">
              <w:rPr>
                <w:rFonts w:ascii="Georgia" w:hAnsi="Georgia"/>
                <w:b/>
                <w:sz w:val="16"/>
                <w:szCs w:val="16"/>
              </w:rPr>
              <w:t xml:space="preserve">/ </w:t>
            </w:r>
            <w:r w:rsidRPr="0074064B">
              <w:rPr>
                <w:rFonts w:ascii="Georgia" w:hAnsi="Georgia"/>
                <w:b/>
                <w:sz w:val="16"/>
                <w:szCs w:val="16"/>
                <w:lang w:val="mk-MK"/>
              </w:rPr>
              <w:t>6 часа</w:t>
            </w:r>
          </w:p>
        </w:tc>
        <w:tc>
          <w:tcPr>
            <w:tcW w:w="1549" w:type="dxa"/>
            <w:shd w:val="clear" w:color="auto" w:fill="76CDEE" w:themeFill="accent1" w:themeFillTint="99"/>
            <w:vAlign w:val="center"/>
          </w:tcPr>
          <w:p w14:paraId="16BA8514" w14:textId="77777777" w:rsidR="007D404B" w:rsidRPr="0074064B" w:rsidRDefault="007D404B" w:rsidP="00E41BAF">
            <w:pPr>
              <w:jc w:val="center"/>
              <w:rPr>
                <w:rFonts w:ascii="Georgia" w:hAnsi="Georgia"/>
                <w:b/>
                <w:sz w:val="16"/>
                <w:szCs w:val="16"/>
                <w:lang w:val="mk-MK"/>
              </w:rPr>
            </w:pPr>
            <w:r w:rsidRPr="0074064B">
              <w:rPr>
                <w:rFonts w:ascii="Georgia" w:hAnsi="Georgia"/>
                <w:b/>
                <w:sz w:val="16"/>
                <w:szCs w:val="16"/>
              </w:rPr>
              <w:t>24 /12</w:t>
            </w:r>
            <w:r w:rsidRPr="0074064B">
              <w:rPr>
                <w:rFonts w:ascii="Georgia" w:hAnsi="Georgia"/>
                <w:b/>
                <w:sz w:val="16"/>
                <w:szCs w:val="16"/>
                <w:lang w:val="mk-MK"/>
              </w:rPr>
              <w:t xml:space="preserve"> часа</w:t>
            </w:r>
          </w:p>
        </w:tc>
      </w:tr>
      <w:tr w:rsidR="007D404B" w:rsidRPr="0074064B" w14:paraId="16BA851C" w14:textId="77777777" w:rsidTr="00E41BAF">
        <w:tc>
          <w:tcPr>
            <w:tcW w:w="2411" w:type="dxa"/>
            <w:shd w:val="clear" w:color="auto" w:fill="76CDEE" w:themeFill="accent1" w:themeFillTint="99"/>
            <w:vAlign w:val="center"/>
          </w:tcPr>
          <w:p w14:paraId="16BA8516" w14:textId="77777777" w:rsidR="007D404B" w:rsidRPr="0074064B" w:rsidRDefault="007D404B" w:rsidP="00E41BAF">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Z</w:t>
            </w:r>
          </w:p>
        </w:tc>
        <w:tc>
          <w:tcPr>
            <w:tcW w:w="1275" w:type="dxa"/>
            <w:vAlign w:val="bottom"/>
          </w:tcPr>
          <w:p w14:paraId="16BA8517"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-1,406</w:t>
            </w:r>
            <w:r w:rsidR="007D404B" w:rsidRPr="0074064B">
              <w:rPr>
                <w:rFonts w:ascii="Georgia" w:hAnsi="Georgia"/>
                <w:sz w:val="18"/>
                <w:szCs w:val="18"/>
                <w:vertAlign w:val="superscript"/>
              </w:rPr>
              <w:t>c</w:t>
            </w:r>
          </w:p>
        </w:tc>
        <w:tc>
          <w:tcPr>
            <w:tcW w:w="1494" w:type="dxa"/>
            <w:vAlign w:val="bottom"/>
          </w:tcPr>
          <w:p w14:paraId="16BA8518"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w:t>
            </w:r>
            <w:r w:rsidR="007D404B" w:rsidRPr="0074064B">
              <w:rPr>
                <w:rFonts w:ascii="Georgia" w:hAnsi="Georgia"/>
                <w:sz w:val="18"/>
                <w:szCs w:val="18"/>
              </w:rPr>
              <w:t>3,</w:t>
            </w:r>
            <w:r>
              <w:rPr>
                <w:rFonts w:ascii="Georgia" w:hAnsi="Georgia"/>
                <w:sz w:val="18"/>
                <w:szCs w:val="18"/>
                <w:lang w:val="mk-MK"/>
              </w:rPr>
              <w:t>370</w:t>
            </w:r>
            <w:r w:rsidR="007D404B" w:rsidRPr="0074064B">
              <w:rPr>
                <w:rFonts w:ascii="Georgia" w:hAnsi="Georgia"/>
                <w:sz w:val="18"/>
                <w:szCs w:val="18"/>
                <w:vertAlign w:val="superscript"/>
              </w:rPr>
              <w:t>c</w:t>
            </w:r>
          </w:p>
        </w:tc>
        <w:tc>
          <w:tcPr>
            <w:tcW w:w="1342" w:type="dxa"/>
            <w:vAlign w:val="bottom"/>
          </w:tcPr>
          <w:p w14:paraId="16BA8519"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-3,841</w:t>
            </w:r>
            <w:r w:rsidR="007D404B" w:rsidRPr="0074064B">
              <w:rPr>
                <w:rFonts w:ascii="Georgia" w:hAnsi="Georgia"/>
                <w:sz w:val="18"/>
                <w:szCs w:val="18"/>
                <w:vertAlign w:val="superscript"/>
              </w:rPr>
              <w:t>c</w:t>
            </w:r>
          </w:p>
        </w:tc>
        <w:tc>
          <w:tcPr>
            <w:tcW w:w="1503" w:type="dxa"/>
            <w:vAlign w:val="bottom"/>
          </w:tcPr>
          <w:p w14:paraId="16BA851A"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w:t>
            </w:r>
            <w:r w:rsidR="007D404B" w:rsidRPr="0074064B">
              <w:rPr>
                <w:rFonts w:ascii="Georgia" w:hAnsi="Georgia"/>
                <w:sz w:val="18"/>
                <w:szCs w:val="18"/>
              </w:rPr>
              <w:t>3,</w:t>
            </w:r>
            <w:r>
              <w:rPr>
                <w:rFonts w:ascii="Georgia" w:hAnsi="Georgia"/>
                <w:sz w:val="18"/>
                <w:szCs w:val="18"/>
                <w:lang w:val="mk-MK"/>
              </w:rPr>
              <w:t>878</w:t>
            </w:r>
            <w:r w:rsidR="007D404B" w:rsidRPr="0074064B">
              <w:rPr>
                <w:rFonts w:ascii="Georgia" w:hAnsi="Georgia"/>
                <w:sz w:val="18"/>
                <w:szCs w:val="18"/>
                <w:vertAlign w:val="superscript"/>
              </w:rPr>
              <w:t>c</w:t>
            </w:r>
          </w:p>
        </w:tc>
        <w:tc>
          <w:tcPr>
            <w:tcW w:w="1549" w:type="dxa"/>
            <w:vAlign w:val="bottom"/>
          </w:tcPr>
          <w:p w14:paraId="16BA851B"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w:t>
            </w:r>
            <w:r w:rsidR="007D404B" w:rsidRPr="0074064B">
              <w:rPr>
                <w:rFonts w:ascii="Georgia" w:hAnsi="Georgia"/>
                <w:sz w:val="18"/>
                <w:szCs w:val="18"/>
              </w:rPr>
              <w:t>3,</w:t>
            </w:r>
            <w:r>
              <w:rPr>
                <w:rFonts w:ascii="Georgia" w:hAnsi="Georgia"/>
                <w:sz w:val="18"/>
                <w:szCs w:val="18"/>
                <w:lang w:val="mk-MK"/>
              </w:rPr>
              <w:t>624</w:t>
            </w:r>
            <w:r w:rsidR="007D404B" w:rsidRPr="0074064B">
              <w:rPr>
                <w:rFonts w:ascii="Georgia" w:hAnsi="Georgia"/>
                <w:sz w:val="18"/>
                <w:szCs w:val="18"/>
                <w:vertAlign w:val="superscript"/>
              </w:rPr>
              <w:t>c</w:t>
            </w:r>
          </w:p>
        </w:tc>
      </w:tr>
      <w:tr w:rsidR="007D404B" w:rsidRPr="0074064B" w14:paraId="16BA8523" w14:textId="77777777" w:rsidTr="00E41BAF">
        <w:tc>
          <w:tcPr>
            <w:tcW w:w="2411" w:type="dxa"/>
            <w:shd w:val="clear" w:color="auto" w:fill="76CDEE" w:themeFill="accent1" w:themeFillTint="99"/>
            <w:vAlign w:val="center"/>
          </w:tcPr>
          <w:p w14:paraId="16BA851D" w14:textId="77777777" w:rsidR="007D404B" w:rsidRPr="0074064B" w:rsidRDefault="007D404B" w:rsidP="00E41BAF">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Asymp. Sig. (2-tailed)</w:t>
            </w:r>
          </w:p>
        </w:tc>
        <w:tc>
          <w:tcPr>
            <w:tcW w:w="1275" w:type="dxa"/>
            <w:vAlign w:val="bottom"/>
          </w:tcPr>
          <w:p w14:paraId="16BA851E" w14:textId="77777777" w:rsidR="007D404B" w:rsidRPr="0074064B" w:rsidRDefault="007D404B" w:rsidP="00E41BAF">
            <w:pPr>
              <w:jc w:val="right"/>
              <w:rPr>
                <w:rFonts w:ascii="Georgia" w:hAnsi="Georgia"/>
                <w:sz w:val="18"/>
                <w:szCs w:val="18"/>
                <w:lang w:val="mk-MK"/>
              </w:rPr>
            </w:pPr>
            <w:r w:rsidRPr="0074064B">
              <w:rPr>
                <w:rFonts w:ascii="Georgia" w:hAnsi="Georgia"/>
                <w:sz w:val="18"/>
                <w:szCs w:val="18"/>
              </w:rPr>
              <w:t>0,</w:t>
            </w:r>
            <w:r w:rsidR="0074064B">
              <w:rPr>
                <w:rFonts w:ascii="Georgia" w:hAnsi="Georgia"/>
                <w:sz w:val="18"/>
                <w:szCs w:val="18"/>
                <w:lang w:val="mk-MK"/>
              </w:rPr>
              <w:t>160</w:t>
            </w:r>
          </w:p>
        </w:tc>
        <w:tc>
          <w:tcPr>
            <w:tcW w:w="1494" w:type="dxa"/>
            <w:vAlign w:val="bottom"/>
          </w:tcPr>
          <w:p w14:paraId="16BA851F" w14:textId="77777777" w:rsidR="007D404B" w:rsidRPr="0074064B" w:rsidRDefault="007D404B" w:rsidP="00E41BAF">
            <w:pPr>
              <w:jc w:val="right"/>
              <w:rPr>
                <w:rFonts w:ascii="Georgia" w:hAnsi="Georgia"/>
                <w:sz w:val="18"/>
                <w:szCs w:val="18"/>
              </w:rPr>
            </w:pPr>
            <w:r w:rsidRPr="0074064B">
              <w:rPr>
                <w:rFonts w:ascii="Georgia" w:hAnsi="Georgia"/>
                <w:sz w:val="18"/>
                <w:szCs w:val="18"/>
              </w:rPr>
              <w:t>0,001*</w:t>
            </w:r>
          </w:p>
        </w:tc>
        <w:tc>
          <w:tcPr>
            <w:tcW w:w="1342" w:type="dxa"/>
            <w:vAlign w:val="bottom"/>
          </w:tcPr>
          <w:p w14:paraId="16BA8520" w14:textId="77777777" w:rsidR="007D404B" w:rsidRPr="0074064B" w:rsidRDefault="007D404B" w:rsidP="00E41BAF">
            <w:pPr>
              <w:jc w:val="right"/>
              <w:rPr>
                <w:rFonts w:ascii="Georgia" w:hAnsi="Georgia"/>
                <w:sz w:val="18"/>
                <w:szCs w:val="18"/>
              </w:rPr>
            </w:pPr>
            <w:r w:rsidRPr="0074064B">
              <w:rPr>
                <w:rFonts w:ascii="Georgia" w:hAnsi="Georgia"/>
                <w:sz w:val="18"/>
                <w:szCs w:val="18"/>
              </w:rPr>
              <w:t>0,0001*</w:t>
            </w:r>
          </w:p>
        </w:tc>
        <w:tc>
          <w:tcPr>
            <w:tcW w:w="1503" w:type="dxa"/>
            <w:vAlign w:val="bottom"/>
          </w:tcPr>
          <w:p w14:paraId="16BA8521" w14:textId="77777777" w:rsidR="007D404B" w:rsidRPr="0074064B" w:rsidRDefault="007D404B" w:rsidP="00E41BAF">
            <w:pPr>
              <w:jc w:val="right"/>
              <w:rPr>
                <w:sz w:val="18"/>
                <w:szCs w:val="18"/>
              </w:rPr>
            </w:pPr>
            <w:r w:rsidRPr="0074064B">
              <w:rPr>
                <w:rFonts w:ascii="Georgia" w:hAnsi="Georgia"/>
                <w:sz w:val="18"/>
                <w:szCs w:val="18"/>
              </w:rPr>
              <w:t>0,0001*</w:t>
            </w:r>
          </w:p>
        </w:tc>
        <w:tc>
          <w:tcPr>
            <w:tcW w:w="1549" w:type="dxa"/>
            <w:vAlign w:val="bottom"/>
          </w:tcPr>
          <w:p w14:paraId="16BA8522" w14:textId="77777777" w:rsidR="007D404B" w:rsidRPr="0074064B" w:rsidRDefault="007D404B" w:rsidP="00E41BAF">
            <w:pPr>
              <w:jc w:val="right"/>
              <w:rPr>
                <w:sz w:val="18"/>
                <w:szCs w:val="18"/>
              </w:rPr>
            </w:pPr>
            <w:r w:rsidRPr="0074064B">
              <w:rPr>
                <w:rFonts w:ascii="Georgia" w:hAnsi="Georgia"/>
                <w:sz w:val="18"/>
                <w:szCs w:val="18"/>
              </w:rPr>
              <w:t>0,0001*</w:t>
            </w:r>
          </w:p>
        </w:tc>
      </w:tr>
      <w:tr w:rsidR="007D404B" w:rsidRPr="0074064B" w14:paraId="16BA852A" w14:textId="77777777" w:rsidTr="00E41BAF">
        <w:trPr>
          <w:trHeight w:val="309"/>
        </w:trPr>
        <w:tc>
          <w:tcPr>
            <w:tcW w:w="2411" w:type="dxa"/>
            <w:shd w:val="clear" w:color="auto" w:fill="76CDEE" w:themeFill="accent1" w:themeFillTint="99"/>
          </w:tcPr>
          <w:p w14:paraId="16BA8524" w14:textId="77777777" w:rsidR="007D404B" w:rsidRPr="0074064B" w:rsidRDefault="007D404B" w:rsidP="00E41BAF">
            <w:pPr>
              <w:rPr>
                <w:rFonts w:ascii="Georgia" w:hAnsi="Georgia"/>
                <w:b/>
                <w:sz w:val="18"/>
                <w:szCs w:val="18"/>
              </w:rPr>
            </w:pPr>
          </w:p>
        </w:tc>
        <w:tc>
          <w:tcPr>
            <w:tcW w:w="1275" w:type="dxa"/>
            <w:shd w:val="clear" w:color="auto" w:fill="76CDEE" w:themeFill="accent1" w:themeFillTint="99"/>
            <w:vAlign w:val="center"/>
          </w:tcPr>
          <w:p w14:paraId="16BA8525" w14:textId="77777777" w:rsidR="007D404B" w:rsidRPr="0074064B" w:rsidRDefault="007D404B" w:rsidP="00E41BAF">
            <w:pPr>
              <w:jc w:val="center"/>
              <w:rPr>
                <w:rFonts w:ascii="Georgia" w:hAnsi="Georgia"/>
                <w:b/>
                <w:sz w:val="16"/>
                <w:szCs w:val="16"/>
              </w:rPr>
            </w:pPr>
            <w:r w:rsidRPr="0074064B">
              <w:rPr>
                <w:rFonts w:ascii="Georgia" w:hAnsi="Georgia"/>
                <w:b/>
                <w:sz w:val="16"/>
                <w:szCs w:val="16"/>
              </w:rPr>
              <w:t>48/12</w:t>
            </w:r>
            <w:r w:rsidRPr="0074064B">
              <w:rPr>
                <w:rFonts w:ascii="Georgia" w:hAnsi="Georgia"/>
                <w:b/>
                <w:sz w:val="16"/>
                <w:szCs w:val="16"/>
                <w:lang w:val="mk-MK"/>
              </w:rPr>
              <w:t xml:space="preserve"> часа</w:t>
            </w:r>
          </w:p>
        </w:tc>
        <w:tc>
          <w:tcPr>
            <w:tcW w:w="1494" w:type="dxa"/>
            <w:shd w:val="clear" w:color="auto" w:fill="76CDEE" w:themeFill="accent1" w:themeFillTint="99"/>
            <w:vAlign w:val="center"/>
          </w:tcPr>
          <w:p w14:paraId="16BA8526" w14:textId="77777777" w:rsidR="007D404B" w:rsidRPr="0074064B" w:rsidRDefault="007D404B" w:rsidP="00E41BAF">
            <w:pPr>
              <w:jc w:val="center"/>
              <w:rPr>
                <w:rFonts w:ascii="Georgia" w:hAnsi="Georgia"/>
                <w:b/>
                <w:sz w:val="16"/>
                <w:szCs w:val="16"/>
              </w:rPr>
            </w:pPr>
            <w:r w:rsidRPr="0074064B">
              <w:rPr>
                <w:rFonts w:ascii="Georgia" w:hAnsi="Georgia"/>
                <w:b/>
                <w:sz w:val="16"/>
                <w:szCs w:val="16"/>
              </w:rPr>
              <w:t>7</w:t>
            </w:r>
            <w:r w:rsidRPr="0074064B">
              <w:rPr>
                <w:rFonts w:ascii="Georgia" w:hAnsi="Georgia"/>
                <w:b/>
                <w:sz w:val="16"/>
                <w:szCs w:val="16"/>
                <w:lang w:val="mk-MK"/>
              </w:rPr>
              <w:t xml:space="preserve"> дена</w:t>
            </w:r>
            <w:r w:rsidRPr="0074064B">
              <w:rPr>
                <w:rFonts w:ascii="Georgia" w:hAnsi="Georgia"/>
                <w:b/>
                <w:sz w:val="16"/>
                <w:szCs w:val="16"/>
              </w:rPr>
              <w:t>/12</w:t>
            </w:r>
            <w:r w:rsidRPr="0074064B">
              <w:rPr>
                <w:rFonts w:ascii="Georgia" w:hAnsi="Georgia"/>
                <w:b/>
                <w:sz w:val="16"/>
                <w:szCs w:val="16"/>
                <w:lang w:val="mk-MK"/>
              </w:rPr>
              <w:t xml:space="preserve"> часа</w:t>
            </w:r>
          </w:p>
        </w:tc>
        <w:tc>
          <w:tcPr>
            <w:tcW w:w="1342" w:type="dxa"/>
            <w:shd w:val="clear" w:color="auto" w:fill="76CDEE" w:themeFill="accent1" w:themeFillTint="99"/>
            <w:vAlign w:val="center"/>
          </w:tcPr>
          <w:p w14:paraId="16BA8527" w14:textId="77777777" w:rsidR="007D404B" w:rsidRPr="0074064B" w:rsidRDefault="007D404B" w:rsidP="00E41BAF">
            <w:pPr>
              <w:jc w:val="center"/>
              <w:rPr>
                <w:rFonts w:ascii="Georgia" w:hAnsi="Georgia"/>
                <w:b/>
                <w:sz w:val="16"/>
                <w:szCs w:val="16"/>
              </w:rPr>
            </w:pPr>
            <w:r w:rsidRPr="0074064B">
              <w:rPr>
                <w:rFonts w:ascii="Georgia" w:hAnsi="Georgia"/>
                <w:b/>
                <w:sz w:val="16"/>
                <w:szCs w:val="16"/>
              </w:rPr>
              <w:t>48 /24</w:t>
            </w:r>
            <w:r w:rsidRPr="0074064B">
              <w:rPr>
                <w:rFonts w:ascii="Georgia" w:hAnsi="Georgia"/>
                <w:b/>
                <w:sz w:val="16"/>
                <w:szCs w:val="16"/>
                <w:lang w:val="mk-MK"/>
              </w:rPr>
              <w:t xml:space="preserve"> часа</w:t>
            </w:r>
          </w:p>
        </w:tc>
        <w:tc>
          <w:tcPr>
            <w:tcW w:w="1503" w:type="dxa"/>
            <w:shd w:val="clear" w:color="auto" w:fill="76CDEE" w:themeFill="accent1" w:themeFillTint="99"/>
            <w:vAlign w:val="center"/>
          </w:tcPr>
          <w:p w14:paraId="16BA8528" w14:textId="77777777" w:rsidR="007D404B" w:rsidRPr="0074064B" w:rsidRDefault="007D404B" w:rsidP="00E41BAF">
            <w:pPr>
              <w:jc w:val="center"/>
              <w:rPr>
                <w:rFonts w:ascii="Georgia" w:hAnsi="Georgia"/>
                <w:b/>
                <w:sz w:val="16"/>
                <w:szCs w:val="16"/>
              </w:rPr>
            </w:pPr>
            <w:r w:rsidRPr="0074064B">
              <w:rPr>
                <w:rFonts w:ascii="Georgia" w:hAnsi="Georgia"/>
                <w:b/>
                <w:sz w:val="16"/>
                <w:szCs w:val="16"/>
              </w:rPr>
              <w:t>48</w:t>
            </w:r>
            <w:r w:rsidRPr="0074064B">
              <w:rPr>
                <w:rFonts w:ascii="Georgia" w:hAnsi="Georgia"/>
                <w:b/>
                <w:sz w:val="16"/>
                <w:szCs w:val="16"/>
                <w:lang w:val="mk-MK"/>
              </w:rPr>
              <w:t>часа</w:t>
            </w:r>
            <w:r w:rsidRPr="0074064B">
              <w:rPr>
                <w:rFonts w:ascii="Georgia" w:hAnsi="Georgia"/>
                <w:b/>
                <w:sz w:val="16"/>
                <w:szCs w:val="16"/>
              </w:rPr>
              <w:t>/7</w:t>
            </w:r>
            <w:r w:rsidRPr="0074064B">
              <w:rPr>
                <w:rFonts w:ascii="Georgia" w:hAnsi="Georgia"/>
                <w:b/>
                <w:sz w:val="16"/>
                <w:szCs w:val="16"/>
                <w:lang w:val="mk-MK"/>
              </w:rPr>
              <w:t xml:space="preserve"> дена</w:t>
            </w:r>
          </w:p>
        </w:tc>
        <w:tc>
          <w:tcPr>
            <w:tcW w:w="1549" w:type="dxa"/>
            <w:shd w:val="clear" w:color="auto" w:fill="76CDEE" w:themeFill="accent1" w:themeFillTint="99"/>
            <w:vAlign w:val="center"/>
          </w:tcPr>
          <w:p w14:paraId="16BA8529" w14:textId="77777777" w:rsidR="007D404B" w:rsidRPr="0074064B" w:rsidRDefault="007D404B" w:rsidP="00E41BAF">
            <w:pPr>
              <w:jc w:val="center"/>
              <w:rPr>
                <w:rFonts w:ascii="Georgia" w:hAnsi="Georgia"/>
                <w:b/>
                <w:sz w:val="16"/>
                <w:szCs w:val="16"/>
              </w:rPr>
            </w:pPr>
            <w:r w:rsidRPr="0074064B">
              <w:rPr>
                <w:rFonts w:ascii="Georgia" w:hAnsi="Georgia"/>
                <w:b/>
                <w:sz w:val="16"/>
                <w:szCs w:val="16"/>
              </w:rPr>
              <w:t>7</w:t>
            </w:r>
            <w:r w:rsidRPr="0074064B">
              <w:rPr>
                <w:rFonts w:ascii="Georgia" w:hAnsi="Georgia"/>
                <w:b/>
                <w:sz w:val="16"/>
                <w:szCs w:val="16"/>
                <w:lang w:val="mk-MK"/>
              </w:rPr>
              <w:t xml:space="preserve"> дена</w:t>
            </w:r>
            <w:r w:rsidRPr="0074064B">
              <w:rPr>
                <w:rFonts w:ascii="Georgia" w:hAnsi="Georgia"/>
                <w:b/>
                <w:sz w:val="16"/>
                <w:szCs w:val="16"/>
              </w:rPr>
              <w:t>/48</w:t>
            </w:r>
            <w:r w:rsidRPr="0074064B">
              <w:rPr>
                <w:rFonts w:ascii="Georgia" w:hAnsi="Georgia"/>
                <w:b/>
                <w:sz w:val="16"/>
                <w:szCs w:val="16"/>
                <w:lang w:val="mk-MK"/>
              </w:rPr>
              <w:t xml:space="preserve"> часа</w:t>
            </w:r>
          </w:p>
        </w:tc>
      </w:tr>
      <w:tr w:rsidR="007D404B" w:rsidRPr="0074064B" w14:paraId="16BA8531" w14:textId="77777777" w:rsidTr="00E41BAF">
        <w:tc>
          <w:tcPr>
            <w:tcW w:w="2411" w:type="dxa"/>
            <w:shd w:val="clear" w:color="auto" w:fill="76CDEE" w:themeFill="accent1" w:themeFillTint="99"/>
          </w:tcPr>
          <w:p w14:paraId="16BA852B" w14:textId="77777777" w:rsidR="007D404B" w:rsidRPr="0074064B" w:rsidRDefault="007D404B" w:rsidP="00E41BAF">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Z</w:t>
            </w:r>
          </w:p>
        </w:tc>
        <w:tc>
          <w:tcPr>
            <w:tcW w:w="1275" w:type="dxa"/>
            <w:vAlign w:val="bottom"/>
          </w:tcPr>
          <w:p w14:paraId="16BA852C"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w:t>
            </w:r>
            <w:r w:rsidR="007D404B" w:rsidRPr="0074064B">
              <w:rPr>
                <w:rFonts w:ascii="Georgia" w:hAnsi="Georgia"/>
                <w:sz w:val="18"/>
                <w:szCs w:val="18"/>
              </w:rPr>
              <w:t>3,</w:t>
            </w:r>
            <w:r>
              <w:rPr>
                <w:rFonts w:ascii="Georgia" w:hAnsi="Georgia"/>
                <w:sz w:val="18"/>
                <w:szCs w:val="18"/>
                <w:lang w:val="mk-MK"/>
              </w:rPr>
              <w:t>601</w:t>
            </w:r>
            <w:r w:rsidR="007D404B" w:rsidRPr="0074064B">
              <w:rPr>
                <w:rFonts w:ascii="Georgia" w:hAnsi="Georgia"/>
                <w:sz w:val="18"/>
                <w:szCs w:val="18"/>
                <w:vertAlign w:val="superscript"/>
              </w:rPr>
              <w:t>c</w:t>
            </w:r>
          </w:p>
        </w:tc>
        <w:tc>
          <w:tcPr>
            <w:tcW w:w="1494" w:type="dxa"/>
            <w:vAlign w:val="bottom"/>
          </w:tcPr>
          <w:p w14:paraId="16BA852D" w14:textId="77777777" w:rsidR="007D404B" w:rsidRPr="0074064B" w:rsidRDefault="0074064B" w:rsidP="00E41BAF">
            <w:pPr>
              <w:jc w:val="right"/>
              <w:rPr>
                <w:rFonts w:ascii="Georgia" w:hAnsi="Georgia"/>
                <w:sz w:val="18"/>
                <w:szCs w:val="18"/>
                <w:vertAlign w:val="superscript"/>
                <w:lang w:val="mk-MK"/>
              </w:rPr>
            </w:pPr>
            <w:r>
              <w:rPr>
                <w:rFonts w:ascii="Georgia" w:hAnsi="Georgia"/>
                <w:sz w:val="18"/>
                <w:szCs w:val="18"/>
                <w:lang w:val="mk-MK"/>
              </w:rPr>
              <w:t>-3,981</w:t>
            </w:r>
          </w:p>
        </w:tc>
        <w:tc>
          <w:tcPr>
            <w:tcW w:w="1342" w:type="dxa"/>
            <w:vAlign w:val="bottom"/>
          </w:tcPr>
          <w:p w14:paraId="16BA852E" w14:textId="77777777" w:rsidR="007D404B" w:rsidRPr="0074064B" w:rsidRDefault="0074064B" w:rsidP="00E41BAF">
            <w:pPr>
              <w:jc w:val="right"/>
              <w:rPr>
                <w:rFonts w:ascii="Georgia" w:hAnsi="Georgia"/>
                <w:sz w:val="18"/>
                <w:szCs w:val="18"/>
                <w:vertAlign w:val="superscript"/>
              </w:rPr>
            </w:pPr>
            <w:r w:rsidRPr="0074064B">
              <w:rPr>
                <w:rFonts w:ascii="Georgia" w:hAnsi="Georgia"/>
                <w:sz w:val="18"/>
                <w:szCs w:val="18"/>
                <w:lang w:val="mk-MK"/>
              </w:rPr>
              <w:t>-1,485</w:t>
            </w:r>
            <w:r w:rsidR="007D404B" w:rsidRPr="0074064B">
              <w:rPr>
                <w:rFonts w:ascii="Georgia" w:hAnsi="Georgia"/>
                <w:sz w:val="18"/>
                <w:szCs w:val="18"/>
                <w:vertAlign w:val="superscript"/>
              </w:rPr>
              <w:t>c</w:t>
            </w:r>
          </w:p>
        </w:tc>
        <w:tc>
          <w:tcPr>
            <w:tcW w:w="1503" w:type="dxa"/>
            <w:vAlign w:val="bottom"/>
          </w:tcPr>
          <w:p w14:paraId="16BA852F"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-3,805</w:t>
            </w:r>
            <w:r w:rsidR="007D404B" w:rsidRPr="0074064B">
              <w:rPr>
                <w:rFonts w:ascii="Georgia" w:hAnsi="Georgia"/>
                <w:sz w:val="18"/>
                <w:szCs w:val="18"/>
                <w:vertAlign w:val="superscript"/>
              </w:rPr>
              <w:t>c</w:t>
            </w:r>
          </w:p>
        </w:tc>
        <w:tc>
          <w:tcPr>
            <w:tcW w:w="1549" w:type="dxa"/>
            <w:vAlign w:val="bottom"/>
          </w:tcPr>
          <w:p w14:paraId="16BA8530" w14:textId="77777777" w:rsidR="007D404B" w:rsidRPr="0074064B" w:rsidRDefault="0074064B" w:rsidP="00E41BAF">
            <w:pPr>
              <w:jc w:val="right"/>
              <w:rPr>
                <w:rFonts w:ascii="Georgia" w:hAnsi="Georgia"/>
                <w:sz w:val="18"/>
                <w:szCs w:val="18"/>
                <w:vertAlign w:val="superscript"/>
              </w:rPr>
            </w:pPr>
            <w:r>
              <w:rPr>
                <w:rFonts w:ascii="Georgia" w:hAnsi="Georgia"/>
                <w:sz w:val="18"/>
                <w:szCs w:val="18"/>
                <w:lang w:val="mk-MK"/>
              </w:rPr>
              <w:t>-</w:t>
            </w:r>
            <w:r w:rsidR="007D404B" w:rsidRPr="0074064B">
              <w:rPr>
                <w:rFonts w:ascii="Georgia" w:hAnsi="Georgia"/>
                <w:sz w:val="18"/>
                <w:szCs w:val="18"/>
              </w:rPr>
              <w:t>3,</w:t>
            </w:r>
            <w:r>
              <w:rPr>
                <w:rFonts w:ascii="Georgia" w:hAnsi="Georgia"/>
                <w:sz w:val="18"/>
                <w:szCs w:val="18"/>
                <w:lang w:val="mk-MK"/>
              </w:rPr>
              <w:t>80</w:t>
            </w:r>
            <w:r w:rsidR="007D404B" w:rsidRPr="0074064B">
              <w:rPr>
                <w:rFonts w:ascii="Georgia" w:hAnsi="Georgia"/>
                <w:sz w:val="18"/>
                <w:szCs w:val="18"/>
              </w:rPr>
              <w:t>0</w:t>
            </w:r>
            <w:r w:rsidR="007D404B" w:rsidRPr="0074064B">
              <w:rPr>
                <w:rFonts w:ascii="Georgia" w:hAnsi="Georgia"/>
                <w:sz w:val="18"/>
                <w:szCs w:val="18"/>
                <w:vertAlign w:val="superscript"/>
              </w:rPr>
              <w:t>c</w:t>
            </w:r>
          </w:p>
        </w:tc>
      </w:tr>
      <w:tr w:rsidR="007D404B" w:rsidRPr="0074064B" w14:paraId="16BA8538" w14:textId="77777777" w:rsidTr="00E41BAF">
        <w:tc>
          <w:tcPr>
            <w:tcW w:w="2411" w:type="dxa"/>
            <w:shd w:val="clear" w:color="auto" w:fill="76CDEE" w:themeFill="accent1" w:themeFillTint="99"/>
          </w:tcPr>
          <w:p w14:paraId="16BA8532" w14:textId="77777777" w:rsidR="007D404B" w:rsidRPr="0074064B" w:rsidRDefault="007D404B" w:rsidP="00E41BAF">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Asymp. Sig. (2-tailed)</w:t>
            </w:r>
          </w:p>
        </w:tc>
        <w:tc>
          <w:tcPr>
            <w:tcW w:w="1275" w:type="dxa"/>
            <w:vAlign w:val="bottom"/>
          </w:tcPr>
          <w:p w14:paraId="16BA8533" w14:textId="77777777" w:rsidR="007D404B" w:rsidRPr="0074064B" w:rsidRDefault="007D404B" w:rsidP="00E41BAF">
            <w:pPr>
              <w:jc w:val="right"/>
              <w:rPr>
                <w:rFonts w:ascii="Georgia" w:hAnsi="Georgia"/>
                <w:sz w:val="18"/>
                <w:szCs w:val="18"/>
              </w:rPr>
            </w:pPr>
            <w:r w:rsidRPr="0074064B">
              <w:rPr>
                <w:rFonts w:ascii="Georgia" w:hAnsi="Georgia"/>
                <w:sz w:val="18"/>
                <w:szCs w:val="18"/>
              </w:rPr>
              <w:t>0,0001*</w:t>
            </w:r>
          </w:p>
        </w:tc>
        <w:tc>
          <w:tcPr>
            <w:tcW w:w="1494" w:type="dxa"/>
            <w:vAlign w:val="bottom"/>
          </w:tcPr>
          <w:p w14:paraId="16BA8534" w14:textId="77777777" w:rsidR="007D404B" w:rsidRPr="0074064B" w:rsidRDefault="007D404B" w:rsidP="00E41BAF">
            <w:pPr>
              <w:jc w:val="right"/>
              <w:rPr>
                <w:rFonts w:ascii="Georgia" w:hAnsi="Georgia"/>
                <w:sz w:val="18"/>
                <w:szCs w:val="18"/>
              </w:rPr>
            </w:pPr>
            <w:r w:rsidRPr="0074064B">
              <w:rPr>
                <w:rFonts w:ascii="Georgia" w:hAnsi="Georgia"/>
                <w:sz w:val="18"/>
                <w:szCs w:val="18"/>
              </w:rPr>
              <w:t>0,0001*</w:t>
            </w:r>
          </w:p>
        </w:tc>
        <w:tc>
          <w:tcPr>
            <w:tcW w:w="1342" w:type="dxa"/>
            <w:vAlign w:val="bottom"/>
          </w:tcPr>
          <w:p w14:paraId="16BA8535" w14:textId="77777777" w:rsidR="007D404B" w:rsidRPr="0074064B" w:rsidRDefault="007D404B" w:rsidP="00E41BAF">
            <w:pPr>
              <w:jc w:val="right"/>
              <w:rPr>
                <w:sz w:val="18"/>
                <w:szCs w:val="18"/>
                <w:lang w:val="mk-MK"/>
              </w:rPr>
            </w:pPr>
            <w:r w:rsidRPr="0074064B">
              <w:rPr>
                <w:rFonts w:ascii="Georgia" w:hAnsi="Georgia"/>
                <w:sz w:val="18"/>
                <w:szCs w:val="18"/>
              </w:rPr>
              <w:t>0,</w:t>
            </w:r>
            <w:r w:rsidR="0074064B">
              <w:rPr>
                <w:rFonts w:ascii="Georgia" w:hAnsi="Georgia"/>
                <w:sz w:val="18"/>
                <w:szCs w:val="18"/>
                <w:lang w:val="mk-MK"/>
              </w:rPr>
              <w:t>138</w:t>
            </w:r>
          </w:p>
        </w:tc>
        <w:tc>
          <w:tcPr>
            <w:tcW w:w="1503" w:type="dxa"/>
            <w:vAlign w:val="bottom"/>
          </w:tcPr>
          <w:p w14:paraId="16BA8536" w14:textId="77777777" w:rsidR="007D404B" w:rsidRPr="0074064B" w:rsidRDefault="007D404B" w:rsidP="00E41BAF">
            <w:pPr>
              <w:jc w:val="right"/>
              <w:rPr>
                <w:sz w:val="18"/>
                <w:szCs w:val="18"/>
              </w:rPr>
            </w:pPr>
            <w:r w:rsidRPr="0074064B">
              <w:rPr>
                <w:rFonts w:ascii="Georgia" w:hAnsi="Georgia"/>
                <w:sz w:val="18"/>
                <w:szCs w:val="18"/>
              </w:rPr>
              <w:t>0,0001*</w:t>
            </w:r>
          </w:p>
        </w:tc>
        <w:tc>
          <w:tcPr>
            <w:tcW w:w="1549" w:type="dxa"/>
            <w:vAlign w:val="bottom"/>
          </w:tcPr>
          <w:p w14:paraId="16BA8537" w14:textId="77777777" w:rsidR="007D404B" w:rsidRPr="0074064B" w:rsidRDefault="007D404B" w:rsidP="00E41BAF">
            <w:pPr>
              <w:jc w:val="right"/>
              <w:rPr>
                <w:rFonts w:ascii="Georgia" w:hAnsi="Georgia"/>
                <w:sz w:val="18"/>
                <w:szCs w:val="18"/>
              </w:rPr>
            </w:pPr>
            <w:r w:rsidRPr="0074064B">
              <w:rPr>
                <w:rFonts w:ascii="Georgia" w:hAnsi="Georgia"/>
                <w:sz w:val="18"/>
                <w:szCs w:val="18"/>
              </w:rPr>
              <w:t>0,0001*</w:t>
            </w:r>
          </w:p>
        </w:tc>
      </w:tr>
      <w:tr w:rsidR="007D404B" w:rsidRPr="007D404B" w14:paraId="16BA853B" w14:textId="77777777" w:rsidTr="00E41BAF">
        <w:trPr>
          <w:trHeight w:val="259"/>
        </w:trPr>
        <w:tc>
          <w:tcPr>
            <w:tcW w:w="9574" w:type="dxa"/>
            <w:gridSpan w:val="6"/>
            <w:shd w:val="clear" w:color="auto" w:fill="76CDEE" w:themeFill="accent1" w:themeFillTint="99"/>
            <w:vAlign w:val="center"/>
          </w:tcPr>
          <w:p w14:paraId="16BA8539" w14:textId="77777777" w:rsidR="007D404B" w:rsidRPr="0074064B" w:rsidRDefault="007D404B" w:rsidP="00E41BAF">
            <w:pPr>
              <w:autoSpaceDE w:val="0"/>
              <w:autoSpaceDN w:val="0"/>
              <w:adjustRightInd w:val="0"/>
              <w:jc w:val="center"/>
              <w:rPr>
                <w:rFonts w:ascii="Georgia" w:hAnsi="Georgia" w:cs="Times New Roman"/>
                <w:color w:val="000000"/>
                <w:sz w:val="16"/>
                <w:szCs w:val="16"/>
              </w:rPr>
            </w:pPr>
            <w:r w:rsidRPr="0074064B">
              <w:rPr>
                <w:rFonts w:ascii="Georgia" w:hAnsi="Georgia" w:cs="Times New Roman"/>
                <w:color w:val="000000"/>
                <w:sz w:val="16"/>
                <w:szCs w:val="16"/>
              </w:rPr>
              <w:t>* согласно корекција со Bonferroni сигнификантно за p</w:t>
            </w:r>
            <w:r w:rsidRPr="0074064B">
              <w:rPr>
                <w:rFonts w:ascii="Georgia" w:hAnsi="Georgia" w:cs="Times New Roman"/>
                <w:color w:val="000000"/>
                <w:sz w:val="16"/>
                <w:szCs w:val="16"/>
                <w:lang w:val="ru-RU"/>
              </w:rPr>
              <w:t>&lt;0,0</w:t>
            </w:r>
            <w:r w:rsidRPr="0074064B">
              <w:rPr>
                <w:rFonts w:ascii="Georgia" w:hAnsi="Georgia" w:cs="Times New Roman"/>
                <w:color w:val="000000"/>
                <w:sz w:val="16"/>
                <w:szCs w:val="16"/>
              </w:rPr>
              <w:t>05</w:t>
            </w:r>
          </w:p>
          <w:p w14:paraId="16BA853A" w14:textId="77777777" w:rsidR="007D404B" w:rsidRPr="0074064B" w:rsidRDefault="007D404B" w:rsidP="00E41BAF">
            <w:pPr>
              <w:jc w:val="center"/>
              <w:rPr>
                <w:rFonts w:ascii="Georgia" w:hAnsi="Georgia" w:cs="Times New Roman"/>
                <w:color w:val="000000"/>
                <w:sz w:val="18"/>
                <w:szCs w:val="18"/>
              </w:rPr>
            </w:pPr>
            <w:r w:rsidRPr="0074064B">
              <w:rPr>
                <w:rFonts w:ascii="Georgia" w:hAnsi="Georgia" w:cs="Times New Roman"/>
                <w:color w:val="000000"/>
                <w:sz w:val="16"/>
                <w:szCs w:val="16"/>
              </w:rPr>
              <w:t xml:space="preserve">c. базирано на </w:t>
            </w:r>
            <w:r w:rsidRPr="0074064B">
              <w:rPr>
                <w:rFonts w:ascii="Georgia" w:hAnsi="Georgia" w:cs="Times New Roman"/>
                <w:color w:val="000000"/>
                <w:sz w:val="16"/>
                <w:szCs w:val="16"/>
                <w:lang w:val="mk-MK"/>
              </w:rPr>
              <w:t>позитивни</w:t>
            </w:r>
            <w:r w:rsidRPr="0074064B">
              <w:rPr>
                <w:rFonts w:ascii="Georgia" w:hAnsi="Georgia" w:cs="Times New Roman"/>
                <w:color w:val="000000"/>
                <w:sz w:val="16"/>
                <w:szCs w:val="16"/>
              </w:rPr>
              <w:t xml:space="preserve"> рангови</w:t>
            </w:r>
          </w:p>
        </w:tc>
      </w:tr>
    </w:tbl>
    <w:p w14:paraId="16BA853C" w14:textId="77777777" w:rsidR="007D404B" w:rsidRPr="007D404B" w:rsidRDefault="007D404B" w:rsidP="007D404B">
      <w:pPr>
        <w:rPr>
          <w:highlight w:val="yellow"/>
        </w:rPr>
      </w:pPr>
    </w:p>
    <w:p w14:paraId="16BA853D" w14:textId="77777777" w:rsidR="006161F5" w:rsidRDefault="006161F5">
      <w:pPr>
        <w:rPr>
          <w:rFonts w:ascii="Georgia" w:hAnsi="Georgia"/>
          <w:b/>
          <w:bCs/>
          <w:sz w:val="24"/>
          <w:szCs w:val="24"/>
          <w:highlight w:val="yellow"/>
        </w:rPr>
      </w:pPr>
      <w:r>
        <w:rPr>
          <w:rFonts w:ascii="Georgia" w:hAnsi="Georgia"/>
          <w:b/>
          <w:bCs/>
          <w:sz w:val="24"/>
          <w:szCs w:val="24"/>
          <w:highlight w:val="yellow"/>
        </w:rPr>
        <w:br w:type="page"/>
      </w:r>
    </w:p>
    <w:p w14:paraId="16BA853E" w14:textId="75FC7BC5" w:rsidR="007D404B" w:rsidRPr="00E56B6F" w:rsidRDefault="007D404B" w:rsidP="00E56B6F">
      <w:pPr>
        <w:autoSpaceDE w:val="0"/>
        <w:autoSpaceDN w:val="0"/>
        <w:adjustRightInd w:val="0"/>
        <w:spacing w:after="120" w:line="276" w:lineRule="auto"/>
        <w:ind w:firstLine="720"/>
        <w:jc w:val="both"/>
        <w:rPr>
          <w:rFonts w:ascii="Georgia" w:hAnsi="Georgia" w:cs="Times New Roman"/>
          <w:color w:val="000000"/>
          <w:sz w:val="24"/>
          <w:szCs w:val="24"/>
          <w:lang w:eastAsia="en-GB"/>
        </w:rPr>
      </w:pPr>
      <w:r w:rsidRPr="00E56B6F">
        <w:rPr>
          <w:rFonts w:ascii="Georgia" w:hAnsi="Georgia"/>
          <w:b/>
          <w:bCs/>
          <w:sz w:val="24"/>
          <w:szCs w:val="24"/>
        </w:rPr>
        <w:lastRenderedPageBreak/>
        <w:t xml:space="preserve">Група </w:t>
      </w:r>
      <w:r w:rsidRPr="00E56B6F">
        <w:rPr>
          <w:rFonts w:ascii="Georgia" w:hAnsi="Georgia"/>
          <w:b/>
          <w:bCs/>
          <w:sz w:val="24"/>
          <w:szCs w:val="24"/>
          <w:lang w:val="en-US"/>
        </w:rPr>
        <w:t>IV (</w:t>
      </w:r>
      <w:r w:rsidRPr="00E56B6F">
        <w:rPr>
          <w:rFonts w:ascii="Georgia" w:hAnsi="Georgia"/>
          <w:b/>
          <w:bCs/>
          <w:sz w:val="24"/>
          <w:szCs w:val="24"/>
        </w:rPr>
        <w:t>Chex 2%</w:t>
      </w:r>
      <w:r w:rsidRPr="00E56B6F">
        <w:rPr>
          <w:rFonts w:ascii="Georgia" w:hAnsi="Georgia"/>
          <w:b/>
          <w:bCs/>
          <w:sz w:val="24"/>
          <w:szCs w:val="24"/>
          <w:lang w:val="en-US"/>
        </w:rPr>
        <w:t>)</w:t>
      </w:r>
      <w:r w:rsidRPr="00E56B6F">
        <w:rPr>
          <w:rFonts w:ascii="Georgia" w:hAnsi="Georgia"/>
          <w:b/>
          <w:bCs/>
          <w:sz w:val="24"/>
          <w:szCs w:val="24"/>
        </w:rPr>
        <w:t xml:space="preserve"> – </w:t>
      </w:r>
      <w:r w:rsidRPr="00E56B6F">
        <w:rPr>
          <w:rFonts w:ascii="Georgia" w:hAnsi="Georgia"/>
          <w:bCs/>
          <w:sz w:val="24"/>
          <w:szCs w:val="24"/>
        </w:rPr>
        <w:t xml:space="preserve">нивото на </w:t>
      </w:r>
      <w:r w:rsidR="00E56B6F" w:rsidRPr="00E56B6F">
        <w:rPr>
          <w:rFonts w:ascii="Georgia" w:hAnsi="Georgia" w:cs="Times New Roman"/>
          <w:color w:val="000000"/>
          <w:sz w:val="24"/>
          <w:szCs w:val="24"/>
          <w:lang w:eastAsia="en-GB"/>
        </w:rPr>
        <w:t>болка при перкусија</w:t>
      </w:r>
      <w:r w:rsidR="00E56B6F" w:rsidRPr="00E56B6F">
        <w:rPr>
          <w:rFonts w:ascii="Georgia" w:hAnsi="Georgia"/>
          <w:bCs/>
          <w:sz w:val="24"/>
          <w:szCs w:val="24"/>
        </w:rPr>
        <w:t xml:space="preserve"> после аплицирањето на </w:t>
      </w:r>
      <w:r w:rsidRPr="00E56B6F">
        <w:rPr>
          <w:rFonts w:ascii="Georgia" w:hAnsi="Georgia"/>
          <w:bCs/>
          <w:sz w:val="24"/>
          <w:szCs w:val="24"/>
        </w:rPr>
        <w:t>Chex 2%</w:t>
      </w:r>
      <w:r w:rsidR="00AE3BF5">
        <w:rPr>
          <w:rFonts w:ascii="Georgia" w:hAnsi="Georgia"/>
          <w:bCs/>
          <w:sz w:val="24"/>
          <w:szCs w:val="24"/>
        </w:rPr>
        <w:t xml:space="preserve"> </w:t>
      </w:r>
      <w:r w:rsidRPr="00E56B6F">
        <w:rPr>
          <w:rFonts w:ascii="Georgia" w:hAnsi="Georgia"/>
          <w:bCs/>
          <w:sz w:val="24"/>
          <w:szCs w:val="24"/>
        </w:rPr>
        <w:t xml:space="preserve">беше највисоко после 6 часа и изнесуваше </w:t>
      </w:r>
      <w:r w:rsidR="00E56B6F" w:rsidRPr="00E56B6F">
        <w:rPr>
          <w:rFonts w:ascii="Georgia" w:hAnsi="Georgia" w:cs="Arial"/>
          <w:color w:val="000000"/>
          <w:sz w:val="24"/>
          <w:szCs w:val="24"/>
          <w:lang w:eastAsia="mk-MK"/>
        </w:rPr>
        <w:t>3,80±1,00</w:t>
      </w:r>
      <w:r w:rsidRPr="00E56B6F">
        <w:rPr>
          <w:rFonts w:ascii="Georgia" w:hAnsi="Georgia"/>
          <w:bCs/>
          <w:sz w:val="24"/>
          <w:szCs w:val="24"/>
        </w:rPr>
        <w:t xml:space="preserve">, со постепено опаѓање во секое наредно мерење и најниска просечна вредност после 7 дена од </w:t>
      </w:r>
      <w:r w:rsidR="00E56B6F" w:rsidRPr="00E56B6F">
        <w:rPr>
          <w:rFonts w:ascii="Georgia" w:hAnsi="Georgia" w:cs="Arial"/>
          <w:color w:val="000000"/>
          <w:sz w:val="24"/>
          <w:szCs w:val="24"/>
          <w:lang w:eastAsia="mk-MK"/>
        </w:rPr>
        <w:t>0,10±</w:t>
      </w:r>
      <w:r w:rsidR="00E56B6F" w:rsidRPr="00E56B6F">
        <w:rPr>
          <w:rFonts w:ascii="Georgia" w:hAnsi="Georgia" w:cs="Arial"/>
          <w:color w:val="000000"/>
          <w:sz w:val="24"/>
          <w:szCs w:val="24"/>
          <w:lang w:val="en-US" w:eastAsia="mk-MK"/>
        </w:rPr>
        <w:t>0,</w:t>
      </w:r>
      <w:r w:rsidR="00E56B6F" w:rsidRPr="00E56B6F">
        <w:rPr>
          <w:rFonts w:ascii="Georgia" w:hAnsi="Georgia" w:cs="Arial"/>
          <w:color w:val="000000"/>
          <w:sz w:val="24"/>
          <w:szCs w:val="24"/>
          <w:lang w:eastAsia="mk-MK"/>
        </w:rPr>
        <w:t>31</w:t>
      </w:r>
      <w:r w:rsidRPr="00E56B6F">
        <w:rPr>
          <w:rFonts w:ascii="Georgia" w:hAnsi="Georgia"/>
          <w:bCs/>
          <w:sz w:val="24"/>
          <w:szCs w:val="24"/>
        </w:rPr>
        <w:t xml:space="preserve">. За </w:t>
      </w:r>
      <w:r w:rsidRPr="00E56B6F">
        <w:rPr>
          <w:rFonts w:ascii="Georgia" w:hAnsi="Georgia"/>
          <w:bCs/>
          <w:sz w:val="24"/>
          <w:szCs w:val="24"/>
          <w:lang w:val="en-US"/>
        </w:rPr>
        <w:t xml:space="preserve">p&lt;0,05, </w:t>
      </w:r>
      <w:r w:rsidRPr="00E56B6F">
        <w:rPr>
          <w:rFonts w:ascii="Georgia" w:hAnsi="Georgia"/>
          <w:bCs/>
          <w:sz w:val="24"/>
          <w:szCs w:val="24"/>
        </w:rPr>
        <w:t xml:space="preserve">утврдена беше сигнификатна разлика во нивото на </w:t>
      </w:r>
      <w:r w:rsidR="00E56B6F" w:rsidRPr="00E56B6F">
        <w:rPr>
          <w:rFonts w:ascii="Georgia" w:hAnsi="Georgia" w:cs="Times New Roman"/>
          <w:color w:val="000000"/>
          <w:sz w:val="24"/>
          <w:szCs w:val="24"/>
          <w:lang w:eastAsia="en-GB"/>
        </w:rPr>
        <w:t>болка при перкусија</w:t>
      </w:r>
      <w:r w:rsidR="009315AD">
        <w:rPr>
          <w:rFonts w:ascii="Georgia" w:hAnsi="Georgia" w:cs="Times New Roman"/>
          <w:color w:val="000000"/>
          <w:sz w:val="24"/>
          <w:szCs w:val="24"/>
          <w:lang w:eastAsia="en-GB"/>
        </w:rPr>
        <w:t xml:space="preserve"> </w:t>
      </w:r>
      <w:r w:rsidRPr="00E56B6F">
        <w:rPr>
          <w:rFonts w:ascii="Georgia" w:hAnsi="Georgia"/>
          <w:bCs/>
          <w:sz w:val="24"/>
          <w:szCs w:val="24"/>
        </w:rPr>
        <w:t xml:space="preserve">после </w:t>
      </w:r>
      <w:r w:rsidR="00E56B6F" w:rsidRPr="00E56B6F">
        <w:rPr>
          <w:rFonts w:ascii="Georgia" w:hAnsi="Georgia"/>
          <w:bCs/>
          <w:sz w:val="24"/>
          <w:szCs w:val="24"/>
        </w:rPr>
        <w:t>ендодонтски третман</w:t>
      </w:r>
      <w:r w:rsidRPr="00E56B6F">
        <w:rPr>
          <w:rFonts w:ascii="Georgia" w:hAnsi="Georgia"/>
          <w:bCs/>
          <w:sz w:val="24"/>
          <w:szCs w:val="24"/>
        </w:rPr>
        <w:t xml:space="preserve"> меѓу петте времиња на мерење за</w:t>
      </w:r>
      <w:r w:rsidR="009315AD">
        <w:rPr>
          <w:rFonts w:ascii="Georgia" w:hAnsi="Georgia"/>
          <w:bCs/>
          <w:sz w:val="24"/>
          <w:szCs w:val="24"/>
        </w:rPr>
        <w:t xml:space="preserve"> </w:t>
      </w:r>
      <w:r w:rsidRPr="00E56B6F">
        <w:rPr>
          <w:rFonts w:ascii="Georgia" w:hAnsi="Georgia" w:cs="Times New Roman"/>
          <w:color w:val="000000"/>
          <w:sz w:val="24"/>
          <w:szCs w:val="24"/>
          <w:lang w:eastAsia="en-GB"/>
        </w:rPr>
        <w:t>(</w:t>
      </w:r>
      <w:r w:rsidRPr="00E56B6F">
        <w:rPr>
          <w:rFonts w:ascii="Georgia" w:hAnsi="Georgia"/>
          <w:color w:val="000000"/>
          <w:sz w:val="24"/>
          <w:szCs w:val="24"/>
          <w:lang w:eastAsia="mk-MK"/>
        </w:rPr>
        <w:t xml:space="preserve">Friedman </w:t>
      </w:r>
      <w:r w:rsidRPr="00E56B6F">
        <w:rPr>
          <w:rFonts w:ascii="Georgia" w:hAnsi="Georgia"/>
          <w:color w:val="000000"/>
          <w:sz w:val="24"/>
          <w:szCs w:val="24"/>
          <w:lang w:val="en-US" w:eastAsia="mk-MK"/>
        </w:rPr>
        <w:t>T</w:t>
      </w:r>
      <w:r w:rsidRPr="00E56B6F">
        <w:rPr>
          <w:rFonts w:ascii="Georgia" w:hAnsi="Georgia"/>
          <w:color w:val="000000"/>
          <w:sz w:val="24"/>
          <w:szCs w:val="24"/>
          <w:lang w:eastAsia="mk-MK"/>
        </w:rPr>
        <w:t xml:space="preserve">est: N=80; </w:t>
      </w:r>
      <w:r w:rsidR="00E56B6F" w:rsidRPr="00E56B6F">
        <w:rPr>
          <w:rFonts w:ascii="Georgia" w:hAnsi="Georgia"/>
          <w:color w:val="000000"/>
          <w:sz w:val="24"/>
          <w:szCs w:val="24"/>
          <w:lang w:eastAsia="mk-MK"/>
        </w:rPr>
        <w:t>Chi-Square=77,213; df=</w:t>
      </w:r>
      <w:r w:rsidR="00E56B6F" w:rsidRPr="00E56B6F">
        <w:rPr>
          <w:rFonts w:ascii="Georgia" w:hAnsi="Georgia"/>
          <w:color w:val="000000"/>
          <w:sz w:val="24"/>
          <w:szCs w:val="24"/>
          <w:lang w:val="en-US" w:eastAsia="mk-MK"/>
        </w:rPr>
        <w:t>4</w:t>
      </w:r>
      <w:r w:rsidR="00E56B6F" w:rsidRPr="00E56B6F">
        <w:rPr>
          <w:rFonts w:ascii="Georgia" w:hAnsi="Georgia"/>
          <w:color w:val="000000"/>
          <w:sz w:val="24"/>
          <w:szCs w:val="24"/>
          <w:lang w:eastAsia="mk-MK"/>
        </w:rPr>
        <w:t>; p=0,00</w:t>
      </w:r>
      <w:r w:rsidR="00E56B6F">
        <w:rPr>
          <w:rFonts w:ascii="Georgia" w:hAnsi="Georgia"/>
          <w:color w:val="000000"/>
          <w:sz w:val="24"/>
          <w:szCs w:val="24"/>
          <w:lang w:eastAsia="mk-MK"/>
        </w:rPr>
        <w:t>0</w:t>
      </w:r>
      <w:r w:rsidR="00E56B6F" w:rsidRPr="00E56B6F">
        <w:rPr>
          <w:rFonts w:ascii="Georgia" w:hAnsi="Georgia"/>
          <w:color w:val="000000"/>
          <w:sz w:val="24"/>
          <w:szCs w:val="24"/>
          <w:lang w:eastAsia="mk-MK"/>
        </w:rPr>
        <w:t>01</w:t>
      </w:r>
      <w:r w:rsidRPr="00E56B6F">
        <w:rPr>
          <w:rFonts w:ascii="Georgia" w:hAnsi="Georgia" w:cs="Times New Roman"/>
          <w:color w:val="000000"/>
          <w:sz w:val="24"/>
          <w:szCs w:val="24"/>
          <w:lang w:eastAsia="en-GB"/>
        </w:rPr>
        <w:t xml:space="preserve">) (Табела </w:t>
      </w:r>
      <w:r w:rsidR="00E56B6F" w:rsidRPr="00E56B6F">
        <w:rPr>
          <w:rFonts w:ascii="Georgia" w:hAnsi="Georgia" w:cs="Times New Roman"/>
          <w:color w:val="000000"/>
          <w:sz w:val="24"/>
          <w:szCs w:val="24"/>
          <w:lang w:eastAsia="en-GB"/>
        </w:rPr>
        <w:t>17</w:t>
      </w:r>
      <w:r w:rsidRPr="00E56B6F">
        <w:rPr>
          <w:rFonts w:ascii="Georgia" w:hAnsi="Georgia" w:cs="Times New Roman"/>
          <w:color w:val="000000"/>
          <w:sz w:val="24"/>
          <w:szCs w:val="24"/>
          <w:lang w:eastAsia="en-GB"/>
        </w:rPr>
        <w:t xml:space="preserve">). </w:t>
      </w:r>
    </w:p>
    <w:p w14:paraId="16BA853F" w14:textId="77777777" w:rsidR="00EE29A4" w:rsidRDefault="00EE29A4" w:rsidP="007D404B">
      <w:pPr>
        <w:autoSpaceDE w:val="0"/>
        <w:autoSpaceDN w:val="0"/>
        <w:adjustRightInd w:val="0"/>
        <w:spacing w:line="276" w:lineRule="auto"/>
        <w:ind w:firstLine="720"/>
        <w:jc w:val="both"/>
        <w:rPr>
          <w:rFonts w:ascii="Georgia" w:hAnsi="Georgia" w:cs="Times New Roman"/>
          <w:color w:val="000000"/>
          <w:sz w:val="24"/>
          <w:szCs w:val="24"/>
          <w:lang w:val="en-US" w:eastAsia="mk-MK"/>
        </w:rPr>
      </w:pPr>
    </w:p>
    <w:p w14:paraId="16BA8540" w14:textId="77777777" w:rsidR="00EE29A4" w:rsidRPr="0074064B" w:rsidRDefault="00EE29A4" w:rsidP="00EE29A4">
      <w:pPr>
        <w:jc w:val="both"/>
        <w:rPr>
          <w:rFonts w:ascii="Georgia" w:hAnsi="Georgia" w:cs="Times New Roman"/>
          <w:b/>
          <w:color w:val="000000"/>
          <w:sz w:val="18"/>
          <w:szCs w:val="18"/>
          <w:lang w:eastAsia="en-GB"/>
        </w:rPr>
      </w:pPr>
      <w:r w:rsidRPr="0074064B">
        <w:rPr>
          <w:rFonts w:ascii="Georgia" w:hAnsi="Georgia" w:cs="Times New Roman"/>
          <w:b/>
          <w:color w:val="000000"/>
          <w:sz w:val="18"/>
          <w:szCs w:val="18"/>
        </w:rPr>
        <w:t>Табела</w:t>
      </w:r>
      <w:r>
        <w:rPr>
          <w:rFonts w:ascii="Georgia" w:hAnsi="Georgia" w:cs="Times New Roman"/>
          <w:b/>
          <w:color w:val="000000"/>
          <w:sz w:val="18"/>
          <w:szCs w:val="18"/>
        </w:rPr>
        <w:t xml:space="preserve"> </w:t>
      </w:r>
      <w:r w:rsidRPr="0074064B">
        <w:rPr>
          <w:rFonts w:ascii="Georgia" w:hAnsi="Georgia" w:cs="Times New Roman"/>
          <w:b/>
          <w:color w:val="000000"/>
          <w:sz w:val="18"/>
          <w:szCs w:val="18"/>
        </w:rPr>
        <w:t xml:space="preserve">21. Споредба на </w:t>
      </w:r>
      <w:r w:rsidRPr="0074064B">
        <w:rPr>
          <w:rFonts w:ascii="Georgia" w:hAnsi="Georgia" w:cs="Times New Roman"/>
          <w:b/>
          <w:color w:val="000000"/>
          <w:sz w:val="18"/>
          <w:szCs w:val="18"/>
          <w:lang w:eastAsia="en-GB"/>
        </w:rPr>
        <w:t xml:space="preserve">ниво на </w:t>
      </w:r>
      <w:r w:rsidRPr="00DA4CE5">
        <w:rPr>
          <w:rFonts w:ascii="Georgia" w:hAnsi="Georgia" w:cs="Times New Roman"/>
          <w:b/>
          <w:color w:val="000000"/>
          <w:sz w:val="18"/>
          <w:szCs w:val="18"/>
        </w:rPr>
        <w:t xml:space="preserve">болка при перкусија </w:t>
      </w:r>
      <w:r w:rsidRPr="0074064B">
        <w:rPr>
          <w:rFonts w:ascii="Georgia" w:hAnsi="Georgia" w:cs="Times New Roman"/>
          <w:b/>
          <w:color w:val="000000"/>
          <w:sz w:val="18"/>
          <w:szCs w:val="18"/>
          <w:lang w:eastAsia="en-GB"/>
        </w:rPr>
        <w:t>после ендодонтски третман</w:t>
      </w:r>
    </w:p>
    <w:p w14:paraId="16BA8541" w14:textId="77777777" w:rsidR="00EE29A4" w:rsidRPr="0074064B" w:rsidRDefault="00EE29A4" w:rsidP="00EE29A4">
      <w:pPr>
        <w:spacing w:line="360" w:lineRule="auto"/>
        <w:jc w:val="both"/>
        <w:rPr>
          <w:rFonts w:ascii="Georgia" w:hAnsi="Georgia" w:cs="Times New Roman"/>
          <w:b/>
          <w:color w:val="000000"/>
          <w:sz w:val="18"/>
          <w:szCs w:val="18"/>
          <w:lang w:val="en-US" w:eastAsia="en-GB"/>
        </w:rPr>
      </w:pPr>
      <w:r w:rsidRPr="0074064B">
        <w:rPr>
          <w:rFonts w:ascii="Georgia" w:hAnsi="Georgia" w:cs="Times New Roman"/>
          <w:b/>
          <w:color w:val="000000"/>
          <w:sz w:val="18"/>
          <w:szCs w:val="18"/>
          <w:lang w:eastAsia="en-GB"/>
        </w:rPr>
        <w:t xml:space="preserve">                       во десет временски комбинации  -  </w:t>
      </w:r>
      <w:r w:rsidRPr="0074064B">
        <w:rPr>
          <w:rFonts w:ascii="Georgia" w:hAnsi="Georgia"/>
          <w:b/>
          <w:bCs/>
          <w:sz w:val="18"/>
          <w:szCs w:val="18"/>
        </w:rPr>
        <w:t xml:space="preserve">Chex 2% </w:t>
      </w:r>
    </w:p>
    <w:tbl>
      <w:tblPr>
        <w:tblStyle w:val="TableGrid"/>
        <w:tblW w:w="9574" w:type="dxa"/>
        <w:tblInd w:w="-176" w:type="dxa"/>
        <w:tblLook w:val="04A0" w:firstRow="1" w:lastRow="0" w:firstColumn="1" w:lastColumn="0" w:noHBand="0" w:noVBand="1"/>
      </w:tblPr>
      <w:tblGrid>
        <w:gridCol w:w="2411"/>
        <w:gridCol w:w="1275"/>
        <w:gridCol w:w="1494"/>
        <w:gridCol w:w="1342"/>
        <w:gridCol w:w="1503"/>
        <w:gridCol w:w="1549"/>
      </w:tblGrid>
      <w:tr w:rsidR="00EE29A4" w:rsidRPr="0074064B" w14:paraId="16BA8545" w14:textId="77777777" w:rsidTr="009C3F95">
        <w:trPr>
          <w:trHeight w:val="296"/>
        </w:trPr>
        <w:tc>
          <w:tcPr>
            <w:tcW w:w="2411" w:type="dxa"/>
            <w:vMerge w:val="restart"/>
            <w:shd w:val="clear" w:color="auto" w:fill="76CDEE" w:themeFill="accent1" w:themeFillTint="99"/>
            <w:vAlign w:val="center"/>
          </w:tcPr>
          <w:p w14:paraId="16BA8542" w14:textId="77777777" w:rsidR="00EE29A4" w:rsidRPr="0074064B" w:rsidRDefault="00EE29A4" w:rsidP="009C3F95">
            <w:pPr>
              <w:jc w:val="center"/>
              <w:rPr>
                <w:rFonts w:ascii="Georgia" w:hAnsi="Georgia" w:cs="Times New Roman"/>
                <w:b/>
                <w:color w:val="000000"/>
                <w:sz w:val="18"/>
                <w:szCs w:val="18"/>
                <w:lang w:val="mk-MK" w:eastAsia="mk-MK"/>
              </w:rPr>
            </w:pPr>
            <w:r w:rsidRPr="0074064B">
              <w:rPr>
                <w:rFonts w:ascii="Georgia" w:hAnsi="Georgia" w:cs="Times New Roman"/>
                <w:b/>
                <w:color w:val="000000"/>
                <w:sz w:val="18"/>
                <w:szCs w:val="18"/>
                <w:lang w:eastAsia="mk-MK"/>
              </w:rPr>
              <w:t>Wilcoxon Signed</w:t>
            </w:r>
          </w:p>
          <w:p w14:paraId="16BA8543" w14:textId="77777777" w:rsidR="00EE29A4" w:rsidRPr="0074064B" w:rsidRDefault="00EE29A4" w:rsidP="009C3F95">
            <w:pPr>
              <w:jc w:val="center"/>
              <w:rPr>
                <w:rFonts w:ascii="Georgia" w:hAnsi="Georgia"/>
                <w:b/>
                <w:sz w:val="16"/>
                <w:szCs w:val="16"/>
              </w:rPr>
            </w:pPr>
            <w:r w:rsidRPr="0074064B">
              <w:rPr>
                <w:rFonts w:ascii="Georgia" w:hAnsi="Georgia" w:cs="Times New Roman"/>
                <w:b/>
                <w:color w:val="000000"/>
                <w:sz w:val="18"/>
                <w:szCs w:val="18"/>
                <w:lang w:eastAsia="mk-MK"/>
              </w:rPr>
              <w:t>Ranks Test</w:t>
            </w:r>
          </w:p>
        </w:tc>
        <w:tc>
          <w:tcPr>
            <w:tcW w:w="7163" w:type="dxa"/>
            <w:gridSpan w:val="5"/>
            <w:shd w:val="clear" w:color="auto" w:fill="76CDEE" w:themeFill="accent1" w:themeFillTint="99"/>
            <w:vAlign w:val="center"/>
          </w:tcPr>
          <w:p w14:paraId="16BA8544" w14:textId="77777777" w:rsidR="00EE29A4" w:rsidRPr="0074064B" w:rsidRDefault="00EE29A4" w:rsidP="009C3F95">
            <w:pPr>
              <w:jc w:val="center"/>
              <w:rPr>
                <w:rFonts w:ascii="Georgia" w:hAnsi="Georgia"/>
                <w:b/>
                <w:sz w:val="18"/>
                <w:szCs w:val="18"/>
              </w:rPr>
            </w:pPr>
            <w:r w:rsidRPr="0074064B">
              <w:rPr>
                <w:rFonts w:ascii="Georgia" w:hAnsi="Georgia"/>
                <w:b/>
                <w:bCs/>
                <w:sz w:val="18"/>
                <w:szCs w:val="18"/>
              </w:rPr>
              <w:t>Група IV- Chex 2%</w:t>
            </w:r>
          </w:p>
        </w:tc>
      </w:tr>
      <w:tr w:rsidR="00EE29A4" w:rsidRPr="0074064B" w14:paraId="16BA854C" w14:textId="77777777" w:rsidTr="009C3F95">
        <w:trPr>
          <w:trHeight w:val="286"/>
        </w:trPr>
        <w:tc>
          <w:tcPr>
            <w:tcW w:w="2411" w:type="dxa"/>
            <w:vMerge/>
            <w:shd w:val="clear" w:color="auto" w:fill="76CDEE" w:themeFill="accent1" w:themeFillTint="99"/>
          </w:tcPr>
          <w:p w14:paraId="16BA8546" w14:textId="77777777" w:rsidR="00EE29A4" w:rsidRPr="0074064B" w:rsidRDefault="00EE29A4" w:rsidP="009C3F95">
            <w:pPr>
              <w:rPr>
                <w:rFonts w:ascii="Georgia" w:hAnsi="Georgia"/>
                <w:b/>
                <w:sz w:val="16"/>
                <w:szCs w:val="16"/>
              </w:rPr>
            </w:pPr>
          </w:p>
        </w:tc>
        <w:tc>
          <w:tcPr>
            <w:tcW w:w="1275" w:type="dxa"/>
            <w:shd w:val="clear" w:color="auto" w:fill="76CDEE" w:themeFill="accent1" w:themeFillTint="99"/>
            <w:vAlign w:val="center"/>
          </w:tcPr>
          <w:p w14:paraId="16BA8547" w14:textId="77777777" w:rsidR="00EE29A4" w:rsidRPr="0074064B" w:rsidRDefault="00EE29A4" w:rsidP="009C3F95">
            <w:pPr>
              <w:jc w:val="center"/>
              <w:rPr>
                <w:rFonts w:ascii="Georgia" w:hAnsi="Georgia"/>
                <w:b/>
                <w:sz w:val="16"/>
                <w:szCs w:val="16"/>
                <w:lang w:val="mk-MK"/>
              </w:rPr>
            </w:pPr>
            <w:r w:rsidRPr="0074064B">
              <w:rPr>
                <w:rFonts w:ascii="Georgia" w:hAnsi="Georgia"/>
                <w:b/>
                <w:sz w:val="16"/>
                <w:szCs w:val="16"/>
              </w:rPr>
              <w:t>12 /6</w:t>
            </w:r>
            <w:r w:rsidRPr="0074064B">
              <w:rPr>
                <w:rFonts w:ascii="Georgia" w:hAnsi="Georgia"/>
                <w:b/>
                <w:sz w:val="16"/>
                <w:szCs w:val="16"/>
                <w:lang w:val="mk-MK"/>
              </w:rPr>
              <w:t xml:space="preserve"> часа</w:t>
            </w:r>
          </w:p>
        </w:tc>
        <w:tc>
          <w:tcPr>
            <w:tcW w:w="1494" w:type="dxa"/>
            <w:shd w:val="clear" w:color="auto" w:fill="76CDEE" w:themeFill="accent1" w:themeFillTint="99"/>
            <w:vAlign w:val="center"/>
          </w:tcPr>
          <w:p w14:paraId="16BA8548" w14:textId="77777777" w:rsidR="00EE29A4" w:rsidRPr="0074064B" w:rsidRDefault="00EE29A4" w:rsidP="009C3F95">
            <w:pPr>
              <w:jc w:val="center"/>
              <w:rPr>
                <w:rFonts w:ascii="Georgia" w:hAnsi="Georgia"/>
                <w:b/>
                <w:sz w:val="16"/>
                <w:szCs w:val="16"/>
                <w:lang w:val="mk-MK"/>
              </w:rPr>
            </w:pPr>
            <w:r w:rsidRPr="0074064B">
              <w:rPr>
                <w:rFonts w:ascii="Georgia" w:hAnsi="Georgia"/>
                <w:b/>
                <w:sz w:val="16"/>
                <w:szCs w:val="16"/>
              </w:rPr>
              <w:t xml:space="preserve">24/6 </w:t>
            </w:r>
            <w:r w:rsidRPr="0074064B">
              <w:rPr>
                <w:rFonts w:ascii="Georgia" w:hAnsi="Georgia"/>
                <w:b/>
                <w:sz w:val="16"/>
                <w:szCs w:val="16"/>
                <w:lang w:val="mk-MK"/>
              </w:rPr>
              <w:t>часа</w:t>
            </w:r>
          </w:p>
        </w:tc>
        <w:tc>
          <w:tcPr>
            <w:tcW w:w="1342" w:type="dxa"/>
            <w:shd w:val="clear" w:color="auto" w:fill="76CDEE" w:themeFill="accent1" w:themeFillTint="99"/>
            <w:vAlign w:val="center"/>
          </w:tcPr>
          <w:p w14:paraId="16BA8549" w14:textId="77777777" w:rsidR="00EE29A4" w:rsidRPr="0074064B" w:rsidRDefault="00EE29A4" w:rsidP="009C3F95">
            <w:pPr>
              <w:jc w:val="center"/>
              <w:rPr>
                <w:rFonts w:ascii="Georgia" w:hAnsi="Georgia"/>
                <w:b/>
                <w:sz w:val="16"/>
                <w:szCs w:val="16"/>
                <w:lang w:val="mk-MK"/>
              </w:rPr>
            </w:pPr>
            <w:r w:rsidRPr="0074064B">
              <w:rPr>
                <w:rFonts w:ascii="Georgia" w:hAnsi="Georgia"/>
                <w:b/>
                <w:sz w:val="16"/>
                <w:szCs w:val="16"/>
              </w:rPr>
              <w:t xml:space="preserve">48/6 </w:t>
            </w:r>
            <w:r w:rsidRPr="0074064B">
              <w:rPr>
                <w:rFonts w:ascii="Georgia" w:hAnsi="Georgia"/>
                <w:b/>
                <w:sz w:val="16"/>
                <w:szCs w:val="16"/>
                <w:lang w:val="mk-MK"/>
              </w:rPr>
              <w:t>часа</w:t>
            </w:r>
          </w:p>
        </w:tc>
        <w:tc>
          <w:tcPr>
            <w:tcW w:w="1503" w:type="dxa"/>
            <w:shd w:val="clear" w:color="auto" w:fill="76CDEE" w:themeFill="accent1" w:themeFillTint="99"/>
            <w:vAlign w:val="center"/>
          </w:tcPr>
          <w:p w14:paraId="16BA854A" w14:textId="77777777" w:rsidR="00EE29A4" w:rsidRPr="0074064B" w:rsidRDefault="00EE29A4" w:rsidP="009C3F95">
            <w:pPr>
              <w:jc w:val="center"/>
              <w:rPr>
                <w:rFonts w:ascii="Georgia" w:hAnsi="Georgia"/>
                <w:b/>
                <w:sz w:val="16"/>
                <w:szCs w:val="16"/>
              </w:rPr>
            </w:pPr>
            <w:r w:rsidRPr="0074064B">
              <w:rPr>
                <w:rFonts w:ascii="Georgia" w:hAnsi="Georgia"/>
                <w:b/>
                <w:sz w:val="16"/>
                <w:szCs w:val="16"/>
              </w:rPr>
              <w:t>7</w:t>
            </w:r>
            <w:r w:rsidRPr="0074064B">
              <w:rPr>
                <w:rFonts w:ascii="Georgia" w:hAnsi="Georgia"/>
                <w:b/>
                <w:sz w:val="16"/>
                <w:szCs w:val="16"/>
                <w:lang w:val="mk-MK"/>
              </w:rPr>
              <w:t xml:space="preserve"> дена</w:t>
            </w:r>
            <w:r w:rsidRPr="0074064B">
              <w:rPr>
                <w:rFonts w:ascii="Georgia" w:hAnsi="Georgia"/>
                <w:b/>
                <w:sz w:val="16"/>
                <w:szCs w:val="16"/>
              </w:rPr>
              <w:t xml:space="preserve">/ </w:t>
            </w:r>
            <w:r w:rsidRPr="0074064B">
              <w:rPr>
                <w:rFonts w:ascii="Georgia" w:hAnsi="Georgia"/>
                <w:b/>
                <w:sz w:val="16"/>
                <w:szCs w:val="16"/>
                <w:lang w:val="mk-MK"/>
              </w:rPr>
              <w:t>6 часа</w:t>
            </w:r>
          </w:p>
        </w:tc>
        <w:tc>
          <w:tcPr>
            <w:tcW w:w="1549" w:type="dxa"/>
            <w:shd w:val="clear" w:color="auto" w:fill="76CDEE" w:themeFill="accent1" w:themeFillTint="99"/>
            <w:vAlign w:val="center"/>
          </w:tcPr>
          <w:p w14:paraId="16BA854B" w14:textId="77777777" w:rsidR="00EE29A4" w:rsidRPr="0074064B" w:rsidRDefault="00EE29A4" w:rsidP="009C3F95">
            <w:pPr>
              <w:jc w:val="center"/>
              <w:rPr>
                <w:rFonts w:ascii="Georgia" w:hAnsi="Georgia"/>
                <w:b/>
                <w:sz w:val="16"/>
                <w:szCs w:val="16"/>
                <w:lang w:val="mk-MK"/>
              </w:rPr>
            </w:pPr>
            <w:r w:rsidRPr="0074064B">
              <w:rPr>
                <w:rFonts w:ascii="Georgia" w:hAnsi="Georgia"/>
                <w:b/>
                <w:sz w:val="16"/>
                <w:szCs w:val="16"/>
              </w:rPr>
              <w:t>24 /12</w:t>
            </w:r>
            <w:r w:rsidRPr="0074064B">
              <w:rPr>
                <w:rFonts w:ascii="Georgia" w:hAnsi="Georgia"/>
                <w:b/>
                <w:sz w:val="16"/>
                <w:szCs w:val="16"/>
                <w:lang w:val="mk-MK"/>
              </w:rPr>
              <w:t xml:space="preserve"> часа</w:t>
            </w:r>
          </w:p>
        </w:tc>
      </w:tr>
      <w:tr w:rsidR="00EE29A4" w:rsidRPr="0074064B" w14:paraId="16BA8553" w14:textId="77777777" w:rsidTr="009C3F95">
        <w:tc>
          <w:tcPr>
            <w:tcW w:w="2411" w:type="dxa"/>
            <w:shd w:val="clear" w:color="auto" w:fill="76CDEE" w:themeFill="accent1" w:themeFillTint="99"/>
            <w:vAlign w:val="center"/>
          </w:tcPr>
          <w:p w14:paraId="16BA854D" w14:textId="77777777" w:rsidR="00EE29A4" w:rsidRPr="0074064B" w:rsidRDefault="00EE29A4" w:rsidP="009C3F95">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Z</w:t>
            </w:r>
          </w:p>
        </w:tc>
        <w:tc>
          <w:tcPr>
            <w:tcW w:w="1275" w:type="dxa"/>
            <w:vAlign w:val="bottom"/>
          </w:tcPr>
          <w:p w14:paraId="16BA854E"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w:t>
            </w:r>
            <w:r w:rsidRPr="0074064B">
              <w:rPr>
                <w:rFonts w:ascii="Georgia" w:hAnsi="Georgia"/>
                <w:sz w:val="18"/>
                <w:szCs w:val="18"/>
              </w:rPr>
              <w:t>2,</w:t>
            </w:r>
            <w:r>
              <w:rPr>
                <w:rFonts w:ascii="Georgia" w:hAnsi="Georgia"/>
                <w:sz w:val="18"/>
                <w:szCs w:val="18"/>
                <w:lang w:val="mk-MK"/>
              </w:rPr>
              <w:t>271</w:t>
            </w:r>
            <w:r w:rsidRPr="0074064B">
              <w:rPr>
                <w:rFonts w:ascii="Georgia" w:hAnsi="Georgia"/>
                <w:sz w:val="18"/>
                <w:szCs w:val="18"/>
                <w:vertAlign w:val="superscript"/>
              </w:rPr>
              <w:t>c</w:t>
            </w:r>
          </w:p>
        </w:tc>
        <w:tc>
          <w:tcPr>
            <w:tcW w:w="1494" w:type="dxa"/>
            <w:vAlign w:val="bottom"/>
          </w:tcPr>
          <w:p w14:paraId="16BA854F"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w:t>
            </w:r>
            <w:r w:rsidRPr="0074064B">
              <w:rPr>
                <w:rFonts w:ascii="Georgia" w:hAnsi="Georgia"/>
                <w:sz w:val="18"/>
                <w:szCs w:val="18"/>
              </w:rPr>
              <w:t>3,</w:t>
            </w:r>
            <w:r>
              <w:rPr>
                <w:rFonts w:ascii="Georgia" w:hAnsi="Georgia"/>
                <w:sz w:val="18"/>
                <w:szCs w:val="18"/>
                <w:lang w:val="mk-MK"/>
              </w:rPr>
              <w:t>882</w:t>
            </w:r>
            <w:r w:rsidRPr="0074064B">
              <w:rPr>
                <w:rFonts w:ascii="Georgia" w:hAnsi="Georgia"/>
                <w:sz w:val="18"/>
                <w:szCs w:val="18"/>
                <w:vertAlign w:val="superscript"/>
              </w:rPr>
              <w:t>c</w:t>
            </w:r>
          </w:p>
        </w:tc>
        <w:tc>
          <w:tcPr>
            <w:tcW w:w="1342" w:type="dxa"/>
            <w:vAlign w:val="bottom"/>
          </w:tcPr>
          <w:p w14:paraId="16BA8550"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w:t>
            </w:r>
            <w:r w:rsidRPr="0074064B">
              <w:rPr>
                <w:rFonts w:ascii="Georgia" w:hAnsi="Georgia"/>
                <w:sz w:val="18"/>
                <w:szCs w:val="18"/>
              </w:rPr>
              <w:t>4,0</w:t>
            </w:r>
            <w:r>
              <w:rPr>
                <w:rFonts w:ascii="Georgia" w:hAnsi="Georgia"/>
                <w:sz w:val="18"/>
                <w:szCs w:val="18"/>
                <w:lang w:val="mk-MK"/>
              </w:rPr>
              <w:t>28</w:t>
            </w:r>
            <w:r w:rsidRPr="0074064B">
              <w:rPr>
                <w:rFonts w:ascii="Georgia" w:hAnsi="Georgia"/>
                <w:sz w:val="18"/>
                <w:szCs w:val="18"/>
                <w:vertAlign w:val="superscript"/>
              </w:rPr>
              <w:t>c</w:t>
            </w:r>
          </w:p>
        </w:tc>
        <w:tc>
          <w:tcPr>
            <w:tcW w:w="1503" w:type="dxa"/>
            <w:vAlign w:val="bottom"/>
          </w:tcPr>
          <w:p w14:paraId="16BA8551"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w:t>
            </w:r>
            <w:r w:rsidRPr="0074064B">
              <w:rPr>
                <w:rFonts w:ascii="Georgia" w:hAnsi="Georgia"/>
                <w:sz w:val="18"/>
                <w:szCs w:val="18"/>
              </w:rPr>
              <w:t>3,9</w:t>
            </w:r>
            <w:r>
              <w:rPr>
                <w:rFonts w:ascii="Georgia" w:hAnsi="Georgia"/>
                <w:sz w:val="18"/>
                <w:szCs w:val="18"/>
                <w:lang w:val="mk-MK"/>
              </w:rPr>
              <w:t>7</w:t>
            </w:r>
            <w:r w:rsidRPr="0074064B">
              <w:rPr>
                <w:rFonts w:ascii="Georgia" w:hAnsi="Georgia"/>
                <w:sz w:val="18"/>
                <w:szCs w:val="18"/>
              </w:rPr>
              <w:t>5</w:t>
            </w:r>
            <w:r w:rsidRPr="0074064B">
              <w:rPr>
                <w:rFonts w:ascii="Georgia" w:hAnsi="Georgia"/>
                <w:sz w:val="18"/>
                <w:szCs w:val="18"/>
                <w:vertAlign w:val="superscript"/>
              </w:rPr>
              <w:t>c</w:t>
            </w:r>
          </w:p>
        </w:tc>
        <w:tc>
          <w:tcPr>
            <w:tcW w:w="1549" w:type="dxa"/>
            <w:vAlign w:val="bottom"/>
          </w:tcPr>
          <w:p w14:paraId="16BA8552" w14:textId="77777777" w:rsidR="00EE29A4" w:rsidRPr="0074064B" w:rsidRDefault="00EE29A4" w:rsidP="009C3F95">
            <w:pPr>
              <w:jc w:val="right"/>
              <w:rPr>
                <w:rFonts w:ascii="Georgia" w:hAnsi="Georgia"/>
                <w:sz w:val="18"/>
                <w:szCs w:val="18"/>
                <w:vertAlign w:val="superscript"/>
              </w:rPr>
            </w:pPr>
            <w:r w:rsidRPr="0074064B">
              <w:rPr>
                <w:rFonts w:ascii="Georgia" w:hAnsi="Georgia"/>
                <w:sz w:val="18"/>
                <w:szCs w:val="18"/>
              </w:rPr>
              <w:t>3,</w:t>
            </w:r>
            <w:r>
              <w:rPr>
                <w:rFonts w:ascii="Georgia" w:hAnsi="Georgia"/>
                <w:sz w:val="18"/>
                <w:szCs w:val="18"/>
                <w:lang w:val="mk-MK"/>
              </w:rPr>
              <w:t>963</w:t>
            </w:r>
            <w:r w:rsidRPr="0074064B">
              <w:rPr>
                <w:rFonts w:ascii="Georgia" w:hAnsi="Georgia"/>
                <w:sz w:val="18"/>
                <w:szCs w:val="18"/>
                <w:vertAlign w:val="superscript"/>
              </w:rPr>
              <w:t>c</w:t>
            </w:r>
          </w:p>
        </w:tc>
      </w:tr>
      <w:tr w:rsidR="00EE29A4" w:rsidRPr="0074064B" w14:paraId="16BA855A" w14:textId="77777777" w:rsidTr="009C3F95">
        <w:tc>
          <w:tcPr>
            <w:tcW w:w="2411" w:type="dxa"/>
            <w:shd w:val="clear" w:color="auto" w:fill="76CDEE" w:themeFill="accent1" w:themeFillTint="99"/>
            <w:vAlign w:val="center"/>
          </w:tcPr>
          <w:p w14:paraId="16BA8554" w14:textId="77777777" w:rsidR="00EE29A4" w:rsidRPr="0074064B" w:rsidRDefault="00EE29A4" w:rsidP="009C3F95">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Asymp. Sig. (2-tailed)</w:t>
            </w:r>
          </w:p>
        </w:tc>
        <w:tc>
          <w:tcPr>
            <w:tcW w:w="1275" w:type="dxa"/>
            <w:vAlign w:val="bottom"/>
          </w:tcPr>
          <w:p w14:paraId="16BA8555" w14:textId="77777777" w:rsidR="00EE29A4" w:rsidRPr="0074064B" w:rsidRDefault="00EE29A4" w:rsidP="009C3F95">
            <w:pPr>
              <w:jc w:val="right"/>
              <w:rPr>
                <w:rFonts w:ascii="Georgia" w:hAnsi="Georgia"/>
                <w:sz w:val="18"/>
                <w:szCs w:val="18"/>
                <w:lang w:val="mk-MK"/>
              </w:rPr>
            </w:pPr>
            <w:r w:rsidRPr="0074064B">
              <w:rPr>
                <w:rFonts w:ascii="Georgia" w:hAnsi="Georgia"/>
                <w:sz w:val="18"/>
                <w:szCs w:val="18"/>
              </w:rPr>
              <w:t>0,0</w:t>
            </w:r>
            <w:r>
              <w:rPr>
                <w:rFonts w:ascii="Georgia" w:hAnsi="Georgia"/>
                <w:sz w:val="18"/>
                <w:szCs w:val="18"/>
                <w:lang w:val="mk-MK"/>
              </w:rPr>
              <w:t>23</w:t>
            </w:r>
            <w:r w:rsidRPr="0074064B">
              <w:rPr>
                <w:rFonts w:ascii="Georgia" w:hAnsi="Georgia"/>
                <w:sz w:val="18"/>
                <w:szCs w:val="18"/>
                <w:lang w:val="mk-MK"/>
              </w:rPr>
              <w:t>*</w:t>
            </w:r>
          </w:p>
        </w:tc>
        <w:tc>
          <w:tcPr>
            <w:tcW w:w="1494" w:type="dxa"/>
            <w:vAlign w:val="bottom"/>
          </w:tcPr>
          <w:p w14:paraId="16BA8556" w14:textId="77777777" w:rsidR="00EE29A4" w:rsidRPr="0074064B" w:rsidRDefault="00EE29A4" w:rsidP="009C3F95">
            <w:pPr>
              <w:jc w:val="right"/>
              <w:rPr>
                <w:rFonts w:ascii="Georgia" w:hAnsi="Georgia"/>
                <w:sz w:val="18"/>
                <w:szCs w:val="18"/>
              </w:rPr>
            </w:pPr>
            <w:r w:rsidRPr="0074064B">
              <w:rPr>
                <w:rFonts w:ascii="Georgia" w:hAnsi="Georgia"/>
                <w:sz w:val="18"/>
                <w:szCs w:val="18"/>
              </w:rPr>
              <w:t>0,0001*</w:t>
            </w:r>
          </w:p>
        </w:tc>
        <w:tc>
          <w:tcPr>
            <w:tcW w:w="1342" w:type="dxa"/>
            <w:vAlign w:val="bottom"/>
          </w:tcPr>
          <w:p w14:paraId="16BA8557" w14:textId="77777777" w:rsidR="00EE29A4" w:rsidRPr="0074064B" w:rsidRDefault="00EE29A4" w:rsidP="009C3F95">
            <w:pPr>
              <w:jc w:val="right"/>
              <w:rPr>
                <w:rFonts w:ascii="Georgia" w:hAnsi="Georgia"/>
                <w:sz w:val="18"/>
                <w:szCs w:val="18"/>
              </w:rPr>
            </w:pPr>
            <w:r w:rsidRPr="0074064B">
              <w:rPr>
                <w:rFonts w:ascii="Georgia" w:hAnsi="Georgia"/>
                <w:sz w:val="18"/>
                <w:szCs w:val="18"/>
              </w:rPr>
              <w:t>0,0001*</w:t>
            </w:r>
          </w:p>
        </w:tc>
        <w:tc>
          <w:tcPr>
            <w:tcW w:w="1503" w:type="dxa"/>
            <w:vAlign w:val="bottom"/>
          </w:tcPr>
          <w:p w14:paraId="16BA8558" w14:textId="77777777" w:rsidR="00EE29A4" w:rsidRPr="0074064B" w:rsidRDefault="00EE29A4" w:rsidP="009C3F95">
            <w:pPr>
              <w:jc w:val="right"/>
              <w:rPr>
                <w:sz w:val="18"/>
                <w:szCs w:val="18"/>
              </w:rPr>
            </w:pPr>
            <w:r w:rsidRPr="0074064B">
              <w:rPr>
                <w:rFonts w:ascii="Georgia" w:hAnsi="Georgia"/>
                <w:sz w:val="18"/>
                <w:szCs w:val="18"/>
              </w:rPr>
              <w:t>0,0001*</w:t>
            </w:r>
          </w:p>
        </w:tc>
        <w:tc>
          <w:tcPr>
            <w:tcW w:w="1549" w:type="dxa"/>
            <w:vAlign w:val="bottom"/>
          </w:tcPr>
          <w:p w14:paraId="16BA8559" w14:textId="77777777" w:rsidR="00EE29A4" w:rsidRPr="0074064B" w:rsidRDefault="00EE29A4" w:rsidP="009C3F95">
            <w:pPr>
              <w:jc w:val="right"/>
              <w:rPr>
                <w:sz w:val="18"/>
                <w:szCs w:val="18"/>
              </w:rPr>
            </w:pPr>
            <w:r w:rsidRPr="0074064B">
              <w:rPr>
                <w:rFonts w:ascii="Georgia" w:hAnsi="Georgia"/>
                <w:sz w:val="18"/>
                <w:szCs w:val="18"/>
              </w:rPr>
              <w:t>0,0001*</w:t>
            </w:r>
          </w:p>
        </w:tc>
      </w:tr>
      <w:tr w:rsidR="00EE29A4" w:rsidRPr="0074064B" w14:paraId="16BA8561" w14:textId="77777777" w:rsidTr="009C3F95">
        <w:trPr>
          <w:trHeight w:val="309"/>
        </w:trPr>
        <w:tc>
          <w:tcPr>
            <w:tcW w:w="2411" w:type="dxa"/>
            <w:shd w:val="clear" w:color="auto" w:fill="76CDEE" w:themeFill="accent1" w:themeFillTint="99"/>
          </w:tcPr>
          <w:p w14:paraId="16BA855B" w14:textId="77777777" w:rsidR="00EE29A4" w:rsidRPr="0074064B" w:rsidRDefault="00EE29A4" w:rsidP="009C3F95">
            <w:pPr>
              <w:rPr>
                <w:rFonts w:ascii="Georgia" w:hAnsi="Georgia"/>
                <w:b/>
                <w:sz w:val="18"/>
                <w:szCs w:val="18"/>
              </w:rPr>
            </w:pPr>
          </w:p>
        </w:tc>
        <w:tc>
          <w:tcPr>
            <w:tcW w:w="1275" w:type="dxa"/>
            <w:shd w:val="clear" w:color="auto" w:fill="76CDEE" w:themeFill="accent1" w:themeFillTint="99"/>
            <w:vAlign w:val="center"/>
          </w:tcPr>
          <w:p w14:paraId="16BA855C" w14:textId="77777777" w:rsidR="00EE29A4" w:rsidRPr="0074064B" w:rsidRDefault="00EE29A4" w:rsidP="009C3F95">
            <w:pPr>
              <w:jc w:val="center"/>
              <w:rPr>
                <w:rFonts w:ascii="Georgia" w:hAnsi="Georgia"/>
                <w:b/>
                <w:sz w:val="16"/>
                <w:szCs w:val="16"/>
              </w:rPr>
            </w:pPr>
            <w:r w:rsidRPr="0074064B">
              <w:rPr>
                <w:rFonts w:ascii="Georgia" w:hAnsi="Georgia"/>
                <w:b/>
                <w:sz w:val="16"/>
                <w:szCs w:val="16"/>
              </w:rPr>
              <w:t>48/12</w:t>
            </w:r>
            <w:r w:rsidRPr="0074064B">
              <w:rPr>
                <w:rFonts w:ascii="Georgia" w:hAnsi="Georgia"/>
                <w:b/>
                <w:sz w:val="16"/>
                <w:szCs w:val="16"/>
                <w:lang w:val="mk-MK"/>
              </w:rPr>
              <w:t xml:space="preserve"> часа</w:t>
            </w:r>
          </w:p>
        </w:tc>
        <w:tc>
          <w:tcPr>
            <w:tcW w:w="1494" w:type="dxa"/>
            <w:shd w:val="clear" w:color="auto" w:fill="76CDEE" w:themeFill="accent1" w:themeFillTint="99"/>
            <w:vAlign w:val="center"/>
          </w:tcPr>
          <w:p w14:paraId="16BA855D" w14:textId="77777777" w:rsidR="00EE29A4" w:rsidRPr="0074064B" w:rsidRDefault="00EE29A4" w:rsidP="009C3F95">
            <w:pPr>
              <w:jc w:val="center"/>
              <w:rPr>
                <w:rFonts w:ascii="Georgia" w:hAnsi="Georgia"/>
                <w:b/>
                <w:sz w:val="16"/>
                <w:szCs w:val="16"/>
              </w:rPr>
            </w:pPr>
            <w:r w:rsidRPr="0074064B">
              <w:rPr>
                <w:rFonts w:ascii="Georgia" w:hAnsi="Georgia"/>
                <w:b/>
                <w:sz w:val="16"/>
                <w:szCs w:val="16"/>
              </w:rPr>
              <w:t>7</w:t>
            </w:r>
            <w:r w:rsidRPr="0074064B">
              <w:rPr>
                <w:rFonts w:ascii="Georgia" w:hAnsi="Georgia"/>
                <w:b/>
                <w:sz w:val="16"/>
                <w:szCs w:val="16"/>
                <w:lang w:val="mk-MK"/>
              </w:rPr>
              <w:t xml:space="preserve"> дена</w:t>
            </w:r>
            <w:r w:rsidRPr="0074064B">
              <w:rPr>
                <w:rFonts w:ascii="Georgia" w:hAnsi="Georgia"/>
                <w:b/>
                <w:sz w:val="16"/>
                <w:szCs w:val="16"/>
              </w:rPr>
              <w:t>/12</w:t>
            </w:r>
            <w:r w:rsidRPr="0074064B">
              <w:rPr>
                <w:rFonts w:ascii="Georgia" w:hAnsi="Georgia"/>
                <w:b/>
                <w:sz w:val="16"/>
                <w:szCs w:val="16"/>
                <w:lang w:val="mk-MK"/>
              </w:rPr>
              <w:t xml:space="preserve"> часа</w:t>
            </w:r>
          </w:p>
        </w:tc>
        <w:tc>
          <w:tcPr>
            <w:tcW w:w="1342" w:type="dxa"/>
            <w:shd w:val="clear" w:color="auto" w:fill="76CDEE" w:themeFill="accent1" w:themeFillTint="99"/>
            <w:vAlign w:val="center"/>
          </w:tcPr>
          <w:p w14:paraId="16BA855E" w14:textId="77777777" w:rsidR="00EE29A4" w:rsidRPr="0074064B" w:rsidRDefault="00EE29A4" w:rsidP="009C3F95">
            <w:pPr>
              <w:jc w:val="center"/>
              <w:rPr>
                <w:rFonts w:ascii="Georgia" w:hAnsi="Georgia"/>
                <w:b/>
                <w:sz w:val="16"/>
                <w:szCs w:val="16"/>
              </w:rPr>
            </w:pPr>
            <w:r w:rsidRPr="0074064B">
              <w:rPr>
                <w:rFonts w:ascii="Georgia" w:hAnsi="Georgia"/>
                <w:b/>
                <w:sz w:val="16"/>
                <w:szCs w:val="16"/>
              </w:rPr>
              <w:t>48 /24</w:t>
            </w:r>
            <w:r w:rsidRPr="0074064B">
              <w:rPr>
                <w:rFonts w:ascii="Georgia" w:hAnsi="Georgia"/>
                <w:b/>
                <w:sz w:val="16"/>
                <w:szCs w:val="16"/>
                <w:lang w:val="mk-MK"/>
              </w:rPr>
              <w:t xml:space="preserve"> часа</w:t>
            </w:r>
          </w:p>
        </w:tc>
        <w:tc>
          <w:tcPr>
            <w:tcW w:w="1503" w:type="dxa"/>
            <w:shd w:val="clear" w:color="auto" w:fill="76CDEE" w:themeFill="accent1" w:themeFillTint="99"/>
            <w:vAlign w:val="center"/>
          </w:tcPr>
          <w:p w14:paraId="16BA855F" w14:textId="77777777" w:rsidR="00EE29A4" w:rsidRPr="0074064B" w:rsidRDefault="00EE29A4" w:rsidP="009C3F95">
            <w:pPr>
              <w:jc w:val="center"/>
              <w:rPr>
                <w:rFonts w:ascii="Georgia" w:hAnsi="Georgia"/>
                <w:b/>
                <w:sz w:val="16"/>
                <w:szCs w:val="16"/>
              </w:rPr>
            </w:pPr>
            <w:r w:rsidRPr="0074064B">
              <w:rPr>
                <w:rFonts w:ascii="Georgia" w:hAnsi="Georgia"/>
                <w:b/>
                <w:sz w:val="16"/>
                <w:szCs w:val="16"/>
              </w:rPr>
              <w:t>48</w:t>
            </w:r>
            <w:r w:rsidRPr="0074064B">
              <w:rPr>
                <w:rFonts w:ascii="Georgia" w:hAnsi="Georgia"/>
                <w:b/>
                <w:sz w:val="16"/>
                <w:szCs w:val="16"/>
                <w:lang w:val="mk-MK"/>
              </w:rPr>
              <w:t>часа</w:t>
            </w:r>
            <w:r w:rsidRPr="0074064B">
              <w:rPr>
                <w:rFonts w:ascii="Georgia" w:hAnsi="Georgia"/>
                <w:b/>
                <w:sz w:val="16"/>
                <w:szCs w:val="16"/>
              </w:rPr>
              <w:t>/7</w:t>
            </w:r>
            <w:r w:rsidRPr="0074064B">
              <w:rPr>
                <w:rFonts w:ascii="Georgia" w:hAnsi="Georgia"/>
                <w:b/>
                <w:sz w:val="16"/>
                <w:szCs w:val="16"/>
                <w:lang w:val="mk-MK"/>
              </w:rPr>
              <w:t xml:space="preserve"> дена</w:t>
            </w:r>
          </w:p>
        </w:tc>
        <w:tc>
          <w:tcPr>
            <w:tcW w:w="1549" w:type="dxa"/>
            <w:shd w:val="clear" w:color="auto" w:fill="76CDEE" w:themeFill="accent1" w:themeFillTint="99"/>
            <w:vAlign w:val="center"/>
          </w:tcPr>
          <w:p w14:paraId="16BA8560" w14:textId="77777777" w:rsidR="00EE29A4" w:rsidRPr="0074064B" w:rsidRDefault="00EE29A4" w:rsidP="009C3F95">
            <w:pPr>
              <w:jc w:val="center"/>
              <w:rPr>
                <w:rFonts w:ascii="Georgia" w:hAnsi="Georgia"/>
                <w:b/>
                <w:sz w:val="16"/>
                <w:szCs w:val="16"/>
              </w:rPr>
            </w:pPr>
            <w:r w:rsidRPr="0074064B">
              <w:rPr>
                <w:rFonts w:ascii="Georgia" w:hAnsi="Georgia"/>
                <w:b/>
                <w:sz w:val="16"/>
                <w:szCs w:val="16"/>
              </w:rPr>
              <w:t>7</w:t>
            </w:r>
            <w:r w:rsidRPr="0074064B">
              <w:rPr>
                <w:rFonts w:ascii="Georgia" w:hAnsi="Georgia"/>
                <w:b/>
                <w:sz w:val="16"/>
                <w:szCs w:val="16"/>
                <w:lang w:val="mk-MK"/>
              </w:rPr>
              <w:t xml:space="preserve"> дена</w:t>
            </w:r>
            <w:r w:rsidRPr="0074064B">
              <w:rPr>
                <w:rFonts w:ascii="Georgia" w:hAnsi="Georgia"/>
                <w:b/>
                <w:sz w:val="16"/>
                <w:szCs w:val="16"/>
              </w:rPr>
              <w:t>/48</w:t>
            </w:r>
            <w:r w:rsidRPr="0074064B">
              <w:rPr>
                <w:rFonts w:ascii="Georgia" w:hAnsi="Georgia"/>
                <w:b/>
                <w:sz w:val="16"/>
                <w:szCs w:val="16"/>
                <w:lang w:val="mk-MK"/>
              </w:rPr>
              <w:t xml:space="preserve"> часа</w:t>
            </w:r>
          </w:p>
        </w:tc>
      </w:tr>
      <w:tr w:rsidR="00EE29A4" w:rsidRPr="0074064B" w14:paraId="16BA8568" w14:textId="77777777" w:rsidTr="009C3F95">
        <w:tc>
          <w:tcPr>
            <w:tcW w:w="2411" w:type="dxa"/>
            <w:shd w:val="clear" w:color="auto" w:fill="76CDEE" w:themeFill="accent1" w:themeFillTint="99"/>
          </w:tcPr>
          <w:p w14:paraId="16BA8562" w14:textId="77777777" w:rsidR="00EE29A4" w:rsidRPr="0074064B" w:rsidRDefault="00EE29A4" w:rsidP="009C3F95">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Z</w:t>
            </w:r>
          </w:p>
        </w:tc>
        <w:tc>
          <w:tcPr>
            <w:tcW w:w="1275" w:type="dxa"/>
            <w:vAlign w:val="bottom"/>
          </w:tcPr>
          <w:p w14:paraId="16BA8563"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w:t>
            </w:r>
            <w:r w:rsidRPr="0074064B">
              <w:rPr>
                <w:rFonts w:ascii="Georgia" w:hAnsi="Georgia"/>
                <w:sz w:val="18"/>
                <w:szCs w:val="18"/>
              </w:rPr>
              <w:t>4,089</w:t>
            </w:r>
            <w:r w:rsidRPr="0074064B">
              <w:rPr>
                <w:rFonts w:ascii="Georgia" w:hAnsi="Georgia"/>
                <w:sz w:val="18"/>
                <w:szCs w:val="18"/>
                <w:vertAlign w:val="superscript"/>
              </w:rPr>
              <w:t>c</w:t>
            </w:r>
          </w:p>
        </w:tc>
        <w:tc>
          <w:tcPr>
            <w:tcW w:w="1494" w:type="dxa"/>
            <w:vAlign w:val="bottom"/>
          </w:tcPr>
          <w:p w14:paraId="16BA8564"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-4,010</w:t>
            </w:r>
            <w:r w:rsidRPr="0074064B">
              <w:rPr>
                <w:rFonts w:ascii="Georgia" w:hAnsi="Georgia"/>
                <w:sz w:val="18"/>
                <w:szCs w:val="18"/>
                <w:vertAlign w:val="superscript"/>
              </w:rPr>
              <w:t>c</w:t>
            </w:r>
          </w:p>
        </w:tc>
        <w:tc>
          <w:tcPr>
            <w:tcW w:w="1342" w:type="dxa"/>
            <w:vAlign w:val="bottom"/>
          </w:tcPr>
          <w:p w14:paraId="16BA8565" w14:textId="77777777" w:rsidR="00EE29A4" w:rsidRPr="0074064B" w:rsidRDefault="00EE29A4" w:rsidP="009C3F95">
            <w:pPr>
              <w:jc w:val="right"/>
              <w:rPr>
                <w:rFonts w:ascii="Georgia" w:hAnsi="Georgia"/>
                <w:sz w:val="18"/>
                <w:szCs w:val="18"/>
                <w:vertAlign w:val="superscript"/>
                <w:lang w:val="mk-MK"/>
              </w:rPr>
            </w:pPr>
            <w:r>
              <w:rPr>
                <w:rFonts w:ascii="Georgia" w:hAnsi="Georgia"/>
                <w:sz w:val="18"/>
                <w:szCs w:val="18"/>
                <w:lang w:val="mk-MK"/>
              </w:rPr>
              <w:t>-3,557</w:t>
            </w:r>
            <w:r>
              <w:rPr>
                <w:rFonts w:ascii="Georgia" w:hAnsi="Georgia"/>
                <w:sz w:val="18"/>
                <w:szCs w:val="18"/>
                <w:vertAlign w:val="superscript"/>
                <w:lang w:val="mk-MK"/>
              </w:rPr>
              <w:t>с</w:t>
            </w:r>
          </w:p>
        </w:tc>
        <w:tc>
          <w:tcPr>
            <w:tcW w:w="1503" w:type="dxa"/>
            <w:vAlign w:val="bottom"/>
          </w:tcPr>
          <w:p w14:paraId="16BA8566"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w:t>
            </w:r>
            <w:r w:rsidRPr="0074064B">
              <w:rPr>
                <w:rFonts w:ascii="Georgia" w:hAnsi="Georgia"/>
                <w:sz w:val="18"/>
                <w:szCs w:val="18"/>
              </w:rPr>
              <w:t>3,9</w:t>
            </w:r>
            <w:r>
              <w:rPr>
                <w:rFonts w:ascii="Georgia" w:hAnsi="Georgia"/>
                <w:sz w:val="18"/>
                <w:szCs w:val="18"/>
                <w:lang w:val="mk-MK"/>
              </w:rPr>
              <w:t>7</w:t>
            </w:r>
            <w:r w:rsidRPr="0074064B">
              <w:rPr>
                <w:rFonts w:ascii="Georgia" w:hAnsi="Georgia"/>
                <w:sz w:val="18"/>
                <w:szCs w:val="18"/>
              </w:rPr>
              <w:t>4</w:t>
            </w:r>
            <w:r w:rsidRPr="0074064B">
              <w:rPr>
                <w:rFonts w:ascii="Georgia" w:hAnsi="Georgia"/>
                <w:sz w:val="18"/>
                <w:szCs w:val="18"/>
                <w:vertAlign w:val="superscript"/>
              </w:rPr>
              <w:t>c</w:t>
            </w:r>
          </w:p>
        </w:tc>
        <w:tc>
          <w:tcPr>
            <w:tcW w:w="1549" w:type="dxa"/>
            <w:vAlign w:val="bottom"/>
          </w:tcPr>
          <w:p w14:paraId="16BA8567" w14:textId="77777777" w:rsidR="00EE29A4" w:rsidRPr="0074064B" w:rsidRDefault="00EE29A4" w:rsidP="009C3F95">
            <w:pPr>
              <w:jc w:val="right"/>
              <w:rPr>
                <w:rFonts w:ascii="Georgia" w:hAnsi="Georgia"/>
                <w:sz w:val="18"/>
                <w:szCs w:val="18"/>
                <w:vertAlign w:val="superscript"/>
              </w:rPr>
            </w:pPr>
            <w:r>
              <w:rPr>
                <w:rFonts w:ascii="Georgia" w:hAnsi="Georgia"/>
                <w:sz w:val="18"/>
                <w:szCs w:val="18"/>
                <w:lang w:val="mk-MK"/>
              </w:rPr>
              <w:t>-4,062</w:t>
            </w:r>
            <w:r w:rsidRPr="0074064B">
              <w:rPr>
                <w:rFonts w:ascii="Georgia" w:hAnsi="Georgia"/>
                <w:sz w:val="18"/>
                <w:szCs w:val="18"/>
                <w:vertAlign w:val="superscript"/>
              </w:rPr>
              <w:t>c</w:t>
            </w:r>
          </w:p>
        </w:tc>
      </w:tr>
      <w:tr w:rsidR="00EE29A4" w:rsidRPr="0074064B" w14:paraId="16BA856F" w14:textId="77777777" w:rsidTr="009C3F95">
        <w:tc>
          <w:tcPr>
            <w:tcW w:w="2411" w:type="dxa"/>
            <w:shd w:val="clear" w:color="auto" w:fill="76CDEE" w:themeFill="accent1" w:themeFillTint="99"/>
          </w:tcPr>
          <w:p w14:paraId="16BA8569" w14:textId="77777777" w:rsidR="00EE29A4" w:rsidRPr="0074064B" w:rsidRDefault="00EE29A4" w:rsidP="009C3F95">
            <w:pPr>
              <w:autoSpaceDE w:val="0"/>
              <w:autoSpaceDN w:val="0"/>
              <w:adjustRightInd w:val="0"/>
              <w:ind w:left="60" w:right="60"/>
              <w:rPr>
                <w:rFonts w:ascii="Georgia" w:hAnsi="Georgia" w:cs="Times New Roman"/>
                <w:b/>
                <w:color w:val="000000"/>
                <w:sz w:val="18"/>
                <w:szCs w:val="18"/>
                <w:lang w:eastAsia="mk-MK"/>
              </w:rPr>
            </w:pPr>
            <w:r w:rsidRPr="0074064B">
              <w:rPr>
                <w:rFonts w:ascii="Georgia" w:hAnsi="Georgia" w:cs="Times New Roman"/>
                <w:b/>
                <w:color w:val="000000"/>
                <w:sz w:val="18"/>
                <w:szCs w:val="18"/>
                <w:lang w:eastAsia="mk-MK"/>
              </w:rPr>
              <w:t>Asymp. Sig. (2-tailed)</w:t>
            </w:r>
          </w:p>
        </w:tc>
        <w:tc>
          <w:tcPr>
            <w:tcW w:w="1275" w:type="dxa"/>
            <w:vAlign w:val="bottom"/>
          </w:tcPr>
          <w:p w14:paraId="16BA856A" w14:textId="77777777" w:rsidR="00EE29A4" w:rsidRPr="0074064B" w:rsidRDefault="00EE29A4" w:rsidP="009C3F95">
            <w:pPr>
              <w:jc w:val="right"/>
              <w:rPr>
                <w:rFonts w:ascii="Georgia" w:hAnsi="Georgia"/>
                <w:sz w:val="18"/>
                <w:szCs w:val="18"/>
              </w:rPr>
            </w:pPr>
            <w:r w:rsidRPr="0074064B">
              <w:rPr>
                <w:rFonts w:ascii="Georgia" w:hAnsi="Georgia"/>
                <w:sz w:val="18"/>
                <w:szCs w:val="18"/>
              </w:rPr>
              <w:t>0,0001*</w:t>
            </w:r>
          </w:p>
        </w:tc>
        <w:tc>
          <w:tcPr>
            <w:tcW w:w="1494" w:type="dxa"/>
            <w:vAlign w:val="bottom"/>
          </w:tcPr>
          <w:p w14:paraId="16BA856B" w14:textId="77777777" w:rsidR="00EE29A4" w:rsidRPr="0074064B" w:rsidRDefault="00EE29A4" w:rsidP="009C3F95">
            <w:pPr>
              <w:jc w:val="right"/>
              <w:rPr>
                <w:rFonts w:ascii="Georgia" w:hAnsi="Georgia"/>
                <w:sz w:val="18"/>
                <w:szCs w:val="18"/>
              </w:rPr>
            </w:pPr>
            <w:r w:rsidRPr="0074064B">
              <w:rPr>
                <w:rFonts w:ascii="Georgia" w:hAnsi="Georgia"/>
                <w:sz w:val="18"/>
                <w:szCs w:val="18"/>
              </w:rPr>
              <w:t>0,0001*</w:t>
            </w:r>
          </w:p>
        </w:tc>
        <w:tc>
          <w:tcPr>
            <w:tcW w:w="1342" w:type="dxa"/>
            <w:vAlign w:val="bottom"/>
          </w:tcPr>
          <w:p w14:paraId="16BA856C" w14:textId="77777777" w:rsidR="00EE29A4" w:rsidRPr="0074064B" w:rsidRDefault="00EE29A4" w:rsidP="009C3F95">
            <w:pPr>
              <w:jc w:val="right"/>
              <w:rPr>
                <w:sz w:val="18"/>
                <w:szCs w:val="18"/>
              </w:rPr>
            </w:pPr>
            <w:r w:rsidRPr="0074064B">
              <w:rPr>
                <w:rFonts w:ascii="Georgia" w:hAnsi="Georgia"/>
                <w:sz w:val="18"/>
                <w:szCs w:val="18"/>
              </w:rPr>
              <w:t>0,0001*</w:t>
            </w:r>
          </w:p>
        </w:tc>
        <w:tc>
          <w:tcPr>
            <w:tcW w:w="1503" w:type="dxa"/>
            <w:vAlign w:val="bottom"/>
          </w:tcPr>
          <w:p w14:paraId="16BA856D" w14:textId="77777777" w:rsidR="00EE29A4" w:rsidRPr="0074064B" w:rsidRDefault="00EE29A4" w:rsidP="009C3F95">
            <w:pPr>
              <w:jc w:val="right"/>
              <w:rPr>
                <w:sz w:val="18"/>
                <w:szCs w:val="18"/>
              </w:rPr>
            </w:pPr>
            <w:r w:rsidRPr="0074064B">
              <w:rPr>
                <w:rFonts w:ascii="Georgia" w:hAnsi="Georgia"/>
                <w:sz w:val="18"/>
                <w:szCs w:val="18"/>
              </w:rPr>
              <w:t>0,0001*</w:t>
            </w:r>
          </w:p>
        </w:tc>
        <w:tc>
          <w:tcPr>
            <w:tcW w:w="1549" w:type="dxa"/>
            <w:vAlign w:val="bottom"/>
          </w:tcPr>
          <w:p w14:paraId="16BA856E" w14:textId="77777777" w:rsidR="00EE29A4" w:rsidRPr="0074064B" w:rsidRDefault="00EE29A4" w:rsidP="009C3F95">
            <w:pPr>
              <w:jc w:val="right"/>
              <w:rPr>
                <w:rFonts w:ascii="Georgia" w:hAnsi="Georgia"/>
                <w:sz w:val="18"/>
                <w:szCs w:val="18"/>
              </w:rPr>
            </w:pPr>
            <w:r w:rsidRPr="0074064B">
              <w:rPr>
                <w:rFonts w:ascii="Georgia" w:hAnsi="Georgia"/>
                <w:sz w:val="18"/>
                <w:szCs w:val="18"/>
              </w:rPr>
              <w:t>0,0001*</w:t>
            </w:r>
          </w:p>
        </w:tc>
      </w:tr>
      <w:tr w:rsidR="00EE29A4" w:rsidRPr="0074064B" w14:paraId="16BA8572" w14:textId="77777777" w:rsidTr="009C3F95">
        <w:trPr>
          <w:trHeight w:val="259"/>
        </w:trPr>
        <w:tc>
          <w:tcPr>
            <w:tcW w:w="9574" w:type="dxa"/>
            <w:gridSpan w:val="6"/>
            <w:shd w:val="clear" w:color="auto" w:fill="76CDEE" w:themeFill="accent1" w:themeFillTint="99"/>
            <w:vAlign w:val="center"/>
          </w:tcPr>
          <w:p w14:paraId="16BA8570" w14:textId="77777777" w:rsidR="00EE29A4" w:rsidRPr="0074064B" w:rsidRDefault="00EE29A4" w:rsidP="009C3F95">
            <w:pPr>
              <w:autoSpaceDE w:val="0"/>
              <w:autoSpaceDN w:val="0"/>
              <w:adjustRightInd w:val="0"/>
              <w:jc w:val="center"/>
              <w:rPr>
                <w:rFonts w:ascii="Georgia" w:hAnsi="Georgia" w:cs="Times New Roman"/>
                <w:color w:val="000000"/>
                <w:sz w:val="16"/>
                <w:szCs w:val="16"/>
              </w:rPr>
            </w:pPr>
            <w:r w:rsidRPr="0074064B">
              <w:rPr>
                <w:rFonts w:ascii="Georgia" w:hAnsi="Georgia" w:cs="Times New Roman"/>
                <w:color w:val="000000"/>
                <w:sz w:val="16"/>
                <w:szCs w:val="16"/>
              </w:rPr>
              <w:t>* согласно корекција со Bonferroni сигнификантно за p</w:t>
            </w:r>
            <w:r w:rsidRPr="0074064B">
              <w:rPr>
                <w:rFonts w:ascii="Georgia" w:hAnsi="Georgia" w:cs="Times New Roman"/>
                <w:color w:val="000000"/>
                <w:sz w:val="16"/>
                <w:szCs w:val="16"/>
                <w:lang w:val="ru-RU"/>
              </w:rPr>
              <w:t>&lt;0,0</w:t>
            </w:r>
            <w:r w:rsidRPr="0074064B">
              <w:rPr>
                <w:rFonts w:ascii="Georgia" w:hAnsi="Georgia" w:cs="Times New Roman"/>
                <w:color w:val="000000"/>
                <w:sz w:val="16"/>
                <w:szCs w:val="16"/>
              </w:rPr>
              <w:t>05</w:t>
            </w:r>
          </w:p>
          <w:p w14:paraId="16BA8571" w14:textId="77777777" w:rsidR="00EE29A4" w:rsidRPr="0074064B" w:rsidRDefault="00EE29A4" w:rsidP="009C3F95">
            <w:pPr>
              <w:jc w:val="center"/>
              <w:rPr>
                <w:rFonts w:ascii="Georgia" w:hAnsi="Georgia" w:cs="Times New Roman"/>
                <w:color w:val="000000"/>
                <w:sz w:val="18"/>
                <w:szCs w:val="18"/>
              </w:rPr>
            </w:pPr>
            <w:r w:rsidRPr="0074064B">
              <w:rPr>
                <w:rFonts w:ascii="Georgia" w:hAnsi="Georgia" w:cs="Times New Roman"/>
                <w:color w:val="000000"/>
                <w:sz w:val="16"/>
                <w:szCs w:val="16"/>
              </w:rPr>
              <w:t xml:space="preserve">c. базирано на </w:t>
            </w:r>
            <w:r w:rsidRPr="0074064B">
              <w:rPr>
                <w:rFonts w:ascii="Georgia" w:hAnsi="Georgia" w:cs="Times New Roman"/>
                <w:color w:val="000000"/>
                <w:sz w:val="16"/>
                <w:szCs w:val="16"/>
                <w:lang w:val="mk-MK"/>
              </w:rPr>
              <w:t>позитивни</w:t>
            </w:r>
            <w:r w:rsidRPr="0074064B">
              <w:rPr>
                <w:rFonts w:ascii="Georgia" w:hAnsi="Georgia" w:cs="Times New Roman"/>
                <w:color w:val="000000"/>
                <w:sz w:val="16"/>
                <w:szCs w:val="16"/>
              </w:rPr>
              <w:t xml:space="preserve"> рангови</w:t>
            </w:r>
          </w:p>
        </w:tc>
      </w:tr>
    </w:tbl>
    <w:p w14:paraId="16BA8573" w14:textId="77777777" w:rsidR="00EE29A4" w:rsidRPr="004C751B" w:rsidRDefault="00EE29A4" w:rsidP="00EE29A4">
      <w:pPr>
        <w:tabs>
          <w:tab w:val="left" w:pos="709"/>
        </w:tabs>
        <w:spacing w:line="276" w:lineRule="auto"/>
        <w:jc w:val="both"/>
        <w:rPr>
          <w:rFonts w:ascii="Georgia" w:hAnsi="Georgia" w:cs="Times New Roman"/>
          <w:bCs/>
          <w:color w:val="000000"/>
          <w:sz w:val="24"/>
          <w:szCs w:val="24"/>
        </w:rPr>
      </w:pPr>
    </w:p>
    <w:p w14:paraId="16BA8574" w14:textId="77777777" w:rsidR="00EE29A4" w:rsidRDefault="00EE29A4" w:rsidP="00EE29A4">
      <w:pPr>
        <w:autoSpaceDE w:val="0"/>
        <w:autoSpaceDN w:val="0"/>
        <w:adjustRightInd w:val="0"/>
        <w:spacing w:line="276" w:lineRule="auto"/>
        <w:jc w:val="both"/>
        <w:rPr>
          <w:rFonts w:ascii="Georgia" w:hAnsi="Georgia" w:cs="Times New Roman"/>
          <w:color w:val="000000"/>
          <w:sz w:val="24"/>
          <w:szCs w:val="24"/>
          <w:lang w:val="en-US" w:eastAsia="mk-MK"/>
        </w:rPr>
      </w:pPr>
    </w:p>
    <w:p w14:paraId="16BA8575" w14:textId="77777777" w:rsidR="007D404B" w:rsidRPr="00607F7D" w:rsidRDefault="007D404B" w:rsidP="007D404B">
      <w:pPr>
        <w:autoSpaceDE w:val="0"/>
        <w:autoSpaceDN w:val="0"/>
        <w:adjustRightInd w:val="0"/>
        <w:spacing w:line="276" w:lineRule="auto"/>
        <w:ind w:firstLine="720"/>
        <w:jc w:val="both"/>
        <w:rPr>
          <w:rFonts w:ascii="Georgia" w:hAnsi="Georgia" w:cs="Times New Roman"/>
          <w:color w:val="000000"/>
          <w:sz w:val="24"/>
          <w:szCs w:val="24"/>
          <w:lang w:val="en-US" w:eastAsia="en-GB"/>
        </w:rPr>
      </w:pPr>
      <w:r w:rsidRPr="00E56B6F">
        <w:rPr>
          <w:rFonts w:ascii="Georgia" w:hAnsi="Georgia" w:cs="Times New Roman"/>
          <w:color w:val="000000"/>
          <w:sz w:val="24"/>
          <w:szCs w:val="24"/>
          <w:lang w:eastAsia="mk-MK"/>
        </w:rPr>
        <w:t>За p</w:t>
      </w:r>
      <w:r w:rsidRPr="00E56B6F">
        <w:rPr>
          <w:rFonts w:ascii="Georgia" w:hAnsi="Georgia" w:cs="Times New Roman"/>
          <w:color w:val="000000"/>
          <w:sz w:val="24"/>
          <w:szCs w:val="24"/>
          <w:lang w:val="en-US" w:eastAsia="mk-MK"/>
        </w:rPr>
        <w:t>&lt;</w:t>
      </w:r>
      <w:r w:rsidRPr="00E56B6F">
        <w:rPr>
          <w:rFonts w:ascii="Georgia" w:hAnsi="Georgia" w:cs="Times New Roman"/>
          <w:color w:val="000000"/>
          <w:sz w:val="24"/>
          <w:szCs w:val="24"/>
          <w:lang w:eastAsia="mk-MK"/>
        </w:rPr>
        <w:t xml:space="preserve">0,005, со Wilcoxon Signed Ranks Test беше утврдена сигнификантна разлика во интензитетот на </w:t>
      </w:r>
      <w:r w:rsidR="00E56B6F" w:rsidRPr="00E56B6F">
        <w:rPr>
          <w:rFonts w:ascii="Georgia" w:hAnsi="Georgia" w:cs="Times New Roman"/>
          <w:color w:val="000000"/>
          <w:sz w:val="24"/>
          <w:szCs w:val="24"/>
          <w:lang w:eastAsia="en-GB"/>
        </w:rPr>
        <w:t>болка при перкусија</w:t>
      </w:r>
      <w:r w:rsidRPr="00E56B6F">
        <w:rPr>
          <w:rFonts w:ascii="Georgia" w:hAnsi="Georgia" w:cs="Times New Roman"/>
          <w:color w:val="000000"/>
          <w:sz w:val="24"/>
          <w:szCs w:val="24"/>
          <w:lang w:eastAsia="mk-MK"/>
        </w:rPr>
        <w:t xml:space="preserve">кај сите десет анализирани </w:t>
      </w:r>
      <w:r w:rsidRPr="00607F7D">
        <w:rPr>
          <w:rFonts w:ascii="Georgia" w:hAnsi="Georgia" w:cs="Times New Roman"/>
          <w:color w:val="000000"/>
          <w:sz w:val="24"/>
          <w:szCs w:val="24"/>
          <w:lang w:eastAsia="mk-MK"/>
        </w:rPr>
        <w:t xml:space="preserve">временски комбинации во </w:t>
      </w:r>
      <w:r w:rsidRPr="00607F7D">
        <w:rPr>
          <w:rFonts w:ascii="Georgia" w:hAnsi="Georgia"/>
          <w:sz w:val="24"/>
          <w:szCs w:val="24"/>
        </w:rPr>
        <w:t xml:space="preserve">Група </w:t>
      </w:r>
      <w:r w:rsidRPr="00607F7D">
        <w:rPr>
          <w:rFonts w:ascii="Georgia" w:hAnsi="Georgia"/>
          <w:sz w:val="24"/>
          <w:szCs w:val="24"/>
          <w:lang w:val="en-US"/>
        </w:rPr>
        <w:t>IV (</w:t>
      </w:r>
      <w:r w:rsidRPr="00607F7D">
        <w:rPr>
          <w:rFonts w:ascii="Georgia" w:hAnsi="Georgia"/>
          <w:sz w:val="24"/>
          <w:szCs w:val="24"/>
        </w:rPr>
        <w:t>Chex 2%</w:t>
      </w:r>
      <w:r w:rsidRPr="00607F7D">
        <w:rPr>
          <w:rFonts w:ascii="Georgia" w:hAnsi="Georgia"/>
          <w:sz w:val="24"/>
          <w:szCs w:val="24"/>
          <w:lang w:val="en-US"/>
        </w:rPr>
        <w:t>)</w:t>
      </w:r>
      <w:r w:rsidRPr="00607F7D">
        <w:rPr>
          <w:rFonts w:ascii="Georgia" w:hAnsi="Georgia" w:cs="Times New Roman"/>
          <w:color w:val="000000"/>
          <w:sz w:val="24"/>
          <w:szCs w:val="24"/>
          <w:lang w:eastAsia="mk-MK"/>
        </w:rPr>
        <w:t xml:space="preserve">за консеквентно (Табела </w:t>
      </w:r>
      <w:r w:rsidR="00E56B6F" w:rsidRPr="00607F7D">
        <w:rPr>
          <w:rFonts w:ascii="Georgia" w:hAnsi="Georgia" w:cs="Times New Roman"/>
          <w:color w:val="000000"/>
          <w:sz w:val="24"/>
          <w:szCs w:val="24"/>
          <w:lang w:eastAsia="mk-MK"/>
        </w:rPr>
        <w:t xml:space="preserve">21 </w:t>
      </w:r>
      <w:r w:rsidRPr="00607F7D">
        <w:rPr>
          <w:rFonts w:ascii="Georgia" w:hAnsi="Georgia" w:cs="Times New Roman"/>
          <w:color w:val="000000"/>
          <w:sz w:val="24"/>
          <w:szCs w:val="24"/>
          <w:lang w:eastAsia="mk-MK"/>
        </w:rPr>
        <w:t>и График</w:t>
      </w:r>
      <w:r w:rsidR="00EE29A4">
        <w:rPr>
          <w:rFonts w:ascii="Georgia" w:hAnsi="Georgia" w:cs="Times New Roman"/>
          <w:color w:val="000000"/>
          <w:sz w:val="24"/>
          <w:szCs w:val="24"/>
          <w:lang w:val="en-US" w:eastAsia="mk-MK"/>
        </w:rPr>
        <w:t xml:space="preserve"> </w:t>
      </w:r>
      <w:r w:rsidRPr="00607F7D">
        <w:rPr>
          <w:rFonts w:ascii="Georgia" w:hAnsi="Georgia" w:cs="Times New Roman"/>
          <w:color w:val="000000"/>
          <w:sz w:val="24"/>
          <w:szCs w:val="24"/>
          <w:lang w:eastAsia="mk-MK"/>
        </w:rPr>
        <w:t>1</w:t>
      </w:r>
      <w:r w:rsidR="00E56B6F" w:rsidRPr="00607F7D">
        <w:rPr>
          <w:rFonts w:ascii="Georgia" w:hAnsi="Georgia" w:cs="Times New Roman"/>
          <w:color w:val="000000"/>
          <w:sz w:val="24"/>
          <w:szCs w:val="24"/>
          <w:lang w:eastAsia="mk-MK"/>
        </w:rPr>
        <w:t>4</w:t>
      </w:r>
      <w:r w:rsidR="004D79C2">
        <w:rPr>
          <w:rFonts w:ascii="Georgia" w:hAnsi="Georgia" w:cs="Times New Roman"/>
          <w:color w:val="000000"/>
          <w:sz w:val="24"/>
          <w:szCs w:val="24"/>
          <w:lang w:eastAsia="mk-MK"/>
        </w:rPr>
        <w:t>г</w:t>
      </w:r>
      <w:r w:rsidRPr="00607F7D">
        <w:rPr>
          <w:rFonts w:ascii="Georgia" w:hAnsi="Georgia" w:cs="Times New Roman"/>
          <w:color w:val="000000"/>
          <w:sz w:val="24"/>
          <w:szCs w:val="24"/>
          <w:lang w:eastAsia="mk-MK"/>
        </w:rPr>
        <w:t xml:space="preserve">): 12/6 часа за </w:t>
      </w:r>
      <w:r w:rsidRPr="00607F7D">
        <w:rPr>
          <w:rFonts w:ascii="Georgia" w:hAnsi="Georgia" w:cs="Times New Roman"/>
          <w:color w:val="000000"/>
          <w:sz w:val="24"/>
          <w:szCs w:val="24"/>
          <w:lang w:val="en-US" w:eastAsia="mk-MK"/>
        </w:rPr>
        <w:t>Z=</w:t>
      </w:r>
      <w:r w:rsidR="00607F7D" w:rsidRPr="00607F7D">
        <w:rPr>
          <w:rFonts w:ascii="Georgia" w:hAnsi="Georgia" w:cs="Times New Roman"/>
          <w:color w:val="000000"/>
          <w:sz w:val="24"/>
          <w:szCs w:val="24"/>
          <w:lang w:eastAsia="mk-MK"/>
        </w:rPr>
        <w:t>-</w:t>
      </w:r>
      <w:r w:rsidRPr="00607F7D">
        <w:rPr>
          <w:rFonts w:ascii="Georgia" w:hAnsi="Georgia" w:cs="Arial"/>
          <w:color w:val="000000"/>
          <w:sz w:val="24"/>
          <w:szCs w:val="24"/>
          <w:lang w:eastAsia="mk-MK"/>
        </w:rPr>
        <w:t>2,</w:t>
      </w:r>
      <w:r w:rsidR="00607F7D" w:rsidRPr="00607F7D">
        <w:rPr>
          <w:rFonts w:ascii="Georgia" w:hAnsi="Georgia" w:cs="Arial"/>
          <w:color w:val="000000"/>
          <w:sz w:val="24"/>
          <w:szCs w:val="24"/>
          <w:lang w:eastAsia="mk-MK"/>
        </w:rPr>
        <w:t>271</w:t>
      </w:r>
      <w:r w:rsidRPr="00607F7D">
        <w:rPr>
          <w:rFonts w:ascii="Georgia" w:hAnsi="Georgia" w:cs="Arial"/>
          <w:color w:val="000000"/>
          <w:sz w:val="24"/>
          <w:szCs w:val="24"/>
          <w:lang w:eastAsia="mk-MK"/>
        </w:rPr>
        <w:t>; p=0,0</w:t>
      </w:r>
      <w:r w:rsidR="00607F7D" w:rsidRPr="00607F7D">
        <w:rPr>
          <w:rFonts w:ascii="Georgia" w:hAnsi="Georgia" w:cs="Arial"/>
          <w:color w:val="000000"/>
          <w:sz w:val="24"/>
          <w:szCs w:val="24"/>
          <w:lang w:eastAsia="mk-MK"/>
        </w:rPr>
        <w:t xml:space="preserve">23 </w:t>
      </w:r>
      <w:r w:rsidRPr="00607F7D">
        <w:rPr>
          <w:rFonts w:ascii="Georgia" w:hAnsi="Georgia" w:cs="Arial"/>
          <w:color w:val="000000"/>
          <w:sz w:val="24"/>
          <w:szCs w:val="24"/>
          <w:lang w:val="en-US" w:eastAsia="mk-MK"/>
        </w:rPr>
        <w:t>vs.</w:t>
      </w:r>
      <w:r w:rsidRPr="00607F7D">
        <w:rPr>
          <w:rFonts w:ascii="Georgia" w:hAnsi="Georgia" w:cs="Times New Roman"/>
          <w:color w:val="000000"/>
          <w:sz w:val="24"/>
          <w:szCs w:val="24"/>
          <w:lang w:eastAsia="mk-MK"/>
        </w:rPr>
        <w:t xml:space="preserve">24/6 часа </w:t>
      </w:r>
      <w:r w:rsidRPr="00607F7D">
        <w:rPr>
          <w:rFonts w:ascii="Georgia" w:hAnsi="Georgia" w:cs="Arial"/>
          <w:color w:val="000000"/>
          <w:sz w:val="24"/>
          <w:szCs w:val="24"/>
          <w:lang w:eastAsia="mk-MK"/>
        </w:rPr>
        <w:t xml:space="preserve">за </w:t>
      </w:r>
      <w:r w:rsidRPr="00607F7D">
        <w:rPr>
          <w:rFonts w:ascii="Georgia" w:hAnsi="Georgia" w:cs="Times New Roman"/>
          <w:color w:val="000000"/>
          <w:sz w:val="24"/>
          <w:szCs w:val="24"/>
          <w:lang w:val="en-US" w:eastAsia="mk-MK"/>
        </w:rPr>
        <w:t>Z=</w:t>
      </w:r>
      <w:r w:rsidR="00607F7D" w:rsidRPr="00607F7D">
        <w:rPr>
          <w:rFonts w:ascii="Georgia" w:hAnsi="Georgia" w:cs="Times New Roman"/>
          <w:color w:val="000000"/>
          <w:sz w:val="24"/>
          <w:szCs w:val="24"/>
          <w:lang w:eastAsia="mk-MK"/>
        </w:rPr>
        <w:t>-</w:t>
      </w:r>
      <w:r w:rsidRPr="00607F7D">
        <w:rPr>
          <w:rFonts w:ascii="Georgia" w:hAnsi="Georgia" w:cs="Arial"/>
          <w:color w:val="000000"/>
          <w:sz w:val="24"/>
          <w:szCs w:val="24"/>
          <w:lang w:eastAsia="mk-MK"/>
        </w:rPr>
        <w:t>3,</w:t>
      </w:r>
      <w:r w:rsidR="00607F7D" w:rsidRPr="00607F7D">
        <w:rPr>
          <w:rFonts w:ascii="Georgia" w:hAnsi="Georgia" w:cs="Arial"/>
          <w:color w:val="000000"/>
          <w:sz w:val="24"/>
          <w:szCs w:val="24"/>
          <w:lang w:eastAsia="mk-MK"/>
        </w:rPr>
        <w:t>882</w:t>
      </w:r>
      <w:r w:rsidRPr="00607F7D">
        <w:rPr>
          <w:rFonts w:ascii="Georgia" w:hAnsi="Georgia" w:cs="Arial"/>
          <w:color w:val="000000"/>
          <w:sz w:val="24"/>
          <w:szCs w:val="24"/>
          <w:lang w:eastAsia="mk-MK"/>
        </w:rPr>
        <w:t>; p=0,0001</w:t>
      </w:r>
      <w:r w:rsidRPr="00607F7D">
        <w:rPr>
          <w:rFonts w:ascii="Georgia" w:hAnsi="Georgia" w:cs="Arial"/>
          <w:color w:val="000000"/>
          <w:sz w:val="24"/>
          <w:szCs w:val="24"/>
          <w:lang w:val="en-US" w:eastAsia="mk-MK"/>
        </w:rPr>
        <w:t xml:space="preserve"> vs. 48/6 </w:t>
      </w:r>
      <w:r w:rsidRPr="00607F7D">
        <w:rPr>
          <w:rFonts w:ascii="Georgia" w:hAnsi="Georgia" w:cs="Arial"/>
          <w:color w:val="000000"/>
          <w:sz w:val="24"/>
          <w:szCs w:val="24"/>
          <w:lang w:eastAsia="mk-MK"/>
        </w:rPr>
        <w:t xml:space="preserve">часа </w:t>
      </w:r>
      <w:r w:rsidRPr="00607F7D">
        <w:rPr>
          <w:rFonts w:ascii="Georgia" w:hAnsi="Georgia" w:cs="Times New Roman"/>
          <w:color w:val="000000"/>
          <w:sz w:val="24"/>
          <w:szCs w:val="24"/>
          <w:lang w:eastAsia="mk-MK"/>
        </w:rPr>
        <w:t xml:space="preserve">за </w:t>
      </w:r>
      <w:r w:rsidRPr="00607F7D">
        <w:rPr>
          <w:rFonts w:ascii="Georgia" w:hAnsi="Georgia" w:cs="Times New Roman"/>
          <w:color w:val="000000"/>
          <w:sz w:val="24"/>
          <w:szCs w:val="24"/>
          <w:lang w:val="en-US" w:eastAsia="mk-MK"/>
        </w:rPr>
        <w:t>Z=</w:t>
      </w:r>
      <w:r w:rsidR="00607F7D" w:rsidRPr="00607F7D">
        <w:rPr>
          <w:rFonts w:ascii="Georgia" w:hAnsi="Georgia" w:cs="Times New Roman"/>
          <w:color w:val="000000"/>
          <w:sz w:val="24"/>
          <w:szCs w:val="24"/>
          <w:lang w:eastAsia="mk-MK"/>
        </w:rPr>
        <w:t>-</w:t>
      </w:r>
      <w:r w:rsidRPr="00607F7D">
        <w:rPr>
          <w:rFonts w:ascii="Georgia" w:hAnsi="Georgia" w:cs="Arial"/>
          <w:color w:val="000000"/>
          <w:sz w:val="24"/>
          <w:szCs w:val="24"/>
          <w:lang w:eastAsia="mk-MK"/>
        </w:rPr>
        <w:t>4,0</w:t>
      </w:r>
      <w:r w:rsidR="00607F7D" w:rsidRPr="00607F7D">
        <w:rPr>
          <w:rFonts w:ascii="Georgia" w:hAnsi="Georgia" w:cs="Arial"/>
          <w:color w:val="000000"/>
          <w:sz w:val="24"/>
          <w:szCs w:val="24"/>
          <w:lang w:eastAsia="mk-MK"/>
        </w:rPr>
        <w:t>28</w:t>
      </w:r>
      <w:r w:rsidRPr="00607F7D">
        <w:rPr>
          <w:rFonts w:ascii="Georgia" w:hAnsi="Georgia" w:cs="Arial"/>
          <w:color w:val="000000"/>
          <w:sz w:val="24"/>
          <w:szCs w:val="24"/>
          <w:lang w:eastAsia="mk-MK"/>
        </w:rPr>
        <w:t>; p=0,0001</w:t>
      </w:r>
      <w:r w:rsidRPr="00607F7D">
        <w:rPr>
          <w:rFonts w:ascii="Georgia" w:hAnsi="Georgia" w:cs="Arial"/>
          <w:color w:val="000000"/>
          <w:sz w:val="24"/>
          <w:szCs w:val="24"/>
          <w:lang w:val="en-US" w:eastAsia="mk-MK"/>
        </w:rPr>
        <w:t>vs.</w:t>
      </w:r>
      <w:r w:rsidRPr="00607F7D">
        <w:rPr>
          <w:rFonts w:ascii="Georgia" w:hAnsi="Georgia" w:cs="Arial"/>
          <w:color w:val="000000"/>
          <w:sz w:val="24"/>
          <w:szCs w:val="24"/>
          <w:lang w:eastAsia="mk-MK"/>
        </w:rPr>
        <w:t xml:space="preserve"> 7 дена/6 часа за </w:t>
      </w:r>
      <w:r w:rsidRPr="00607F7D">
        <w:rPr>
          <w:rFonts w:ascii="Georgia" w:hAnsi="Georgia" w:cs="Times New Roman"/>
          <w:color w:val="000000"/>
          <w:sz w:val="24"/>
          <w:szCs w:val="24"/>
          <w:lang w:val="en-US" w:eastAsia="mk-MK"/>
        </w:rPr>
        <w:t>Z=</w:t>
      </w:r>
      <w:r w:rsidR="00607F7D" w:rsidRPr="00607F7D">
        <w:rPr>
          <w:rFonts w:ascii="Georgia" w:hAnsi="Georgia" w:cs="Times New Roman"/>
          <w:color w:val="000000"/>
          <w:sz w:val="24"/>
          <w:szCs w:val="24"/>
          <w:lang w:eastAsia="mk-MK"/>
        </w:rPr>
        <w:t>-</w:t>
      </w:r>
      <w:r w:rsidRPr="00607F7D">
        <w:rPr>
          <w:rFonts w:ascii="Georgia" w:hAnsi="Georgia" w:cs="Arial"/>
          <w:color w:val="000000"/>
          <w:sz w:val="24"/>
          <w:szCs w:val="24"/>
          <w:lang w:eastAsia="mk-MK"/>
        </w:rPr>
        <w:t>3,9</w:t>
      </w:r>
      <w:r w:rsidR="00607F7D" w:rsidRPr="00607F7D">
        <w:rPr>
          <w:rFonts w:ascii="Georgia" w:hAnsi="Georgia" w:cs="Arial"/>
          <w:color w:val="000000"/>
          <w:sz w:val="24"/>
          <w:szCs w:val="24"/>
          <w:lang w:eastAsia="mk-MK"/>
        </w:rPr>
        <w:t>7</w:t>
      </w:r>
      <w:r w:rsidRPr="00607F7D">
        <w:rPr>
          <w:rFonts w:ascii="Georgia" w:hAnsi="Georgia" w:cs="Arial"/>
          <w:color w:val="000000"/>
          <w:sz w:val="24"/>
          <w:szCs w:val="24"/>
          <w:lang w:eastAsia="mk-MK"/>
        </w:rPr>
        <w:t>5; p=0,0001</w:t>
      </w:r>
      <w:r w:rsidRPr="00607F7D">
        <w:rPr>
          <w:rFonts w:ascii="Georgia" w:hAnsi="Georgia" w:cs="Arial"/>
          <w:color w:val="000000"/>
          <w:sz w:val="24"/>
          <w:szCs w:val="24"/>
          <w:lang w:val="en-US" w:eastAsia="mk-MK"/>
        </w:rPr>
        <w:t xml:space="preserve"> vs.</w:t>
      </w:r>
      <w:r w:rsidRPr="00607F7D">
        <w:rPr>
          <w:rFonts w:ascii="Georgia" w:hAnsi="Georgia" w:cs="Arial"/>
          <w:color w:val="000000"/>
          <w:sz w:val="24"/>
          <w:szCs w:val="24"/>
          <w:lang w:eastAsia="mk-MK"/>
        </w:rPr>
        <w:t xml:space="preserve"> 24/12 часа за </w:t>
      </w:r>
      <w:r w:rsidRPr="00607F7D">
        <w:rPr>
          <w:rFonts w:ascii="Georgia" w:hAnsi="Georgia" w:cs="Times New Roman"/>
          <w:color w:val="000000"/>
          <w:sz w:val="24"/>
          <w:szCs w:val="24"/>
          <w:lang w:val="en-US" w:eastAsia="mk-MK"/>
        </w:rPr>
        <w:t>Z=</w:t>
      </w:r>
      <w:r w:rsidRPr="00607F7D">
        <w:rPr>
          <w:rFonts w:ascii="Georgia" w:hAnsi="Georgia" w:cs="Arial"/>
          <w:color w:val="000000"/>
          <w:sz w:val="24"/>
          <w:szCs w:val="24"/>
          <w:lang w:eastAsia="mk-MK"/>
        </w:rPr>
        <w:t>3,</w:t>
      </w:r>
      <w:r w:rsidR="00607F7D" w:rsidRPr="00607F7D">
        <w:rPr>
          <w:rFonts w:ascii="Georgia" w:hAnsi="Georgia" w:cs="Arial"/>
          <w:color w:val="000000"/>
          <w:sz w:val="24"/>
          <w:szCs w:val="24"/>
          <w:lang w:eastAsia="mk-MK"/>
        </w:rPr>
        <w:t>963</w:t>
      </w:r>
      <w:r w:rsidRPr="00607F7D">
        <w:rPr>
          <w:rFonts w:ascii="Georgia" w:hAnsi="Georgia" w:cs="Arial"/>
          <w:color w:val="000000"/>
          <w:sz w:val="24"/>
          <w:szCs w:val="24"/>
          <w:lang w:eastAsia="mk-MK"/>
        </w:rPr>
        <w:t>; p=0,0001</w:t>
      </w:r>
      <w:r w:rsidRPr="00607F7D">
        <w:rPr>
          <w:rFonts w:ascii="Georgia" w:hAnsi="Georgia" w:cs="Arial"/>
          <w:color w:val="000000"/>
          <w:sz w:val="24"/>
          <w:szCs w:val="24"/>
          <w:lang w:val="en-US" w:eastAsia="mk-MK"/>
        </w:rPr>
        <w:t xml:space="preserve"> vs.</w:t>
      </w:r>
      <w:r w:rsidRPr="00607F7D">
        <w:rPr>
          <w:rFonts w:ascii="Georgia" w:hAnsi="Georgia" w:cs="Arial"/>
          <w:color w:val="000000"/>
          <w:sz w:val="24"/>
          <w:szCs w:val="24"/>
          <w:lang w:eastAsia="mk-MK"/>
        </w:rPr>
        <w:t xml:space="preserve"> 48/12 часа за </w:t>
      </w:r>
      <w:r w:rsidRPr="00607F7D">
        <w:rPr>
          <w:rFonts w:ascii="Georgia" w:hAnsi="Georgia" w:cs="Times New Roman"/>
          <w:color w:val="000000"/>
          <w:sz w:val="24"/>
          <w:szCs w:val="24"/>
          <w:lang w:val="en-US" w:eastAsia="mk-MK"/>
        </w:rPr>
        <w:t>Z=</w:t>
      </w:r>
      <w:r w:rsidR="00607F7D" w:rsidRPr="00607F7D">
        <w:rPr>
          <w:rFonts w:ascii="Georgia" w:hAnsi="Georgia" w:cs="Times New Roman"/>
          <w:color w:val="000000"/>
          <w:sz w:val="24"/>
          <w:szCs w:val="24"/>
          <w:lang w:eastAsia="mk-MK"/>
        </w:rPr>
        <w:t>-</w:t>
      </w:r>
      <w:r w:rsidRPr="00607F7D">
        <w:rPr>
          <w:rFonts w:ascii="Georgia" w:hAnsi="Georgia" w:cs="Arial"/>
          <w:color w:val="000000"/>
          <w:sz w:val="24"/>
          <w:szCs w:val="24"/>
          <w:lang w:eastAsia="mk-MK"/>
        </w:rPr>
        <w:t>4,089; p=0,0001</w:t>
      </w:r>
      <w:r w:rsidRPr="00607F7D">
        <w:rPr>
          <w:rFonts w:ascii="Georgia" w:hAnsi="Georgia" w:cs="Arial"/>
          <w:color w:val="000000"/>
          <w:sz w:val="24"/>
          <w:szCs w:val="24"/>
          <w:lang w:val="en-US" w:eastAsia="mk-MK"/>
        </w:rPr>
        <w:t xml:space="preserve"> vs.</w:t>
      </w:r>
      <w:r w:rsidRPr="00607F7D">
        <w:rPr>
          <w:rFonts w:ascii="Georgia" w:hAnsi="Georgia" w:cs="Arial"/>
          <w:color w:val="000000"/>
          <w:sz w:val="24"/>
          <w:szCs w:val="24"/>
          <w:lang w:eastAsia="mk-MK"/>
        </w:rPr>
        <w:t xml:space="preserve"> 7 дена/12 часа за </w:t>
      </w:r>
      <w:r w:rsidRPr="00607F7D">
        <w:rPr>
          <w:rFonts w:ascii="Georgia" w:hAnsi="Georgia" w:cs="Times New Roman"/>
          <w:color w:val="000000"/>
          <w:sz w:val="24"/>
          <w:szCs w:val="24"/>
          <w:lang w:val="en-US" w:eastAsia="mk-MK"/>
        </w:rPr>
        <w:t>Z=</w:t>
      </w:r>
      <w:r w:rsidR="00607F7D" w:rsidRPr="00607F7D">
        <w:rPr>
          <w:rFonts w:ascii="Georgia" w:hAnsi="Georgia" w:cs="Arial"/>
          <w:color w:val="000000"/>
          <w:sz w:val="24"/>
          <w:szCs w:val="24"/>
          <w:lang w:eastAsia="mk-MK"/>
        </w:rPr>
        <w:t>-4,010</w:t>
      </w:r>
      <w:r w:rsidRPr="00607F7D">
        <w:rPr>
          <w:rFonts w:ascii="Georgia" w:hAnsi="Georgia" w:cs="Arial"/>
          <w:color w:val="000000"/>
          <w:sz w:val="24"/>
          <w:szCs w:val="24"/>
          <w:lang w:eastAsia="mk-MK"/>
        </w:rPr>
        <w:t>; p=0,0001</w:t>
      </w:r>
      <w:r w:rsidRPr="00607F7D">
        <w:rPr>
          <w:rFonts w:ascii="Georgia" w:hAnsi="Georgia" w:cs="Arial"/>
          <w:color w:val="000000"/>
          <w:sz w:val="24"/>
          <w:szCs w:val="24"/>
          <w:lang w:val="en-US" w:eastAsia="mk-MK"/>
        </w:rPr>
        <w:t xml:space="preserve"> vs.</w:t>
      </w:r>
      <w:r w:rsidRPr="00607F7D">
        <w:rPr>
          <w:rFonts w:ascii="Georgia" w:hAnsi="Georgia" w:cs="Arial"/>
          <w:color w:val="000000"/>
          <w:sz w:val="24"/>
          <w:szCs w:val="24"/>
          <w:lang w:eastAsia="mk-MK"/>
        </w:rPr>
        <w:t xml:space="preserve"> 48/24 часа за </w:t>
      </w:r>
      <w:r w:rsidRPr="00607F7D">
        <w:rPr>
          <w:rFonts w:ascii="Georgia" w:hAnsi="Georgia" w:cs="Times New Roman"/>
          <w:color w:val="000000"/>
          <w:sz w:val="24"/>
          <w:szCs w:val="24"/>
          <w:lang w:val="en-US" w:eastAsia="mk-MK"/>
        </w:rPr>
        <w:t>Z=</w:t>
      </w:r>
      <w:r w:rsidR="00607F7D" w:rsidRPr="00607F7D">
        <w:rPr>
          <w:rFonts w:ascii="Georgia" w:hAnsi="Georgia" w:cs="Arial"/>
          <w:color w:val="000000"/>
          <w:sz w:val="24"/>
          <w:szCs w:val="24"/>
          <w:lang w:eastAsia="mk-MK"/>
        </w:rPr>
        <w:t>=3,557</w:t>
      </w:r>
      <w:r w:rsidRPr="00607F7D">
        <w:rPr>
          <w:rFonts w:ascii="Georgia" w:hAnsi="Georgia" w:cs="Arial"/>
          <w:color w:val="000000"/>
          <w:sz w:val="24"/>
          <w:szCs w:val="24"/>
          <w:lang w:eastAsia="mk-MK"/>
        </w:rPr>
        <w:t>; p=0,00</w:t>
      </w:r>
      <w:r w:rsidRPr="00607F7D">
        <w:rPr>
          <w:rFonts w:ascii="Georgia" w:hAnsi="Georgia" w:cs="Arial"/>
          <w:color w:val="000000"/>
          <w:sz w:val="24"/>
          <w:szCs w:val="24"/>
          <w:lang w:val="en-US" w:eastAsia="mk-MK"/>
        </w:rPr>
        <w:t>0</w:t>
      </w:r>
      <w:r w:rsidRPr="00607F7D">
        <w:rPr>
          <w:rFonts w:ascii="Georgia" w:hAnsi="Georgia" w:cs="Arial"/>
          <w:color w:val="000000"/>
          <w:sz w:val="24"/>
          <w:szCs w:val="24"/>
          <w:lang w:eastAsia="mk-MK"/>
        </w:rPr>
        <w:t>1</w:t>
      </w:r>
      <w:r w:rsidRPr="00607F7D">
        <w:rPr>
          <w:rFonts w:ascii="Georgia" w:hAnsi="Georgia" w:cs="Arial"/>
          <w:color w:val="000000"/>
          <w:sz w:val="24"/>
          <w:szCs w:val="24"/>
          <w:lang w:val="en-US" w:eastAsia="mk-MK"/>
        </w:rPr>
        <w:t xml:space="preserve"> vs.</w:t>
      </w:r>
      <w:r w:rsidRPr="00607F7D">
        <w:rPr>
          <w:rFonts w:ascii="Georgia" w:hAnsi="Georgia" w:cs="Arial"/>
          <w:color w:val="000000"/>
          <w:sz w:val="24"/>
          <w:szCs w:val="24"/>
          <w:lang w:eastAsia="mk-MK"/>
        </w:rPr>
        <w:t xml:space="preserve"> 48 часа/7 дена за </w:t>
      </w:r>
      <w:r w:rsidRPr="00607F7D">
        <w:rPr>
          <w:rFonts w:ascii="Georgia" w:hAnsi="Georgia" w:cs="Times New Roman"/>
          <w:color w:val="000000"/>
          <w:sz w:val="24"/>
          <w:szCs w:val="24"/>
          <w:lang w:val="en-US" w:eastAsia="mk-MK"/>
        </w:rPr>
        <w:t>Z=</w:t>
      </w:r>
      <w:r w:rsidR="00607F7D" w:rsidRPr="00607F7D">
        <w:rPr>
          <w:rFonts w:ascii="Georgia" w:hAnsi="Georgia" w:cs="Times New Roman"/>
          <w:color w:val="000000"/>
          <w:sz w:val="24"/>
          <w:szCs w:val="24"/>
          <w:lang w:eastAsia="mk-MK"/>
        </w:rPr>
        <w:t>-</w:t>
      </w:r>
      <w:r w:rsidRPr="00607F7D">
        <w:rPr>
          <w:rFonts w:ascii="Georgia" w:hAnsi="Georgia" w:cs="Arial"/>
          <w:color w:val="000000"/>
          <w:sz w:val="24"/>
          <w:szCs w:val="24"/>
          <w:lang w:eastAsia="mk-MK"/>
        </w:rPr>
        <w:t>3,</w:t>
      </w:r>
      <w:r w:rsidRPr="00607F7D">
        <w:rPr>
          <w:rFonts w:ascii="Georgia" w:hAnsi="Georgia" w:cs="Arial"/>
          <w:color w:val="000000"/>
          <w:sz w:val="24"/>
          <w:szCs w:val="24"/>
          <w:lang w:val="en-US" w:eastAsia="mk-MK"/>
        </w:rPr>
        <w:t>9</w:t>
      </w:r>
      <w:r w:rsidR="00607F7D" w:rsidRPr="00607F7D">
        <w:rPr>
          <w:rFonts w:ascii="Georgia" w:hAnsi="Georgia" w:cs="Arial"/>
          <w:color w:val="000000"/>
          <w:sz w:val="24"/>
          <w:szCs w:val="24"/>
          <w:lang w:eastAsia="mk-MK"/>
        </w:rPr>
        <w:t>74</w:t>
      </w:r>
      <w:r w:rsidRPr="00607F7D">
        <w:rPr>
          <w:rFonts w:ascii="Georgia" w:hAnsi="Georgia" w:cs="Arial"/>
          <w:color w:val="000000"/>
          <w:sz w:val="24"/>
          <w:szCs w:val="24"/>
          <w:lang w:eastAsia="mk-MK"/>
        </w:rPr>
        <w:t>; p=0,0001</w:t>
      </w:r>
      <w:r w:rsidRPr="00607F7D">
        <w:rPr>
          <w:rFonts w:ascii="Georgia" w:hAnsi="Georgia" w:cs="Arial"/>
          <w:color w:val="000000"/>
          <w:sz w:val="24"/>
          <w:szCs w:val="24"/>
          <w:lang w:val="en-US" w:eastAsia="mk-MK"/>
        </w:rPr>
        <w:t xml:space="preserve"> vs.</w:t>
      </w:r>
      <w:r w:rsidRPr="00607F7D">
        <w:rPr>
          <w:rFonts w:ascii="Georgia" w:hAnsi="Georgia" w:cs="Arial"/>
          <w:color w:val="000000"/>
          <w:sz w:val="24"/>
          <w:szCs w:val="24"/>
          <w:lang w:eastAsia="mk-MK"/>
        </w:rPr>
        <w:t xml:space="preserve"> 7 дена/48 часа за </w:t>
      </w:r>
      <w:r w:rsidRPr="00607F7D">
        <w:rPr>
          <w:rFonts w:ascii="Georgia" w:hAnsi="Georgia" w:cs="Times New Roman"/>
          <w:color w:val="000000"/>
          <w:sz w:val="24"/>
          <w:szCs w:val="24"/>
          <w:lang w:val="en-US" w:eastAsia="mk-MK"/>
        </w:rPr>
        <w:t>Z=</w:t>
      </w:r>
      <w:r w:rsidR="00607F7D" w:rsidRPr="00607F7D">
        <w:rPr>
          <w:rFonts w:ascii="Georgia" w:hAnsi="Georgia" w:cs="Arial"/>
          <w:color w:val="000000"/>
          <w:sz w:val="24"/>
          <w:szCs w:val="24"/>
          <w:lang w:eastAsia="mk-MK"/>
        </w:rPr>
        <w:t>-4,062</w:t>
      </w:r>
      <w:r w:rsidRPr="00607F7D">
        <w:rPr>
          <w:rFonts w:ascii="Georgia" w:hAnsi="Georgia" w:cs="Arial"/>
          <w:color w:val="000000"/>
          <w:sz w:val="24"/>
          <w:szCs w:val="24"/>
          <w:lang w:eastAsia="mk-MK"/>
        </w:rPr>
        <w:t>; p=0,0001 (секаде во прилог на сигнификантно повисока вредност во претходното мерење).</w:t>
      </w:r>
    </w:p>
    <w:p w14:paraId="16BA8576" w14:textId="77777777" w:rsidR="007D404B" w:rsidRDefault="007D404B" w:rsidP="007D404B">
      <w:pPr>
        <w:rPr>
          <w:highlight w:val="yellow"/>
          <w:lang w:val="en-US"/>
        </w:rPr>
      </w:pPr>
    </w:p>
    <w:p w14:paraId="16BA8577" w14:textId="77777777" w:rsidR="00AF0BA5" w:rsidRPr="007D404B" w:rsidRDefault="00EE29A4" w:rsidP="007D404B">
      <w:pPr>
        <w:rPr>
          <w:highlight w:val="yellow"/>
          <w:lang w:val="en-US"/>
        </w:rPr>
      </w:pPr>
      <w:r>
        <w:rPr>
          <w:noProof/>
          <w:lang w:eastAsia="mk-MK"/>
        </w:rPr>
        <w:drawing>
          <wp:anchor distT="0" distB="0" distL="114300" distR="114300" simplePos="0" relativeHeight="251674112" behindDoc="1" locked="0" layoutInCell="1" allowOverlap="1" wp14:anchorId="16BA888B" wp14:editId="16BA888C">
            <wp:simplePos x="0" y="0"/>
            <wp:positionH relativeFrom="column">
              <wp:posOffset>171450</wp:posOffset>
            </wp:positionH>
            <wp:positionV relativeFrom="paragraph">
              <wp:posOffset>63500</wp:posOffset>
            </wp:positionV>
            <wp:extent cx="3197860" cy="2390775"/>
            <wp:effectExtent l="19050" t="0" r="2540" b="0"/>
            <wp:wrapTight wrapText="bothSides">
              <wp:wrapPolygon edited="0">
                <wp:start x="-129" y="0"/>
                <wp:lineTo x="-129" y="21342"/>
                <wp:lineTo x="21617" y="21342"/>
                <wp:lineTo x="21617" y="0"/>
                <wp:lineTo x="-129"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3197860" cy="2390775"/>
                    </a:xfrm>
                    <a:prstGeom prst="rect">
                      <a:avLst/>
                    </a:prstGeom>
                    <a:noFill/>
                    <a:ln w="9525">
                      <a:noFill/>
                      <a:miter lim="800000"/>
                      <a:headEnd/>
                      <a:tailEnd/>
                    </a:ln>
                  </pic:spPr>
                </pic:pic>
              </a:graphicData>
            </a:graphic>
          </wp:anchor>
        </w:drawing>
      </w:r>
    </w:p>
    <w:p w14:paraId="16BA8578" w14:textId="77777777" w:rsidR="00EE29A4" w:rsidRPr="00EE29A4" w:rsidRDefault="00EE29A4" w:rsidP="007D404B">
      <w:pPr>
        <w:tabs>
          <w:tab w:val="left" w:pos="709"/>
        </w:tabs>
        <w:spacing w:line="276" w:lineRule="auto"/>
        <w:jc w:val="both"/>
        <w:rPr>
          <w:rFonts w:ascii="Georgia" w:hAnsi="Georgia" w:cs="Times New Roman"/>
          <w:bCs/>
          <w:color w:val="000000"/>
          <w:sz w:val="24"/>
          <w:szCs w:val="24"/>
          <w:lang w:val="en-US"/>
        </w:rPr>
      </w:pPr>
    </w:p>
    <w:p w14:paraId="16BA8579" w14:textId="77777777" w:rsidR="007D404B" w:rsidRPr="007D404B" w:rsidRDefault="007D404B" w:rsidP="007D404B">
      <w:pPr>
        <w:tabs>
          <w:tab w:val="left" w:pos="3930"/>
        </w:tabs>
        <w:jc w:val="both"/>
        <w:rPr>
          <w:rFonts w:ascii="Georgia" w:hAnsi="Georgia" w:cs="Times New Roman"/>
          <w:b/>
          <w:color w:val="000000"/>
          <w:sz w:val="18"/>
          <w:szCs w:val="18"/>
          <w:highlight w:val="yellow"/>
        </w:rPr>
      </w:pPr>
    </w:p>
    <w:p w14:paraId="16BA857A" w14:textId="77777777" w:rsidR="007D404B" w:rsidRPr="007D404B" w:rsidRDefault="007D404B" w:rsidP="007D404B">
      <w:pPr>
        <w:tabs>
          <w:tab w:val="left" w:pos="3930"/>
        </w:tabs>
        <w:jc w:val="center"/>
        <w:rPr>
          <w:rFonts w:ascii="Georgia" w:hAnsi="Georgia" w:cs="Times New Roman"/>
          <w:b/>
          <w:color w:val="000000"/>
          <w:sz w:val="18"/>
          <w:szCs w:val="18"/>
          <w:highlight w:val="yellow"/>
        </w:rPr>
      </w:pPr>
    </w:p>
    <w:p w14:paraId="16BA857B" w14:textId="77777777" w:rsidR="007D404B" w:rsidRPr="007D404B" w:rsidRDefault="007D404B" w:rsidP="007D404B">
      <w:pPr>
        <w:tabs>
          <w:tab w:val="left" w:pos="3930"/>
        </w:tabs>
        <w:jc w:val="center"/>
        <w:rPr>
          <w:rFonts w:ascii="Georgia" w:hAnsi="Georgia" w:cs="Times New Roman"/>
          <w:b/>
          <w:color w:val="000000"/>
          <w:sz w:val="18"/>
          <w:szCs w:val="18"/>
          <w:highlight w:val="yellow"/>
        </w:rPr>
      </w:pPr>
    </w:p>
    <w:p w14:paraId="16BA857C" w14:textId="77777777" w:rsidR="007D404B" w:rsidRPr="007D404B" w:rsidRDefault="007D404B" w:rsidP="007D404B">
      <w:pPr>
        <w:tabs>
          <w:tab w:val="left" w:pos="3930"/>
        </w:tabs>
        <w:jc w:val="center"/>
        <w:rPr>
          <w:rFonts w:ascii="Georgia" w:hAnsi="Georgia" w:cs="Times New Roman"/>
          <w:b/>
          <w:color w:val="000000"/>
          <w:sz w:val="18"/>
          <w:szCs w:val="18"/>
          <w:highlight w:val="yellow"/>
        </w:rPr>
      </w:pPr>
    </w:p>
    <w:p w14:paraId="16BA857D" w14:textId="77777777" w:rsidR="007D404B" w:rsidRPr="007D404B" w:rsidRDefault="007D404B" w:rsidP="007D404B">
      <w:pPr>
        <w:tabs>
          <w:tab w:val="left" w:pos="3930"/>
        </w:tabs>
        <w:jc w:val="center"/>
        <w:rPr>
          <w:rFonts w:ascii="Georgia" w:hAnsi="Georgia" w:cs="Times New Roman"/>
          <w:b/>
          <w:color w:val="000000"/>
          <w:sz w:val="18"/>
          <w:szCs w:val="18"/>
          <w:highlight w:val="yellow"/>
        </w:rPr>
      </w:pPr>
    </w:p>
    <w:p w14:paraId="16BA857E" w14:textId="77777777" w:rsidR="007D404B" w:rsidRPr="007D404B" w:rsidRDefault="007D404B" w:rsidP="007D404B">
      <w:pPr>
        <w:tabs>
          <w:tab w:val="left" w:pos="3930"/>
        </w:tabs>
        <w:jc w:val="center"/>
        <w:rPr>
          <w:rFonts w:ascii="Georgia" w:hAnsi="Georgia" w:cs="Times New Roman"/>
          <w:b/>
          <w:color w:val="000000"/>
          <w:sz w:val="18"/>
          <w:szCs w:val="18"/>
          <w:highlight w:val="yellow"/>
        </w:rPr>
      </w:pPr>
    </w:p>
    <w:p w14:paraId="16BA8580" w14:textId="77777777" w:rsidR="007D404B" w:rsidRPr="007D404B" w:rsidRDefault="007D404B" w:rsidP="00AE3BF5">
      <w:pPr>
        <w:tabs>
          <w:tab w:val="left" w:pos="3930"/>
        </w:tabs>
        <w:rPr>
          <w:rFonts w:ascii="Georgia" w:hAnsi="Georgia" w:cs="Times New Roman"/>
          <w:b/>
          <w:color w:val="000000"/>
          <w:sz w:val="18"/>
          <w:szCs w:val="18"/>
          <w:highlight w:val="yellow"/>
        </w:rPr>
      </w:pPr>
    </w:p>
    <w:p w14:paraId="16BA8581" w14:textId="77777777" w:rsidR="007D404B" w:rsidRPr="007D404B" w:rsidRDefault="007D404B" w:rsidP="007D404B">
      <w:pPr>
        <w:tabs>
          <w:tab w:val="left" w:pos="3930"/>
        </w:tabs>
        <w:jc w:val="center"/>
        <w:rPr>
          <w:rFonts w:ascii="Georgia" w:hAnsi="Georgia" w:cs="Times New Roman"/>
          <w:b/>
          <w:color w:val="000000"/>
          <w:sz w:val="18"/>
          <w:szCs w:val="18"/>
          <w:highlight w:val="yellow"/>
        </w:rPr>
      </w:pPr>
    </w:p>
    <w:p w14:paraId="16BA8582" w14:textId="77777777" w:rsidR="007D404B" w:rsidRPr="00EE29A4" w:rsidRDefault="007D404B" w:rsidP="00EE29A4">
      <w:pPr>
        <w:rPr>
          <w:rFonts w:ascii="Georgia" w:hAnsi="Georgia" w:cs="Times New Roman"/>
          <w:b/>
          <w:color w:val="000000"/>
          <w:sz w:val="18"/>
          <w:szCs w:val="18"/>
          <w:highlight w:val="yellow"/>
        </w:rPr>
      </w:pPr>
      <w:r w:rsidRPr="00DF05EC">
        <w:rPr>
          <w:rFonts w:ascii="Georgia" w:hAnsi="Georgia" w:cs="Times New Roman"/>
          <w:b/>
          <w:color w:val="000000"/>
          <w:sz w:val="18"/>
          <w:szCs w:val="18"/>
        </w:rPr>
        <w:t>График 1</w:t>
      </w:r>
      <w:r w:rsidR="00601093" w:rsidRPr="00DF05EC">
        <w:rPr>
          <w:rFonts w:ascii="Georgia" w:hAnsi="Georgia" w:cs="Times New Roman"/>
          <w:b/>
          <w:color w:val="000000"/>
          <w:sz w:val="18"/>
          <w:szCs w:val="18"/>
        </w:rPr>
        <w:t>4</w:t>
      </w:r>
      <w:r w:rsidRPr="00DF05EC">
        <w:rPr>
          <w:rFonts w:ascii="Georgia" w:hAnsi="Georgia" w:cs="Times New Roman"/>
          <w:b/>
          <w:color w:val="000000"/>
          <w:sz w:val="18"/>
          <w:szCs w:val="18"/>
        </w:rPr>
        <w:t>а. Интергрупна споредба на</w:t>
      </w:r>
      <w:r w:rsidR="00AF0BA5" w:rsidRPr="00DF05EC">
        <w:rPr>
          <w:rFonts w:ascii="Georgia" w:hAnsi="Georgia" w:cs="Times New Roman"/>
          <w:b/>
          <w:color w:val="000000"/>
          <w:sz w:val="18"/>
          <w:szCs w:val="18"/>
        </w:rPr>
        <w:t xml:space="preserve"> </w:t>
      </w:r>
      <w:r w:rsidRPr="00DF05EC">
        <w:rPr>
          <w:rFonts w:ascii="Georgia" w:hAnsi="Georgia" w:cs="Times New Roman"/>
          <w:b/>
          <w:color w:val="000000"/>
          <w:sz w:val="18"/>
          <w:szCs w:val="18"/>
        </w:rPr>
        <w:t xml:space="preserve">ниво на </w:t>
      </w:r>
      <w:r w:rsidR="00AF0BA5" w:rsidRPr="00DF05EC">
        <w:rPr>
          <w:rFonts w:ascii="Georgia" w:hAnsi="Georgia" w:cs="Times New Roman"/>
          <w:b/>
          <w:color w:val="000000"/>
          <w:sz w:val="18"/>
          <w:szCs w:val="18"/>
        </w:rPr>
        <w:t>болка при перкусија во пет</w:t>
      </w:r>
      <w:r w:rsidRPr="00DF05EC">
        <w:rPr>
          <w:rFonts w:ascii="Georgia" w:hAnsi="Georgia" w:cs="Times New Roman"/>
          <w:b/>
          <w:color w:val="000000"/>
          <w:sz w:val="18"/>
          <w:szCs w:val="18"/>
        </w:rPr>
        <w:t xml:space="preserve"> времиња -</w:t>
      </w:r>
      <w:r w:rsidRPr="00DF05EC">
        <w:rPr>
          <w:rFonts w:ascii="Georgia" w:hAnsi="Georgia"/>
          <w:b/>
          <w:sz w:val="18"/>
          <w:szCs w:val="18"/>
        </w:rPr>
        <w:t xml:space="preserve"> Група </w:t>
      </w:r>
      <w:r w:rsidRPr="00DF05EC">
        <w:rPr>
          <w:rFonts w:ascii="Georgia" w:hAnsi="Georgia"/>
          <w:b/>
          <w:sz w:val="18"/>
          <w:szCs w:val="18"/>
          <w:lang w:val="en-US"/>
        </w:rPr>
        <w:t>I (</w:t>
      </w:r>
      <w:r w:rsidRPr="00DF05EC">
        <w:rPr>
          <w:rFonts w:ascii="Georgia" w:hAnsi="Georgia"/>
          <w:b/>
          <w:sz w:val="18"/>
          <w:szCs w:val="18"/>
        </w:rPr>
        <w:t>5</w:t>
      </w:r>
      <w:r w:rsidRPr="00DF05EC">
        <w:rPr>
          <w:rFonts w:ascii="Georgia" w:hAnsi="Georgia"/>
          <w:b/>
          <w:sz w:val="18"/>
          <w:szCs w:val="18"/>
          <w:lang w:val="en-US"/>
        </w:rPr>
        <w:t>,</w:t>
      </w:r>
      <w:r w:rsidRPr="00DF05EC">
        <w:rPr>
          <w:rFonts w:ascii="Georgia" w:hAnsi="Georgia"/>
          <w:b/>
          <w:sz w:val="18"/>
          <w:szCs w:val="18"/>
        </w:rPr>
        <w:t xml:space="preserve">25% </w:t>
      </w:r>
      <w:r w:rsidRPr="00DF05EC">
        <w:rPr>
          <w:rFonts w:ascii="Georgia" w:hAnsi="Georgia"/>
          <w:b/>
          <w:sz w:val="18"/>
          <w:szCs w:val="18"/>
          <w:lang w:val="en-US"/>
        </w:rPr>
        <w:t>NaOCl)</w:t>
      </w:r>
    </w:p>
    <w:p w14:paraId="16BA8583" w14:textId="77777777" w:rsidR="007D404B" w:rsidRPr="00DF05EC" w:rsidRDefault="007D404B" w:rsidP="00B14BC1">
      <w:pPr>
        <w:rPr>
          <w:rFonts w:ascii="Georgia" w:hAnsi="Georgia" w:cs="Times New Roman"/>
          <w:b/>
          <w:color w:val="000000"/>
          <w:sz w:val="18"/>
          <w:szCs w:val="18"/>
        </w:rPr>
      </w:pPr>
    </w:p>
    <w:p w14:paraId="16BA8584" w14:textId="0A95758D" w:rsidR="007D404B" w:rsidRPr="00DF05EC" w:rsidRDefault="007D404B" w:rsidP="007D404B">
      <w:pPr>
        <w:spacing w:line="276" w:lineRule="auto"/>
        <w:ind w:firstLine="720"/>
        <w:jc w:val="both"/>
        <w:rPr>
          <w:rFonts w:ascii="Georgia" w:hAnsi="Georgia" w:cs="Arial"/>
          <w:color w:val="000000"/>
          <w:sz w:val="24"/>
          <w:szCs w:val="24"/>
          <w:shd w:val="clear" w:color="auto" w:fill="FFFFFF"/>
          <w:lang w:val="en-US"/>
        </w:rPr>
      </w:pPr>
    </w:p>
    <w:p w14:paraId="16BA8585" w14:textId="77777777" w:rsidR="00AF0BA5" w:rsidRDefault="00AF0BA5"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86" w14:textId="77777777" w:rsidR="00AF0BA5" w:rsidRDefault="00AF0BA5"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87" w14:textId="77777777" w:rsidR="00AF0BA5" w:rsidRDefault="00AF0BA5"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88" w14:textId="0F74AD7A" w:rsidR="00AF0BA5" w:rsidRDefault="00AF0BA5"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89" w14:textId="0A2FDE17" w:rsidR="00AF0BA5" w:rsidRDefault="00AE3BF5" w:rsidP="007D404B">
      <w:pPr>
        <w:spacing w:line="276" w:lineRule="auto"/>
        <w:ind w:firstLine="720"/>
        <w:jc w:val="both"/>
        <w:rPr>
          <w:rFonts w:ascii="Georgia" w:hAnsi="Georgia" w:cs="Arial"/>
          <w:color w:val="000000"/>
          <w:sz w:val="24"/>
          <w:szCs w:val="24"/>
          <w:highlight w:val="yellow"/>
          <w:shd w:val="clear" w:color="auto" w:fill="FFFFFF"/>
          <w:lang w:val="en-US"/>
        </w:rPr>
      </w:pPr>
      <w:r>
        <w:rPr>
          <w:rFonts w:ascii="Georgia" w:hAnsi="Georgia" w:cs="Arial"/>
          <w:noProof/>
          <w:color w:val="000000"/>
          <w:sz w:val="24"/>
          <w:szCs w:val="24"/>
          <w:lang w:eastAsia="mk-MK"/>
        </w:rPr>
        <w:lastRenderedPageBreak/>
        <w:drawing>
          <wp:anchor distT="0" distB="0" distL="114300" distR="114300" simplePos="0" relativeHeight="251657216" behindDoc="1" locked="0" layoutInCell="1" allowOverlap="1" wp14:anchorId="16BA888D" wp14:editId="4588C444">
            <wp:simplePos x="0" y="0"/>
            <wp:positionH relativeFrom="column">
              <wp:posOffset>69997</wp:posOffset>
            </wp:positionH>
            <wp:positionV relativeFrom="paragraph">
              <wp:posOffset>9067</wp:posOffset>
            </wp:positionV>
            <wp:extent cx="3197860" cy="2400300"/>
            <wp:effectExtent l="19050" t="0" r="2540" b="0"/>
            <wp:wrapTight wrapText="bothSides">
              <wp:wrapPolygon edited="0">
                <wp:start x="-129" y="0"/>
                <wp:lineTo x="-129" y="21257"/>
                <wp:lineTo x="21617" y="21257"/>
                <wp:lineTo x="21617" y="0"/>
                <wp:lineTo x="-129" y="0"/>
              </wp:wrapPolygon>
            </wp:wrapTight>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3197860" cy="2400300"/>
                    </a:xfrm>
                    <a:prstGeom prst="rect">
                      <a:avLst/>
                    </a:prstGeom>
                    <a:noFill/>
                    <a:ln w="9525">
                      <a:noFill/>
                      <a:miter lim="800000"/>
                      <a:headEnd/>
                      <a:tailEnd/>
                    </a:ln>
                  </pic:spPr>
                </pic:pic>
              </a:graphicData>
            </a:graphic>
          </wp:anchor>
        </w:drawing>
      </w:r>
    </w:p>
    <w:p w14:paraId="16BA858A" w14:textId="13F37A18" w:rsidR="00AF0BA5" w:rsidRDefault="00AF0BA5"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8B" w14:textId="167EA754" w:rsidR="00AF0BA5" w:rsidRPr="00AF0BA5" w:rsidRDefault="00AF0BA5"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8C" w14:textId="1B33201B" w:rsidR="00AF0BA5" w:rsidRDefault="00AF0BA5" w:rsidP="007D404B">
      <w:pPr>
        <w:tabs>
          <w:tab w:val="left" w:pos="3930"/>
        </w:tabs>
        <w:rPr>
          <w:rFonts w:ascii="Georgia" w:hAnsi="Georgia" w:cs="Times New Roman"/>
          <w:b/>
          <w:color w:val="000000"/>
          <w:sz w:val="18"/>
          <w:szCs w:val="18"/>
          <w:highlight w:val="yellow"/>
        </w:rPr>
      </w:pPr>
    </w:p>
    <w:p w14:paraId="16BA858D" w14:textId="6FE37FF8" w:rsidR="00AF0BA5" w:rsidRDefault="00AF0BA5" w:rsidP="007D404B">
      <w:pPr>
        <w:tabs>
          <w:tab w:val="left" w:pos="3930"/>
        </w:tabs>
        <w:rPr>
          <w:rFonts w:ascii="Georgia" w:hAnsi="Georgia" w:cs="Times New Roman"/>
          <w:b/>
          <w:color w:val="000000"/>
          <w:sz w:val="18"/>
          <w:szCs w:val="18"/>
          <w:highlight w:val="yellow"/>
        </w:rPr>
      </w:pPr>
    </w:p>
    <w:p w14:paraId="16BA858E" w14:textId="7F4C8FF9" w:rsidR="00AF0BA5" w:rsidRDefault="00AF0BA5" w:rsidP="007D404B">
      <w:pPr>
        <w:tabs>
          <w:tab w:val="left" w:pos="3930"/>
        </w:tabs>
        <w:rPr>
          <w:rFonts w:ascii="Georgia" w:hAnsi="Georgia" w:cs="Times New Roman"/>
          <w:b/>
          <w:color w:val="000000"/>
          <w:sz w:val="18"/>
          <w:szCs w:val="18"/>
          <w:highlight w:val="yellow"/>
        </w:rPr>
      </w:pPr>
    </w:p>
    <w:p w14:paraId="16BA858F" w14:textId="1B64BD53" w:rsidR="00AF0BA5" w:rsidRDefault="00AF0BA5" w:rsidP="007D404B">
      <w:pPr>
        <w:tabs>
          <w:tab w:val="left" w:pos="3930"/>
        </w:tabs>
        <w:rPr>
          <w:rFonts w:ascii="Georgia" w:hAnsi="Georgia" w:cs="Times New Roman"/>
          <w:b/>
          <w:color w:val="000000"/>
          <w:sz w:val="18"/>
          <w:szCs w:val="18"/>
          <w:highlight w:val="yellow"/>
        </w:rPr>
      </w:pPr>
    </w:p>
    <w:p w14:paraId="16BA8590" w14:textId="77777777" w:rsidR="007D404B" w:rsidRPr="00DF05EC" w:rsidRDefault="007D404B" w:rsidP="007D404B">
      <w:pPr>
        <w:tabs>
          <w:tab w:val="left" w:pos="3930"/>
        </w:tabs>
        <w:rPr>
          <w:rFonts w:ascii="Georgia" w:hAnsi="Georgia" w:cs="Times New Roman"/>
          <w:b/>
          <w:color w:val="000000"/>
          <w:sz w:val="18"/>
          <w:szCs w:val="18"/>
          <w:lang w:val="en-US"/>
        </w:rPr>
      </w:pPr>
      <w:r w:rsidRPr="00DF05EC">
        <w:rPr>
          <w:rFonts w:ascii="Georgia" w:hAnsi="Georgia" w:cs="Times New Roman"/>
          <w:b/>
          <w:color w:val="000000"/>
          <w:sz w:val="18"/>
          <w:szCs w:val="18"/>
        </w:rPr>
        <w:t>График 1</w:t>
      </w:r>
      <w:r w:rsidR="00601093" w:rsidRPr="00DF05EC">
        <w:rPr>
          <w:rFonts w:ascii="Georgia" w:hAnsi="Georgia" w:cs="Times New Roman"/>
          <w:b/>
          <w:color w:val="000000"/>
          <w:sz w:val="18"/>
          <w:szCs w:val="18"/>
        </w:rPr>
        <w:t>4</w:t>
      </w:r>
      <w:r w:rsidRPr="00DF05EC">
        <w:rPr>
          <w:rFonts w:ascii="Georgia" w:hAnsi="Georgia" w:cs="Times New Roman"/>
          <w:b/>
          <w:color w:val="000000"/>
          <w:sz w:val="18"/>
          <w:szCs w:val="18"/>
        </w:rPr>
        <w:t xml:space="preserve">б. Интергрупна споредба на ниво на </w:t>
      </w:r>
      <w:r w:rsidR="00AF0BA5" w:rsidRPr="00DF05EC">
        <w:rPr>
          <w:rFonts w:ascii="Georgia" w:hAnsi="Georgia" w:cs="Times New Roman"/>
          <w:b/>
          <w:color w:val="000000"/>
          <w:sz w:val="18"/>
          <w:szCs w:val="18"/>
        </w:rPr>
        <w:t xml:space="preserve">болка при перкусија во </w:t>
      </w:r>
      <w:r w:rsidRPr="00DF05EC">
        <w:rPr>
          <w:rFonts w:ascii="Georgia" w:hAnsi="Georgia" w:cs="Times New Roman"/>
          <w:b/>
          <w:color w:val="000000"/>
          <w:sz w:val="18"/>
          <w:szCs w:val="18"/>
        </w:rPr>
        <w:t>пет времиња -</w:t>
      </w:r>
      <w:r w:rsidRPr="00DF05EC">
        <w:rPr>
          <w:rFonts w:ascii="Georgia" w:hAnsi="Georgia"/>
          <w:b/>
          <w:sz w:val="18"/>
          <w:szCs w:val="18"/>
        </w:rPr>
        <w:t xml:space="preserve"> Група </w:t>
      </w:r>
      <w:r w:rsidRPr="00DF05EC">
        <w:rPr>
          <w:rFonts w:ascii="Georgia" w:hAnsi="Georgia"/>
          <w:b/>
          <w:sz w:val="18"/>
          <w:szCs w:val="18"/>
          <w:lang w:val="en-US"/>
        </w:rPr>
        <w:t>II</w:t>
      </w:r>
      <w:r w:rsidR="00AF0BA5" w:rsidRPr="00DF05EC">
        <w:rPr>
          <w:rFonts w:ascii="Georgia" w:hAnsi="Georgia"/>
          <w:b/>
          <w:sz w:val="18"/>
          <w:szCs w:val="18"/>
        </w:rPr>
        <w:t xml:space="preserve"> </w:t>
      </w:r>
      <w:r w:rsidRPr="00DF05EC">
        <w:rPr>
          <w:rFonts w:ascii="Georgia" w:hAnsi="Georgia"/>
          <w:b/>
          <w:sz w:val="18"/>
          <w:szCs w:val="18"/>
          <w:lang w:val="en-US"/>
        </w:rPr>
        <w:t>(</w:t>
      </w:r>
      <w:r w:rsidRPr="00DF05EC">
        <w:rPr>
          <w:rFonts w:ascii="Georgia" w:hAnsi="Georgia"/>
          <w:b/>
          <w:sz w:val="18"/>
          <w:szCs w:val="18"/>
        </w:rPr>
        <w:t xml:space="preserve">2% </w:t>
      </w:r>
      <w:r w:rsidRPr="00DF05EC">
        <w:rPr>
          <w:rFonts w:ascii="Georgia" w:hAnsi="Georgia"/>
          <w:b/>
          <w:sz w:val="18"/>
          <w:szCs w:val="18"/>
          <w:lang w:val="en-US"/>
        </w:rPr>
        <w:t>NaOCl</w:t>
      </w:r>
      <w:r w:rsidRPr="00DF05EC">
        <w:rPr>
          <w:rFonts w:ascii="Georgia" w:hAnsi="Georgia" w:cs="Times New Roman"/>
          <w:b/>
          <w:color w:val="000000"/>
          <w:sz w:val="18"/>
          <w:szCs w:val="18"/>
          <w:lang w:val="en-US"/>
        </w:rPr>
        <w:t>)</w:t>
      </w:r>
    </w:p>
    <w:p w14:paraId="16BA8591"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2"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3"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4"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5"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6" w14:textId="77777777" w:rsidR="007D404B" w:rsidRPr="007D404B" w:rsidRDefault="00EE29A4" w:rsidP="007D404B">
      <w:pPr>
        <w:spacing w:line="276" w:lineRule="auto"/>
        <w:ind w:firstLine="720"/>
        <w:jc w:val="both"/>
        <w:rPr>
          <w:rFonts w:ascii="Georgia" w:hAnsi="Georgia" w:cs="Arial"/>
          <w:color w:val="000000"/>
          <w:sz w:val="24"/>
          <w:szCs w:val="24"/>
          <w:highlight w:val="yellow"/>
          <w:shd w:val="clear" w:color="auto" w:fill="FFFFFF"/>
        </w:rPr>
      </w:pPr>
      <w:r>
        <w:rPr>
          <w:rFonts w:ascii="Georgia" w:hAnsi="Georgia" w:cs="Arial"/>
          <w:noProof/>
          <w:color w:val="000000"/>
          <w:sz w:val="24"/>
          <w:szCs w:val="24"/>
          <w:lang w:eastAsia="mk-MK"/>
        </w:rPr>
        <w:drawing>
          <wp:anchor distT="0" distB="0" distL="114300" distR="114300" simplePos="0" relativeHeight="251678208" behindDoc="1" locked="0" layoutInCell="1" allowOverlap="1" wp14:anchorId="16BA888F" wp14:editId="16BA8890">
            <wp:simplePos x="0" y="0"/>
            <wp:positionH relativeFrom="column">
              <wp:posOffset>38100</wp:posOffset>
            </wp:positionH>
            <wp:positionV relativeFrom="paragraph">
              <wp:posOffset>127635</wp:posOffset>
            </wp:positionV>
            <wp:extent cx="3219450" cy="2409825"/>
            <wp:effectExtent l="19050" t="0" r="0" b="0"/>
            <wp:wrapTight wrapText="bothSides">
              <wp:wrapPolygon edited="0">
                <wp:start x="-128" y="0"/>
                <wp:lineTo x="-128" y="21344"/>
                <wp:lineTo x="21600" y="21344"/>
                <wp:lineTo x="21600" y="0"/>
                <wp:lineTo x="-128" y="0"/>
              </wp:wrapPolygon>
            </wp:wrapTight>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3219450" cy="2409825"/>
                    </a:xfrm>
                    <a:prstGeom prst="rect">
                      <a:avLst/>
                    </a:prstGeom>
                    <a:noFill/>
                    <a:ln w="9525">
                      <a:noFill/>
                      <a:miter lim="800000"/>
                      <a:headEnd/>
                      <a:tailEnd/>
                    </a:ln>
                  </pic:spPr>
                </pic:pic>
              </a:graphicData>
            </a:graphic>
          </wp:anchor>
        </w:drawing>
      </w:r>
    </w:p>
    <w:p w14:paraId="16BA8597"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8"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9"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A"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B" w14:textId="77777777" w:rsidR="007D404B" w:rsidRDefault="007D404B"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9C" w14:textId="77777777" w:rsidR="00EE29A4" w:rsidRPr="00EE29A4" w:rsidRDefault="00EE29A4" w:rsidP="007D404B">
      <w:pPr>
        <w:spacing w:line="276" w:lineRule="auto"/>
        <w:ind w:firstLine="720"/>
        <w:jc w:val="both"/>
        <w:rPr>
          <w:rFonts w:ascii="Georgia" w:hAnsi="Georgia" w:cs="Arial"/>
          <w:color w:val="000000"/>
          <w:sz w:val="24"/>
          <w:szCs w:val="24"/>
          <w:highlight w:val="yellow"/>
          <w:shd w:val="clear" w:color="auto" w:fill="FFFFFF"/>
          <w:lang w:val="en-US"/>
        </w:rPr>
      </w:pPr>
    </w:p>
    <w:p w14:paraId="16BA859D" w14:textId="77777777" w:rsidR="007D404B" w:rsidRPr="00DF05EC" w:rsidRDefault="007D404B" w:rsidP="007D404B">
      <w:pPr>
        <w:tabs>
          <w:tab w:val="left" w:pos="3930"/>
        </w:tabs>
        <w:rPr>
          <w:rFonts w:ascii="Georgia" w:hAnsi="Georgia" w:cs="Times New Roman"/>
          <w:b/>
          <w:color w:val="000000"/>
          <w:sz w:val="18"/>
          <w:szCs w:val="18"/>
        </w:rPr>
      </w:pPr>
      <w:r w:rsidRPr="00DF05EC">
        <w:rPr>
          <w:rFonts w:ascii="Georgia" w:hAnsi="Georgia" w:cs="Times New Roman"/>
          <w:b/>
          <w:color w:val="000000"/>
          <w:sz w:val="18"/>
          <w:szCs w:val="18"/>
        </w:rPr>
        <w:t>График 1</w:t>
      </w:r>
      <w:r w:rsidR="00601093" w:rsidRPr="00DF05EC">
        <w:rPr>
          <w:rFonts w:ascii="Georgia" w:hAnsi="Georgia" w:cs="Times New Roman"/>
          <w:b/>
          <w:color w:val="000000"/>
          <w:sz w:val="18"/>
          <w:szCs w:val="18"/>
        </w:rPr>
        <w:t>4</w:t>
      </w:r>
      <w:r w:rsidRPr="00DF05EC">
        <w:rPr>
          <w:rFonts w:ascii="Georgia" w:hAnsi="Georgia" w:cs="Times New Roman"/>
          <w:b/>
          <w:color w:val="000000"/>
          <w:sz w:val="18"/>
          <w:szCs w:val="18"/>
        </w:rPr>
        <w:t xml:space="preserve">в. Интергрупна споредба на ниво на </w:t>
      </w:r>
      <w:r w:rsidR="00DF05EC" w:rsidRPr="00DF05EC">
        <w:rPr>
          <w:rFonts w:ascii="Georgia" w:hAnsi="Georgia" w:cs="Times New Roman"/>
          <w:b/>
          <w:color w:val="000000"/>
          <w:sz w:val="18"/>
          <w:szCs w:val="18"/>
        </w:rPr>
        <w:t xml:space="preserve">болка при перкусија во пет </w:t>
      </w:r>
      <w:r w:rsidR="00DF05EC">
        <w:rPr>
          <w:rFonts w:ascii="Georgia" w:hAnsi="Georgia" w:cs="Times New Roman"/>
          <w:b/>
          <w:color w:val="000000"/>
          <w:sz w:val="18"/>
          <w:szCs w:val="18"/>
        </w:rPr>
        <w:t xml:space="preserve">времиња </w:t>
      </w:r>
      <w:r w:rsidRPr="00DF05EC">
        <w:rPr>
          <w:rFonts w:ascii="Georgia" w:hAnsi="Georgia" w:cs="Times New Roman"/>
          <w:b/>
          <w:color w:val="000000"/>
          <w:sz w:val="18"/>
          <w:szCs w:val="18"/>
        </w:rPr>
        <w:t>-</w:t>
      </w:r>
      <w:r w:rsidRPr="00DF05EC">
        <w:rPr>
          <w:rFonts w:ascii="Georgia" w:hAnsi="Georgia"/>
          <w:b/>
          <w:sz w:val="18"/>
          <w:szCs w:val="18"/>
        </w:rPr>
        <w:t xml:space="preserve"> Група </w:t>
      </w:r>
      <w:r w:rsidRPr="00DF05EC">
        <w:rPr>
          <w:rFonts w:ascii="Georgia" w:hAnsi="Georgia"/>
          <w:b/>
          <w:sz w:val="18"/>
          <w:szCs w:val="18"/>
          <w:lang w:val="en-US"/>
        </w:rPr>
        <w:t xml:space="preserve">III (3% </w:t>
      </w:r>
      <w:r w:rsidRPr="00DF05EC">
        <w:rPr>
          <w:rFonts w:ascii="Georgia" w:hAnsi="Georgia" w:cs="Arial"/>
          <w:b/>
          <w:color w:val="000000"/>
          <w:sz w:val="18"/>
          <w:szCs w:val="18"/>
          <w:lang w:val="en-US" w:eastAsia="mk-MK"/>
        </w:rPr>
        <w:t>H</w:t>
      </w:r>
      <w:r w:rsidRPr="00DF05EC">
        <w:rPr>
          <w:rFonts w:ascii="Georgia" w:hAnsi="Georgia" w:cs="Arial"/>
          <w:b/>
          <w:color w:val="000000"/>
          <w:sz w:val="18"/>
          <w:szCs w:val="18"/>
          <w:vertAlign w:val="subscript"/>
          <w:lang w:val="en-US" w:eastAsia="mk-MK"/>
        </w:rPr>
        <w:t>2</w:t>
      </w:r>
      <w:r w:rsidRPr="00DF05EC">
        <w:rPr>
          <w:rFonts w:ascii="Georgia" w:hAnsi="Georgia" w:cs="Arial"/>
          <w:b/>
          <w:color w:val="000000"/>
          <w:sz w:val="18"/>
          <w:szCs w:val="18"/>
          <w:lang w:val="en-US" w:eastAsia="mk-MK"/>
        </w:rPr>
        <w:t>O</w:t>
      </w:r>
      <w:r w:rsidRPr="00DF05EC">
        <w:rPr>
          <w:rFonts w:ascii="Georgia" w:hAnsi="Georgia" w:cs="Arial"/>
          <w:b/>
          <w:color w:val="000000"/>
          <w:sz w:val="18"/>
          <w:szCs w:val="18"/>
          <w:vertAlign w:val="subscript"/>
          <w:lang w:val="en-US" w:eastAsia="mk-MK"/>
        </w:rPr>
        <w:t>2</w:t>
      </w:r>
      <w:r w:rsidRPr="00DF05EC">
        <w:rPr>
          <w:rFonts w:ascii="Georgia" w:hAnsi="Georgia" w:cs="Arial"/>
          <w:b/>
          <w:color w:val="000000"/>
          <w:sz w:val="18"/>
          <w:szCs w:val="18"/>
          <w:lang w:val="en-US" w:eastAsia="mk-MK"/>
        </w:rPr>
        <w:t>)</w:t>
      </w:r>
    </w:p>
    <w:p w14:paraId="16BA859E"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9F"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0"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1"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2"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3" w14:textId="77777777" w:rsidR="007D404B" w:rsidRPr="007D404B" w:rsidRDefault="00EE29A4" w:rsidP="007D404B">
      <w:pPr>
        <w:spacing w:line="276" w:lineRule="auto"/>
        <w:ind w:firstLine="720"/>
        <w:jc w:val="both"/>
        <w:rPr>
          <w:rFonts w:ascii="Georgia" w:hAnsi="Georgia" w:cs="Arial"/>
          <w:color w:val="000000"/>
          <w:sz w:val="24"/>
          <w:szCs w:val="24"/>
          <w:highlight w:val="yellow"/>
          <w:shd w:val="clear" w:color="auto" w:fill="FFFFFF"/>
        </w:rPr>
      </w:pPr>
      <w:r>
        <w:rPr>
          <w:rFonts w:ascii="Georgia" w:hAnsi="Georgia" w:cs="Arial"/>
          <w:noProof/>
          <w:color w:val="000000"/>
          <w:sz w:val="24"/>
          <w:szCs w:val="24"/>
          <w:lang w:eastAsia="mk-MK"/>
        </w:rPr>
        <w:drawing>
          <wp:anchor distT="0" distB="0" distL="114300" distR="114300" simplePos="0" relativeHeight="251677184" behindDoc="1" locked="0" layoutInCell="1" allowOverlap="1" wp14:anchorId="16BA8891" wp14:editId="16BA8892">
            <wp:simplePos x="0" y="0"/>
            <wp:positionH relativeFrom="column">
              <wp:posOffset>-38100</wp:posOffset>
            </wp:positionH>
            <wp:positionV relativeFrom="paragraph">
              <wp:posOffset>100965</wp:posOffset>
            </wp:positionV>
            <wp:extent cx="3295650" cy="2476500"/>
            <wp:effectExtent l="19050" t="0" r="0" b="0"/>
            <wp:wrapTight wrapText="bothSides">
              <wp:wrapPolygon edited="0">
                <wp:start x="-125" y="0"/>
                <wp:lineTo x="-125" y="21268"/>
                <wp:lineTo x="21600" y="21268"/>
                <wp:lineTo x="21600" y="0"/>
                <wp:lineTo x="-125"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3295650" cy="2476500"/>
                    </a:xfrm>
                    <a:prstGeom prst="rect">
                      <a:avLst/>
                    </a:prstGeom>
                    <a:noFill/>
                    <a:ln w="9525">
                      <a:noFill/>
                      <a:miter lim="800000"/>
                      <a:headEnd/>
                      <a:tailEnd/>
                    </a:ln>
                  </pic:spPr>
                </pic:pic>
              </a:graphicData>
            </a:graphic>
          </wp:anchor>
        </w:drawing>
      </w:r>
    </w:p>
    <w:p w14:paraId="16BA85A4"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5"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6"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7"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8"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AB" w14:textId="77777777" w:rsidR="00DF05EC" w:rsidRPr="00EE29A4" w:rsidRDefault="00DF05EC" w:rsidP="007D404B">
      <w:pPr>
        <w:tabs>
          <w:tab w:val="left" w:pos="3930"/>
        </w:tabs>
        <w:rPr>
          <w:rFonts w:ascii="Georgia" w:hAnsi="Georgia" w:cs="Times New Roman"/>
          <w:b/>
          <w:color w:val="000000"/>
          <w:sz w:val="18"/>
          <w:szCs w:val="18"/>
          <w:highlight w:val="yellow"/>
          <w:lang w:val="en-US"/>
        </w:rPr>
      </w:pPr>
    </w:p>
    <w:p w14:paraId="16BA85AC" w14:textId="77777777" w:rsidR="00DF05EC" w:rsidRDefault="00DF05EC" w:rsidP="007D404B">
      <w:pPr>
        <w:tabs>
          <w:tab w:val="left" w:pos="3930"/>
        </w:tabs>
        <w:rPr>
          <w:rFonts w:ascii="Georgia" w:hAnsi="Georgia" w:cs="Times New Roman"/>
          <w:b/>
          <w:color w:val="000000"/>
          <w:sz w:val="18"/>
          <w:szCs w:val="18"/>
          <w:highlight w:val="yellow"/>
        </w:rPr>
      </w:pPr>
    </w:p>
    <w:p w14:paraId="16BA85AD" w14:textId="77777777" w:rsidR="007D404B" w:rsidRPr="00DF05EC" w:rsidRDefault="007D404B" w:rsidP="007D404B">
      <w:pPr>
        <w:tabs>
          <w:tab w:val="left" w:pos="3930"/>
        </w:tabs>
        <w:rPr>
          <w:rFonts w:ascii="Georgia" w:hAnsi="Georgia" w:cs="Times New Roman"/>
          <w:b/>
          <w:color w:val="000000"/>
          <w:sz w:val="18"/>
          <w:szCs w:val="18"/>
        </w:rPr>
      </w:pPr>
      <w:r w:rsidRPr="00DF05EC">
        <w:rPr>
          <w:rFonts w:ascii="Georgia" w:hAnsi="Georgia" w:cs="Times New Roman"/>
          <w:b/>
          <w:color w:val="000000"/>
          <w:sz w:val="18"/>
          <w:szCs w:val="18"/>
        </w:rPr>
        <w:t>График 1</w:t>
      </w:r>
      <w:r w:rsidR="00601093" w:rsidRPr="00DF05EC">
        <w:rPr>
          <w:rFonts w:ascii="Georgia" w:hAnsi="Georgia" w:cs="Times New Roman"/>
          <w:b/>
          <w:color w:val="000000"/>
          <w:sz w:val="18"/>
          <w:szCs w:val="18"/>
        </w:rPr>
        <w:t>4</w:t>
      </w:r>
      <w:r w:rsidRPr="00DF05EC">
        <w:rPr>
          <w:rFonts w:ascii="Georgia" w:hAnsi="Georgia" w:cs="Times New Roman"/>
          <w:b/>
          <w:color w:val="000000"/>
          <w:sz w:val="18"/>
          <w:szCs w:val="18"/>
        </w:rPr>
        <w:t xml:space="preserve">г. Интергрупна споредба на ниво </w:t>
      </w:r>
      <w:r w:rsidR="00DF05EC" w:rsidRPr="00DF05EC">
        <w:rPr>
          <w:rFonts w:ascii="Georgia" w:hAnsi="Georgia" w:cs="Times New Roman"/>
          <w:b/>
          <w:color w:val="000000"/>
          <w:sz w:val="18"/>
          <w:szCs w:val="18"/>
        </w:rPr>
        <w:t xml:space="preserve">на болка при перкусија во пет </w:t>
      </w:r>
      <w:r w:rsidR="00DF05EC">
        <w:rPr>
          <w:rFonts w:ascii="Georgia" w:hAnsi="Georgia" w:cs="Times New Roman"/>
          <w:b/>
          <w:color w:val="000000"/>
          <w:sz w:val="18"/>
          <w:szCs w:val="18"/>
        </w:rPr>
        <w:t xml:space="preserve">времиња </w:t>
      </w:r>
      <w:r w:rsidRPr="00DF05EC">
        <w:rPr>
          <w:rFonts w:ascii="Georgia" w:hAnsi="Georgia" w:cs="Times New Roman"/>
          <w:b/>
          <w:color w:val="000000"/>
          <w:sz w:val="18"/>
          <w:szCs w:val="18"/>
        </w:rPr>
        <w:t>-</w:t>
      </w:r>
      <w:r w:rsidRPr="00DF05EC">
        <w:rPr>
          <w:rFonts w:ascii="Georgia" w:hAnsi="Georgia"/>
          <w:b/>
          <w:sz w:val="18"/>
          <w:szCs w:val="18"/>
        </w:rPr>
        <w:t xml:space="preserve">Група </w:t>
      </w:r>
      <w:r w:rsidRPr="00DF05EC">
        <w:rPr>
          <w:rFonts w:ascii="Georgia" w:hAnsi="Georgia"/>
          <w:b/>
          <w:sz w:val="18"/>
          <w:szCs w:val="18"/>
          <w:lang w:val="en-US"/>
        </w:rPr>
        <w:t>IV (</w:t>
      </w:r>
      <w:r w:rsidRPr="00DF05EC">
        <w:rPr>
          <w:rFonts w:ascii="Georgia" w:hAnsi="Georgia"/>
          <w:b/>
          <w:sz w:val="18"/>
          <w:szCs w:val="18"/>
        </w:rPr>
        <w:t>Chex 2%</w:t>
      </w:r>
      <w:r w:rsidRPr="00DF05EC">
        <w:rPr>
          <w:rFonts w:ascii="Georgia" w:hAnsi="Georgia" w:cs="Arial"/>
          <w:b/>
          <w:color w:val="000000"/>
          <w:sz w:val="18"/>
          <w:szCs w:val="18"/>
          <w:lang w:val="en-US" w:eastAsia="mk-MK"/>
        </w:rPr>
        <w:t>)</w:t>
      </w:r>
    </w:p>
    <w:p w14:paraId="16BA85AE" w14:textId="77777777" w:rsidR="007D404B" w:rsidRPr="00DF05EC" w:rsidRDefault="007D404B" w:rsidP="007D404B">
      <w:pPr>
        <w:spacing w:line="276" w:lineRule="auto"/>
        <w:ind w:firstLine="720"/>
        <w:jc w:val="both"/>
        <w:rPr>
          <w:rFonts w:ascii="Georgia" w:hAnsi="Georgia" w:cs="Arial"/>
          <w:color w:val="000000"/>
          <w:sz w:val="24"/>
          <w:szCs w:val="24"/>
          <w:shd w:val="clear" w:color="auto" w:fill="FFFFFF"/>
        </w:rPr>
      </w:pPr>
    </w:p>
    <w:p w14:paraId="16BA85AF"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B0"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B1" w14:textId="77777777" w:rsidR="007D404B" w:rsidRPr="007D404B" w:rsidRDefault="007D404B" w:rsidP="007D404B">
      <w:pPr>
        <w:spacing w:line="276" w:lineRule="auto"/>
        <w:ind w:firstLine="720"/>
        <w:jc w:val="both"/>
        <w:rPr>
          <w:rFonts w:ascii="Georgia" w:hAnsi="Georgia" w:cs="Arial"/>
          <w:color w:val="000000"/>
          <w:sz w:val="24"/>
          <w:szCs w:val="24"/>
          <w:highlight w:val="yellow"/>
          <w:shd w:val="clear" w:color="auto" w:fill="FFFFFF"/>
        </w:rPr>
      </w:pPr>
    </w:p>
    <w:p w14:paraId="16BA85B2" w14:textId="77777777" w:rsidR="00AF0BA5" w:rsidRDefault="00AF0BA5" w:rsidP="007D404B">
      <w:pPr>
        <w:spacing w:line="276" w:lineRule="auto"/>
        <w:ind w:firstLine="720"/>
        <w:jc w:val="both"/>
        <w:rPr>
          <w:rFonts w:ascii="Georgia" w:hAnsi="Georgia" w:cs="Arial"/>
          <w:color w:val="000000"/>
          <w:sz w:val="24"/>
          <w:szCs w:val="24"/>
          <w:shd w:val="clear" w:color="auto" w:fill="FFFFFF"/>
          <w:lang w:val="en-US"/>
        </w:rPr>
      </w:pPr>
    </w:p>
    <w:p w14:paraId="16BA85B3" w14:textId="77777777" w:rsidR="00AF0BA5" w:rsidRDefault="00AF0BA5" w:rsidP="007D404B">
      <w:pPr>
        <w:spacing w:line="276" w:lineRule="auto"/>
        <w:ind w:firstLine="720"/>
        <w:jc w:val="both"/>
        <w:rPr>
          <w:rFonts w:ascii="Georgia" w:hAnsi="Georgia" w:cs="Arial"/>
          <w:color w:val="000000"/>
          <w:sz w:val="24"/>
          <w:szCs w:val="24"/>
          <w:shd w:val="clear" w:color="auto" w:fill="FFFFFF"/>
          <w:lang w:val="en-US"/>
        </w:rPr>
      </w:pPr>
    </w:p>
    <w:p w14:paraId="43708331" w14:textId="77777777" w:rsidR="00AE3BF5" w:rsidRDefault="00AE3BF5">
      <w:pPr>
        <w:rPr>
          <w:rFonts w:ascii="Georgia" w:hAnsi="Georgia" w:cs="Arial"/>
          <w:color w:val="000000"/>
          <w:sz w:val="24"/>
          <w:szCs w:val="24"/>
          <w:shd w:val="clear" w:color="auto" w:fill="FFFFFF"/>
        </w:rPr>
      </w:pPr>
      <w:r>
        <w:rPr>
          <w:rFonts w:ascii="Georgia" w:hAnsi="Georgia" w:cs="Arial"/>
          <w:color w:val="000000"/>
          <w:sz w:val="24"/>
          <w:szCs w:val="24"/>
          <w:shd w:val="clear" w:color="auto" w:fill="FFFFFF"/>
        </w:rPr>
        <w:br w:type="page"/>
      </w:r>
    </w:p>
    <w:p w14:paraId="16BA85B4" w14:textId="6C1A2E56" w:rsidR="007D404B" w:rsidRPr="005358C4" w:rsidRDefault="007D404B" w:rsidP="007D404B">
      <w:pPr>
        <w:spacing w:line="276" w:lineRule="auto"/>
        <w:ind w:firstLine="720"/>
        <w:jc w:val="both"/>
        <w:rPr>
          <w:rFonts w:ascii="Georgia" w:hAnsi="Georgia" w:cs="Times New Roman"/>
          <w:color w:val="000000"/>
          <w:sz w:val="24"/>
          <w:szCs w:val="24"/>
          <w:lang w:eastAsia="en-GB"/>
        </w:rPr>
      </w:pPr>
      <w:r w:rsidRPr="005358C4">
        <w:rPr>
          <w:rFonts w:ascii="Georgia" w:hAnsi="Georgia" w:cs="Arial"/>
          <w:color w:val="000000"/>
          <w:sz w:val="24"/>
          <w:szCs w:val="24"/>
          <w:shd w:val="clear" w:color="auto" w:fill="FFFFFF"/>
        </w:rPr>
        <w:lastRenderedPageBreak/>
        <w:t>Дополнително беше направено анализа за секоја од четирите групи според употребениот ириганс (</w:t>
      </w:r>
      <w:r w:rsidRPr="005358C4">
        <w:rPr>
          <w:rFonts w:ascii="Georgia" w:hAnsi="Georgia"/>
          <w:color w:val="000000"/>
          <w:sz w:val="24"/>
          <w:szCs w:val="24"/>
        </w:rPr>
        <w:t>Г</w:t>
      </w:r>
      <w:r w:rsidRPr="005358C4">
        <w:rPr>
          <w:rFonts w:ascii="Georgia" w:hAnsi="Georgia"/>
          <w:bCs/>
          <w:sz w:val="24"/>
          <w:szCs w:val="24"/>
        </w:rPr>
        <w:t xml:space="preserve">рупа </w:t>
      </w:r>
      <w:r w:rsidRPr="005358C4">
        <w:rPr>
          <w:rFonts w:ascii="Georgia" w:hAnsi="Georgia"/>
          <w:bCs/>
          <w:sz w:val="24"/>
          <w:szCs w:val="24"/>
          <w:lang w:val="en-US"/>
        </w:rPr>
        <w:t xml:space="preserve">I </w:t>
      </w:r>
      <w:r w:rsidRPr="005358C4">
        <w:rPr>
          <w:rFonts w:ascii="Georgia" w:hAnsi="Georgia"/>
          <w:bCs/>
          <w:sz w:val="24"/>
          <w:szCs w:val="24"/>
        </w:rPr>
        <w:t>- 5</w:t>
      </w:r>
      <w:r w:rsidRPr="005358C4">
        <w:rPr>
          <w:rFonts w:ascii="Georgia" w:hAnsi="Georgia"/>
          <w:bCs/>
          <w:sz w:val="24"/>
          <w:szCs w:val="24"/>
          <w:lang w:val="en-US"/>
        </w:rPr>
        <w:t>,</w:t>
      </w:r>
      <w:r w:rsidRPr="005358C4">
        <w:rPr>
          <w:rFonts w:ascii="Georgia" w:hAnsi="Georgia"/>
          <w:bCs/>
          <w:sz w:val="24"/>
          <w:szCs w:val="24"/>
        </w:rPr>
        <w:t xml:space="preserve">25% </w:t>
      </w:r>
      <w:r w:rsidRPr="005358C4">
        <w:rPr>
          <w:rFonts w:ascii="Georgia" w:hAnsi="Georgia"/>
          <w:bCs/>
          <w:sz w:val="24"/>
          <w:szCs w:val="24"/>
          <w:lang w:val="en-US"/>
        </w:rPr>
        <w:t>NaOCl</w:t>
      </w:r>
      <w:r w:rsidRPr="005358C4">
        <w:rPr>
          <w:rFonts w:ascii="Georgia" w:hAnsi="Georgia"/>
          <w:bCs/>
          <w:sz w:val="24"/>
          <w:szCs w:val="24"/>
        </w:rPr>
        <w:t xml:space="preserve">; </w:t>
      </w:r>
      <w:r w:rsidRPr="005358C4">
        <w:rPr>
          <w:rFonts w:ascii="Georgia" w:hAnsi="Georgia"/>
          <w:color w:val="000000"/>
          <w:sz w:val="24"/>
          <w:szCs w:val="24"/>
        </w:rPr>
        <w:t>Г</w:t>
      </w:r>
      <w:r w:rsidRPr="005358C4">
        <w:rPr>
          <w:rFonts w:ascii="Georgia" w:hAnsi="Georgia"/>
          <w:bCs/>
          <w:sz w:val="24"/>
          <w:szCs w:val="24"/>
        </w:rPr>
        <w:t xml:space="preserve">рупа </w:t>
      </w:r>
      <w:r w:rsidRPr="005358C4">
        <w:rPr>
          <w:rFonts w:ascii="Georgia" w:hAnsi="Georgia"/>
          <w:bCs/>
          <w:sz w:val="24"/>
          <w:szCs w:val="24"/>
          <w:lang w:val="en-US"/>
        </w:rPr>
        <w:t xml:space="preserve">II </w:t>
      </w:r>
      <w:r w:rsidRPr="005358C4">
        <w:rPr>
          <w:rFonts w:ascii="Georgia" w:hAnsi="Georgia"/>
          <w:bCs/>
          <w:sz w:val="24"/>
          <w:szCs w:val="24"/>
        </w:rPr>
        <w:t>- 2%</w:t>
      </w:r>
      <w:r w:rsidRPr="005358C4">
        <w:rPr>
          <w:rFonts w:ascii="Georgia" w:hAnsi="Georgia"/>
          <w:bCs/>
          <w:sz w:val="24"/>
          <w:szCs w:val="24"/>
          <w:lang w:val="en-US"/>
        </w:rPr>
        <w:t xml:space="preserve"> NaOCl</w:t>
      </w:r>
      <w:r w:rsidRPr="005358C4">
        <w:rPr>
          <w:rFonts w:ascii="Georgia" w:hAnsi="Georgia"/>
          <w:bCs/>
          <w:sz w:val="24"/>
          <w:szCs w:val="24"/>
        </w:rPr>
        <w:t xml:space="preserve">; </w:t>
      </w:r>
      <w:r w:rsidRPr="005358C4">
        <w:rPr>
          <w:rFonts w:ascii="Georgia" w:hAnsi="Georgia"/>
          <w:color w:val="000000"/>
          <w:sz w:val="24"/>
          <w:szCs w:val="24"/>
        </w:rPr>
        <w:t>Г</w:t>
      </w:r>
      <w:r w:rsidRPr="005358C4">
        <w:rPr>
          <w:rFonts w:ascii="Georgia" w:hAnsi="Georgia"/>
          <w:bCs/>
          <w:sz w:val="24"/>
          <w:szCs w:val="24"/>
        </w:rPr>
        <w:t xml:space="preserve">рупа </w:t>
      </w:r>
      <w:r w:rsidRPr="005358C4">
        <w:rPr>
          <w:rFonts w:ascii="Georgia" w:hAnsi="Georgia"/>
          <w:bCs/>
          <w:sz w:val="24"/>
          <w:szCs w:val="24"/>
          <w:lang w:val="en-US"/>
        </w:rPr>
        <w:t xml:space="preserve">III </w:t>
      </w:r>
      <w:r w:rsidRPr="005358C4">
        <w:rPr>
          <w:rFonts w:ascii="Georgia" w:hAnsi="Georgia"/>
          <w:bCs/>
          <w:sz w:val="24"/>
          <w:szCs w:val="24"/>
        </w:rPr>
        <w:t xml:space="preserve">- </w:t>
      </w:r>
      <w:r w:rsidRPr="005358C4">
        <w:rPr>
          <w:rFonts w:ascii="Georgia" w:hAnsi="Georgia"/>
          <w:bCs/>
          <w:sz w:val="24"/>
          <w:szCs w:val="24"/>
          <w:lang w:val="en-US"/>
        </w:rPr>
        <w:t xml:space="preserve">3% </w:t>
      </w:r>
      <w:r w:rsidRPr="005358C4">
        <w:rPr>
          <w:rFonts w:ascii="Georgia" w:hAnsi="Georgia" w:cs="Arial"/>
          <w:color w:val="000000"/>
          <w:sz w:val="24"/>
          <w:szCs w:val="24"/>
          <w:lang w:val="en-US" w:eastAsia="mk-MK"/>
        </w:rPr>
        <w:t>H</w:t>
      </w:r>
      <w:r w:rsidRPr="005358C4">
        <w:rPr>
          <w:rFonts w:ascii="Georgia" w:hAnsi="Georgia" w:cs="Arial"/>
          <w:color w:val="000000"/>
          <w:sz w:val="24"/>
          <w:szCs w:val="24"/>
          <w:vertAlign w:val="subscript"/>
          <w:lang w:val="en-US" w:eastAsia="mk-MK"/>
        </w:rPr>
        <w:t>2</w:t>
      </w:r>
      <w:r w:rsidRPr="005358C4">
        <w:rPr>
          <w:rFonts w:ascii="Georgia" w:hAnsi="Georgia" w:cs="Arial"/>
          <w:color w:val="000000"/>
          <w:sz w:val="24"/>
          <w:szCs w:val="24"/>
          <w:lang w:val="en-US" w:eastAsia="mk-MK"/>
        </w:rPr>
        <w:t>O</w:t>
      </w:r>
      <w:r w:rsidRPr="005358C4">
        <w:rPr>
          <w:rFonts w:ascii="Georgia" w:hAnsi="Georgia" w:cs="Arial"/>
          <w:color w:val="000000"/>
          <w:sz w:val="24"/>
          <w:szCs w:val="24"/>
          <w:vertAlign w:val="subscript"/>
          <w:lang w:val="en-US" w:eastAsia="mk-MK"/>
        </w:rPr>
        <w:t>2</w:t>
      </w:r>
      <w:r w:rsidRPr="005358C4">
        <w:rPr>
          <w:rFonts w:ascii="Georgia" w:hAnsi="Georgia"/>
          <w:bCs/>
          <w:sz w:val="24"/>
          <w:szCs w:val="24"/>
        </w:rPr>
        <w:t xml:space="preserve">; и </w:t>
      </w:r>
      <w:r w:rsidRPr="005358C4">
        <w:rPr>
          <w:rFonts w:ascii="Georgia" w:hAnsi="Georgia"/>
          <w:color w:val="000000"/>
          <w:sz w:val="24"/>
          <w:szCs w:val="24"/>
        </w:rPr>
        <w:t>Г</w:t>
      </w:r>
      <w:r w:rsidRPr="005358C4">
        <w:rPr>
          <w:rFonts w:ascii="Georgia" w:hAnsi="Georgia"/>
          <w:bCs/>
          <w:sz w:val="24"/>
          <w:szCs w:val="24"/>
        </w:rPr>
        <w:t xml:space="preserve">рупа </w:t>
      </w:r>
      <w:r w:rsidRPr="005358C4">
        <w:rPr>
          <w:rFonts w:ascii="Georgia" w:hAnsi="Georgia"/>
          <w:bCs/>
          <w:sz w:val="24"/>
          <w:szCs w:val="24"/>
          <w:lang w:val="en-US"/>
        </w:rPr>
        <w:t xml:space="preserve">IV </w:t>
      </w:r>
      <w:r w:rsidRPr="005358C4">
        <w:rPr>
          <w:rFonts w:ascii="Georgia" w:hAnsi="Georgia"/>
          <w:bCs/>
          <w:sz w:val="24"/>
          <w:szCs w:val="24"/>
        </w:rPr>
        <w:t>- Chex 2%</w:t>
      </w:r>
      <w:r w:rsidRPr="005358C4">
        <w:rPr>
          <w:rFonts w:ascii="Georgia" w:hAnsi="Georgia"/>
          <w:bCs/>
          <w:sz w:val="24"/>
          <w:szCs w:val="24"/>
          <w:lang w:val="en-US"/>
        </w:rPr>
        <w:t>)</w:t>
      </w:r>
      <w:r w:rsidRPr="005358C4">
        <w:rPr>
          <w:rFonts w:ascii="Georgia" w:hAnsi="Georgia"/>
          <w:bCs/>
          <w:sz w:val="24"/>
          <w:szCs w:val="24"/>
        </w:rPr>
        <w:t xml:space="preserve">, </w:t>
      </w:r>
      <w:r w:rsidRPr="005358C4">
        <w:rPr>
          <w:rFonts w:ascii="Georgia" w:hAnsi="Georgia" w:cs="Arial"/>
          <w:color w:val="000000"/>
          <w:sz w:val="24"/>
          <w:szCs w:val="24"/>
          <w:shd w:val="clear" w:color="auto" w:fill="FFFFFF"/>
        </w:rPr>
        <w:t xml:space="preserve">и нивото на болка </w:t>
      </w:r>
      <w:r w:rsidR="00D57247" w:rsidRPr="005358C4">
        <w:rPr>
          <w:rFonts w:ascii="Georgia" w:hAnsi="Georgia" w:cs="Arial"/>
          <w:color w:val="000000"/>
          <w:sz w:val="24"/>
          <w:szCs w:val="24"/>
          <w:shd w:val="clear" w:color="auto" w:fill="FFFFFF"/>
        </w:rPr>
        <w:t xml:space="preserve">при перкусија </w:t>
      </w:r>
      <w:r w:rsidRPr="005358C4">
        <w:rPr>
          <w:rFonts w:ascii="Georgia" w:hAnsi="Georgia" w:cs="Arial"/>
          <w:color w:val="000000"/>
          <w:sz w:val="24"/>
          <w:szCs w:val="24"/>
          <w:shd w:val="clear" w:color="auto" w:fill="FFFFFF"/>
        </w:rPr>
        <w:t xml:space="preserve">групирана во 5 групии тоа: 0=нема болка, 1-3=блага болка; 4-6=умеренотешка болка; 7-9=многу тешка болка; и 10=најлоша можна болка. Анализата беше направена за нулта време пред интервенцијата и во петте времиња на следење (6 часа, 12, часа, 24 часа, 48 часа и 7 дена). </w:t>
      </w:r>
    </w:p>
    <w:p w14:paraId="16BA85B5" w14:textId="77777777" w:rsidR="007D404B" w:rsidRDefault="007D404B" w:rsidP="007D404B">
      <w:pPr>
        <w:jc w:val="both"/>
        <w:rPr>
          <w:rFonts w:ascii="Georgia" w:hAnsi="Georgia" w:cs="Times New Roman"/>
          <w:b/>
          <w:color w:val="000000"/>
          <w:sz w:val="18"/>
          <w:szCs w:val="18"/>
          <w:highlight w:val="yellow"/>
        </w:rPr>
      </w:pPr>
    </w:p>
    <w:p w14:paraId="16BA85B6" w14:textId="77777777" w:rsidR="002776F3" w:rsidRPr="007D404B" w:rsidRDefault="002776F3" w:rsidP="007D404B">
      <w:pPr>
        <w:jc w:val="both"/>
        <w:rPr>
          <w:rFonts w:ascii="Georgia" w:hAnsi="Georgia" w:cs="Times New Roman"/>
          <w:b/>
          <w:color w:val="000000"/>
          <w:sz w:val="18"/>
          <w:szCs w:val="18"/>
          <w:highlight w:val="yellow"/>
        </w:rPr>
      </w:pPr>
    </w:p>
    <w:p w14:paraId="16BA85B7" w14:textId="77777777" w:rsidR="007D404B" w:rsidRPr="00D57247" w:rsidRDefault="007D404B" w:rsidP="007D404B">
      <w:pPr>
        <w:jc w:val="both"/>
        <w:rPr>
          <w:rFonts w:ascii="Georgia" w:hAnsi="Georgia" w:cs="Times New Roman"/>
          <w:b/>
          <w:color w:val="000000"/>
          <w:sz w:val="18"/>
          <w:szCs w:val="18"/>
        </w:rPr>
      </w:pPr>
      <w:r w:rsidRPr="00FE53F9">
        <w:rPr>
          <w:rFonts w:ascii="Georgia" w:hAnsi="Georgia" w:cs="Times New Roman"/>
          <w:b/>
          <w:color w:val="000000"/>
          <w:sz w:val="18"/>
          <w:szCs w:val="18"/>
        </w:rPr>
        <w:t xml:space="preserve">Табела </w:t>
      </w:r>
      <w:r w:rsidR="00601093" w:rsidRPr="00FE53F9">
        <w:rPr>
          <w:rFonts w:ascii="Georgia" w:hAnsi="Georgia" w:cs="Times New Roman"/>
          <w:b/>
          <w:color w:val="000000"/>
          <w:sz w:val="18"/>
          <w:szCs w:val="18"/>
        </w:rPr>
        <w:t>22</w:t>
      </w:r>
      <w:r w:rsidRPr="00FE53F9">
        <w:rPr>
          <w:rFonts w:ascii="Georgia" w:hAnsi="Georgia" w:cs="Times New Roman"/>
          <w:b/>
          <w:color w:val="000000"/>
          <w:sz w:val="18"/>
          <w:szCs w:val="18"/>
        </w:rPr>
        <w:t xml:space="preserve">. Анализа според групи на аплициран ириганс и ниво на </w:t>
      </w:r>
      <w:r w:rsidR="00D57247" w:rsidRPr="00FE53F9">
        <w:rPr>
          <w:rFonts w:ascii="Georgia" w:hAnsi="Georgia" w:cs="Times New Roman"/>
          <w:b/>
          <w:color w:val="000000"/>
          <w:sz w:val="18"/>
          <w:szCs w:val="18"/>
        </w:rPr>
        <w:t>болка при перкусија</w:t>
      </w:r>
    </w:p>
    <w:p w14:paraId="16BA85B8" w14:textId="77777777" w:rsidR="007D404B" w:rsidRPr="00D57247" w:rsidRDefault="007D404B" w:rsidP="00FE53F9">
      <w:pPr>
        <w:spacing w:line="360" w:lineRule="auto"/>
        <w:ind w:firstLine="1134"/>
        <w:jc w:val="both"/>
        <w:rPr>
          <w:rFonts w:ascii="Georgia" w:hAnsi="Georgia" w:cs="Times New Roman"/>
          <w:b/>
          <w:color w:val="000000"/>
          <w:sz w:val="18"/>
          <w:szCs w:val="18"/>
        </w:rPr>
      </w:pPr>
      <w:r w:rsidRPr="00D57247">
        <w:rPr>
          <w:rFonts w:ascii="Georgia" w:hAnsi="Georgia" w:cs="Times New Roman"/>
          <w:b/>
          <w:color w:val="000000"/>
          <w:sz w:val="18"/>
          <w:szCs w:val="18"/>
        </w:rPr>
        <w:t xml:space="preserve">пред </w:t>
      </w:r>
      <w:r w:rsidR="00D57247" w:rsidRPr="00D57247">
        <w:rPr>
          <w:rFonts w:ascii="Georgia" w:hAnsi="Georgia" w:cs="Times New Roman"/>
          <w:b/>
          <w:color w:val="000000"/>
          <w:sz w:val="18"/>
          <w:szCs w:val="18"/>
        </w:rPr>
        <w:t xml:space="preserve">ендодонтска терапија </w:t>
      </w:r>
      <w:r w:rsidRPr="00D57247">
        <w:rPr>
          <w:rFonts w:ascii="Georgia" w:hAnsi="Georgia" w:cs="Times New Roman"/>
          <w:b/>
          <w:color w:val="000000"/>
          <w:sz w:val="18"/>
          <w:szCs w:val="18"/>
        </w:rPr>
        <w:t>во 5 времиња на следење</w:t>
      </w:r>
    </w:p>
    <w:tbl>
      <w:tblPr>
        <w:tblStyle w:val="TableGrid"/>
        <w:tblW w:w="0" w:type="auto"/>
        <w:tblLook w:val="04A0" w:firstRow="1" w:lastRow="0" w:firstColumn="1" w:lastColumn="0" w:noHBand="0" w:noVBand="1"/>
      </w:tblPr>
      <w:tblGrid>
        <w:gridCol w:w="1817"/>
        <w:gridCol w:w="1800"/>
        <w:gridCol w:w="1800"/>
        <w:gridCol w:w="1801"/>
        <w:gridCol w:w="1798"/>
      </w:tblGrid>
      <w:tr w:rsidR="007D404B" w:rsidRPr="005358C4" w14:paraId="16BA85BB" w14:textId="77777777" w:rsidTr="00E41BAF">
        <w:trPr>
          <w:trHeight w:val="357"/>
        </w:trPr>
        <w:tc>
          <w:tcPr>
            <w:tcW w:w="1848" w:type="dxa"/>
            <w:vMerge w:val="restart"/>
            <w:shd w:val="clear" w:color="auto" w:fill="76CDEE" w:themeFill="accent1" w:themeFillTint="99"/>
            <w:vAlign w:val="center"/>
          </w:tcPr>
          <w:p w14:paraId="16BA85B9" w14:textId="77777777" w:rsidR="007D404B" w:rsidRPr="005358C4" w:rsidRDefault="007D404B" w:rsidP="00E41BAF">
            <w:pPr>
              <w:jc w:val="cente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Ниво на болка</w:t>
            </w:r>
            <w:r w:rsidR="00D57247" w:rsidRPr="005358C4">
              <w:rPr>
                <w:rFonts w:ascii="Georgia" w:hAnsi="Georgia"/>
                <w:b/>
                <w:bCs/>
                <w:color w:val="000000" w:themeColor="text1"/>
                <w:sz w:val="18"/>
                <w:szCs w:val="18"/>
                <w:lang w:val="mk-MK"/>
              </w:rPr>
              <w:t>при перкусија</w:t>
            </w:r>
          </w:p>
        </w:tc>
        <w:tc>
          <w:tcPr>
            <w:tcW w:w="7394" w:type="dxa"/>
            <w:gridSpan w:val="4"/>
            <w:shd w:val="clear" w:color="auto" w:fill="76CDEE" w:themeFill="accent1" w:themeFillTint="99"/>
            <w:vAlign w:val="center"/>
          </w:tcPr>
          <w:p w14:paraId="16BA85BA" w14:textId="77777777" w:rsidR="007D404B" w:rsidRPr="005358C4" w:rsidRDefault="007D404B" w:rsidP="00E41BAF">
            <w:pPr>
              <w:jc w:val="cente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Групи - ириганси</w:t>
            </w:r>
          </w:p>
        </w:tc>
      </w:tr>
      <w:tr w:rsidR="007D404B" w:rsidRPr="005358C4" w14:paraId="16BA85C1" w14:textId="77777777" w:rsidTr="00E41BAF">
        <w:trPr>
          <w:trHeight w:val="289"/>
        </w:trPr>
        <w:tc>
          <w:tcPr>
            <w:tcW w:w="1848" w:type="dxa"/>
            <w:vMerge/>
            <w:shd w:val="clear" w:color="auto" w:fill="76CDEE" w:themeFill="accent1" w:themeFillTint="99"/>
          </w:tcPr>
          <w:p w14:paraId="16BA85BC" w14:textId="77777777" w:rsidR="007D404B" w:rsidRPr="005358C4" w:rsidRDefault="007D404B" w:rsidP="00E41BAF">
            <w:pPr>
              <w:rPr>
                <w:rFonts w:ascii="Georgia" w:hAnsi="Georgia"/>
                <w:color w:val="000000" w:themeColor="text1"/>
                <w:sz w:val="18"/>
                <w:szCs w:val="18"/>
                <w:lang w:val="mk-MK"/>
              </w:rPr>
            </w:pPr>
          </w:p>
        </w:tc>
        <w:tc>
          <w:tcPr>
            <w:tcW w:w="1848" w:type="dxa"/>
            <w:shd w:val="clear" w:color="auto" w:fill="76CDEE" w:themeFill="accent1" w:themeFillTint="99"/>
            <w:vAlign w:val="center"/>
          </w:tcPr>
          <w:p w14:paraId="16BA85BD" w14:textId="77777777" w:rsidR="007D404B" w:rsidRPr="005358C4" w:rsidRDefault="007D404B" w:rsidP="00E41BAF">
            <w:pPr>
              <w:jc w:val="center"/>
              <w:rPr>
                <w:rFonts w:ascii="Georgia" w:hAnsi="Georgia"/>
                <w:color w:val="000000" w:themeColor="text1"/>
                <w:sz w:val="18"/>
                <w:szCs w:val="18"/>
              </w:rPr>
            </w:pPr>
            <w:r w:rsidRPr="005358C4">
              <w:rPr>
                <w:rFonts w:ascii="Georgia" w:hAnsi="Georgia"/>
                <w:b/>
                <w:bCs/>
                <w:color w:val="000000" w:themeColor="text1"/>
                <w:sz w:val="18"/>
                <w:szCs w:val="18"/>
              </w:rPr>
              <w:t>5,25% NaOCl</w:t>
            </w:r>
          </w:p>
        </w:tc>
        <w:tc>
          <w:tcPr>
            <w:tcW w:w="1848" w:type="dxa"/>
            <w:shd w:val="clear" w:color="auto" w:fill="76CDEE" w:themeFill="accent1" w:themeFillTint="99"/>
            <w:vAlign w:val="center"/>
          </w:tcPr>
          <w:p w14:paraId="16BA85BE" w14:textId="77777777" w:rsidR="007D404B" w:rsidRPr="005358C4" w:rsidRDefault="007D404B" w:rsidP="00E41BAF">
            <w:pPr>
              <w:jc w:val="center"/>
              <w:rPr>
                <w:rFonts w:ascii="Georgia" w:hAnsi="Georgia"/>
                <w:color w:val="000000" w:themeColor="text1"/>
                <w:sz w:val="18"/>
                <w:szCs w:val="18"/>
              </w:rPr>
            </w:pPr>
            <w:r w:rsidRPr="005358C4">
              <w:rPr>
                <w:rFonts w:ascii="Georgia" w:hAnsi="Georgia"/>
                <w:b/>
                <w:bCs/>
                <w:color w:val="000000" w:themeColor="text1"/>
                <w:sz w:val="18"/>
                <w:szCs w:val="18"/>
              </w:rPr>
              <w:t>2% NaOCl</w:t>
            </w:r>
          </w:p>
        </w:tc>
        <w:tc>
          <w:tcPr>
            <w:tcW w:w="1849" w:type="dxa"/>
            <w:shd w:val="clear" w:color="auto" w:fill="76CDEE" w:themeFill="accent1" w:themeFillTint="99"/>
            <w:vAlign w:val="center"/>
          </w:tcPr>
          <w:p w14:paraId="16BA85BF" w14:textId="77777777" w:rsidR="007D404B" w:rsidRPr="005358C4" w:rsidRDefault="007D404B" w:rsidP="00E41BAF">
            <w:pPr>
              <w:jc w:val="center"/>
              <w:rPr>
                <w:rFonts w:ascii="Georgia" w:hAnsi="Georgia"/>
                <w:color w:val="000000" w:themeColor="text1"/>
                <w:sz w:val="18"/>
                <w:szCs w:val="18"/>
              </w:rPr>
            </w:pPr>
            <w:r w:rsidRPr="005358C4">
              <w:rPr>
                <w:rFonts w:ascii="Georgia" w:hAnsi="Georgia"/>
                <w:b/>
                <w:bCs/>
                <w:color w:val="000000" w:themeColor="text1"/>
                <w:sz w:val="18"/>
                <w:szCs w:val="18"/>
              </w:rPr>
              <w:t xml:space="preserve">3% </w:t>
            </w:r>
            <w:r w:rsidRPr="005358C4">
              <w:rPr>
                <w:rFonts w:ascii="Georgia" w:hAnsi="Georgia" w:cs="Arial"/>
                <w:b/>
                <w:bCs/>
                <w:color w:val="000000" w:themeColor="text1"/>
                <w:sz w:val="18"/>
                <w:szCs w:val="18"/>
                <w:lang w:eastAsia="mk-MK"/>
              </w:rPr>
              <w:t>H</w:t>
            </w:r>
            <w:r w:rsidRPr="005358C4">
              <w:rPr>
                <w:rFonts w:ascii="Georgia" w:hAnsi="Georgia" w:cs="Arial"/>
                <w:b/>
                <w:bCs/>
                <w:color w:val="000000" w:themeColor="text1"/>
                <w:sz w:val="18"/>
                <w:szCs w:val="18"/>
                <w:vertAlign w:val="subscript"/>
                <w:lang w:eastAsia="mk-MK"/>
              </w:rPr>
              <w:t>2</w:t>
            </w:r>
            <w:r w:rsidRPr="005358C4">
              <w:rPr>
                <w:rFonts w:ascii="Georgia" w:hAnsi="Georgia" w:cs="Arial"/>
                <w:b/>
                <w:bCs/>
                <w:color w:val="000000" w:themeColor="text1"/>
                <w:sz w:val="18"/>
                <w:szCs w:val="18"/>
                <w:lang w:eastAsia="mk-MK"/>
              </w:rPr>
              <w:t>O</w:t>
            </w:r>
            <w:r w:rsidRPr="005358C4">
              <w:rPr>
                <w:rFonts w:ascii="Georgia" w:hAnsi="Georgia" w:cs="Arial"/>
                <w:b/>
                <w:bCs/>
                <w:color w:val="000000" w:themeColor="text1"/>
                <w:sz w:val="18"/>
                <w:szCs w:val="18"/>
                <w:vertAlign w:val="subscript"/>
                <w:lang w:eastAsia="mk-MK"/>
              </w:rPr>
              <w:t>2</w:t>
            </w:r>
          </w:p>
        </w:tc>
        <w:tc>
          <w:tcPr>
            <w:tcW w:w="1849" w:type="dxa"/>
            <w:shd w:val="clear" w:color="auto" w:fill="76CDEE" w:themeFill="accent1" w:themeFillTint="99"/>
            <w:vAlign w:val="center"/>
          </w:tcPr>
          <w:p w14:paraId="16BA85C0" w14:textId="77777777" w:rsidR="007D404B" w:rsidRPr="005358C4" w:rsidRDefault="007D404B" w:rsidP="00E41BAF">
            <w:pPr>
              <w:jc w:val="center"/>
              <w:rPr>
                <w:rFonts w:ascii="Georgia" w:hAnsi="Georgia"/>
                <w:color w:val="000000" w:themeColor="text1"/>
                <w:sz w:val="18"/>
                <w:szCs w:val="18"/>
              </w:rPr>
            </w:pPr>
            <w:r w:rsidRPr="005358C4">
              <w:rPr>
                <w:rFonts w:ascii="Georgia" w:hAnsi="Georgia"/>
                <w:b/>
                <w:bCs/>
                <w:color w:val="000000" w:themeColor="text1"/>
                <w:sz w:val="18"/>
                <w:szCs w:val="18"/>
              </w:rPr>
              <w:t>Chex 2%</w:t>
            </w:r>
          </w:p>
        </w:tc>
      </w:tr>
      <w:tr w:rsidR="007D404B" w:rsidRPr="005358C4" w14:paraId="16BA85C3" w14:textId="77777777" w:rsidTr="00E41BAF">
        <w:tc>
          <w:tcPr>
            <w:tcW w:w="9242" w:type="dxa"/>
            <w:gridSpan w:val="5"/>
            <w:shd w:val="clear" w:color="auto" w:fill="D1EEF9" w:themeFill="accent1" w:themeFillTint="33"/>
            <w:vAlign w:val="bottom"/>
          </w:tcPr>
          <w:p w14:paraId="16BA85C2" w14:textId="77777777" w:rsidR="007D404B" w:rsidRPr="005358C4" w:rsidRDefault="007D404B" w:rsidP="00E41BAF">
            <w:pP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Нулта</w:t>
            </w:r>
          </w:p>
        </w:tc>
      </w:tr>
      <w:tr w:rsidR="007D404B" w:rsidRPr="005358C4" w14:paraId="16BA85C9" w14:textId="77777777" w:rsidTr="00E41BAF">
        <w:tc>
          <w:tcPr>
            <w:tcW w:w="1848" w:type="dxa"/>
            <w:shd w:val="clear" w:color="auto" w:fill="76CDEE" w:themeFill="accent1" w:themeFillTint="99"/>
            <w:vAlign w:val="center"/>
          </w:tcPr>
          <w:p w14:paraId="16BA85C4" w14:textId="77777777" w:rsidR="007D404B" w:rsidRPr="005358C4" w:rsidRDefault="007D404B" w:rsidP="00E41BAF">
            <w:pPr>
              <w:rPr>
                <w:rFonts w:ascii="Georgia" w:hAnsi="Georgia"/>
                <w:b/>
                <w:color w:val="000000" w:themeColor="text1"/>
                <w:sz w:val="18"/>
                <w:szCs w:val="18"/>
              </w:rPr>
            </w:pPr>
            <w:r w:rsidRPr="005358C4">
              <w:rPr>
                <w:rFonts w:ascii="Georgia" w:hAnsi="Georgia"/>
                <w:b/>
                <w:color w:val="000000" w:themeColor="text1"/>
                <w:sz w:val="18"/>
                <w:szCs w:val="18"/>
                <w:lang w:val="mk-MK"/>
              </w:rPr>
              <w:t>Умерено тешка</w:t>
            </w:r>
          </w:p>
        </w:tc>
        <w:tc>
          <w:tcPr>
            <w:tcW w:w="1848" w:type="dxa"/>
            <w:vAlign w:val="bottom"/>
          </w:tcPr>
          <w:p w14:paraId="16BA85C5"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35%</w:t>
            </w:r>
          </w:p>
        </w:tc>
        <w:tc>
          <w:tcPr>
            <w:tcW w:w="1848" w:type="dxa"/>
            <w:vAlign w:val="bottom"/>
          </w:tcPr>
          <w:p w14:paraId="16BA85C6"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25%</w:t>
            </w:r>
          </w:p>
        </w:tc>
        <w:tc>
          <w:tcPr>
            <w:tcW w:w="1849" w:type="dxa"/>
            <w:vAlign w:val="bottom"/>
          </w:tcPr>
          <w:p w14:paraId="16BA85C7"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40%</w:t>
            </w:r>
          </w:p>
        </w:tc>
        <w:tc>
          <w:tcPr>
            <w:tcW w:w="1849" w:type="dxa"/>
            <w:vAlign w:val="bottom"/>
          </w:tcPr>
          <w:p w14:paraId="16BA85C8"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35%</w:t>
            </w:r>
          </w:p>
        </w:tc>
      </w:tr>
      <w:tr w:rsidR="007D404B" w:rsidRPr="005358C4" w14:paraId="16BA85CF" w14:textId="77777777" w:rsidTr="00E41BAF">
        <w:tc>
          <w:tcPr>
            <w:tcW w:w="1848" w:type="dxa"/>
            <w:shd w:val="clear" w:color="auto" w:fill="76CDEE" w:themeFill="accent1" w:themeFillTint="99"/>
            <w:vAlign w:val="center"/>
          </w:tcPr>
          <w:p w14:paraId="16BA85CA" w14:textId="77777777" w:rsidR="007D404B" w:rsidRPr="005358C4" w:rsidRDefault="007D404B" w:rsidP="00E41BAF">
            <w:pPr>
              <w:rPr>
                <w:rFonts w:ascii="Georgia" w:hAnsi="Georgia"/>
                <w:b/>
                <w:color w:val="000000" w:themeColor="text1"/>
                <w:sz w:val="18"/>
                <w:szCs w:val="18"/>
                <w:lang w:val="mk-MK"/>
              </w:rPr>
            </w:pPr>
            <w:r w:rsidRPr="005358C4">
              <w:rPr>
                <w:rFonts w:ascii="Georgia" w:hAnsi="Georgia"/>
                <w:b/>
                <w:color w:val="000000" w:themeColor="text1"/>
                <w:sz w:val="18"/>
                <w:szCs w:val="18"/>
                <w:lang w:val="mk-MK"/>
              </w:rPr>
              <w:t>Многу тешка</w:t>
            </w:r>
          </w:p>
        </w:tc>
        <w:tc>
          <w:tcPr>
            <w:tcW w:w="1848" w:type="dxa"/>
            <w:vAlign w:val="bottom"/>
          </w:tcPr>
          <w:p w14:paraId="16BA85CB"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65%</w:t>
            </w:r>
          </w:p>
        </w:tc>
        <w:tc>
          <w:tcPr>
            <w:tcW w:w="1848" w:type="dxa"/>
            <w:vAlign w:val="bottom"/>
          </w:tcPr>
          <w:p w14:paraId="16BA85CC"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75%</w:t>
            </w:r>
          </w:p>
        </w:tc>
        <w:tc>
          <w:tcPr>
            <w:tcW w:w="1849" w:type="dxa"/>
            <w:vAlign w:val="bottom"/>
          </w:tcPr>
          <w:p w14:paraId="16BA85CD"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60%</w:t>
            </w:r>
          </w:p>
        </w:tc>
        <w:tc>
          <w:tcPr>
            <w:tcW w:w="1849" w:type="dxa"/>
            <w:vAlign w:val="bottom"/>
          </w:tcPr>
          <w:p w14:paraId="16BA85CE" w14:textId="77777777" w:rsidR="007D404B" w:rsidRPr="005358C4" w:rsidRDefault="007D404B" w:rsidP="00E41BAF">
            <w:pPr>
              <w:jc w:val="center"/>
              <w:rPr>
                <w:rFonts w:ascii="Georgia" w:hAnsi="Georgia"/>
                <w:b/>
                <w:bCs/>
                <w:color w:val="000000" w:themeColor="text1"/>
                <w:sz w:val="18"/>
                <w:szCs w:val="18"/>
              </w:rPr>
            </w:pPr>
            <w:r w:rsidRPr="005358C4">
              <w:rPr>
                <w:rFonts w:ascii="Georgia" w:hAnsi="Georgia" w:cs="Arial"/>
                <w:color w:val="000000" w:themeColor="text1"/>
                <w:sz w:val="18"/>
                <w:szCs w:val="18"/>
              </w:rPr>
              <w:t>65%</w:t>
            </w:r>
          </w:p>
        </w:tc>
      </w:tr>
      <w:tr w:rsidR="007D404B" w:rsidRPr="005358C4" w14:paraId="16BA85D1" w14:textId="77777777" w:rsidTr="00E41BAF">
        <w:tc>
          <w:tcPr>
            <w:tcW w:w="9242" w:type="dxa"/>
            <w:gridSpan w:val="5"/>
            <w:shd w:val="clear" w:color="auto" w:fill="D1EEF9" w:themeFill="accent1" w:themeFillTint="33"/>
            <w:vAlign w:val="bottom"/>
          </w:tcPr>
          <w:p w14:paraId="16BA85D0" w14:textId="77777777" w:rsidR="007D404B" w:rsidRPr="005358C4" w:rsidRDefault="007D404B" w:rsidP="00E41BAF">
            <w:pP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6 часа</w:t>
            </w:r>
          </w:p>
        </w:tc>
      </w:tr>
      <w:tr w:rsidR="005358C4" w:rsidRPr="005358C4" w14:paraId="16BA85D7" w14:textId="77777777" w:rsidTr="00E41BAF">
        <w:tc>
          <w:tcPr>
            <w:tcW w:w="1848" w:type="dxa"/>
            <w:shd w:val="clear" w:color="auto" w:fill="76CDEE" w:themeFill="accent1" w:themeFillTint="99"/>
            <w:vAlign w:val="center"/>
          </w:tcPr>
          <w:p w14:paraId="16BA85D2"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Блага</w:t>
            </w:r>
          </w:p>
        </w:tc>
        <w:tc>
          <w:tcPr>
            <w:tcW w:w="1848" w:type="dxa"/>
            <w:vAlign w:val="center"/>
          </w:tcPr>
          <w:p w14:paraId="16BA85D3"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20%</w:t>
            </w:r>
          </w:p>
        </w:tc>
        <w:tc>
          <w:tcPr>
            <w:tcW w:w="1848" w:type="dxa"/>
            <w:vAlign w:val="center"/>
          </w:tcPr>
          <w:p w14:paraId="16BA85D4"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20%</w:t>
            </w:r>
          </w:p>
        </w:tc>
        <w:tc>
          <w:tcPr>
            <w:tcW w:w="1849" w:type="dxa"/>
            <w:vAlign w:val="center"/>
          </w:tcPr>
          <w:p w14:paraId="16BA85D5"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60%</w:t>
            </w:r>
          </w:p>
        </w:tc>
        <w:tc>
          <w:tcPr>
            <w:tcW w:w="1849" w:type="dxa"/>
            <w:vAlign w:val="center"/>
          </w:tcPr>
          <w:p w14:paraId="16BA85D6"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45%</w:t>
            </w:r>
          </w:p>
        </w:tc>
      </w:tr>
      <w:tr w:rsidR="005358C4" w:rsidRPr="005358C4" w14:paraId="16BA85DD" w14:textId="77777777" w:rsidTr="00E41BAF">
        <w:tc>
          <w:tcPr>
            <w:tcW w:w="1848" w:type="dxa"/>
            <w:shd w:val="clear" w:color="auto" w:fill="76CDEE" w:themeFill="accent1" w:themeFillTint="99"/>
            <w:vAlign w:val="center"/>
          </w:tcPr>
          <w:p w14:paraId="16BA85D8" w14:textId="77777777" w:rsidR="005358C4" w:rsidRPr="005358C4" w:rsidRDefault="005358C4" w:rsidP="005358C4">
            <w:pPr>
              <w:rPr>
                <w:rFonts w:ascii="Georgia" w:hAnsi="Georgia"/>
                <w:b/>
                <w:color w:val="000000" w:themeColor="text1"/>
                <w:sz w:val="18"/>
                <w:szCs w:val="18"/>
                <w:lang w:val="mk-MK"/>
              </w:rPr>
            </w:pPr>
            <w:r w:rsidRPr="005358C4">
              <w:rPr>
                <w:rFonts w:ascii="Georgia" w:hAnsi="Georgia"/>
                <w:b/>
                <w:color w:val="000000" w:themeColor="text1"/>
                <w:sz w:val="18"/>
                <w:szCs w:val="18"/>
                <w:lang w:val="mk-MK"/>
              </w:rPr>
              <w:t>Умерено тешка</w:t>
            </w:r>
          </w:p>
        </w:tc>
        <w:tc>
          <w:tcPr>
            <w:tcW w:w="1848" w:type="dxa"/>
            <w:vAlign w:val="center"/>
          </w:tcPr>
          <w:p w14:paraId="16BA85D9"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55%</w:t>
            </w:r>
          </w:p>
        </w:tc>
        <w:tc>
          <w:tcPr>
            <w:tcW w:w="1848" w:type="dxa"/>
            <w:vAlign w:val="center"/>
          </w:tcPr>
          <w:p w14:paraId="16BA85DA"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80%</w:t>
            </w:r>
          </w:p>
        </w:tc>
        <w:tc>
          <w:tcPr>
            <w:tcW w:w="1849" w:type="dxa"/>
            <w:vAlign w:val="center"/>
          </w:tcPr>
          <w:p w14:paraId="16BA85DB"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40%</w:t>
            </w:r>
          </w:p>
        </w:tc>
        <w:tc>
          <w:tcPr>
            <w:tcW w:w="1849" w:type="dxa"/>
            <w:vAlign w:val="center"/>
          </w:tcPr>
          <w:p w14:paraId="16BA85DC"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55%</w:t>
            </w:r>
          </w:p>
        </w:tc>
      </w:tr>
      <w:tr w:rsidR="005358C4" w:rsidRPr="005358C4" w14:paraId="16BA85E3" w14:textId="77777777" w:rsidTr="00E41BAF">
        <w:tc>
          <w:tcPr>
            <w:tcW w:w="1848" w:type="dxa"/>
            <w:shd w:val="clear" w:color="auto" w:fill="76CDEE" w:themeFill="accent1" w:themeFillTint="99"/>
            <w:vAlign w:val="center"/>
          </w:tcPr>
          <w:p w14:paraId="16BA85DE" w14:textId="77777777" w:rsidR="005358C4" w:rsidRPr="005358C4" w:rsidRDefault="005358C4" w:rsidP="005358C4">
            <w:pPr>
              <w:rPr>
                <w:rFonts w:ascii="Georgia" w:hAnsi="Georgia" w:cs="Times New Roman"/>
                <w:b/>
                <w:color w:val="000000" w:themeColor="text1"/>
                <w:sz w:val="18"/>
                <w:szCs w:val="18"/>
              </w:rPr>
            </w:pPr>
            <w:r w:rsidRPr="005358C4">
              <w:rPr>
                <w:rFonts w:ascii="Georgia" w:hAnsi="Georgia" w:cs="Times New Roman"/>
                <w:b/>
                <w:color w:val="000000" w:themeColor="text1"/>
                <w:sz w:val="18"/>
                <w:szCs w:val="18"/>
              </w:rPr>
              <w:t>Многу тешка</w:t>
            </w:r>
          </w:p>
        </w:tc>
        <w:tc>
          <w:tcPr>
            <w:tcW w:w="1848" w:type="dxa"/>
            <w:vAlign w:val="center"/>
          </w:tcPr>
          <w:p w14:paraId="16BA85DF"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25%</w:t>
            </w:r>
          </w:p>
        </w:tc>
        <w:tc>
          <w:tcPr>
            <w:tcW w:w="1848" w:type="dxa"/>
            <w:vAlign w:val="center"/>
          </w:tcPr>
          <w:p w14:paraId="16BA85E0"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c>
          <w:tcPr>
            <w:tcW w:w="1849" w:type="dxa"/>
            <w:vAlign w:val="center"/>
          </w:tcPr>
          <w:p w14:paraId="16BA85E1"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c>
          <w:tcPr>
            <w:tcW w:w="1849" w:type="dxa"/>
            <w:vAlign w:val="center"/>
          </w:tcPr>
          <w:p w14:paraId="16BA85E2"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r>
      <w:tr w:rsidR="007D404B" w:rsidRPr="005358C4" w14:paraId="16BA85E5" w14:textId="77777777" w:rsidTr="00E41BAF">
        <w:tc>
          <w:tcPr>
            <w:tcW w:w="9242" w:type="dxa"/>
            <w:gridSpan w:val="5"/>
            <w:shd w:val="clear" w:color="auto" w:fill="D1EEF9" w:themeFill="accent1" w:themeFillTint="33"/>
            <w:vAlign w:val="bottom"/>
          </w:tcPr>
          <w:p w14:paraId="16BA85E4" w14:textId="77777777" w:rsidR="007D404B" w:rsidRPr="005358C4" w:rsidRDefault="005358C4" w:rsidP="00E41BAF">
            <w:pP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12 часа</w:t>
            </w:r>
          </w:p>
        </w:tc>
      </w:tr>
      <w:tr w:rsidR="005358C4" w:rsidRPr="005358C4" w14:paraId="16BA85EB" w14:textId="77777777" w:rsidTr="00E41BAF">
        <w:tc>
          <w:tcPr>
            <w:tcW w:w="1848" w:type="dxa"/>
            <w:shd w:val="clear" w:color="auto" w:fill="76CDEE" w:themeFill="accent1" w:themeFillTint="99"/>
            <w:vAlign w:val="center"/>
          </w:tcPr>
          <w:p w14:paraId="16BA85E6"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Блага</w:t>
            </w:r>
          </w:p>
        </w:tc>
        <w:tc>
          <w:tcPr>
            <w:tcW w:w="1848" w:type="dxa"/>
            <w:vAlign w:val="center"/>
          </w:tcPr>
          <w:p w14:paraId="16BA85E7"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30%</w:t>
            </w:r>
          </w:p>
        </w:tc>
        <w:tc>
          <w:tcPr>
            <w:tcW w:w="1848" w:type="dxa"/>
            <w:vAlign w:val="center"/>
          </w:tcPr>
          <w:p w14:paraId="16BA85E8"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25%</w:t>
            </w:r>
          </w:p>
        </w:tc>
        <w:tc>
          <w:tcPr>
            <w:tcW w:w="1849" w:type="dxa"/>
            <w:vAlign w:val="center"/>
          </w:tcPr>
          <w:p w14:paraId="16BA85E9"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70%</w:t>
            </w:r>
          </w:p>
        </w:tc>
        <w:tc>
          <w:tcPr>
            <w:tcW w:w="1849" w:type="dxa"/>
            <w:vAlign w:val="center"/>
          </w:tcPr>
          <w:p w14:paraId="16BA85EA"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60%</w:t>
            </w:r>
          </w:p>
        </w:tc>
      </w:tr>
      <w:tr w:rsidR="005358C4" w:rsidRPr="005358C4" w14:paraId="16BA85F1" w14:textId="77777777" w:rsidTr="00E41BAF">
        <w:tc>
          <w:tcPr>
            <w:tcW w:w="1848" w:type="dxa"/>
            <w:shd w:val="clear" w:color="auto" w:fill="76CDEE" w:themeFill="accent1" w:themeFillTint="99"/>
            <w:vAlign w:val="center"/>
          </w:tcPr>
          <w:p w14:paraId="16BA85EC" w14:textId="77777777" w:rsidR="005358C4" w:rsidRPr="005358C4" w:rsidRDefault="005358C4" w:rsidP="005358C4">
            <w:pPr>
              <w:rPr>
                <w:rFonts w:ascii="Georgia" w:hAnsi="Georgia"/>
                <w:b/>
                <w:color w:val="000000" w:themeColor="text1"/>
                <w:sz w:val="18"/>
                <w:szCs w:val="18"/>
                <w:lang w:val="mk-MK"/>
              </w:rPr>
            </w:pPr>
            <w:r w:rsidRPr="005358C4">
              <w:rPr>
                <w:rFonts w:ascii="Georgia" w:hAnsi="Georgia"/>
                <w:b/>
                <w:color w:val="000000" w:themeColor="text1"/>
                <w:sz w:val="18"/>
                <w:szCs w:val="18"/>
                <w:lang w:val="mk-MK"/>
              </w:rPr>
              <w:t>Умерено тешка</w:t>
            </w:r>
          </w:p>
        </w:tc>
        <w:tc>
          <w:tcPr>
            <w:tcW w:w="1848" w:type="dxa"/>
            <w:vAlign w:val="center"/>
          </w:tcPr>
          <w:p w14:paraId="16BA85ED"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65%</w:t>
            </w:r>
          </w:p>
        </w:tc>
        <w:tc>
          <w:tcPr>
            <w:tcW w:w="1848" w:type="dxa"/>
            <w:vAlign w:val="center"/>
          </w:tcPr>
          <w:p w14:paraId="16BA85EE"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75%</w:t>
            </w:r>
          </w:p>
        </w:tc>
        <w:tc>
          <w:tcPr>
            <w:tcW w:w="1849" w:type="dxa"/>
            <w:vAlign w:val="center"/>
          </w:tcPr>
          <w:p w14:paraId="16BA85EF"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30%</w:t>
            </w:r>
          </w:p>
        </w:tc>
        <w:tc>
          <w:tcPr>
            <w:tcW w:w="1849" w:type="dxa"/>
            <w:vAlign w:val="center"/>
          </w:tcPr>
          <w:p w14:paraId="16BA85F0"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40%</w:t>
            </w:r>
          </w:p>
        </w:tc>
      </w:tr>
      <w:tr w:rsidR="005358C4" w:rsidRPr="005358C4" w14:paraId="16BA85F7" w14:textId="77777777" w:rsidTr="00E41BAF">
        <w:tc>
          <w:tcPr>
            <w:tcW w:w="1848" w:type="dxa"/>
            <w:shd w:val="clear" w:color="auto" w:fill="76CDEE" w:themeFill="accent1" w:themeFillTint="99"/>
            <w:vAlign w:val="center"/>
          </w:tcPr>
          <w:p w14:paraId="16BA85F2"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Многу тешка</w:t>
            </w:r>
          </w:p>
        </w:tc>
        <w:tc>
          <w:tcPr>
            <w:tcW w:w="1848" w:type="dxa"/>
            <w:vAlign w:val="center"/>
          </w:tcPr>
          <w:p w14:paraId="16BA85F3" w14:textId="77777777" w:rsidR="005358C4" w:rsidRPr="005358C4" w:rsidRDefault="005358C4" w:rsidP="005358C4">
            <w:pPr>
              <w:jc w:val="center"/>
              <w:rPr>
                <w:rFonts w:ascii="Georgia" w:hAnsi="Georgia" w:cs="Arial"/>
                <w:color w:val="000000" w:themeColor="text1"/>
                <w:sz w:val="18"/>
                <w:szCs w:val="18"/>
              </w:rPr>
            </w:pPr>
            <w:r w:rsidRPr="005358C4">
              <w:rPr>
                <w:rFonts w:ascii="Georgia" w:hAnsi="Georgia" w:cs="Arial"/>
                <w:color w:val="000000" w:themeColor="text1"/>
                <w:sz w:val="18"/>
                <w:szCs w:val="18"/>
              </w:rPr>
              <w:t>5%</w:t>
            </w:r>
          </w:p>
        </w:tc>
        <w:tc>
          <w:tcPr>
            <w:tcW w:w="1848" w:type="dxa"/>
            <w:vAlign w:val="center"/>
          </w:tcPr>
          <w:p w14:paraId="16BA85F4" w14:textId="77777777" w:rsidR="005358C4" w:rsidRPr="005358C4" w:rsidRDefault="005358C4" w:rsidP="005358C4">
            <w:pPr>
              <w:jc w:val="center"/>
              <w:rPr>
                <w:rFonts w:ascii="Georgia" w:hAnsi="Georgia" w:cs="Arial"/>
                <w:color w:val="000000" w:themeColor="text1"/>
                <w:sz w:val="18"/>
                <w:szCs w:val="18"/>
              </w:rPr>
            </w:pPr>
            <w:r w:rsidRPr="005358C4">
              <w:rPr>
                <w:rFonts w:ascii="Georgia" w:hAnsi="Georgia" w:cs="Arial"/>
                <w:color w:val="000000" w:themeColor="text1"/>
                <w:sz w:val="18"/>
                <w:szCs w:val="18"/>
              </w:rPr>
              <w:t>0%</w:t>
            </w:r>
          </w:p>
        </w:tc>
        <w:tc>
          <w:tcPr>
            <w:tcW w:w="1849" w:type="dxa"/>
            <w:vAlign w:val="center"/>
          </w:tcPr>
          <w:p w14:paraId="16BA85F5" w14:textId="77777777" w:rsidR="005358C4" w:rsidRPr="005358C4" w:rsidRDefault="005358C4" w:rsidP="005358C4">
            <w:pPr>
              <w:jc w:val="center"/>
              <w:rPr>
                <w:rFonts w:ascii="Georgia" w:hAnsi="Georgia" w:cs="Arial"/>
                <w:color w:val="000000" w:themeColor="text1"/>
                <w:sz w:val="18"/>
                <w:szCs w:val="18"/>
              </w:rPr>
            </w:pPr>
            <w:r w:rsidRPr="005358C4">
              <w:rPr>
                <w:rFonts w:ascii="Georgia" w:hAnsi="Georgia" w:cs="Arial"/>
                <w:color w:val="000000" w:themeColor="text1"/>
                <w:sz w:val="18"/>
                <w:szCs w:val="18"/>
              </w:rPr>
              <w:t>0%</w:t>
            </w:r>
          </w:p>
        </w:tc>
        <w:tc>
          <w:tcPr>
            <w:tcW w:w="1849" w:type="dxa"/>
            <w:vAlign w:val="center"/>
          </w:tcPr>
          <w:p w14:paraId="16BA85F6" w14:textId="77777777" w:rsidR="005358C4" w:rsidRPr="005358C4" w:rsidRDefault="005358C4" w:rsidP="005358C4">
            <w:pPr>
              <w:jc w:val="center"/>
              <w:rPr>
                <w:rFonts w:ascii="Georgia" w:hAnsi="Georgia" w:cs="Arial"/>
                <w:color w:val="000000" w:themeColor="text1"/>
                <w:sz w:val="18"/>
                <w:szCs w:val="18"/>
              </w:rPr>
            </w:pPr>
            <w:r w:rsidRPr="005358C4">
              <w:rPr>
                <w:rFonts w:ascii="Georgia" w:hAnsi="Georgia" w:cs="Arial"/>
                <w:color w:val="000000" w:themeColor="text1"/>
                <w:sz w:val="18"/>
                <w:szCs w:val="18"/>
              </w:rPr>
              <w:t>0%</w:t>
            </w:r>
          </w:p>
        </w:tc>
      </w:tr>
      <w:tr w:rsidR="007D404B" w:rsidRPr="005358C4" w14:paraId="16BA85F9" w14:textId="77777777" w:rsidTr="00E41BAF">
        <w:tc>
          <w:tcPr>
            <w:tcW w:w="9242" w:type="dxa"/>
            <w:gridSpan w:val="5"/>
            <w:shd w:val="clear" w:color="auto" w:fill="D1EEF9" w:themeFill="accent1" w:themeFillTint="33"/>
            <w:vAlign w:val="bottom"/>
          </w:tcPr>
          <w:p w14:paraId="16BA85F8" w14:textId="77777777" w:rsidR="007D404B" w:rsidRPr="005358C4" w:rsidRDefault="007D404B" w:rsidP="00E41BAF">
            <w:pP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24 часа</w:t>
            </w:r>
          </w:p>
        </w:tc>
      </w:tr>
      <w:tr w:rsidR="005358C4" w:rsidRPr="005358C4" w14:paraId="16BA85FF" w14:textId="77777777" w:rsidTr="00E41BAF">
        <w:tc>
          <w:tcPr>
            <w:tcW w:w="1848" w:type="dxa"/>
            <w:shd w:val="clear" w:color="auto" w:fill="76CDEE" w:themeFill="accent1" w:themeFillTint="99"/>
            <w:vAlign w:val="center"/>
          </w:tcPr>
          <w:p w14:paraId="16BA85FA"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Немаа</w:t>
            </w:r>
          </w:p>
        </w:tc>
        <w:tc>
          <w:tcPr>
            <w:tcW w:w="1848" w:type="dxa"/>
            <w:vAlign w:val="center"/>
          </w:tcPr>
          <w:p w14:paraId="16BA85FB"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w:t>
            </w:r>
          </w:p>
        </w:tc>
        <w:tc>
          <w:tcPr>
            <w:tcW w:w="1848" w:type="dxa"/>
            <w:vAlign w:val="center"/>
          </w:tcPr>
          <w:p w14:paraId="16BA85FC"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c>
          <w:tcPr>
            <w:tcW w:w="1849" w:type="dxa"/>
            <w:vAlign w:val="center"/>
          </w:tcPr>
          <w:p w14:paraId="16BA85FD"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c>
          <w:tcPr>
            <w:tcW w:w="1849" w:type="dxa"/>
            <w:vAlign w:val="center"/>
          </w:tcPr>
          <w:p w14:paraId="16BA85FE"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r>
      <w:tr w:rsidR="005358C4" w:rsidRPr="005358C4" w14:paraId="16BA8605" w14:textId="77777777" w:rsidTr="00E41BAF">
        <w:tc>
          <w:tcPr>
            <w:tcW w:w="1848" w:type="dxa"/>
            <w:shd w:val="clear" w:color="auto" w:fill="76CDEE" w:themeFill="accent1" w:themeFillTint="99"/>
            <w:vAlign w:val="center"/>
          </w:tcPr>
          <w:p w14:paraId="16BA8600"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Блага</w:t>
            </w:r>
          </w:p>
        </w:tc>
        <w:tc>
          <w:tcPr>
            <w:tcW w:w="1848" w:type="dxa"/>
            <w:vAlign w:val="center"/>
          </w:tcPr>
          <w:p w14:paraId="16BA8601"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40%</w:t>
            </w:r>
          </w:p>
        </w:tc>
        <w:tc>
          <w:tcPr>
            <w:tcW w:w="1848" w:type="dxa"/>
            <w:vAlign w:val="center"/>
          </w:tcPr>
          <w:p w14:paraId="16BA8602"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70%</w:t>
            </w:r>
          </w:p>
        </w:tc>
        <w:tc>
          <w:tcPr>
            <w:tcW w:w="1849" w:type="dxa"/>
            <w:vAlign w:val="center"/>
          </w:tcPr>
          <w:p w14:paraId="16BA8603"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95%</w:t>
            </w:r>
          </w:p>
        </w:tc>
        <w:tc>
          <w:tcPr>
            <w:tcW w:w="1849" w:type="dxa"/>
            <w:vAlign w:val="center"/>
          </w:tcPr>
          <w:p w14:paraId="16BA8604"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100%</w:t>
            </w:r>
          </w:p>
        </w:tc>
      </w:tr>
      <w:tr w:rsidR="005358C4" w:rsidRPr="005358C4" w14:paraId="16BA860B" w14:textId="77777777" w:rsidTr="00E41BAF">
        <w:tc>
          <w:tcPr>
            <w:tcW w:w="1848" w:type="dxa"/>
            <w:shd w:val="clear" w:color="auto" w:fill="76CDEE" w:themeFill="accent1" w:themeFillTint="99"/>
            <w:vAlign w:val="center"/>
          </w:tcPr>
          <w:p w14:paraId="16BA8606" w14:textId="77777777" w:rsidR="005358C4" w:rsidRPr="005358C4" w:rsidRDefault="005358C4" w:rsidP="005358C4">
            <w:pPr>
              <w:rPr>
                <w:rFonts w:ascii="Georgia" w:hAnsi="Georgia"/>
                <w:b/>
                <w:color w:val="000000" w:themeColor="text1"/>
                <w:sz w:val="18"/>
                <w:szCs w:val="18"/>
                <w:lang w:val="mk-MK"/>
              </w:rPr>
            </w:pPr>
            <w:r w:rsidRPr="005358C4">
              <w:rPr>
                <w:rFonts w:ascii="Georgia" w:hAnsi="Georgia"/>
                <w:b/>
                <w:color w:val="000000" w:themeColor="text1"/>
                <w:sz w:val="18"/>
                <w:szCs w:val="18"/>
                <w:lang w:val="mk-MK"/>
              </w:rPr>
              <w:t>Умерено тешка</w:t>
            </w:r>
          </w:p>
        </w:tc>
        <w:tc>
          <w:tcPr>
            <w:tcW w:w="1848" w:type="dxa"/>
            <w:vAlign w:val="center"/>
          </w:tcPr>
          <w:p w14:paraId="16BA8607"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50%</w:t>
            </w:r>
          </w:p>
        </w:tc>
        <w:tc>
          <w:tcPr>
            <w:tcW w:w="1848" w:type="dxa"/>
            <w:vAlign w:val="center"/>
          </w:tcPr>
          <w:p w14:paraId="16BA8608"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30%</w:t>
            </w:r>
          </w:p>
        </w:tc>
        <w:tc>
          <w:tcPr>
            <w:tcW w:w="1849" w:type="dxa"/>
            <w:vAlign w:val="center"/>
          </w:tcPr>
          <w:p w14:paraId="16BA8609"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w:t>
            </w:r>
          </w:p>
        </w:tc>
        <w:tc>
          <w:tcPr>
            <w:tcW w:w="1849" w:type="dxa"/>
            <w:vAlign w:val="center"/>
          </w:tcPr>
          <w:p w14:paraId="16BA860A"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0,00%</w:t>
            </w:r>
          </w:p>
        </w:tc>
      </w:tr>
      <w:tr w:rsidR="007D404B" w:rsidRPr="005358C4" w14:paraId="16BA860D" w14:textId="77777777" w:rsidTr="00E41BAF">
        <w:tc>
          <w:tcPr>
            <w:tcW w:w="9242" w:type="dxa"/>
            <w:gridSpan w:val="5"/>
            <w:shd w:val="clear" w:color="auto" w:fill="D1EEF9" w:themeFill="accent1" w:themeFillTint="33"/>
            <w:vAlign w:val="bottom"/>
          </w:tcPr>
          <w:p w14:paraId="16BA860C" w14:textId="77777777" w:rsidR="007D404B" w:rsidRPr="005358C4" w:rsidRDefault="007D404B" w:rsidP="00E41BAF">
            <w:pP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48 часа</w:t>
            </w:r>
          </w:p>
        </w:tc>
      </w:tr>
      <w:tr w:rsidR="005358C4" w:rsidRPr="005358C4" w14:paraId="16BA8613" w14:textId="77777777" w:rsidTr="00E41BAF">
        <w:tc>
          <w:tcPr>
            <w:tcW w:w="1848" w:type="dxa"/>
            <w:shd w:val="clear" w:color="auto" w:fill="76CDEE" w:themeFill="accent1" w:themeFillTint="99"/>
            <w:vAlign w:val="center"/>
          </w:tcPr>
          <w:p w14:paraId="16BA860E"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Немаа</w:t>
            </w:r>
          </w:p>
        </w:tc>
        <w:tc>
          <w:tcPr>
            <w:tcW w:w="1848" w:type="dxa"/>
            <w:vAlign w:val="center"/>
          </w:tcPr>
          <w:p w14:paraId="16BA860F"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10%</w:t>
            </w:r>
          </w:p>
        </w:tc>
        <w:tc>
          <w:tcPr>
            <w:tcW w:w="1848" w:type="dxa"/>
            <w:vAlign w:val="center"/>
          </w:tcPr>
          <w:p w14:paraId="16BA8610"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w:t>
            </w:r>
          </w:p>
        </w:tc>
        <w:tc>
          <w:tcPr>
            <w:tcW w:w="1849" w:type="dxa"/>
            <w:vAlign w:val="center"/>
          </w:tcPr>
          <w:p w14:paraId="16BA8611"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w:t>
            </w:r>
          </w:p>
        </w:tc>
        <w:tc>
          <w:tcPr>
            <w:tcW w:w="1849" w:type="dxa"/>
            <w:vAlign w:val="center"/>
          </w:tcPr>
          <w:p w14:paraId="16BA8612"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w:t>
            </w:r>
          </w:p>
        </w:tc>
      </w:tr>
      <w:tr w:rsidR="005358C4" w:rsidRPr="005358C4" w14:paraId="16BA8619" w14:textId="77777777" w:rsidTr="00E41BAF">
        <w:tc>
          <w:tcPr>
            <w:tcW w:w="1848" w:type="dxa"/>
            <w:shd w:val="clear" w:color="auto" w:fill="76CDEE" w:themeFill="accent1" w:themeFillTint="99"/>
            <w:vAlign w:val="center"/>
          </w:tcPr>
          <w:p w14:paraId="16BA8614" w14:textId="77777777" w:rsidR="005358C4" w:rsidRPr="005358C4" w:rsidRDefault="005358C4" w:rsidP="005358C4">
            <w:pPr>
              <w:rPr>
                <w:rFonts w:ascii="Georgia" w:hAnsi="Georgia"/>
                <w:b/>
                <w:color w:val="000000" w:themeColor="text1"/>
                <w:sz w:val="18"/>
                <w:szCs w:val="18"/>
              </w:rPr>
            </w:pPr>
            <w:r w:rsidRPr="005358C4">
              <w:rPr>
                <w:rFonts w:ascii="Georgia" w:hAnsi="Georgia" w:cs="Times New Roman"/>
                <w:b/>
                <w:color w:val="000000" w:themeColor="text1"/>
                <w:sz w:val="18"/>
                <w:szCs w:val="18"/>
              </w:rPr>
              <w:t>Блага</w:t>
            </w:r>
          </w:p>
        </w:tc>
        <w:tc>
          <w:tcPr>
            <w:tcW w:w="1848" w:type="dxa"/>
            <w:vAlign w:val="center"/>
          </w:tcPr>
          <w:p w14:paraId="16BA8615"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70%</w:t>
            </w:r>
          </w:p>
        </w:tc>
        <w:tc>
          <w:tcPr>
            <w:tcW w:w="1848" w:type="dxa"/>
            <w:vAlign w:val="center"/>
          </w:tcPr>
          <w:p w14:paraId="16BA8616"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85%</w:t>
            </w:r>
          </w:p>
        </w:tc>
        <w:tc>
          <w:tcPr>
            <w:tcW w:w="1849" w:type="dxa"/>
            <w:vAlign w:val="center"/>
          </w:tcPr>
          <w:p w14:paraId="16BA8617"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90%</w:t>
            </w:r>
          </w:p>
        </w:tc>
        <w:tc>
          <w:tcPr>
            <w:tcW w:w="1849" w:type="dxa"/>
            <w:vAlign w:val="center"/>
          </w:tcPr>
          <w:p w14:paraId="16BA8618"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95%</w:t>
            </w:r>
          </w:p>
        </w:tc>
      </w:tr>
      <w:tr w:rsidR="005358C4" w:rsidRPr="005358C4" w14:paraId="16BA861F" w14:textId="77777777" w:rsidTr="00E41BAF">
        <w:tc>
          <w:tcPr>
            <w:tcW w:w="1848" w:type="dxa"/>
            <w:shd w:val="clear" w:color="auto" w:fill="76CDEE" w:themeFill="accent1" w:themeFillTint="99"/>
            <w:vAlign w:val="center"/>
          </w:tcPr>
          <w:p w14:paraId="16BA861A" w14:textId="77777777" w:rsidR="005358C4" w:rsidRPr="005358C4" w:rsidRDefault="005358C4" w:rsidP="005358C4">
            <w:pPr>
              <w:rPr>
                <w:rFonts w:ascii="Georgia" w:hAnsi="Georgia"/>
                <w:b/>
                <w:color w:val="000000" w:themeColor="text1"/>
                <w:sz w:val="18"/>
                <w:szCs w:val="18"/>
                <w:lang w:val="mk-MK"/>
              </w:rPr>
            </w:pPr>
            <w:r w:rsidRPr="005358C4">
              <w:rPr>
                <w:rFonts w:ascii="Georgia" w:hAnsi="Georgia"/>
                <w:b/>
                <w:color w:val="000000" w:themeColor="text1"/>
                <w:sz w:val="18"/>
                <w:szCs w:val="18"/>
                <w:lang w:val="mk-MK"/>
              </w:rPr>
              <w:t>Умерено тешка</w:t>
            </w:r>
          </w:p>
        </w:tc>
        <w:tc>
          <w:tcPr>
            <w:tcW w:w="1848" w:type="dxa"/>
            <w:vAlign w:val="center"/>
          </w:tcPr>
          <w:p w14:paraId="16BA861B"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20%</w:t>
            </w:r>
          </w:p>
        </w:tc>
        <w:tc>
          <w:tcPr>
            <w:tcW w:w="1848" w:type="dxa"/>
            <w:vAlign w:val="center"/>
          </w:tcPr>
          <w:p w14:paraId="16BA861C"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10%</w:t>
            </w:r>
          </w:p>
        </w:tc>
        <w:tc>
          <w:tcPr>
            <w:tcW w:w="1849" w:type="dxa"/>
            <w:vAlign w:val="center"/>
          </w:tcPr>
          <w:p w14:paraId="16BA861D"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5%</w:t>
            </w:r>
          </w:p>
        </w:tc>
        <w:tc>
          <w:tcPr>
            <w:tcW w:w="1849" w:type="dxa"/>
            <w:vAlign w:val="center"/>
          </w:tcPr>
          <w:p w14:paraId="16BA861E" w14:textId="77777777" w:rsidR="005358C4" w:rsidRPr="005358C4" w:rsidRDefault="005358C4" w:rsidP="005358C4">
            <w:pPr>
              <w:jc w:val="center"/>
              <w:rPr>
                <w:rFonts w:ascii="Georgia" w:hAnsi="Georgia"/>
                <w:b/>
                <w:bCs/>
                <w:color w:val="000000" w:themeColor="text1"/>
                <w:sz w:val="18"/>
                <w:szCs w:val="18"/>
              </w:rPr>
            </w:pPr>
            <w:r w:rsidRPr="005358C4">
              <w:rPr>
                <w:rFonts w:ascii="Georgia" w:hAnsi="Georgia" w:cs="Arial"/>
                <w:color w:val="000000" w:themeColor="text1"/>
                <w:sz w:val="18"/>
                <w:szCs w:val="18"/>
              </w:rPr>
              <w:t>0%</w:t>
            </w:r>
          </w:p>
        </w:tc>
      </w:tr>
      <w:tr w:rsidR="007D404B" w:rsidRPr="005358C4" w14:paraId="16BA8621" w14:textId="77777777" w:rsidTr="00E41BAF">
        <w:tc>
          <w:tcPr>
            <w:tcW w:w="9242" w:type="dxa"/>
            <w:gridSpan w:val="5"/>
            <w:shd w:val="clear" w:color="auto" w:fill="D1EEF9" w:themeFill="accent1" w:themeFillTint="33"/>
            <w:vAlign w:val="bottom"/>
          </w:tcPr>
          <w:p w14:paraId="16BA8620" w14:textId="77777777" w:rsidR="007D404B" w:rsidRPr="005358C4" w:rsidRDefault="007D404B" w:rsidP="00E41BAF">
            <w:pPr>
              <w:rPr>
                <w:rFonts w:ascii="Georgia" w:hAnsi="Georgia"/>
                <w:b/>
                <w:bCs/>
                <w:color w:val="000000" w:themeColor="text1"/>
                <w:sz w:val="18"/>
                <w:szCs w:val="18"/>
                <w:lang w:val="mk-MK"/>
              </w:rPr>
            </w:pPr>
            <w:r w:rsidRPr="005358C4">
              <w:rPr>
                <w:rFonts w:ascii="Georgia" w:hAnsi="Georgia"/>
                <w:b/>
                <w:bCs/>
                <w:color w:val="000000" w:themeColor="text1"/>
                <w:sz w:val="18"/>
                <w:szCs w:val="18"/>
                <w:lang w:val="mk-MK"/>
              </w:rPr>
              <w:t>7 дена</w:t>
            </w:r>
          </w:p>
        </w:tc>
      </w:tr>
      <w:tr w:rsidR="00BD2417" w:rsidRPr="005358C4" w14:paraId="16BA8627" w14:textId="77777777" w:rsidTr="00E41BAF">
        <w:tc>
          <w:tcPr>
            <w:tcW w:w="1848" w:type="dxa"/>
            <w:shd w:val="clear" w:color="auto" w:fill="76CDEE" w:themeFill="accent1" w:themeFillTint="99"/>
            <w:vAlign w:val="center"/>
          </w:tcPr>
          <w:p w14:paraId="16BA8622" w14:textId="77777777" w:rsidR="00BD2417" w:rsidRPr="005358C4" w:rsidRDefault="00BD2417" w:rsidP="00BD2417">
            <w:pPr>
              <w:rPr>
                <w:rFonts w:ascii="Georgia" w:hAnsi="Georgia"/>
                <w:b/>
                <w:color w:val="000000" w:themeColor="text1"/>
                <w:sz w:val="18"/>
                <w:szCs w:val="18"/>
              </w:rPr>
            </w:pPr>
            <w:r w:rsidRPr="005358C4">
              <w:rPr>
                <w:rFonts w:ascii="Georgia" w:hAnsi="Georgia" w:cs="Times New Roman"/>
                <w:b/>
                <w:color w:val="000000" w:themeColor="text1"/>
                <w:sz w:val="18"/>
                <w:szCs w:val="18"/>
              </w:rPr>
              <w:t>Немаа</w:t>
            </w:r>
          </w:p>
        </w:tc>
        <w:tc>
          <w:tcPr>
            <w:tcW w:w="1848" w:type="dxa"/>
            <w:vAlign w:val="center"/>
          </w:tcPr>
          <w:p w14:paraId="16BA8623"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30%</w:t>
            </w:r>
          </w:p>
        </w:tc>
        <w:tc>
          <w:tcPr>
            <w:tcW w:w="1848" w:type="dxa"/>
            <w:vAlign w:val="center"/>
          </w:tcPr>
          <w:p w14:paraId="16BA8624"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50%</w:t>
            </w:r>
          </w:p>
        </w:tc>
        <w:tc>
          <w:tcPr>
            <w:tcW w:w="1849" w:type="dxa"/>
            <w:vAlign w:val="center"/>
          </w:tcPr>
          <w:p w14:paraId="16BA8625"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63,16%</w:t>
            </w:r>
          </w:p>
        </w:tc>
        <w:tc>
          <w:tcPr>
            <w:tcW w:w="1849" w:type="dxa"/>
            <w:vAlign w:val="center"/>
          </w:tcPr>
          <w:p w14:paraId="16BA8626"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90%</w:t>
            </w:r>
          </w:p>
        </w:tc>
      </w:tr>
      <w:tr w:rsidR="00BD2417" w:rsidRPr="005358C4" w14:paraId="16BA862D" w14:textId="77777777" w:rsidTr="00E41BAF">
        <w:tc>
          <w:tcPr>
            <w:tcW w:w="1848" w:type="dxa"/>
            <w:shd w:val="clear" w:color="auto" w:fill="76CDEE" w:themeFill="accent1" w:themeFillTint="99"/>
            <w:vAlign w:val="center"/>
          </w:tcPr>
          <w:p w14:paraId="16BA8628" w14:textId="77777777" w:rsidR="00BD2417" w:rsidRPr="005358C4" w:rsidRDefault="00BD2417" w:rsidP="00BD2417">
            <w:pPr>
              <w:rPr>
                <w:rFonts w:ascii="Georgia" w:hAnsi="Georgia"/>
                <w:b/>
                <w:color w:val="000000" w:themeColor="text1"/>
                <w:sz w:val="18"/>
                <w:szCs w:val="18"/>
              </w:rPr>
            </w:pPr>
            <w:r w:rsidRPr="005358C4">
              <w:rPr>
                <w:rFonts w:ascii="Georgia" w:hAnsi="Georgia" w:cs="Times New Roman"/>
                <w:b/>
                <w:color w:val="000000" w:themeColor="text1"/>
                <w:sz w:val="18"/>
                <w:szCs w:val="18"/>
              </w:rPr>
              <w:t>Блага</w:t>
            </w:r>
          </w:p>
        </w:tc>
        <w:tc>
          <w:tcPr>
            <w:tcW w:w="1848" w:type="dxa"/>
            <w:vAlign w:val="center"/>
          </w:tcPr>
          <w:p w14:paraId="16BA8629"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70%</w:t>
            </w:r>
          </w:p>
        </w:tc>
        <w:tc>
          <w:tcPr>
            <w:tcW w:w="1848" w:type="dxa"/>
            <w:vAlign w:val="center"/>
          </w:tcPr>
          <w:p w14:paraId="16BA862A"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50%</w:t>
            </w:r>
          </w:p>
        </w:tc>
        <w:tc>
          <w:tcPr>
            <w:tcW w:w="1849" w:type="dxa"/>
            <w:vAlign w:val="center"/>
          </w:tcPr>
          <w:p w14:paraId="16BA862B"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36,84%</w:t>
            </w:r>
          </w:p>
        </w:tc>
        <w:tc>
          <w:tcPr>
            <w:tcW w:w="1849" w:type="dxa"/>
            <w:vAlign w:val="center"/>
          </w:tcPr>
          <w:p w14:paraId="16BA862C" w14:textId="77777777" w:rsidR="00BD2417" w:rsidRPr="005358C4" w:rsidRDefault="00BD2417" w:rsidP="00BD2417">
            <w:pPr>
              <w:jc w:val="center"/>
              <w:rPr>
                <w:rFonts w:ascii="Georgia" w:hAnsi="Georgia"/>
                <w:b/>
                <w:bCs/>
                <w:color w:val="000000" w:themeColor="text1"/>
                <w:sz w:val="18"/>
                <w:szCs w:val="18"/>
              </w:rPr>
            </w:pPr>
            <w:r w:rsidRPr="005358C4">
              <w:rPr>
                <w:rFonts w:ascii="Georgia" w:hAnsi="Georgia" w:cs="Arial"/>
                <w:color w:val="000000" w:themeColor="text1"/>
                <w:sz w:val="18"/>
                <w:szCs w:val="18"/>
              </w:rPr>
              <w:t>10%</w:t>
            </w:r>
          </w:p>
        </w:tc>
      </w:tr>
    </w:tbl>
    <w:p w14:paraId="16BA862E" w14:textId="77777777" w:rsidR="007D404B" w:rsidRPr="007D404B" w:rsidRDefault="007D404B" w:rsidP="007D404B">
      <w:pPr>
        <w:rPr>
          <w:highlight w:val="yellow"/>
        </w:rPr>
      </w:pPr>
    </w:p>
    <w:p w14:paraId="16BA862F" w14:textId="77777777" w:rsidR="002776F3" w:rsidRDefault="002776F3" w:rsidP="007D404B">
      <w:pPr>
        <w:spacing w:after="120" w:line="276" w:lineRule="auto"/>
        <w:ind w:firstLine="720"/>
        <w:jc w:val="both"/>
        <w:rPr>
          <w:rFonts w:ascii="Georgia" w:hAnsi="Georgia" w:cs="Arial"/>
          <w:color w:val="000000"/>
          <w:sz w:val="24"/>
          <w:szCs w:val="24"/>
          <w:shd w:val="clear" w:color="auto" w:fill="FFFFFF"/>
        </w:rPr>
      </w:pPr>
    </w:p>
    <w:p w14:paraId="16BA8630" w14:textId="77777777" w:rsidR="007D404B" w:rsidRPr="00FE53F9" w:rsidRDefault="007D404B" w:rsidP="007D404B">
      <w:pPr>
        <w:spacing w:after="120" w:line="276" w:lineRule="auto"/>
        <w:ind w:firstLine="720"/>
        <w:jc w:val="both"/>
        <w:rPr>
          <w:rFonts w:ascii="Georgia" w:hAnsi="Georgia" w:cs="Arial"/>
          <w:color w:val="000000"/>
          <w:sz w:val="24"/>
          <w:szCs w:val="24"/>
          <w:shd w:val="clear" w:color="auto" w:fill="FFFFFF"/>
        </w:rPr>
      </w:pPr>
      <w:r w:rsidRPr="005358C4">
        <w:rPr>
          <w:rFonts w:ascii="Georgia" w:hAnsi="Georgia" w:cs="Arial"/>
          <w:color w:val="000000"/>
          <w:sz w:val="24"/>
          <w:szCs w:val="24"/>
          <w:shd w:val="clear" w:color="auto" w:fill="FFFFFF"/>
        </w:rPr>
        <w:t xml:space="preserve">Анализата укажа дека </w:t>
      </w:r>
      <w:r w:rsidRPr="00FE53F9">
        <w:rPr>
          <w:rFonts w:ascii="Georgia" w:hAnsi="Georgia"/>
          <w:bCs/>
          <w:sz w:val="24"/>
          <w:szCs w:val="24"/>
        </w:rPr>
        <w:t xml:space="preserve">(Табела </w:t>
      </w:r>
      <w:r w:rsidR="00601093" w:rsidRPr="00FE53F9">
        <w:rPr>
          <w:rFonts w:ascii="Georgia" w:hAnsi="Georgia"/>
          <w:bCs/>
          <w:sz w:val="24"/>
          <w:szCs w:val="24"/>
        </w:rPr>
        <w:t>22</w:t>
      </w:r>
      <w:r w:rsidRPr="00FE53F9">
        <w:rPr>
          <w:rFonts w:ascii="Georgia" w:hAnsi="Georgia"/>
          <w:bCs/>
          <w:sz w:val="24"/>
          <w:szCs w:val="24"/>
        </w:rPr>
        <w:t xml:space="preserve"> и График 1</w:t>
      </w:r>
      <w:r w:rsidR="00601093" w:rsidRPr="00FE53F9">
        <w:rPr>
          <w:rFonts w:ascii="Georgia" w:hAnsi="Georgia"/>
          <w:bCs/>
          <w:sz w:val="24"/>
          <w:szCs w:val="24"/>
        </w:rPr>
        <w:t>5</w:t>
      </w:r>
      <w:r w:rsidRPr="00FE53F9">
        <w:rPr>
          <w:rFonts w:ascii="Georgia" w:hAnsi="Georgia"/>
          <w:bCs/>
          <w:sz w:val="24"/>
          <w:szCs w:val="24"/>
        </w:rPr>
        <w:t>)</w:t>
      </w:r>
      <w:r w:rsidRPr="00FE53F9">
        <w:rPr>
          <w:rFonts w:ascii="Georgia" w:hAnsi="Georgia" w:cs="Arial"/>
          <w:color w:val="000000"/>
          <w:sz w:val="24"/>
          <w:szCs w:val="24"/>
          <w:shd w:val="clear" w:color="auto" w:fill="FFFFFF"/>
        </w:rPr>
        <w:t>:</w:t>
      </w:r>
    </w:p>
    <w:p w14:paraId="16BA8631" w14:textId="77777777" w:rsidR="007D404B" w:rsidRPr="00446DE6" w:rsidRDefault="007D404B" w:rsidP="00446DE6">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7D50D0">
        <w:rPr>
          <w:rFonts w:ascii="Georgia" w:hAnsi="Georgia" w:cs="Arial"/>
          <w:color w:val="000000"/>
          <w:sz w:val="24"/>
          <w:szCs w:val="24"/>
          <w:shd w:val="clear" w:color="auto" w:fill="FFFFFF"/>
        </w:rPr>
        <w:t xml:space="preserve">6 часа после интервенцијата </w:t>
      </w:r>
      <w:r w:rsidRPr="007D50D0">
        <w:rPr>
          <w:rFonts w:ascii="Georgia" w:hAnsi="Georgia"/>
          <w:bCs/>
          <w:sz w:val="24"/>
          <w:szCs w:val="24"/>
        </w:rPr>
        <w:t xml:space="preserve">вкупно </w:t>
      </w:r>
      <w:r w:rsidR="007D50D0">
        <w:rPr>
          <w:rFonts w:ascii="Georgia" w:hAnsi="Georgia"/>
          <w:bCs/>
          <w:sz w:val="24"/>
          <w:szCs w:val="24"/>
        </w:rPr>
        <w:t>2</w:t>
      </w:r>
      <w:r w:rsidRPr="007D50D0">
        <w:rPr>
          <w:rFonts w:ascii="Georgia" w:hAnsi="Georgia"/>
          <w:bCs/>
          <w:sz w:val="24"/>
          <w:szCs w:val="24"/>
        </w:rPr>
        <w:t xml:space="preserve">5% од пациентите </w:t>
      </w:r>
      <w:r w:rsidRPr="007D50D0">
        <w:rPr>
          <w:rFonts w:ascii="Georgia" w:hAnsi="Georgia" w:cs="Arial"/>
          <w:color w:val="000000"/>
          <w:sz w:val="24"/>
          <w:szCs w:val="24"/>
          <w:shd w:val="clear" w:color="auto" w:fill="FFFFFF"/>
        </w:rPr>
        <w:t xml:space="preserve">во </w:t>
      </w:r>
      <w:r w:rsidRPr="007D50D0">
        <w:rPr>
          <w:rFonts w:ascii="Georgia" w:hAnsi="Georgia"/>
          <w:color w:val="000000"/>
          <w:sz w:val="24"/>
          <w:szCs w:val="24"/>
        </w:rPr>
        <w:t>Г</w:t>
      </w:r>
      <w:r w:rsidRPr="007D50D0">
        <w:rPr>
          <w:rFonts w:ascii="Georgia" w:hAnsi="Georgia"/>
          <w:bCs/>
          <w:sz w:val="24"/>
          <w:szCs w:val="24"/>
        </w:rPr>
        <w:t xml:space="preserve">рупа </w:t>
      </w:r>
      <w:r w:rsidRPr="007D50D0">
        <w:rPr>
          <w:rFonts w:ascii="Georgia" w:hAnsi="Georgia"/>
          <w:bCs/>
          <w:sz w:val="24"/>
          <w:szCs w:val="24"/>
          <w:lang w:val="en-US"/>
        </w:rPr>
        <w:t xml:space="preserve">I </w:t>
      </w:r>
      <w:r w:rsidR="007D50D0">
        <w:rPr>
          <w:rFonts w:ascii="Georgia" w:hAnsi="Georgia"/>
          <w:bCs/>
          <w:sz w:val="24"/>
          <w:szCs w:val="24"/>
        </w:rPr>
        <w:t>(</w:t>
      </w:r>
      <w:r w:rsidR="007D50D0" w:rsidRPr="00331CA5">
        <w:rPr>
          <w:rFonts w:ascii="Georgia" w:hAnsi="Georgia"/>
          <w:bCs/>
          <w:sz w:val="24"/>
          <w:szCs w:val="24"/>
        </w:rPr>
        <w:t>5</w:t>
      </w:r>
      <w:r w:rsidR="007D50D0" w:rsidRPr="00331CA5">
        <w:rPr>
          <w:rFonts w:ascii="Georgia" w:hAnsi="Georgia"/>
          <w:bCs/>
          <w:sz w:val="24"/>
          <w:szCs w:val="24"/>
          <w:lang w:val="en-US"/>
        </w:rPr>
        <w:t>,</w:t>
      </w:r>
      <w:r w:rsidR="007D50D0" w:rsidRPr="00331CA5">
        <w:rPr>
          <w:rFonts w:ascii="Georgia" w:hAnsi="Georgia"/>
          <w:bCs/>
          <w:sz w:val="24"/>
          <w:szCs w:val="24"/>
        </w:rPr>
        <w:t xml:space="preserve">25% </w:t>
      </w:r>
      <w:r w:rsidR="007D50D0" w:rsidRPr="00331CA5">
        <w:rPr>
          <w:rFonts w:ascii="Georgia" w:hAnsi="Georgia"/>
          <w:bCs/>
          <w:sz w:val="24"/>
          <w:szCs w:val="24"/>
          <w:lang w:val="en-US"/>
        </w:rPr>
        <w:t>NaOCl</w:t>
      </w:r>
      <w:r w:rsidR="007D50D0">
        <w:rPr>
          <w:rFonts w:ascii="Georgia" w:hAnsi="Georgia"/>
          <w:bCs/>
          <w:sz w:val="24"/>
          <w:szCs w:val="24"/>
        </w:rPr>
        <w:t xml:space="preserve">) </w:t>
      </w:r>
      <w:r w:rsidRPr="007D50D0">
        <w:rPr>
          <w:rFonts w:ascii="Georgia" w:hAnsi="Georgia"/>
          <w:bCs/>
          <w:sz w:val="24"/>
          <w:szCs w:val="24"/>
        </w:rPr>
        <w:t xml:space="preserve">биле со многу тешка болка </w:t>
      </w:r>
      <w:r w:rsidR="007D50D0">
        <w:rPr>
          <w:rFonts w:ascii="Georgia" w:hAnsi="Georgia"/>
          <w:bCs/>
          <w:sz w:val="24"/>
          <w:szCs w:val="24"/>
        </w:rPr>
        <w:t xml:space="preserve">при перкусија </w:t>
      </w:r>
      <w:r w:rsidRPr="007D50D0">
        <w:rPr>
          <w:rFonts w:ascii="Georgia" w:hAnsi="Georgia"/>
          <w:bCs/>
          <w:sz w:val="24"/>
          <w:szCs w:val="24"/>
        </w:rPr>
        <w:t>споредено со ниеден пациент со вакво ниво на болка во останатите групи</w:t>
      </w:r>
      <w:r w:rsidR="00446DE6">
        <w:rPr>
          <w:rFonts w:ascii="Georgia" w:hAnsi="Georgia"/>
          <w:bCs/>
          <w:sz w:val="24"/>
          <w:szCs w:val="24"/>
        </w:rPr>
        <w:t xml:space="preserve">. Најголема пропорција  апациенти со блага болка и тоа 60% имало во </w:t>
      </w:r>
      <w:r w:rsidR="00446DE6" w:rsidRPr="007D50D0">
        <w:rPr>
          <w:rFonts w:ascii="Georgia" w:hAnsi="Georgia"/>
          <w:sz w:val="24"/>
          <w:szCs w:val="24"/>
        </w:rPr>
        <w:t xml:space="preserve">Група </w:t>
      </w:r>
      <w:r w:rsidR="00446DE6" w:rsidRPr="007D50D0">
        <w:rPr>
          <w:rFonts w:ascii="Georgia" w:hAnsi="Georgia"/>
          <w:sz w:val="24"/>
          <w:szCs w:val="24"/>
          <w:lang w:val="en-US"/>
        </w:rPr>
        <w:t xml:space="preserve">III (3% </w:t>
      </w:r>
      <w:r w:rsidR="00446DE6" w:rsidRPr="007D50D0">
        <w:rPr>
          <w:rFonts w:ascii="Georgia" w:hAnsi="Georgia" w:cs="Arial"/>
          <w:color w:val="000000"/>
          <w:sz w:val="24"/>
          <w:szCs w:val="24"/>
          <w:lang w:val="en-US" w:eastAsia="mk-MK"/>
        </w:rPr>
        <w:t>H</w:t>
      </w:r>
      <w:r w:rsidR="00446DE6" w:rsidRPr="007D50D0">
        <w:rPr>
          <w:rFonts w:ascii="Georgia" w:hAnsi="Georgia" w:cs="Arial"/>
          <w:color w:val="000000"/>
          <w:sz w:val="24"/>
          <w:szCs w:val="24"/>
          <w:vertAlign w:val="subscript"/>
          <w:lang w:val="en-US" w:eastAsia="mk-MK"/>
        </w:rPr>
        <w:t>2</w:t>
      </w:r>
      <w:r w:rsidR="00446DE6" w:rsidRPr="007D50D0">
        <w:rPr>
          <w:rFonts w:ascii="Georgia" w:hAnsi="Georgia" w:cs="Arial"/>
          <w:color w:val="000000"/>
          <w:sz w:val="24"/>
          <w:szCs w:val="24"/>
          <w:lang w:val="en-US" w:eastAsia="mk-MK"/>
        </w:rPr>
        <w:t>O</w:t>
      </w:r>
      <w:r w:rsidR="00446DE6" w:rsidRPr="007D50D0">
        <w:rPr>
          <w:rFonts w:ascii="Georgia" w:hAnsi="Georgia" w:cs="Arial"/>
          <w:color w:val="000000"/>
          <w:sz w:val="24"/>
          <w:szCs w:val="24"/>
          <w:vertAlign w:val="subscript"/>
          <w:lang w:val="en-US" w:eastAsia="mk-MK"/>
        </w:rPr>
        <w:t>2</w:t>
      </w:r>
      <w:r w:rsidR="00446DE6" w:rsidRPr="007D50D0">
        <w:rPr>
          <w:rFonts w:ascii="Georgia" w:hAnsi="Georgia"/>
          <w:sz w:val="24"/>
          <w:szCs w:val="24"/>
          <w:lang w:val="en-US"/>
        </w:rPr>
        <w:t>)</w:t>
      </w:r>
      <w:r w:rsidR="009E5D26">
        <w:rPr>
          <w:rFonts w:ascii="Georgia" w:hAnsi="Georgia"/>
          <w:sz w:val="24"/>
          <w:szCs w:val="24"/>
          <w:lang w:val="en-US"/>
        </w:rPr>
        <w:t>;</w:t>
      </w:r>
    </w:p>
    <w:p w14:paraId="16BA8632" w14:textId="4E65C2A5" w:rsidR="0057316B" w:rsidRDefault="007D404B" w:rsidP="00446DE6">
      <w:pPr>
        <w:pStyle w:val="ListParagraph"/>
        <w:numPr>
          <w:ilvl w:val="0"/>
          <w:numId w:val="19"/>
        </w:numPr>
        <w:spacing w:after="120" w:line="276" w:lineRule="auto"/>
        <w:ind w:left="284" w:hanging="284"/>
        <w:jc w:val="both"/>
        <w:rPr>
          <w:rFonts w:ascii="Georgia" w:hAnsi="Georgia"/>
          <w:sz w:val="24"/>
          <w:szCs w:val="24"/>
          <w:lang w:val="en-US"/>
        </w:rPr>
      </w:pPr>
      <w:r w:rsidRPr="007D50D0">
        <w:rPr>
          <w:rFonts w:ascii="Georgia" w:hAnsi="Georgia" w:cs="Arial"/>
          <w:color w:val="000000"/>
          <w:sz w:val="24"/>
          <w:szCs w:val="24"/>
          <w:shd w:val="clear" w:color="auto" w:fill="FFFFFF"/>
        </w:rPr>
        <w:t xml:space="preserve">12 часа после интервенцијата највисокото ниво на </w:t>
      </w:r>
      <w:r w:rsidR="007D50D0" w:rsidRPr="007D50D0">
        <w:rPr>
          <w:rFonts w:ascii="Georgia" w:hAnsi="Georgia"/>
          <w:bCs/>
          <w:sz w:val="24"/>
          <w:szCs w:val="24"/>
        </w:rPr>
        <w:t xml:space="preserve">болка при перкусија </w:t>
      </w:r>
      <w:r w:rsidRPr="007D50D0">
        <w:rPr>
          <w:rFonts w:ascii="Georgia" w:hAnsi="Georgia" w:cs="Arial"/>
          <w:color w:val="000000"/>
          <w:sz w:val="24"/>
          <w:szCs w:val="24"/>
          <w:shd w:val="clear" w:color="auto" w:fill="FFFFFF"/>
        </w:rPr>
        <w:t>било “</w:t>
      </w:r>
      <w:r w:rsidR="007D50D0" w:rsidRPr="007D50D0">
        <w:rPr>
          <w:rFonts w:ascii="Georgia" w:hAnsi="Georgia" w:cs="Arial"/>
          <w:color w:val="000000"/>
          <w:sz w:val="24"/>
          <w:szCs w:val="24"/>
          <w:shd w:val="clear" w:color="auto" w:fill="FFFFFF"/>
        </w:rPr>
        <w:t>многу</w:t>
      </w:r>
      <w:r w:rsidRPr="007D50D0">
        <w:rPr>
          <w:rFonts w:ascii="Georgia" w:hAnsi="Georgia" w:cs="Arial"/>
          <w:color w:val="000000"/>
          <w:sz w:val="24"/>
          <w:szCs w:val="24"/>
          <w:shd w:val="clear" w:color="auto" w:fill="FFFFFF"/>
        </w:rPr>
        <w:t xml:space="preserve"> тешк</w:t>
      </w:r>
      <w:r w:rsidR="007D50D0" w:rsidRPr="007D50D0">
        <w:rPr>
          <w:rFonts w:ascii="Georgia" w:hAnsi="Georgia" w:cs="Arial"/>
          <w:color w:val="000000"/>
          <w:sz w:val="24"/>
          <w:szCs w:val="24"/>
          <w:shd w:val="clear" w:color="auto" w:fill="FFFFFF"/>
        </w:rPr>
        <w:t>а</w:t>
      </w:r>
      <w:r w:rsidRPr="007D50D0">
        <w:rPr>
          <w:rFonts w:ascii="Georgia" w:hAnsi="Georgia" w:cs="Arial"/>
          <w:color w:val="000000"/>
          <w:sz w:val="24"/>
          <w:szCs w:val="24"/>
          <w:shd w:val="clear" w:color="auto" w:fill="FFFFFF"/>
        </w:rPr>
        <w:t>“ застапен</w:t>
      </w:r>
      <w:r w:rsidR="0062608D">
        <w:rPr>
          <w:rFonts w:ascii="Georgia" w:hAnsi="Georgia" w:cs="Arial"/>
          <w:color w:val="000000"/>
          <w:sz w:val="24"/>
          <w:szCs w:val="24"/>
          <w:shd w:val="clear" w:color="auto" w:fill="FFFFFF"/>
        </w:rPr>
        <w:t>а</w:t>
      </w:r>
      <w:r w:rsidRPr="007D50D0">
        <w:rPr>
          <w:rFonts w:ascii="Georgia" w:hAnsi="Georgia" w:cs="Arial"/>
          <w:color w:val="000000"/>
          <w:sz w:val="24"/>
          <w:szCs w:val="24"/>
          <w:shd w:val="clear" w:color="auto" w:fill="FFFFFF"/>
        </w:rPr>
        <w:t xml:space="preserve"> кај 5% од пациентите во </w:t>
      </w:r>
      <w:r w:rsidRPr="007D50D0">
        <w:rPr>
          <w:rFonts w:ascii="Georgia" w:hAnsi="Georgia"/>
          <w:color w:val="000000"/>
          <w:sz w:val="24"/>
          <w:szCs w:val="24"/>
        </w:rPr>
        <w:t>Г</w:t>
      </w:r>
      <w:r w:rsidRPr="007D50D0">
        <w:rPr>
          <w:rFonts w:ascii="Georgia" w:hAnsi="Georgia"/>
          <w:bCs/>
          <w:sz w:val="24"/>
          <w:szCs w:val="24"/>
        </w:rPr>
        <w:t xml:space="preserve">рупа </w:t>
      </w:r>
      <w:r w:rsidRPr="007D50D0">
        <w:rPr>
          <w:rFonts w:ascii="Georgia" w:hAnsi="Georgia"/>
          <w:bCs/>
          <w:sz w:val="24"/>
          <w:szCs w:val="24"/>
          <w:lang w:val="en-US"/>
        </w:rPr>
        <w:t xml:space="preserve">I </w:t>
      </w:r>
      <w:r w:rsidR="007D50D0" w:rsidRPr="007D50D0">
        <w:rPr>
          <w:rFonts w:ascii="Georgia" w:hAnsi="Georgia"/>
          <w:bCs/>
          <w:sz w:val="24"/>
          <w:szCs w:val="24"/>
        </w:rPr>
        <w:t>(</w:t>
      </w:r>
      <w:r w:rsidRPr="007D50D0">
        <w:rPr>
          <w:rFonts w:ascii="Georgia" w:hAnsi="Georgia"/>
          <w:bCs/>
          <w:sz w:val="24"/>
          <w:szCs w:val="24"/>
        </w:rPr>
        <w:t>5</w:t>
      </w:r>
      <w:r w:rsidRPr="007D50D0">
        <w:rPr>
          <w:rFonts w:ascii="Georgia" w:hAnsi="Georgia"/>
          <w:bCs/>
          <w:sz w:val="24"/>
          <w:szCs w:val="24"/>
          <w:lang w:val="en-US"/>
        </w:rPr>
        <w:t>,</w:t>
      </w:r>
      <w:r w:rsidRPr="007D50D0">
        <w:rPr>
          <w:rFonts w:ascii="Georgia" w:hAnsi="Georgia"/>
          <w:bCs/>
          <w:sz w:val="24"/>
          <w:szCs w:val="24"/>
        </w:rPr>
        <w:t xml:space="preserve">25% </w:t>
      </w:r>
      <w:r w:rsidRPr="007D50D0">
        <w:rPr>
          <w:rFonts w:ascii="Georgia" w:hAnsi="Georgia"/>
          <w:bCs/>
          <w:sz w:val="24"/>
          <w:szCs w:val="24"/>
          <w:lang w:val="en-US"/>
        </w:rPr>
        <w:t>NaOCl</w:t>
      </w:r>
      <w:r w:rsidR="007D50D0" w:rsidRPr="007D50D0">
        <w:rPr>
          <w:rFonts w:ascii="Georgia" w:hAnsi="Georgia"/>
          <w:bCs/>
          <w:sz w:val="24"/>
          <w:szCs w:val="24"/>
        </w:rPr>
        <w:t>)</w:t>
      </w:r>
      <w:r w:rsidR="00446DE6">
        <w:rPr>
          <w:rFonts w:ascii="Georgia" w:hAnsi="Georgia"/>
          <w:bCs/>
          <w:sz w:val="24"/>
          <w:szCs w:val="24"/>
        </w:rPr>
        <w:t xml:space="preserve">и ниеден од пациентите во останатите групи. Со </w:t>
      </w:r>
      <w:r w:rsidR="007D50D0" w:rsidRPr="007D50D0">
        <w:rPr>
          <w:rFonts w:ascii="Georgia" w:hAnsi="Georgia"/>
          <w:bCs/>
          <w:sz w:val="24"/>
          <w:szCs w:val="24"/>
        </w:rPr>
        <w:t xml:space="preserve">“умерено тешка“ </w:t>
      </w:r>
      <w:r w:rsidR="00446DE6">
        <w:rPr>
          <w:rFonts w:ascii="Georgia" w:hAnsi="Georgia"/>
          <w:bCs/>
          <w:sz w:val="24"/>
          <w:szCs w:val="24"/>
        </w:rPr>
        <w:t xml:space="preserve">болка при перкусија беа </w:t>
      </w:r>
      <w:r w:rsidR="007D50D0" w:rsidRPr="007D50D0">
        <w:rPr>
          <w:rFonts w:ascii="Georgia" w:hAnsi="Georgia"/>
          <w:bCs/>
          <w:sz w:val="24"/>
          <w:szCs w:val="24"/>
        </w:rPr>
        <w:t xml:space="preserve">75% </w:t>
      </w:r>
      <w:r w:rsidR="00446DE6">
        <w:rPr>
          <w:rFonts w:ascii="Georgia" w:hAnsi="Georgia"/>
          <w:bCs/>
          <w:sz w:val="24"/>
          <w:szCs w:val="24"/>
        </w:rPr>
        <w:t xml:space="preserve">пациенти </w:t>
      </w:r>
      <w:r w:rsidR="007D50D0" w:rsidRPr="007D50D0">
        <w:rPr>
          <w:rFonts w:ascii="Georgia" w:hAnsi="Georgia"/>
          <w:bCs/>
          <w:sz w:val="24"/>
          <w:szCs w:val="24"/>
        </w:rPr>
        <w:t xml:space="preserve">во </w:t>
      </w:r>
      <w:r w:rsidR="007D50D0" w:rsidRPr="007D50D0">
        <w:rPr>
          <w:rFonts w:ascii="Georgia" w:hAnsi="Georgia"/>
          <w:sz w:val="24"/>
          <w:szCs w:val="24"/>
        </w:rPr>
        <w:t xml:space="preserve">Група </w:t>
      </w:r>
      <w:r w:rsidR="007D50D0" w:rsidRPr="007D50D0">
        <w:rPr>
          <w:rFonts w:ascii="Georgia" w:hAnsi="Georgia"/>
          <w:sz w:val="24"/>
          <w:szCs w:val="24"/>
          <w:lang w:val="en-US"/>
        </w:rPr>
        <w:t>II (</w:t>
      </w:r>
      <w:r w:rsidR="007D50D0" w:rsidRPr="007D50D0">
        <w:rPr>
          <w:rFonts w:ascii="Georgia" w:hAnsi="Georgia"/>
          <w:bCs/>
          <w:sz w:val="24"/>
          <w:szCs w:val="24"/>
        </w:rPr>
        <w:t xml:space="preserve">2% </w:t>
      </w:r>
      <w:r w:rsidR="007D50D0" w:rsidRPr="007D50D0">
        <w:rPr>
          <w:rFonts w:ascii="Georgia" w:hAnsi="Georgia"/>
          <w:bCs/>
          <w:sz w:val="24"/>
          <w:szCs w:val="24"/>
          <w:lang w:val="en-US"/>
        </w:rPr>
        <w:t>NaOCl</w:t>
      </w:r>
      <w:r w:rsidR="007D50D0" w:rsidRPr="007D50D0">
        <w:rPr>
          <w:rFonts w:ascii="Georgia" w:hAnsi="Georgia"/>
          <w:sz w:val="24"/>
          <w:szCs w:val="24"/>
          <w:lang w:val="en-US"/>
        </w:rPr>
        <w:t>)</w:t>
      </w:r>
      <w:r w:rsidR="00AE3BF5">
        <w:rPr>
          <w:rFonts w:ascii="Georgia" w:hAnsi="Georgia"/>
          <w:sz w:val="24"/>
          <w:szCs w:val="24"/>
        </w:rPr>
        <w:t xml:space="preserve"> </w:t>
      </w:r>
      <w:r w:rsidR="00446DE6">
        <w:rPr>
          <w:rFonts w:ascii="Georgia" w:hAnsi="Georgia"/>
          <w:sz w:val="24"/>
          <w:szCs w:val="24"/>
        </w:rPr>
        <w:t xml:space="preserve">следено со </w:t>
      </w:r>
      <w:r w:rsidR="00446DE6" w:rsidRPr="007D50D0">
        <w:rPr>
          <w:rFonts w:ascii="Georgia" w:hAnsi="Georgia"/>
          <w:color w:val="000000"/>
          <w:sz w:val="24"/>
          <w:szCs w:val="24"/>
        </w:rPr>
        <w:t>Г</w:t>
      </w:r>
      <w:r w:rsidR="00446DE6" w:rsidRPr="007D50D0">
        <w:rPr>
          <w:rFonts w:ascii="Georgia" w:hAnsi="Georgia"/>
          <w:bCs/>
          <w:sz w:val="24"/>
          <w:szCs w:val="24"/>
        </w:rPr>
        <w:t xml:space="preserve">рупа </w:t>
      </w:r>
      <w:r w:rsidR="00446DE6" w:rsidRPr="007D50D0">
        <w:rPr>
          <w:rFonts w:ascii="Georgia" w:hAnsi="Georgia"/>
          <w:bCs/>
          <w:sz w:val="24"/>
          <w:szCs w:val="24"/>
          <w:lang w:val="en-US"/>
        </w:rPr>
        <w:t xml:space="preserve">I </w:t>
      </w:r>
      <w:r w:rsidR="00446DE6">
        <w:rPr>
          <w:rFonts w:ascii="Georgia" w:hAnsi="Georgia"/>
          <w:bCs/>
          <w:sz w:val="24"/>
          <w:szCs w:val="24"/>
        </w:rPr>
        <w:t>(</w:t>
      </w:r>
      <w:r w:rsidR="00446DE6" w:rsidRPr="00331CA5">
        <w:rPr>
          <w:rFonts w:ascii="Georgia" w:hAnsi="Georgia"/>
          <w:bCs/>
          <w:sz w:val="24"/>
          <w:szCs w:val="24"/>
        </w:rPr>
        <w:t>5</w:t>
      </w:r>
      <w:r w:rsidR="00446DE6" w:rsidRPr="00331CA5">
        <w:rPr>
          <w:rFonts w:ascii="Georgia" w:hAnsi="Georgia"/>
          <w:bCs/>
          <w:sz w:val="24"/>
          <w:szCs w:val="24"/>
          <w:lang w:val="en-US"/>
        </w:rPr>
        <w:t>,</w:t>
      </w:r>
      <w:r w:rsidR="00446DE6" w:rsidRPr="00331CA5">
        <w:rPr>
          <w:rFonts w:ascii="Georgia" w:hAnsi="Georgia"/>
          <w:bCs/>
          <w:sz w:val="24"/>
          <w:szCs w:val="24"/>
        </w:rPr>
        <w:t xml:space="preserve">25% </w:t>
      </w:r>
      <w:r w:rsidR="00446DE6" w:rsidRPr="00331CA5">
        <w:rPr>
          <w:rFonts w:ascii="Georgia" w:hAnsi="Georgia"/>
          <w:bCs/>
          <w:sz w:val="24"/>
          <w:szCs w:val="24"/>
          <w:lang w:val="en-US"/>
        </w:rPr>
        <w:t>NaOCl</w:t>
      </w:r>
      <w:r w:rsidR="00446DE6">
        <w:rPr>
          <w:rFonts w:ascii="Georgia" w:hAnsi="Georgia"/>
          <w:bCs/>
          <w:sz w:val="24"/>
          <w:szCs w:val="24"/>
        </w:rPr>
        <w:t xml:space="preserve">). Благата болка при перкусија беше најмногу застапен </w:t>
      </w:r>
      <w:r w:rsidR="00BD2417">
        <w:rPr>
          <w:rFonts w:ascii="Georgia" w:hAnsi="Georgia"/>
          <w:bCs/>
          <w:sz w:val="24"/>
          <w:szCs w:val="24"/>
        </w:rPr>
        <w:t>во</w:t>
      </w:r>
      <w:r w:rsidRPr="007D50D0">
        <w:rPr>
          <w:rFonts w:ascii="Georgia" w:hAnsi="Georgia"/>
          <w:sz w:val="24"/>
          <w:szCs w:val="24"/>
        </w:rPr>
        <w:t xml:space="preserve">Група </w:t>
      </w:r>
      <w:r w:rsidRPr="007D50D0">
        <w:rPr>
          <w:rFonts w:ascii="Georgia" w:hAnsi="Georgia"/>
          <w:sz w:val="24"/>
          <w:szCs w:val="24"/>
          <w:lang w:val="en-US"/>
        </w:rPr>
        <w:t xml:space="preserve">III (3% </w:t>
      </w:r>
      <w:r w:rsidRPr="007D50D0">
        <w:rPr>
          <w:rFonts w:ascii="Georgia" w:hAnsi="Georgia" w:cs="Arial"/>
          <w:color w:val="000000"/>
          <w:sz w:val="24"/>
          <w:szCs w:val="24"/>
          <w:lang w:val="en-US" w:eastAsia="mk-MK"/>
        </w:rPr>
        <w:t>H</w:t>
      </w:r>
      <w:r w:rsidRPr="007D50D0">
        <w:rPr>
          <w:rFonts w:ascii="Georgia" w:hAnsi="Georgia" w:cs="Arial"/>
          <w:color w:val="000000"/>
          <w:sz w:val="24"/>
          <w:szCs w:val="24"/>
          <w:vertAlign w:val="subscript"/>
          <w:lang w:val="en-US" w:eastAsia="mk-MK"/>
        </w:rPr>
        <w:t>2</w:t>
      </w:r>
      <w:r w:rsidRPr="007D50D0">
        <w:rPr>
          <w:rFonts w:ascii="Georgia" w:hAnsi="Georgia" w:cs="Arial"/>
          <w:color w:val="000000"/>
          <w:sz w:val="24"/>
          <w:szCs w:val="24"/>
          <w:lang w:val="en-US" w:eastAsia="mk-MK"/>
        </w:rPr>
        <w:t>O</w:t>
      </w:r>
      <w:r w:rsidRPr="007D50D0">
        <w:rPr>
          <w:rFonts w:ascii="Georgia" w:hAnsi="Georgia" w:cs="Arial"/>
          <w:color w:val="000000"/>
          <w:sz w:val="24"/>
          <w:szCs w:val="24"/>
          <w:vertAlign w:val="subscript"/>
          <w:lang w:val="en-US" w:eastAsia="mk-MK"/>
        </w:rPr>
        <w:t>2</w:t>
      </w:r>
      <w:r w:rsidRPr="007D50D0">
        <w:rPr>
          <w:rFonts w:ascii="Georgia" w:hAnsi="Georgia"/>
          <w:sz w:val="24"/>
          <w:szCs w:val="24"/>
          <w:lang w:val="en-US"/>
        </w:rPr>
        <w:t>)</w:t>
      </w:r>
      <w:r w:rsidR="00446DE6">
        <w:rPr>
          <w:rFonts w:ascii="Georgia" w:hAnsi="Georgia"/>
          <w:sz w:val="24"/>
          <w:szCs w:val="24"/>
        </w:rPr>
        <w:t xml:space="preserve"> и </w:t>
      </w:r>
      <w:r w:rsidR="00446DE6" w:rsidRPr="00BD2417">
        <w:rPr>
          <w:rFonts w:ascii="Georgia" w:hAnsi="Georgia"/>
          <w:color w:val="000000"/>
          <w:sz w:val="24"/>
          <w:szCs w:val="24"/>
        </w:rPr>
        <w:t>Г</w:t>
      </w:r>
      <w:r w:rsidR="00446DE6" w:rsidRPr="00BD2417">
        <w:rPr>
          <w:rFonts w:ascii="Georgia" w:hAnsi="Georgia"/>
          <w:bCs/>
          <w:sz w:val="24"/>
          <w:szCs w:val="24"/>
        </w:rPr>
        <w:t xml:space="preserve">рупа </w:t>
      </w:r>
      <w:r w:rsidR="00446DE6" w:rsidRPr="00BD2417">
        <w:rPr>
          <w:rFonts w:ascii="Georgia" w:hAnsi="Georgia"/>
          <w:bCs/>
          <w:sz w:val="24"/>
          <w:szCs w:val="24"/>
          <w:lang w:val="en-US"/>
        </w:rPr>
        <w:t xml:space="preserve">IV </w:t>
      </w:r>
      <w:r w:rsidR="00446DE6" w:rsidRPr="00BD2417">
        <w:rPr>
          <w:rFonts w:ascii="Georgia" w:hAnsi="Georgia"/>
          <w:bCs/>
          <w:sz w:val="24"/>
          <w:szCs w:val="24"/>
        </w:rPr>
        <w:t>(Chex 2%</w:t>
      </w:r>
      <w:r w:rsidR="00446DE6" w:rsidRPr="00BD2417">
        <w:rPr>
          <w:rFonts w:ascii="Georgia" w:hAnsi="Georgia"/>
          <w:sz w:val="24"/>
          <w:szCs w:val="24"/>
        </w:rPr>
        <w:t>)</w:t>
      </w:r>
      <w:r w:rsidR="00446DE6">
        <w:rPr>
          <w:rFonts w:ascii="Georgia" w:hAnsi="Georgia"/>
          <w:sz w:val="24"/>
          <w:szCs w:val="24"/>
        </w:rPr>
        <w:t xml:space="preserve"> со консеквентно </w:t>
      </w:r>
      <w:r w:rsidR="009E5D26">
        <w:rPr>
          <w:rFonts w:ascii="Georgia" w:hAnsi="Georgia"/>
          <w:sz w:val="24"/>
          <w:szCs w:val="24"/>
        </w:rPr>
        <w:t xml:space="preserve">70% </w:t>
      </w:r>
      <w:r w:rsidR="009E5D26">
        <w:rPr>
          <w:rFonts w:ascii="Georgia" w:hAnsi="Georgia"/>
          <w:sz w:val="24"/>
          <w:szCs w:val="24"/>
          <w:lang w:val="en-US"/>
        </w:rPr>
        <w:t>vs. 60%;</w:t>
      </w:r>
    </w:p>
    <w:p w14:paraId="16BA8633" w14:textId="77777777" w:rsidR="0057316B" w:rsidRDefault="0057316B">
      <w:pPr>
        <w:rPr>
          <w:rFonts w:ascii="Georgia" w:hAnsi="Georgia"/>
          <w:sz w:val="24"/>
          <w:szCs w:val="24"/>
          <w:lang w:val="en-US"/>
        </w:rPr>
      </w:pPr>
      <w:r>
        <w:rPr>
          <w:rFonts w:ascii="Georgia" w:hAnsi="Georgia"/>
          <w:sz w:val="24"/>
          <w:szCs w:val="24"/>
          <w:lang w:val="en-US"/>
        </w:rPr>
        <w:br w:type="page"/>
      </w:r>
    </w:p>
    <w:p w14:paraId="16BA8634" w14:textId="14723C52" w:rsidR="007D404B" w:rsidRPr="0057316B" w:rsidRDefault="007D404B" w:rsidP="0057316B">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57316B">
        <w:rPr>
          <w:rFonts w:ascii="Georgia" w:hAnsi="Georgia" w:cs="Arial"/>
          <w:color w:val="000000"/>
          <w:sz w:val="24"/>
          <w:szCs w:val="24"/>
          <w:shd w:val="clear" w:color="auto" w:fill="FFFFFF"/>
        </w:rPr>
        <w:lastRenderedPageBreak/>
        <w:t xml:space="preserve">24 часа после интервенцијата највисокото ниво на </w:t>
      </w:r>
      <w:r w:rsidR="00BD2417" w:rsidRPr="0057316B">
        <w:rPr>
          <w:rFonts w:ascii="Georgia" w:hAnsi="Georgia"/>
          <w:bCs/>
          <w:sz w:val="24"/>
          <w:szCs w:val="24"/>
        </w:rPr>
        <w:t xml:space="preserve">болка при перкусија </w:t>
      </w:r>
      <w:r w:rsidRPr="0057316B">
        <w:rPr>
          <w:rFonts w:ascii="Georgia" w:hAnsi="Georgia" w:cs="Arial"/>
          <w:color w:val="000000"/>
          <w:sz w:val="24"/>
          <w:szCs w:val="24"/>
          <w:shd w:val="clear" w:color="auto" w:fill="FFFFFF"/>
        </w:rPr>
        <w:t xml:space="preserve">било “умерено тешко“ застапено најмногу </w:t>
      </w:r>
      <w:r w:rsidR="009E5D26" w:rsidRPr="0057316B">
        <w:rPr>
          <w:rFonts w:ascii="Georgia" w:hAnsi="Georgia" w:cs="Arial"/>
          <w:color w:val="000000"/>
          <w:sz w:val="24"/>
          <w:szCs w:val="24"/>
          <w:shd w:val="clear" w:color="auto" w:fill="FFFFFF"/>
        </w:rPr>
        <w:t xml:space="preserve">во </w:t>
      </w:r>
      <w:r w:rsidR="009E5D26" w:rsidRPr="0057316B">
        <w:rPr>
          <w:rFonts w:ascii="Georgia" w:hAnsi="Georgia"/>
          <w:color w:val="000000"/>
          <w:sz w:val="24"/>
          <w:szCs w:val="24"/>
        </w:rPr>
        <w:t>Г</w:t>
      </w:r>
      <w:r w:rsidR="009E5D26" w:rsidRPr="0057316B">
        <w:rPr>
          <w:rFonts w:ascii="Georgia" w:hAnsi="Georgia"/>
          <w:bCs/>
          <w:sz w:val="24"/>
          <w:szCs w:val="24"/>
        </w:rPr>
        <w:t xml:space="preserve">рупа </w:t>
      </w:r>
      <w:r w:rsidR="009E5D26" w:rsidRPr="0057316B">
        <w:rPr>
          <w:rFonts w:ascii="Georgia" w:hAnsi="Georgia"/>
          <w:bCs/>
          <w:sz w:val="24"/>
          <w:szCs w:val="24"/>
          <w:lang w:val="en-US"/>
        </w:rPr>
        <w:t>I</w:t>
      </w:r>
      <w:r w:rsidR="009E5D26" w:rsidRPr="0057316B">
        <w:rPr>
          <w:rFonts w:ascii="Georgia" w:hAnsi="Georgia"/>
          <w:bCs/>
          <w:sz w:val="24"/>
          <w:szCs w:val="24"/>
        </w:rPr>
        <w:t xml:space="preserve"> (5</w:t>
      </w:r>
      <w:r w:rsidR="009E5D26" w:rsidRPr="0057316B">
        <w:rPr>
          <w:rFonts w:ascii="Georgia" w:hAnsi="Georgia"/>
          <w:bCs/>
          <w:sz w:val="24"/>
          <w:szCs w:val="24"/>
          <w:lang w:val="en-US"/>
        </w:rPr>
        <w:t>,</w:t>
      </w:r>
      <w:r w:rsidR="009E5D26" w:rsidRPr="0057316B">
        <w:rPr>
          <w:rFonts w:ascii="Georgia" w:hAnsi="Georgia"/>
          <w:bCs/>
          <w:sz w:val="24"/>
          <w:szCs w:val="24"/>
        </w:rPr>
        <w:t xml:space="preserve">25% </w:t>
      </w:r>
      <w:r w:rsidR="009E5D26" w:rsidRPr="0057316B">
        <w:rPr>
          <w:rFonts w:ascii="Georgia" w:hAnsi="Georgia"/>
          <w:bCs/>
          <w:sz w:val="24"/>
          <w:szCs w:val="24"/>
          <w:lang w:val="en-US"/>
        </w:rPr>
        <w:t>NaOCl</w:t>
      </w:r>
      <w:r w:rsidR="009E5D26" w:rsidRPr="0057316B">
        <w:rPr>
          <w:rFonts w:ascii="Georgia" w:hAnsi="Georgia"/>
          <w:bCs/>
          <w:sz w:val="24"/>
          <w:szCs w:val="24"/>
        </w:rPr>
        <w:t xml:space="preserve">) </w:t>
      </w:r>
      <w:r w:rsidRPr="0057316B">
        <w:rPr>
          <w:rFonts w:ascii="Georgia" w:hAnsi="Georgia" w:cs="Arial"/>
          <w:color w:val="000000"/>
          <w:sz w:val="24"/>
          <w:szCs w:val="24"/>
          <w:shd w:val="clear" w:color="auto" w:fill="FFFFFF"/>
        </w:rPr>
        <w:t xml:space="preserve">кај 50% од пациентите </w:t>
      </w:r>
      <w:r w:rsidR="00BD2417" w:rsidRPr="0057316B">
        <w:rPr>
          <w:rFonts w:ascii="Georgia" w:hAnsi="Georgia"/>
          <w:bCs/>
          <w:sz w:val="24"/>
          <w:szCs w:val="24"/>
        </w:rPr>
        <w:t>следено со3</w:t>
      </w:r>
      <w:r w:rsidRPr="0057316B">
        <w:rPr>
          <w:rFonts w:ascii="Georgia" w:hAnsi="Georgia"/>
          <w:bCs/>
          <w:sz w:val="24"/>
          <w:szCs w:val="24"/>
        </w:rPr>
        <w:t xml:space="preserve">0% во </w:t>
      </w:r>
      <w:r w:rsidRPr="0057316B">
        <w:rPr>
          <w:rFonts w:ascii="Georgia" w:hAnsi="Georgia"/>
          <w:sz w:val="24"/>
          <w:szCs w:val="24"/>
        </w:rPr>
        <w:t xml:space="preserve">Група </w:t>
      </w:r>
      <w:r w:rsidRPr="0057316B">
        <w:rPr>
          <w:rFonts w:ascii="Georgia" w:hAnsi="Georgia"/>
          <w:sz w:val="24"/>
          <w:szCs w:val="24"/>
          <w:lang w:val="en-US"/>
        </w:rPr>
        <w:t>II (</w:t>
      </w:r>
      <w:r w:rsidRPr="0057316B">
        <w:rPr>
          <w:rFonts w:ascii="Georgia" w:hAnsi="Georgia"/>
          <w:bCs/>
          <w:sz w:val="24"/>
          <w:szCs w:val="24"/>
        </w:rPr>
        <w:t xml:space="preserve">2% </w:t>
      </w:r>
      <w:r w:rsidRPr="0057316B">
        <w:rPr>
          <w:rFonts w:ascii="Georgia" w:hAnsi="Georgia"/>
          <w:bCs/>
          <w:sz w:val="24"/>
          <w:szCs w:val="24"/>
          <w:lang w:val="en-US"/>
        </w:rPr>
        <w:t>NaOCl</w:t>
      </w:r>
      <w:r w:rsidRPr="0057316B">
        <w:rPr>
          <w:rFonts w:ascii="Georgia" w:hAnsi="Georgia"/>
          <w:sz w:val="24"/>
          <w:szCs w:val="24"/>
          <w:lang w:val="en-US"/>
        </w:rPr>
        <w:t>)</w:t>
      </w:r>
      <w:r w:rsidR="009E5D26" w:rsidRPr="0057316B">
        <w:rPr>
          <w:rFonts w:ascii="Georgia" w:hAnsi="Georgia"/>
          <w:sz w:val="24"/>
          <w:szCs w:val="24"/>
          <w:lang w:val="en-US"/>
        </w:rPr>
        <w:t xml:space="preserve">, 5% </w:t>
      </w:r>
      <w:r w:rsidR="009E5D26" w:rsidRPr="0057316B">
        <w:rPr>
          <w:rFonts w:ascii="Georgia" w:hAnsi="Georgia"/>
          <w:sz w:val="24"/>
          <w:szCs w:val="24"/>
        </w:rPr>
        <w:t xml:space="preserve">во Група </w:t>
      </w:r>
      <w:r w:rsidR="009E5D26" w:rsidRPr="0057316B">
        <w:rPr>
          <w:rFonts w:ascii="Georgia" w:hAnsi="Georgia"/>
          <w:sz w:val="24"/>
          <w:szCs w:val="24"/>
          <w:lang w:val="en-US"/>
        </w:rPr>
        <w:t xml:space="preserve">III (3% </w:t>
      </w:r>
      <w:r w:rsidR="009E5D26" w:rsidRPr="0057316B">
        <w:rPr>
          <w:rFonts w:ascii="Georgia" w:hAnsi="Georgia" w:cs="Arial"/>
          <w:color w:val="000000"/>
          <w:sz w:val="24"/>
          <w:szCs w:val="24"/>
          <w:lang w:val="en-US" w:eastAsia="mk-MK"/>
        </w:rPr>
        <w:t>H</w:t>
      </w:r>
      <w:r w:rsidR="009E5D26" w:rsidRPr="0057316B">
        <w:rPr>
          <w:rFonts w:ascii="Georgia" w:hAnsi="Georgia" w:cs="Arial"/>
          <w:color w:val="000000"/>
          <w:sz w:val="24"/>
          <w:szCs w:val="24"/>
          <w:vertAlign w:val="subscript"/>
          <w:lang w:val="en-US" w:eastAsia="mk-MK"/>
        </w:rPr>
        <w:t>2</w:t>
      </w:r>
      <w:r w:rsidR="009E5D26" w:rsidRPr="0057316B">
        <w:rPr>
          <w:rFonts w:ascii="Georgia" w:hAnsi="Georgia" w:cs="Arial"/>
          <w:color w:val="000000"/>
          <w:sz w:val="24"/>
          <w:szCs w:val="24"/>
          <w:lang w:val="en-US" w:eastAsia="mk-MK"/>
        </w:rPr>
        <w:t>O</w:t>
      </w:r>
      <w:r w:rsidR="009E5D26" w:rsidRPr="0057316B">
        <w:rPr>
          <w:rFonts w:ascii="Georgia" w:hAnsi="Georgia" w:cs="Arial"/>
          <w:color w:val="000000"/>
          <w:sz w:val="24"/>
          <w:szCs w:val="24"/>
          <w:vertAlign w:val="subscript"/>
          <w:lang w:val="en-US" w:eastAsia="mk-MK"/>
        </w:rPr>
        <w:t>2</w:t>
      </w:r>
      <w:r w:rsidR="009E5D26" w:rsidRPr="0057316B">
        <w:rPr>
          <w:rFonts w:ascii="Georgia" w:hAnsi="Georgia"/>
          <w:sz w:val="24"/>
          <w:szCs w:val="24"/>
          <w:lang w:val="en-US"/>
        </w:rPr>
        <w:t>)</w:t>
      </w:r>
      <w:r w:rsidR="00AE3BF5">
        <w:rPr>
          <w:rFonts w:ascii="Georgia" w:hAnsi="Georgia"/>
          <w:sz w:val="24"/>
          <w:szCs w:val="24"/>
        </w:rPr>
        <w:t xml:space="preserve"> </w:t>
      </w:r>
      <w:r w:rsidR="00BD2417" w:rsidRPr="0057316B">
        <w:rPr>
          <w:rFonts w:ascii="Georgia" w:hAnsi="Georgia"/>
          <w:sz w:val="24"/>
          <w:szCs w:val="24"/>
        </w:rPr>
        <w:t xml:space="preserve">и ниеден пациент во </w:t>
      </w:r>
      <w:r w:rsidR="00BD2417" w:rsidRPr="0057316B">
        <w:rPr>
          <w:rFonts w:ascii="Georgia" w:hAnsi="Georgia"/>
          <w:color w:val="000000"/>
          <w:sz w:val="24"/>
          <w:szCs w:val="24"/>
        </w:rPr>
        <w:t>Г</w:t>
      </w:r>
      <w:r w:rsidR="00BD2417" w:rsidRPr="0057316B">
        <w:rPr>
          <w:rFonts w:ascii="Georgia" w:hAnsi="Georgia"/>
          <w:bCs/>
          <w:sz w:val="24"/>
          <w:szCs w:val="24"/>
        </w:rPr>
        <w:t xml:space="preserve">рупа </w:t>
      </w:r>
      <w:r w:rsidR="00BD2417" w:rsidRPr="0057316B">
        <w:rPr>
          <w:rFonts w:ascii="Georgia" w:hAnsi="Georgia"/>
          <w:bCs/>
          <w:sz w:val="24"/>
          <w:szCs w:val="24"/>
          <w:lang w:val="en-US"/>
        </w:rPr>
        <w:t xml:space="preserve">IV </w:t>
      </w:r>
      <w:r w:rsidR="00BD2417" w:rsidRPr="0057316B">
        <w:rPr>
          <w:rFonts w:ascii="Georgia" w:hAnsi="Georgia"/>
          <w:bCs/>
          <w:sz w:val="24"/>
          <w:szCs w:val="24"/>
        </w:rPr>
        <w:t>(Chex 2%</w:t>
      </w:r>
      <w:r w:rsidR="00BD2417" w:rsidRPr="0057316B">
        <w:rPr>
          <w:rFonts w:ascii="Georgia" w:hAnsi="Georgia"/>
          <w:sz w:val="24"/>
          <w:szCs w:val="24"/>
        </w:rPr>
        <w:t>)</w:t>
      </w:r>
      <w:r w:rsidR="009E5D26" w:rsidRPr="0057316B">
        <w:rPr>
          <w:rFonts w:ascii="Georgia" w:hAnsi="Georgia"/>
          <w:sz w:val="24"/>
          <w:szCs w:val="24"/>
          <w:lang w:val="en-US"/>
        </w:rPr>
        <w:t xml:space="preserve">. </w:t>
      </w:r>
      <w:r w:rsidR="009E5D26" w:rsidRPr="0057316B">
        <w:rPr>
          <w:rFonts w:ascii="Georgia" w:hAnsi="Georgia"/>
          <w:sz w:val="24"/>
          <w:szCs w:val="24"/>
        </w:rPr>
        <w:t xml:space="preserve">Сите, 100% од пациентите во </w:t>
      </w:r>
      <w:r w:rsidR="009E5D26" w:rsidRPr="0057316B">
        <w:rPr>
          <w:rFonts w:ascii="Georgia" w:hAnsi="Georgia"/>
          <w:color w:val="000000"/>
          <w:sz w:val="24"/>
          <w:szCs w:val="24"/>
        </w:rPr>
        <w:t>Г</w:t>
      </w:r>
      <w:r w:rsidR="009E5D26" w:rsidRPr="0057316B">
        <w:rPr>
          <w:rFonts w:ascii="Georgia" w:hAnsi="Georgia"/>
          <w:bCs/>
          <w:sz w:val="24"/>
          <w:szCs w:val="24"/>
        </w:rPr>
        <w:t xml:space="preserve">рупа </w:t>
      </w:r>
      <w:r w:rsidR="009E5D26" w:rsidRPr="0057316B">
        <w:rPr>
          <w:rFonts w:ascii="Georgia" w:hAnsi="Georgia"/>
          <w:bCs/>
          <w:sz w:val="24"/>
          <w:szCs w:val="24"/>
          <w:lang w:val="en-US"/>
        </w:rPr>
        <w:t xml:space="preserve">IV </w:t>
      </w:r>
      <w:r w:rsidR="009E5D26" w:rsidRPr="0057316B">
        <w:rPr>
          <w:rFonts w:ascii="Georgia" w:hAnsi="Georgia"/>
          <w:bCs/>
          <w:sz w:val="24"/>
          <w:szCs w:val="24"/>
        </w:rPr>
        <w:t>(Chex 2%</w:t>
      </w:r>
      <w:r w:rsidR="009E5D26" w:rsidRPr="0057316B">
        <w:rPr>
          <w:rFonts w:ascii="Georgia" w:hAnsi="Georgia"/>
          <w:sz w:val="24"/>
          <w:szCs w:val="24"/>
        </w:rPr>
        <w:t>) дале изјава за “блага“ болка.</w:t>
      </w:r>
    </w:p>
    <w:p w14:paraId="16BA8635" w14:textId="4963CB12" w:rsidR="007D404B" w:rsidRPr="00CA18C9" w:rsidRDefault="007D404B" w:rsidP="00BD2417">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BD2417">
        <w:rPr>
          <w:rFonts w:ascii="Georgia" w:hAnsi="Georgia" w:cs="Arial"/>
          <w:color w:val="000000"/>
          <w:sz w:val="24"/>
          <w:szCs w:val="24"/>
          <w:shd w:val="clear" w:color="auto" w:fill="FFFFFF"/>
        </w:rPr>
        <w:t xml:space="preserve">48 часа после интервенцијата највисокото регистрирано ниво на </w:t>
      </w:r>
      <w:r w:rsidR="00BD2417" w:rsidRPr="00BD2417">
        <w:rPr>
          <w:rFonts w:ascii="Georgia" w:hAnsi="Georgia"/>
          <w:bCs/>
          <w:sz w:val="24"/>
          <w:szCs w:val="24"/>
        </w:rPr>
        <w:t xml:space="preserve">болка при перкусија </w:t>
      </w:r>
      <w:r w:rsidRPr="00BD2417">
        <w:rPr>
          <w:rFonts w:ascii="Georgia" w:hAnsi="Georgia" w:cs="Arial"/>
          <w:color w:val="000000"/>
          <w:sz w:val="24"/>
          <w:szCs w:val="24"/>
          <w:shd w:val="clear" w:color="auto" w:fill="FFFFFF"/>
        </w:rPr>
        <w:t>бе</w:t>
      </w:r>
      <w:r w:rsidR="00BD2417" w:rsidRPr="00BD2417">
        <w:rPr>
          <w:rFonts w:ascii="Georgia" w:hAnsi="Georgia" w:cs="Arial"/>
          <w:color w:val="000000"/>
          <w:sz w:val="24"/>
          <w:szCs w:val="24"/>
          <w:shd w:val="clear" w:color="auto" w:fill="FFFFFF"/>
        </w:rPr>
        <w:t>ш</w:t>
      </w:r>
      <w:r w:rsidRPr="00BD2417">
        <w:rPr>
          <w:rFonts w:ascii="Georgia" w:hAnsi="Georgia" w:cs="Arial"/>
          <w:color w:val="000000"/>
          <w:sz w:val="24"/>
          <w:szCs w:val="24"/>
          <w:shd w:val="clear" w:color="auto" w:fill="FFFFFF"/>
        </w:rPr>
        <w:t xml:space="preserve">е “умерено тешко“ застапено кај </w:t>
      </w:r>
      <w:r w:rsidR="00BD2417" w:rsidRPr="00BD2417">
        <w:rPr>
          <w:rFonts w:ascii="Georgia" w:hAnsi="Georgia" w:cs="Arial"/>
          <w:color w:val="000000"/>
          <w:sz w:val="24"/>
          <w:szCs w:val="24"/>
          <w:shd w:val="clear" w:color="auto" w:fill="FFFFFF"/>
        </w:rPr>
        <w:t>2</w:t>
      </w:r>
      <w:r w:rsidRPr="00BD2417">
        <w:rPr>
          <w:rFonts w:ascii="Georgia" w:hAnsi="Georgia" w:cs="Arial"/>
          <w:color w:val="000000"/>
          <w:sz w:val="24"/>
          <w:szCs w:val="24"/>
          <w:shd w:val="clear" w:color="auto" w:fill="FFFFFF"/>
        </w:rPr>
        <w:t xml:space="preserve">0% од пациентите во </w:t>
      </w:r>
      <w:r w:rsidR="00BD2417" w:rsidRPr="00BD2417">
        <w:rPr>
          <w:rFonts w:ascii="Georgia" w:hAnsi="Georgia"/>
          <w:color w:val="000000"/>
          <w:sz w:val="24"/>
          <w:szCs w:val="24"/>
        </w:rPr>
        <w:t>Г</w:t>
      </w:r>
      <w:r w:rsidR="00BD2417" w:rsidRPr="00BD2417">
        <w:rPr>
          <w:rFonts w:ascii="Georgia" w:hAnsi="Georgia"/>
          <w:bCs/>
          <w:sz w:val="24"/>
          <w:szCs w:val="24"/>
        </w:rPr>
        <w:t xml:space="preserve">рупа </w:t>
      </w:r>
      <w:r w:rsidR="00BD2417" w:rsidRPr="00BD2417">
        <w:rPr>
          <w:rFonts w:ascii="Georgia" w:hAnsi="Georgia"/>
          <w:bCs/>
          <w:sz w:val="24"/>
          <w:szCs w:val="24"/>
          <w:lang w:val="en-US"/>
        </w:rPr>
        <w:t>I</w:t>
      </w:r>
      <w:r w:rsidR="00BD2417" w:rsidRPr="00BD2417">
        <w:rPr>
          <w:rFonts w:ascii="Georgia" w:hAnsi="Georgia"/>
          <w:bCs/>
          <w:sz w:val="24"/>
          <w:szCs w:val="24"/>
        </w:rPr>
        <w:t xml:space="preserve"> (5</w:t>
      </w:r>
      <w:r w:rsidR="00BD2417" w:rsidRPr="00BD2417">
        <w:rPr>
          <w:rFonts w:ascii="Georgia" w:hAnsi="Georgia"/>
          <w:bCs/>
          <w:sz w:val="24"/>
          <w:szCs w:val="24"/>
          <w:lang w:val="en-US"/>
        </w:rPr>
        <w:t>,</w:t>
      </w:r>
      <w:r w:rsidR="00BD2417" w:rsidRPr="00BD2417">
        <w:rPr>
          <w:rFonts w:ascii="Georgia" w:hAnsi="Georgia"/>
          <w:bCs/>
          <w:sz w:val="24"/>
          <w:szCs w:val="24"/>
        </w:rPr>
        <w:t xml:space="preserve">25% </w:t>
      </w:r>
      <w:r w:rsidR="00BD2417" w:rsidRPr="00BD2417">
        <w:rPr>
          <w:rFonts w:ascii="Georgia" w:hAnsi="Georgia"/>
          <w:bCs/>
          <w:sz w:val="24"/>
          <w:szCs w:val="24"/>
          <w:lang w:val="en-US"/>
        </w:rPr>
        <w:t>NaOCl</w:t>
      </w:r>
      <w:r w:rsidR="00BD2417" w:rsidRPr="00BD2417">
        <w:rPr>
          <w:rFonts w:ascii="Georgia" w:hAnsi="Georgia"/>
          <w:bCs/>
          <w:sz w:val="24"/>
          <w:szCs w:val="24"/>
        </w:rPr>
        <w:t xml:space="preserve">), </w:t>
      </w:r>
      <w:r w:rsidR="009E5D26">
        <w:rPr>
          <w:rFonts w:ascii="Georgia" w:hAnsi="Georgia"/>
          <w:bCs/>
          <w:sz w:val="24"/>
          <w:szCs w:val="24"/>
        </w:rPr>
        <w:t xml:space="preserve">и </w:t>
      </w:r>
      <w:r w:rsidR="00BD2417" w:rsidRPr="00BD2417">
        <w:rPr>
          <w:rFonts w:ascii="Georgia" w:hAnsi="Georgia"/>
          <w:bCs/>
          <w:sz w:val="24"/>
          <w:szCs w:val="24"/>
        </w:rPr>
        <w:t xml:space="preserve">кај 10% </w:t>
      </w:r>
      <w:r w:rsidR="009E5D26">
        <w:rPr>
          <w:rFonts w:ascii="Georgia" w:hAnsi="Georgia"/>
          <w:bCs/>
          <w:sz w:val="24"/>
          <w:szCs w:val="24"/>
          <w:lang w:val="en-US"/>
        </w:rPr>
        <w:t>vs.</w:t>
      </w:r>
      <w:r w:rsidR="00BD2417" w:rsidRPr="00BD2417">
        <w:rPr>
          <w:rFonts w:ascii="Georgia" w:hAnsi="Georgia"/>
          <w:bCs/>
          <w:sz w:val="24"/>
          <w:szCs w:val="24"/>
        </w:rPr>
        <w:t xml:space="preserve"> 5% </w:t>
      </w:r>
      <w:r w:rsidR="009E5D26">
        <w:rPr>
          <w:rFonts w:ascii="Georgia" w:hAnsi="Georgia"/>
          <w:bCs/>
          <w:sz w:val="24"/>
          <w:szCs w:val="24"/>
          <w:lang w:val="en-US"/>
        </w:rPr>
        <w:t xml:space="preserve">vs. 0% </w:t>
      </w:r>
      <w:r w:rsidR="00BD2417" w:rsidRPr="00BD2417">
        <w:rPr>
          <w:rFonts w:ascii="Georgia" w:hAnsi="Georgia"/>
          <w:bCs/>
          <w:sz w:val="24"/>
          <w:szCs w:val="24"/>
        </w:rPr>
        <w:t xml:space="preserve">во </w:t>
      </w:r>
      <w:r w:rsidR="009E5D26" w:rsidRPr="00BD2417">
        <w:rPr>
          <w:rFonts w:ascii="Georgia" w:hAnsi="Georgia"/>
          <w:bCs/>
          <w:sz w:val="24"/>
          <w:szCs w:val="24"/>
        </w:rPr>
        <w:t>консеквнетно</w:t>
      </w:r>
      <w:r w:rsidR="00AE3BF5">
        <w:rPr>
          <w:rFonts w:ascii="Georgia" w:hAnsi="Georgia"/>
          <w:bCs/>
          <w:sz w:val="24"/>
          <w:szCs w:val="24"/>
        </w:rPr>
        <w:t xml:space="preserve"> </w:t>
      </w:r>
      <w:r w:rsidR="00BD2417" w:rsidRPr="00BD2417">
        <w:rPr>
          <w:rFonts w:ascii="Georgia" w:hAnsi="Georgia"/>
          <w:sz w:val="24"/>
          <w:szCs w:val="24"/>
        </w:rPr>
        <w:t xml:space="preserve">Група </w:t>
      </w:r>
      <w:r w:rsidR="00BD2417" w:rsidRPr="00BD2417">
        <w:rPr>
          <w:rFonts w:ascii="Georgia" w:hAnsi="Georgia"/>
          <w:sz w:val="24"/>
          <w:szCs w:val="24"/>
          <w:lang w:val="en-US"/>
        </w:rPr>
        <w:t>II (</w:t>
      </w:r>
      <w:r w:rsidR="00BD2417" w:rsidRPr="00BD2417">
        <w:rPr>
          <w:rFonts w:ascii="Georgia" w:hAnsi="Georgia"/>
          <w:bCs/>
          <w:sz w:val="24"/>
          <w:szCs w:val="24"/>
        </w:rPr>
        <w:t xml:space="preserve">2% </w:t>
      </w:r>
      <w:r w:rsidR="00BD2417" w:rsidRPr="00BD2417">
        <w:rPr>
          <w:rFonts w:ascii="Georgia" w:hAnsi="Georgia"/>
          <w:bCs/>
          <w:sz w:val="24"/>
          <w:szCs w:val="24"/>
          <w:lang w:val="en-US"/>
        </w:rPr>
        <w:t>NaOCl</w:t>
      </w:r>
      <w:r w:rsidR="00BD2417" w:rsidRPr="00BD2417">
        <w:rPr>
          <w:rFonts w:ascii="Georgia" w:hAnsi="Georgia"/>
          <w:sz w:val="24"/>
          <w:szCs w:val="24"/>
          <w:lang w:val="en-US"/>
        </w:rPr>
        <w:t>)</w:t>
      </w:r>
      <w:r w:rsidR="00AE3BF5">
        <w:rPr>
          <w:rFonts w:ascii="Georgia" w:hAnsi="Georgia"/>
          <w:sz w:val="24"/>
          <w:szCs w:val="24"/>
        </w:rPr>
        <w:t xml:space="preserve"> </w:t>
      </w:r>
      <w:r w:rsidR="009E5D26">
        <w:rPr>
          <w:rFonts w:ascii="Georgia" w:hAnsi="Georgia"/>
          <w:bCs/>
          <w:sz w:val="24"/>
          <w:szCs w:val="24"/>
          <w:lang w:val="en-US"/>
        </w:rPr>
        <w:t xml:space="preserve">vs. </w:t>
      </w:r>
      <w:r w:rsidR="00BD2417" w:rsidRPr="00CA18C9">
        <w:rPr>
          <w:rFonts w:ascii="Georgia" w:hAnsi="Georgia"/>
          <w:sz w:val="24"/>
          <w:szCs w:val="24"/>
        </w:rPr>
        <w:t xml:space="preserve">Група </w:t>
      </w:r>
      <w:r w:rsidR="00BD2417" w:rsidRPr="00CA18C9">
        <w:rPr>
          <w:rFonts w:ascii="Georgia" w:hAnsi="Georgia"/>
          <w:sz w:val="24"/>
          <w:szCs w:val="24"/>
          <w:lang w:val="en-US"/>
        </w:rPr>
        <w:t xml:space="preserve">III (3% </w:t>
      </w:r>
      <w:r w:rsidR="00BD2417" w:rsidRPr="00CA18C9">
        <w:rPr>
          <w:rFonts w:ascii="Georgia" w:hAnsi="Georgia" w:cs="Arial"/>
          <w:color w:val="000000"/>
          <w:sz w:val="24"/>
          <w:szCs w:val="24"/>
          <w:lang w:val="en-US" w:eastAsia="mk-MK"/>
        </w:rPr>
        <w:t>H</w:t>
      </w:r>
      <w:r w:rsidR="00BD2417" w:rsidRPr="00CA18C9">
        <w:rPr>
          <w:rFonts w:ascii="Georgia" w:hAnsi="Georgia" w:cs="Arial"/>
          <w:color w:val="000000"/>
          <w:sz w:val="24"/>
          <w:szCs w:val="24"/>
          <w:vertAlign w:val="subscript"/>
          <w:lang w:val="en-US" w:eastAsia="mk-MK"/>
        </w:rPr>
        <w:t>2</w:t>
      </w:r>
      <w:r w:rsidR="00BD2417" w:rsidRPr="00CA18C9">
        <w:rPr>
          <w:rFonts w:ascii="Georgia" w:hAnsi="Georgia" w:cs="Arial"/>
          <w:color w:val="000000"/>
          <w:sz w:val="24"/>
          <w:szCs w:val="24"/>
          <w:lang w:val="en-US" w:eastAsia="mk-MK"/>
        </w:rPr>
        <w:t>O</w:t>
      </w:r>
      <w:r w:rsidR="00BD2417" w:rsidRPr="00CA18C9">
        <w:rPr>
          <w:rFonts w:ascii="Georgia" w:hAnsi="Georgia" w:cs="Arial"/>
          <w:color w:val="000000"/>
          <w:sz w:val="24"/>
          <w:szCs w:val="24"/>
          <w:vertAlign w:val="subscript"/>
          <w:lang w:val="en-US" w:eastAsia="mk-MK"/>
        </w:rPr>
        <w:t>2</w:t>
      </w:r>
      <w:r w:rsidR="00BD2417" w:rsidRPr="00CA18C9">
        <w:rPr>
          <w:rFonts w:ascii="Georgia" w:hAnsi="Georgia"/>
          <w:sz w:val="24"/>
          <w:szCs w:val="24"/>
          <w:lang w:val="en-US"/>
        </w:rPr>
        <w:t>)</w:t>
      </w:r>
      <w:r w:rsidR="009E5D26">
        <w:rPr>
          <w:rFonts w:ascii="Georgia" w:hAnsi="Georgia"/>
          <w:sz w:val="24"/>
          <w:szCs w:val="24"/>
          <w:lang w:val="en-US"/>
        </w:rPr>
        <w:t xml:space="preserve"> vs. </w:t>
      </w:r>
      <w:r w:rsidR="00BD2417" w:rsidRPr="00CA18C9">
        <w:rPr>
          <w:rFonts w:ascii="Georgia" w:hAnsi="Georgia"/>
          <w:color w:val="000000"/>
          <w:sz w:val="24"/>
          <w:szCs w:val="24"/>
        </w:rPr>
        <w:t>Г</w:t>
      </w:r>
      <w:r w:rsidR="00BD2417" w:rsidRPr="00CA18C9">
        <w:rPr>
          <w:rFonts w:ascii="Georgia" w:hAnsi="Georgia"/>
          <w:bCs/>
          <w:sz w:val="24"/>
          <w:szCs w:val="24"/>
        </w:rPr>
        <w:t xml:space="preserve">рупа </w:t>
      </w:r>
      <w:r w:rsidR="00BD2417" w:rsidRPr="00CA18C9">
        <w:rPr>
          <w:rFonts w:ascii="Georgia" w:hAnsi="Georgia"/>
          <w:bCs/>
          <w:sz w:val="24"/>
          <w:szCs w:val="24"/>
          <w:lang w:val="en-US"/>
        </w:rPr>
        <w:t xml:space="preserve">IV </w:t>
      </w:r>
      <w:r w:rsidR="00BD2417" w:rsidRPr="00CA18C9">
        <w:rPr>
          <w:rFonts w:ascii="Georgia" w:hAnsi="Georgia"/>
          <w:bCs/>
          <w:sz w:val="24"/>
          <w:szCs w:val="24"/>
        </w:rPr>
        <w:t>(Chex 2%</w:t>
      </w:r>
      <w:r w:rsidR="00BD2417" w:rsidRPr="00CA18C9">
        <w:rPr>
          <w:rFonts w:ascii="Georgia" w:hAnsi="Georgia"/>
          <w:sz w:val="24"/>
          <w:szCs w:val="24"/>
        </w:rPr>
        <w:t>)</w:t>
      </w:r>
      <w:r w:rsidR="009E5D26">
        <w:rPr>
          <w:rFonts w:ascii="Georgia" w:hAnsi="Georgia"/>
          <w:sz w:val="24"/>
          <w:szCs w:val="24"/>
          <w:lang w:val="en-US"/>
        </w:rPr>
        <w:t xml:space="preserve">. </w:t>
      </w:r>
    </w:p>
    <w:p w14:paraId="16BA8636" w14:textId="6A3D3694" w:rsidR="007D404B" w:rsidRPr="00446DE6" w:rsidRDefault="007D404B" w:rsidP="007D404B">
      <w:pPr>
        <w:pStyle w:val="ListParagraph"/>
        <w:numPr>
          <w:ilvl w:val="0"/>
          <w:numId w:val="19"/>
        </w:numPr>
        <w:spacing w:after="120" w:line="276" w:lineRule="auto"/>
        <w:ind w:left="284" w:hanging="284"/>
        <w:jc w:val="both"/>
        <w:rPr>
          <w:rFonts w:ascii="Georgia" w:hAnsi="Georgia" w:cs="Arial"/>
          <w:color w:val="000000"/>
          <w:sz w:val="24"/>
          <w:szCs w:val="24"/>
          <w:shd w:val="clear" w:color="auto" w:fill="FFFFFF"/>
        </w:rPr>
      </w:pPr>
      <w:r w:rsidRPr="00CA18C9">
        <w:rPr>
          <w:rFonts w:ascii="Georgia" w:hAnsi="Georgia" w:cs="Arial"/>
          <w:color w:val="000000"/>
          <w:sz w:val="24"/>
          <w:szCs w:val="24"/>
          <w:shd w:val="clear" w:color="auto" w:fill="FFFFFF"/>
        </w:rPr>
        <w:t xml:space="preserve">7 денапосле интервенцијата </w:t>
      </w:r>
      <w:r w:rsidR="00BD2417" w:rsidRPr="00CA18C9">
        <w:rPr>
          <w:rFonts w:ascii="Georgia" w:hAnsi="Georgia" w:cs="Arial"/>
          <w:color w:val="000000"/>
          <w:sz w:val="24"/>
          <w:szCs w:val="24"/>
          <w:shd w:val="clear" w:color="auto" w:fill="FFFFFF"/>
        </w:rPr>
        <w:t xml:space="preserve">блага </w:t>
      </w:r>
      <w:r w:rsidR="00BD2417" w:rsidRPr="00CA18C9">
        <w:rPr>
          <w:rFonts w:ascii="Georgia" w:hAnsi="Georgia"/>
          <w:bCs/>
          <w:sz w:val="24"/>
          <w:szCs w:val="24"/>
        </w:rPr>
        <w:t>болка при перкусија</w:t>
      </w:r>
      <w:r w:rsidRPr="00CA18C9">
        <w:rPr>
          <w:rFonts w:ascii="Georgia" w:hAnsi="Georgia" w:cs="Arial"/>
          <w:color w:val="000000"/>
          <w:sz w:val="24"/>
          <w:szCs w:val="24"/>
          <w:shd w:val="clear" w:color="auto" w:fill="FFFFFF"/>
        </w:rPr>
        <w:t>има</w:t>
      </w:r>
      <w:r w:rsidR="002776F3">
        <w:rPr>
          <w:rFonts w:ascii="Georgia" w:hAnsi="Georgia" w:cs="Arial"/>
          <w:color w:val="000000"/>
          <w:sz w:val="24"/>
          <w:szCs w:val="24"/>
          <w:shd w:val="clear" w:color="auto" w:fill="FFFFFF"/>
        </w:rPr>
        <w:t>ше</w:t>
      </w:r>
      <w:r w:rsidRPr="00CA18C9">
        <w:rPr>
          <w:rFonts w:ascii="Georgia" w:hAnsi="Georgia" w:cs="Arial"/>
          <w:color w:val="000000"/>
          <w:sz w:val="24"/>
          <w:szCs w:val="24"/>
          <w:shd w:val="clear" w:color="auto" w:fill="FFFFFF"/>
        </w:rPr>
        <w:t xml:space="preserve"> кај </w:t>
      </w:r>
      <w:r w:rsidR="00BD2417" w:rsidRPr="00CA18C9">
        <w:rPr>
          <w:rFonts w:ascii="Georgia" w:hAnsi="Georgia" w:cs="Arial"/>
          <w:color w:val="000000"/>
          <w:sz w:val="24"/>
          <w:szCs w:val="24"/>
          <w:shd w:val="clear" w:color="auto" w:fill="FFFFFF"/>
        </w:rPr>
        <w:t>70</w:t>
      </w:r>
      <w:r w:rsidRPr="00CA18C9">
        <w:rPr>
          <w:rFonts w:ascii="Georgia" w:hAnsi="Georgia" w:cs="Arial"/>
          <w:color w:val="000000"/>
          <w:sz w:val="24"/>
          <w:szCs w:val="24"/>
          <w:shd w:val="clear" w:color="auto" w:fill="FFFFFF"/>
        </w:rPr>
        <w:t xml:space="preserve">% од пациентите во </w:t>
      </w:r>
      <w:r w:rsidRPr="00CA18C9">
        <w:rPr>
          <w:rFonts w:ascii="Georgia" w:hAnsi="Georgia"/>
          <w:color w:val="000000"/>
          <w:sz w:val="24"/>
          <w:szCs w:val="24"/>
        </w:rPr>
        <w:t>Г</w:t>
      </w:r>
      <w:r w:rsidRPr="00CA18C9">
        <w:rPr>
          <w:rFonts w:ascii="Georgia" w:hAnsi="Georgia"/>
          <w:bCs/>
          <w:sz w:val="24"/>
          <w:szCs w:val="24"/>
        </w:rPr>
        <w:t xml:space="preserve">рупа </w:t>
      </w:r>
      <w:r w:rsidRPr="00CA18C9">
        <w:rPr>
          <w:rFonts w:ascii="Georgia" w:hAnsi="Georgia"/>
          <w:bCs/>
          <w:sz w:val="24"/>
          <w:szCs w:val="24"/>
          <w:lang w:val="en-US"/>
        </w:rPr>
        <w:t xml:space="preserve">I </w:t>
      </w:r>
      <w:r w:rsidR="009E5D26">
        <w:rPr>
          <w:rFonts w:ascii="Georgia" w:hAnsi="Georgia"/>
          <w:bCs/>
          <w:sz w:val="24"/>
          <w:szCs w:val="24"/>
        </w:rPr>
        <w:t>(</w:t>
      </w:r>
      <w:r w:rsidRPr="00CA18C9">
        <w:rPr>
          <w:rFonts w:ascii="Georgia" w:hAnsi="Georgia"/>
          <w:bCs/>
          <w:sz w:val="24"/>
          <w:szCs w:val="24"/>
        </w:rPr>
        <w:t>5</w:t>
      </w:r>
      <w:r w:rsidRPr="00CA18C9">
        <w:rPr>
          <w:rFonts w:ascii="Georgia" w:hAnsi="Georgia"/>
          <w:bCs/>
          <w:sz w:val="24"/>
          <w:szCs w:val="24"/>
          <w:lang w:val="en-US"/>
        </w:rPr>
        <w:t>,</w:t>
      </w:r>
      <w:r w:rsidRPr="00CA18C9">
        <w:rPr>
          <w:rFonts w:ascii="Georgia" w:hAnsi="Georgia"/>
          <w:bCs/>
          <w:sz w:val="24"/>
          <w:szCs w:val="24"/>
        </w:rPr>
        <w:t xml:space="preserve">25% </w:t>
      </w:r>
      <w:r w:rsidRPr="00CA18C9">
        <w:rPr>
          <w:rFonts w:ascii="Georgia" w:hAnsi="Georgia"/>
          <w:bCs/>
          <w:sz w:val="24"/>
          <w:szCs w:val="24"/>
          <w:lang w:val="en-US"/>
        </w:rPr>
        <w:t>NaOCl</w:t>
      </w:r>
      <w:r w:rsidR="009E5D26">
        <w:rPr>
          <w:rFonts w:ascii="Georgia" w:hAnsi="Georgia"/>
          <w:bCs/>
          <w:sz w:val="24"/>
          <w:szCs w:val="24"/>
        </w:rPr>
        <w:t>)</w:t>
      </w:r>
      <w:r w:rsidR="00AE3BF5">
        <w:rPr>
          <w:rFonts w:ascii="Georgia" w:hAnsi="Georgia"/>
          <w:bCs/>
          <w:sz w:val="24"/>
          <w:szCs w:val="24"/>
        </w:rPr>
        <w:t xml:space="preserve"> </w:t>
      </w:r>
      <w:r w:rsidR="00CA18C9">
        <w:rPr>
          <w:rFonts w:ascii="Georgia" w:hAnsi="Georgia"/>
          <w:bCs/>
          <w:sz w:val="24"/>
          <w:szCs w:val="24"/>
        </w:rPr>
        <w:t xml:space="preserve">следено со 50% </w:t>
      </w:r>
      <w:r w:rsidR="009E5D26">
        <w:rPr>
          <w:rFonts w:ascii="Georgia" w:hAnsi="Georgia"/>
          <w:bCs/>
          <w:sz w:val="24"/>
          <w:szCs w:val="24"/>
          <w:lang w:val="en-US"/>
        </w:rPr>
        <w:t xml:space="preserve">vs. </w:t>
      </w:r>
      <w:r w:rsidR="00CA18C9">
        <w:rPr>
          <w:rFonts w:ascii="Georgia" w:hAnsi="Georgia"/>
          <w:bCs/>
          <w:sz w:val="24"/>
          <w:szCs w:val="24"/>
        </w:rPr>
        <w:t xml:space="preserve">36,8% </w:t>
      </w:r>
      <w:r w:rsidR="009E5D26">
        <w:rPr>
          <w:rFonts w:ascii="Georgia" w:hAnsi="Georgia"/>
          <w:bCs/>
          <w:sz w:val="24"/>
          <w:szCs w:val="24"/>
        </w:rPr>
        <w:t xml:space="preserve">консеквентно </w:t>
      </w:r>
      <w:r w:rsidR="00CA18C9">
        <w:rPr>
          <w:rFonts w:ascii="Georgia" w:hAnsi="Georgia"/>
          <w:bCs/>
          <w:sz w:val="24"/>
          <w:szCs w:val="24"/>
        </w:rPr>
        <w:t xml:space="preserve">во </w:t>
      </w:r>
      <w:r w:rsidR="00CA18C9" w:rsidRPr="00BD2417">
        <w:rPr>
          <w:rFonts w:ascii="Georgia" w:hAnsi="Georgia"/>
          <w:sz w:val="24"/>
          <w:szCs w:val="24"/>
        </w:rPr>
        <w:t xml:space="preserve">Група </w:t>
      </w:r>
      <w:r w:rsidR="00CA18C9" w:rsidRPr="00BD2417">
        <w:rPr>
          <w:rFonts w:ascii="Georgia" w:hAnsi="Georgia"/>
          <w:sz w:val="24"/>
          <w:szCs w:val="24"/>
          <w:lang w:val="en-US"/>
        </w:rPr>
        <w:t>II (</w:t>
      </w:r>
      <w:r w:rsidR="00CA18C9" w:rsidRPr="00BD2417">
        <w:rPr>
          <w:rFonts w:ascii="Georgia" w:hAnsi="Georgia"/>
          <w:bCs/>
          <w:sz w:val="24"/>
          <w:szCs w:val="24"/>
        </w:rPr>
        <w:t xml:space="preserve">2% </w:t>
      </w:r>
      <w:r w:rsidR="00CA18C9" w:rsidRPr="00BD2417">
        <w:rPr>
          <w:rFonts w:ascii="Georgia" w:hAnsi="Georgia"/>
          <w:bCs/>
          <w:sz w:val="24"/>
          <w:szCs w:val="24"/>
          <w:lang w:val="en-US"/>
        </w:rPr>
        <w:t>NaOCl</w:t>
      </w:r>
      <w:r w:rsidR="00CA18C9" w:rsidRPr="00BD2417">
        <w:rPr>
          <w:rFonts w:ascii="Georgia" w:hAnsi="Georgia"/>
          <w:sz w:val="24"/>
          <w:szCs w:val="24"/>
          <w:lang w:val="en-US"/>
        </w:rPr>
        <w:t>)</w:t>
      </w:r>
      <w:r w:rsidR="00AE3BF5">
        <w:rPr>
          <w:rFonts w:ascii="Georgia" w:hAnsi="Georgia"/>
          <w:sz w:val="24"/>
          <w:szCs w:val="24"/>
        </w:rPr>
        <w:t xml:space="preserve"> </w:t>
      </w:r>
      <w:r w:rsidR="009E5D26">
        <w:rPr>
          <w:rFonts w:ascii="Georgia" w:hAnsi="Georgia"/>
          <w:sz w:val="24"/>
          <w:szCs w:val="24"/>
          <w:lang w:val="en-US"/>
        </w:rPr>
        <w:t xml:space="preserve">vs. </w:t>
      </w:r>
      <w:r w:rsidR="00CA18C9" w:rsidRPr="007D50D0">
        <w:rPr>
          <w:rFonts w:ascii="Georgia" w:hAnsi="Georgia"/>
          <w:sz w:val="24"/>
          <w:szCs w:val="24"/>
        </w:rPr>
        <w:t xml:space="preserve">Група </w:t>
      </w:r>
      <w:r w:rsidR="00CA18C9" w:rsidRPr="007D50D0">
        <w:rPr>
          <w:rFonts w:ascii="Georgia" w:hAnsi="Georgia"/>
          <w:sz w:val="24"/>
          <w:szCs w:val="24"/>
          <w:lang w:val="en-US"/>
        </w:rPr>
        <w:t xml:space="preserve">III (3% </w:t>
      </w:r>
      <w:r w:rsidR="00CA18C9" w:rsidRPr="007D50D0">
        <w:rPr>
          <w:rFonts w:ascii="Georgia" w:hAnsi="Georgia" w:cs="Arial"/>
          <w:color w:val="000000"/>
          <w:sz w:val="24"/>
          <w:szCs w:val="24"/>
          <w:lang w:val="en-US" w:eastAsia="mk-MK"/>
        </w:rPr>
        <w:t>H</w:t>
      </w:r>
      <w:r w:rsidR="00CA18C9" w:rsidRPr="007D50D0">
        <w:rPr>
          <w:rFonts w:ascii="Georgia" w:hAnsi="Georgia" w:cs="Arial"/>
          <w:color w:val="000000"/>
          <w:sz w:val="24"/>
          <w:szCs w:val="24"/>
          <w:vertAlign w:val="subscript"/>
          <w:lang w:val="en-US" w:eastAsia="mk-MK"/>
        </w:rPr>
        <w:t>2</w:t>
      </w:r>
      <w:r w:rsidR="00CA18C9" w:rsidRPr="007D50D0">
        <w:rPr>
          <w:rFonts w:ascii="Georgia" w:hAnsi="Georgia" w:cs="Arial"/>
          <w:color w:val="000000"/>
          <w:sz w:val="24"/>
          <w:szCs w:val="24"/>
          <w:lang w:val="en-US" w:eastAsia="mk-MK"/>
        </w:rPr>
        <w:t>O</w:t>
      </w:r>
      <w:r w:rsidR="00CA18C9" w:rsidRPr="007D50D0">
        <w:rPr>
          <w:rFonts w:ascii="Georgia" w:hAnsi="Georgia" w:cs="Arial"/>
          <w:color w:val="000000"/>
          <w:sz w:val="24"/>
          <w:szCs w:val="24"/>
          <w:vertAlign w:val="subscript"/>
          <w:lang w:val="en-US" w:eastAsia="mk-MK"/>
        </w:rPr>
        <w:t>2</w:t>
      </w:r>
      <w:r w:rsidR="00CA18C9" w:rsidRPr="007D50D0">
        <w:rPr>
          <w:rFonts w:ascii="Georgia" w:hAnsi="Georgia"/>
          <w:sz w:val="24"/>
          <w:szCs w:val="24"/>
          <w:lang w:val="en-US"/>
        </w:rPr>
        <w:t>)</w:t>
      </w:r>
      <w:r w:rsidR="00CA18C9">
        <w:rPr>
          <w:rFonts w:ascii="Georgia" w:hAnsi="Georgia"/>
          <w:sz w:val="24"/>
          <w:szCs w:val="24"/>
        </w:rPr>
        <w:t>. В</w:t>
      </w:r>
      <w:r w:rsidR="002776F3">
        <w:rPr>
          <w:rFonts w:ascii="Georgia" w:hAnsi="Georgia"/>
          <w:sz w:val="24"/>
          <w:szCs w:val="24"/>
        </w:rPr>
        <w:t xml:space="preserve">печатливи </w:t>
      </w:r>
      <w:r w:rsidR="00CA18C9">
        <w:rPr>
          <w:rFonts w:ascii="Georgia" w:hAnsi="Georgia"/>
          <w:sz w:val="24"/>
          <w:szCs w:val="24"/>
        </w:rPr>
        <w:t xml:space="preserve">90% од пациентите во </w:t>
      </w:r>
      <w:r w:rsidR="00CA18C9" w:rsidRPr="00BD2417">
        <w:rPr>
          <w:rFonts w:ascii="Georgia" w:hAnsi="Georgia"/>
          <w:color w:val="000000"/>
          <w:sz w:val="24"/>
          <w:szCs w:val="24"/>
        </w:rPr>
        <w:t>Г</w:t>
      </w:r>
      <w:r w:rsidR="00CA18C9" w:rsidRPr="00BD2417">
        <w:rPr>
          <w:rFonts w:ascii="Georgia" w:hAnsi="Georgia"/>
          <w:bCs/>
          <w:sz w:val="24"/>
          <w:szCs w:val="24"/>
        </w:rPr>
        <w:t xml:space="preserve">рупа </w:t>
      </w:r>
      <w:r w:rsidR="00CA18C9" w:rsidRPr="00BD2417">
        <w:rPr>
          <w:rFonts w:ascii="Georgia" w:hAnsi="Georgia"/>
          <w:bCs/>
          <w:sz w:val="24"/>
          <w:szCs w:val="24"/>
          <w:lang w:val="en-US"/>
        </w:rPr>
        <w:t xml:space="preserve">IV </w:t>
      </w:r>
      <w:r w:rsidR="00CA18C9" w:rsidRPr="00BD2417">
        <w:rPr>
          <w:rFonts w:ascii="Georgia" w:hAnsi="Georgia"/>
          <w:bCs/>
          <w:sz w:val="24"/>
          <w:szCs w:val="24"/>
        </w:rPr>
        <w:t>(Chex 2%</w:t>
      </w:r>
      <w:r w:rsidR="00CA18C9">
        <w:rPr>
          <w:rFonts w:ascii="Georgia" w:hAnsi="Georgia"/>
          <w:sz w:val="24"/>
          <w:szCs w:val="24"/>
        </w:rPr>
        <w:t xml:space="preserve">) </w:t>
      </w:r>
      <w:r w:rsidR="002776F3">
        <w:rPr>
          <w:rFonts w:ascii="Georgia" w:hAnsi="Georgia"/>
          <w:sz w:val="24"/>
          <w:szCs w:val="24"/>
        </w:rPr>
        <w:t xml:space="preserve">изјавиле дека </w:t>
      </w:r>
      <w:r w:rsidR="00CA18C9">
        <w:rPr>
          <w:rFonts w:ascii="Georgia" w:hAnsi="Georgia"/>
          <w:sz w:val="24"/>
          <w:szCs w:val="24"/>
        </w:rPr>
        <w:t>нема</w:t>
      </w:r>
      <w:r w:rsidR="002776F3">
        <w:rPr>
          <w:rFonts w:ascii="Georgia" w:hAnsi="Georgia"/>
          <w:sz w:val="24"/>
          <w:szCs w:val="24"/>
        </w:rPr>
        <w:t>ле</w:t>
      </w:r>
      <w:r w:rsidR="00CA18C9">
        <w:rPr>
          <w:rFonts w:ascii="Georgia" w:hAnsi="Georgia"/>
          <w:sz w:val="24"/>
          <w:szCs w:val="24"/>
        </w:rPr>
        <w:t xml:space="preserve"> болка</w:t>
      </w:r>
      <w:r w:rsidR="002776F3">
        <w:rPr>
          <w:rFonts w:ascii="Georgia" w:hAnsi="Georgia"/>
          <w:sz w:val="24"/>
          <w:szCs w:val="24"/>
        </w:rPr>
        <w:t>.</w:t>
      </w:r>
    </w:p>
    <w:p w14:paraId="16BA8637" w14:textId="77777777" w:rsidR="00446DE6" w:rsidRDefault="00446DE6" w:rsidP="00446DE6">
      <w:pPr>
        <w:jc w:val="both"/>
        <w:rPr>
          <w:rFonts w:ascii="Georgia" w:hAnsi="Georgia" w:cs="Times New Roman"/>
          <w:b/>
          <w:color w:val="000000"/>
          <w:sz w:val="18"/>
          <w:szCs w:val="18"/>
          <w:highlight w:val="yellow"/>
        </w:rPr>
      </w:pPr>
    </w:p>
    <w:p w14:paraId="16BA8638" w14:textId="77777777" w:rsidR="0082490C" w:rsidRDefault="0082490C" w:rsidP="00446DE6">
      <w:pPr>
        <w:jc w:val="both"/>
        <w:rPr>
          <w:rFonts w:ascii="Georgia" w:hAnsi="Georgia" w:cs="Times New Roman"/>
          <w:b/>
          <w:color w:val="000000"/>
          <w:sz w:val="18"/>
          <w:szCs w:val="18"/>
          <w:highlight w:val="yellow"/>
        </w:rPr>
      </w:pPr>
    </w:p>
    <w:p w14:paraId="16BA8639" w14:textId="77777777" w:rsidR="00446DE6" w:rsidRPr="00446DE6" w:rsidRDefault="00446DE6" w:rsidP="00446DE6">
      <w:pPr>
        <w:jc w:val="both"/>
        <w:rPr>
          <w:rFonts w:ascii="Georgia" w:hAnsi="Georgia" w:cs="Times New Roman"/>
          <w:b/>
          <w:color w:val="000000"/>
          <w:sz w:val="18"/>
          <w:szCs w:val="18"/>
        </w:rPr>
      </w:pPr>
      <w:r w:rsidRPr="00446DE6">
        <w:rPr>
          <w:rFonts w:ascii="Georgia" w:hAnsi="Georgia" w:cs="Times New Roman"/>
          <w:b/>
          <w:color w:val="000000"/>
          <w:sz w:val="18"/>
          <w:szCs w:val="18"/>
        </w:rPr>
        <w:t>График 1</w:t>
      </w:r>
      <w:r w:rsidR="00601093">
        <w:rPr>
          <w:rFonts w:ascii="Georgia" w:hAnsi="Georgia" w:cs="Times New Roman"/>
          <w:b/>
          <w:color w:val="000000"/>
          <w:sz w:val="18"/>
          <w:szCs w:val="18"/>
        </w:rPr>
        <w:t>5</w:t>
      </w:r>
      <w:r w:rsidRPr="00446DE6">
        <w:rPr>
          <w:rFonts w:ascii="Georgia" w:hAnsi="Georgia" w:cs="Times New Roman"/>
          <w:b/>
          <w:color w:val="000000"/>
          <w:sz w:val="18"/>
          <w:szCs w:val="18"/>
        </w:rPr>
        <w:t xml:space="preserve">. Анализа според аплициран ириганс и ниво на болка при перкусија </w:t>
      </w:r>
    </w:p>
    <w:p w14:paraId="16BA863A" w14:textId="77777777" w:rsidR="00446DE6" w:rsidRPr="00446DE6" w:rsidRDefault="0082490C" w:rsidP="00446DE6">
      <w:pPr>
        <w:spacing w:line="360" w:lineRule="auto"/>
        <w:ind w:left="720"/>
        <w:jc w:val="both"/>
        <w:rPr>
          <w:rFonts w:ascii="Georgia" w:hAnsi="Georgia" w:cs="Times New Roman"/>
          <w:b/>
          <w:color w:val="000000"/>
          <w:sz w:val="18"/>
          <w:szCs w:val="18"/>
        </w:rPr>
      </w:pPr>
      <w:r>
        <w:rPr>
          <w:rFonts w:ascii="Georgia" w:hAnsi="Georgia" w:cs="Times New Roman"/>
          <w:b/>
          <w:color w:val="000000"/>
          <w:sz w:val="18"/>
          <w:szCs w:val="18"/>
        </w:rPr>
        <w:t xml:space="preserve">         </w:t>
      </w:r>
      <w:r w:rsidR="00454A6C">
        <w:rPr>
          <w:rFonts w:ascii="Georgia" w:hAnsi="Georgia" w:cs="Times New Roman"/>
          <w:b/>
          <w:color w:val="000000"/>
          <w:sz w:val="18"/>
          <w:szCs w:val="18"/>
        </w:rPr>
        <w:t xml:space="preserve">после ендодонтски третман во </w:t>
      </w:r>
      <w:r w:rsidR="00446DE6" w:rsidRPr="00446DE6">
        <w:rPr>
          <w:rFonts w:ascii="Georgia" w:hAnsi="Georgia" w:cs="Times New Roman"/>
          <w:b/>
          <w:color w:val="000000"/>
          <w:sz w:val="18"/>
          <w:szCs w:val="18"/>
        </w:rPr>
        <w:t>пет времиња</w:t>
      </w:r>
    </w:p>
    <w:p w14:paraId="16BA863B" w14:textId="77777777" w:rsidR="007D404B" w:rsidRPr="007D404B" w:rsidRDefault="0082490C" w:rsidP="007D404B">
      <w:pPr>
        <w:rPr>
          <w:highlight w:val="yellow"/>
        </w:rPr>
      </w:pPr>
      <w:r>
        <w:rPr>
          <w:noProof/>
          <w:lang w:eastAsia="mk-MK"/>
        </w:rPr>
        <w:drawing>
          <wp:anchor distT="0" distB="0" distL="114300" distR="114300" simplePos="0" relativeHeight="251645440" behindDoc="1" locked="0" layoutInCell="1" allowOverlap="1" wp14:anchorId="16BA8893" wp14:editId="16BA8894">
            <wp:simplePos x="0" y="0"/>
            <wp:positionH relativeFrom="column">
              <wp:posOffset>123825</wp:posOffset>
            </wp:positionH>
            <wp:positionV relativeFrom="paragraph">
              <wp:posOffset>55880</wp:posOffset>
            </wp:positionV>
            <wp:extent cx="4953000" cy="2085975"/>
            <wp:effectExtent l="19050" t="0" r="0" b="0"/>
            <wp:wrapTight wrapText="bothSides">
              <wp:wrapPolygon edited="0">
                <wp:start x="-83" y="0"/>
                <wp:lineTo x="-83" y="21304"/>
                <wp:lineTo x="21600" y="21304"/>
                <wp:lineTo x="21600" y="0"/>
                <wp:lineTo x="-8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3000" cy="2085975"/>
                    </a:xfrm>
                    <a:prstGeom prst="rect">
                      <a:avLst/>
                    </a:prstGeom>
                    <a:noFill/>
                    <a:ln>
                      <a:noFill/>
                    </a:ln>
                  </pic:spPr>
                </pic:pic>
              </a:graphicData>
            </a:graphic>
          </wp:anchor>
        </w:drawing>
      </w:r>
    </w:p>
    <w:p w14:paraId="16BA863C" w14:textId="77777777" w:rsidR="007D404B" w:rsidRPr="007D404B" w:rsidRDefault="007D404B" w:rsidP="007D404B">
      <w:pPr>
        <w:rPr>
          <w:highlight w:val="yellow"/>
        </w:rPr>
      </w:pPr>
    </w:p>
    <w:p w14:paraId="16BA863D" w14:textId="77777777" w:rsidR="007D404B" w:rsidRPr="007D404B" w:rsidRDefault="007D404B" w:rsidP="007D404B">
      <w:pPr>
        <w:rPr>
          <w:highlight w:val="yellow"/>
        </w:rPr>
      </w:pPr>
    </w:p>
    <w:p w14:paraId="16BA863E" w14:textId="77777777" w:rsidR="007D404B" w:rsidRPr="007D404B" w:rsidRDefault="007D404B" w:rsidP="007D404B">
      <w:pPr>
        <w:rPr>
          <w:highlight w:val="yellow"/>
        </w:rPr>
      </w:pPr>
    </w:p>
    <w:p w14:paraId="16BA863F" w14:textId="77777777" w:rsidR="007D404B" w:rsidRPr="007D404B" w:rsidRDefault="007D404B" w:rsidP="007D404B">
      <w:pPr>
        <w:rPr>
          <w:highlight w:val="yellow"/>
        </w:rPr>
      </w:pPr>
    </w:p>
    <w:p w14:paraId="16BA8640" w14:textId="77777777" w:rsidR="007D404B" w:rsidRPr="007D404B" w:rsidRDefault="007D404B" w:rsidP="007D404B">
      <w:pPr>
        <w:rPr>
          <w:highlight w:val="yellow"/>
        </w:rPr>
      </w:pPr>
    </w:p>
    <w:p w14:paraId="16BA8641" w14:textId="77777777" w:rsidR="007D404B" w:rsidRPr="007D404B" w:rsidRDefault="007D404B" w:rsidP="007D404B">
      <w:pPr>
        <w:rPr>
          <w:highlight w:val="yellow"/>
        </w:rPr>
      </w:pPr>
    </w:p>
    <w:p w14:paraId="16BA8642" w14:textId="77777777" w:rsidR="007D404B" w:rsidRPr="007D404B" w:rsidRDefault="007D404B" w:rsidP="007D404B">
      <w:pPr>
        <w:rPr>
          <w:highlight w:val="yellow"/>
        </w:rPr>
      </w:pPr>
    </w:p>
    <w:p w14:paraId="16BA8643" w14:textId="77777777" w:rsidR="007D404B" w:rsidRPr="007D404B" w:rsidRDefault="007D404B" w:rsidP="007D404B">
      <w:pPr>
        <w:rPr>
          <w:highlight w:val="yellow"/>
        </w:rPr>
      </w:pPr>
    </w:p>
    <w:p w14:paraId="16BA8644" w14:textId="77777777" w:rsidR="007D404B" w:rsidRPr="007D404B" w:rsidRDefault="007D404B" w:rsidP="007D404B">
      <w:pPr>
        <w:rPr>
          <w:highlight w:val="yellow"/>
        </w:rPr>
      </w:pPr>
    </w:p>
    <w:p w14:paraId="16BA8645" w14:textId="77777777" w:rsidR="007D404B" w:rsidRPr="007D404B" w:rsidRDefault="007D404B" w:rsidP="007D404B">
      <w:pPr>
        <w:rPr>
          <w:highlight w:val="yellow"/>
        </w:rPr>
      </w:pPr>
    </w:p>
    <w:p w14:paraId="16BA8646" w14:textId="77777777" w:rsidR="007D404B" w:rsidRPr="007D404B" w:rsidRDefault="007D404B" w:rsidP="007D404B">
      <w:pPr>
        <w:rPr>
          <w:highlight w:val="yellow"/>
        </w:rPr>
      </w:pPr>
    </w:p>
    <w:p w14:paraId="16BA8647" w14:textId="77777777" w:rsidR="007D404B" w:rsidRPr="007D404B" w:rsidRDefault="007D404B" w:rsidP="007D404B">
      <w:pPr>
        <w:rPr>
          <w:highlight w:val="yellow"/>
        </w:rPr>
      </w:pPr>
    </w:p>
    <w:p w14:paraId="16BA8648" w14:textId="77777777" w:rsidR="007D404B" w:rsidRPr="007D404B" w:rsidRDefault="0057316B" w:rsidP="007D404B">
      <w:pPr>
        <w:rPr>
          <w:highlight w:val="yellow"/>
        </w:rPr>
      </w:pPr>
      <w:r>
        <w:rPr>
          <w:noProof/>
          <w:lang w:eastAsia="mk-MK"/>
        </w:rPr>
        <w:drawing>
          <wp:anchor distT="0" distB="0" distL="114300" distR="114300" simplePos="0" relativeHeight="251650560" behindDoc="1" locked="0" layoutInCell="1" allowOverlap="1" wp14:anchorId="16BA8895" wp14:editId="16BA8896">
            <wp:simplePos x="0" y="0"/>
            <wp:positionH relativeFrom="column">
              <wp:posOffset>114300</wp:posOffset>
            </wp:positionH>
            <wp:positionV relativeFrom="paragraph">
              <wp:posOffset>96520</wp:posOffset>
            </wp:positionV>
            <wp:extent cx="4962525" cy="2057400"/>
            <wp:effectExtent l="19050" t="0" r="9525" b="0"/>
            <wp:wrapTight wrapText="bothSides">
              <wp:wrapPolygon edited="0">
                <wp:start x="-83" y="0"/>
                <wp:lineTo x="-83" y="21200"/>
                <wp:lineTo x="21641" y="21200"/>
                <wp:lineTo x="21641" y="0"/>
                <wp:lineTo x="-8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62525" cy="2057400"/>
                    </a:xfrm>
                    <a:prstGeom prst="rect">
                      <a:avLst/>
                    </a:prstGeom>
                    <a:noFill/>
                    <a:ln>
                      <a:noFill/>
                    </a:ln>
                  </pic:spPr>
                </pic:pic>
              </a:graphicData>
            </a:graphic>
          </wp:anchor>
        </w:drawing>
      </w:r>
    </w:p>
    <w:p w14:paraId="16BA8649" w14:textId="77777777" w:rsidR="007D404B" w:rsidRPr="007D404B" w:rsidRDefault="007D404B" w:rsidP="007D404B">
      <w:pPr>
        <w:rPr>
          <w:highlight w:val="yellow"/>
        </w:rPr>
      </w:pPr>
    </w:p>
    <w:p w14:paraId="16BA864A" w14:textId="77777777" w:rsidR="007D404B" w:rsidRPr="007D404B" w:rsidRDefault="007D404B" w:rsidP="007D404B">
      <w:pPr>
        <w:rPr>
          <w:highlight w:val="yellow"/>
        </w:rPr>
      </w:pPr>
    </w:p>
    <w:p w14:paraId="16BA864B" w14:textId="77777777" w:rsidR="007D404B" w:rsidRPr="007D404B" w:rsidRDefault="007D404B" w:rsidP="007D404B">
      <w:pPr>
        <w:rPr>
          <w:highlight w:val="yellow"/>
        </w:rPr>
      </w:pPr>
    </w:p>
    <w:p w14:paraId="16BA864C" w14:textId="77777777" w:rsidR="007D404B" w:rsidRPr="007D404B" w:rsidRDefault="007D404B" w:rsidP="007D404B">
      <w:pPr>
        <w:rPr>
          <w:highlight w:val="yellow"/>
        </w:rPr>
      </w:pPr>
    </w:p>
    <w:p w14:paraId="16BA864D" w14:textId="77777777" w:rsidR="007D404B" w:rsidRPr="007D404B" w:rsidRDefault="007D404B" w:rsidP="007D404B">
      <w:pPr>
        <w:rPr>
          <w:highlight w:val="yellow"/>
        </w:rPr>
      </w:pPr>
    </w:p>
    <w:p w14:paraId="16BA864E" w14:textId="77777777" w:rsidR="007D404B" w:rsidRPr="007D404B" w:rsidRDefault="007D404B" w:rsidP="007D404B">
      <w:pPr>
        <w:rPr>
          <w:highlight w:val="yellow"/>
        </w:rPr>
      </w:pPr>
    </w:p>
    <w:p w14:paraId="16BA864F" w14:textId="77777777" w:rsidR="007D404B" w:rsidRPr="007D404B" w:rsidRDefault="007D404B" w:rsidP="007D404B">
      <w:pPr>
        <w:rPr>
          <w:highlight w:val="yellow"/>
        </w:rPr>
      </w:pPr>
    </w:p>
    <w:p w14:paraId="16BA8650" w14:textId="77777777" w:rsidR="007D404B" w:rsidRPr="007D404B" w:rsidRDefault="007D404B" w:rsidP="007D404B">
      <w:pPr>
        <w:rPr>
          <w:highlight w:val="yellow"/>
        </w:rPr>
      </w:pPr>
    </w:p>
    <w:p w14:paraId="16BA8651" w14:textId="77777777" w:rsidR="007D404B" w:rsidRPr="007D404B" w:rsidRDefault="007D404B" w:rsidP="007D404B">
      <w:pPr>
        <w:rPr>
          <w:highlight w:val="yellow"/>
        </w:rPr>
      </w:pPr>
    </w:p>
    <w:p w14:paraId="16BA8652" w14:textId="77777777" w:rsidR="007D404B" w:rsidRPr="007D404B" w:rsidRDefault="007D404B" w:rsidP="007D404B">
      <w:pPr>
        <w:rPr>
          <w:highlight w:val="yellow"/>
        </w:rPr>
      </w:pPr>
    </w:p>
    <w:p w14:paraId="16BA8653" w14:textId="77777777" w:rsidR="007D404B" w:rsidRPr="007D404B" w:rsidRDefault="007D404B" w:rsidP="007D404B">
      <w:pPr>
        <w:rPr>
          <w:highlight w:val="yellow"/>
        </w:rPr>
      </w:pPr>
    </w:p>
    <w:p w14:paraId="16BA8654" w14:textId="77777777" w:rsidR="007D404B" w:rsidRPr="007D404B" w:rsidRDefault="007D404B" w:rsidP="007D404B">
      <w:pPr>
        <w:rPr>
          <w:highlight w:val="yellow"/>
        </w:rPr>
      </w:pPr>
    </w:p>
    <w:p w14:paraId="16BA8655" w14:textId="77777777" w:rsidR="007D404B" w:rsidRPr="007D404B" w:rsidRDefault="007D404B" w:rsidP="007D404B">
      <w:pPr>
        <w:rPr>
          <w:highlight w:val="yellow"/>
        </w:rPr>
      </w:pPr>
    </w:p>
    <w:p w14:paraId="16BA8656" w14:textId="77777777" w:rsidR="007D404B" w:rsidRPr="007D404B" w:rsidRDefault="007D404B" w:rsidP="007D404B">
      <w:pPr>
        <w:rPr>
          <w:highlight w:val="yellow"/>
        </w:rPr>
      </w:pPr>
    </w:p>
    <w:p w14:paraId="16BA8657" w14:textId="77777777" w:rsidR="007D404B" w:rsidRPr="007D404B" w:rsidRDefault="007D404B" w:rsidP="007D404B">
      <w:pPr>
        <w:rPr>
          <w:highlight w:val="yellow"/>
        </w:rPr>
      </w:pPr>
    </w:p>
    <w:p w14:paraId="16BA8658" w14:textId="77777777" w:rsidR="007D404B" w:rsidRPr="007D404B" w:rsidRDefault="007D404B" w:rsidP="007D404B">
      <w:pPr>
        <w:rPr>
          <w:highlight w:val="yellow"/>
        </w:rPr>
      </w:pPr>
    </w:p>
    <w:p w14:paraId="16BA8659" w14:textId="77777777" w:rsidR="007D404B" w:rsidRPr="007D404B" w:rsidRDefault="007D404B" w:rsidP="007D404B">
      <w:pPr>
        <w:jc w:val="both"/>
        <w:rPr>
          <w:rFonts w:ascii="Georgia" w:hAnsi="Georgia" w:cs="Times New Roman"/>
          <w:b/>
          <w:color w:val="000000"/>
          <w:sz w:val="18"/>
          <w:szCs w:val="18"/>
          <w:highlight w:val="yellow"/>
        </w:rPr>
      </w:pPr>
    </w:p>
    <w:p w14:paraId="16BA865A" w14:textId="77777777" w:rsidR="007D404B" w:rsidRPr="007D404B" w:rsidRDefault="007D404B" w:rsidP="007D404B">
      <w:pPr>
        <w:jc w:val="both"/>
        <w:rPr>
          <w:rFonts w:ascii="Georgia" w:hAnsi="Georgia" w:cs="Times New Roman"/>
          <w:b/>
          <w:color w:val="000000"/>
          <w:sz w:val="18"/>
          <w:szCs w:val="18"/>
          <w:highlight w:val="yellow"/>
        </w:rPr>
      </w:pPr>
    </w:p>
    <w:p w14:paraId="16BA865B" w14:textId="77777777" w:rsidR="007D404B" w:rsidRPr="007D404B" w:rsidRDefault="0057316B" w:rsidP="007D404B">
      <w:pPr>
        <w:jc w:val="both"/>
        <w:rPr>
          <w:rFonts w:ascii="Georgia" w:hAnsi="Georgia" w:cs="Times New Roman"/>
          <w:b/>
          <w:color w:val="000000"/>
          <w:sz w:val="18"/>
          <w:szCs w:val="18"/>
          <w:highlight w:val="yellow"/>
        </w:rPr>
      </w:pPr>
      <w:r>
        <w:rPr>
          <w:rFonts w:ascii="Georgia" w:hAnsi="Georgia" w:cs="Times New Roman"/>
          <w:b/>
          <w:noProof/>
          <w:color w:val="000000"/>
          <w:sz w:val="18"/>
          <w:szCs w:val="18"/>
          <w:lang w:eastAsia="mk-MK"/>
        </w:rPr>
        <w:lastRenderedPageBreak/>
        <w:drawing>
          <wp:anchor distT="0" distB="0" distL="114300" distR="114300" simplePos="0" relativeHeight="251655680" behindDoc="1" locked="0" layoutInCell="1" allowOverlap="1" wp14:anchorId="16BA8897" wp14:editId="16BA8898">
            <wp:simplePos x="0" y="0"/>
            <wp:positionH relativeFrom="column">
              <wp:posOffset>-76200</wp:posOffset>
            </wp:positionH>
            <wp:positionV relativeFrom="paragraph">
              <wp:posOffset>38100</wp:posOffset>
            </wp:positionV>
            <wp:extent cx="4981575" cy="2019300"/>
            <wp:effectExtent l="19050" t="0" r="9525" b="0"/>
            <wp:wrapTight wrapText="bothSides">
              <wp:wrapPolygon edited="0">
                <wp:start x="-83" y="0"/>
                <wp:lineTo x="-83" y="21192"/>
                <wp:lineTo x="21641" y="21192"/>
                <wp:lineTo x="21641" y="0"/>
                <wp:lineTo x="-83"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81575" cy="2019300"/>
                    </a:xfrm>
                    <a:prstGeom prst="rect">
                      <a:avLst/>
                    </a:prstGeom>
                    <a:noFill/>
                    <a:ln>
                      <a:noFill/>
                    </a:ln>
                  </pic:spPr>
                </pic:pic>
              </a:graphicData>
            </a:graphic>
          </wp:anchor>
        </w:drawing>
      </w:r>
    </w:p>
    <w:p w14:paraId="16BA865C" w14:textId="77777777" w:rsidR="007D404B" w:rsidRPr="007D404B" w:rsidRDefault="007D404B" w:rsidP="007D404B">
      <w:pPr>
        <w:jc w:val="both"/>
        <w:rPr>
          <w:rFonts w:ascii="Georgia" w:hAnsi="Georgia" w:cs="Times New Roman"/>
          <w:b/>
          <w:color w:val="000000"/>
          <w:sz w:val="18"/>
          <w:szCs w:val="18"/>
          <w:highlight w:val="yellow"/>
        </w:rPr>
      </w:pPr>
    </w:p>
    <w:p w14:paraId="16BA865D" w14:textId="77777777" w:rsidR="007D404B" w:rsidRPr="007D404B" w:rsidRDefault="007D404B" w:rsidP="007D404B">
      <w:pPr>
        <w:jc w:val="both"/>
        <w:rPr>
          <w:rFonts w:ascii="Georgia" w:hAnsi="Georgia" w:cs="Times New Roman"/>
          <w:b/>
          <w:color w:val="000000"/>
          <w:sz w:val="18"/>
          <w:szCs w:val="18"/>
          <w:highlight w:val="yellow"/>
        </w:rPr>
      </w:pPr>
    </w:p>
    <w:p w14:paraId="16BA865E" w14:textId="77777777" w:rsidR="007D404B" w:rsidRPr="007D404B" w:rsidRDefault="007D404B" w:rsidP="007D404B">
      <w:pPr>
        <w:jc w:val="both"/>
        <w:rPr>
          <w:rFonts w:ascii="Georgia" w:hAnsi="Georgia" w:cs="Times New Roman"/>
          <w:b/>
          <w:color w:val="000000"/>
          <w:sz w:val="18"/>
          <w:szCs w:val="18"/>
          <w:highlight w:val="yellow"/>
        </w:rPr>
      </w:pPr>
    </w:p>
    <w:p w14:paraId="16BA865F" w14:textId="77777777" w:rsidR="007D404B" w:rsidRPr="007D404B" w:rsidRDefault="007D404B" w:rsidP="007D404B">
      <w:pPr>
        <w:jc w:val="both"/>
        <w:rPr>
          <w:rFonts w:ascii="Georgia" w:hAnsi="Georgia" w:cs="Times New Roman"/>
          <w:b/>
          <w:color w:val="000000"/>
          <w:sz w:val="18"/>
          <w:szCs w:val="18"/>
          <w:highlight w:val="yellow"/>
        </w:rPr>
      </w:pPr>
    </w:p>
    <w:p w14:paraId="16BA8660" w14:textId="77777777" w:rsidR="007D404B" w:rsidRPr="007D404B" w:rsidRDefault="007D404B" w:rsidP="007D404B">
      <w:pPr>
        <w:jc w:val="both"/>
        <w:rPr>
          <w:rFonts w:ascii="Georgia" w:hAnsi="Georgia" w:cs="Times New Roman"/>
          <w:b/>
          <w:color w:val="000000"/>
          <w:sz w:val="18"/>
          <w:szCs w:val="18"/>
          <w:highlight w:val="yellow"/>
        </w:rPr>
      </w:pPr>
    </w:p>
    <w:p w14:paraId="16BA8661" w14:textId="77777777" w:rsidR="007D404B" w:rsidRPr="007D404B" w:rsidRDefault="007D404B" w:rsidP="007D404B">
      <w:pPr>
        <w:jc w:val="both"/>
        <w:rPr>
          <w:rFonts w:ascii="Georgia" w:hAnsi="Georgia" w:cs="Times New Roman"/>
          <w:b/>
          <w:color w:val="000000"/>
          <w:sz w:val="18"/>
          <w:szCs w:val="18"/>
          <w:highlight w:val="yellow"/>
        </w:rPr>
      </w:pPr>
    </w:p>
    <w:p w14:paraId="16BA8662" w14:textId="77777777" w:rsidR="007D404B" w:rsidRPr="007D404B" w:rsidRDefault="007D404B" w:rsidP="007D404B">
      <w:pPr>
        <w:jc w:val="both"/>
        <w:rPr>
          <w:rFonts w:ascii="Georgia" w:hAnsi="Georgia" w:cs="Times New Roman"/>
          <w:b/>
          <w:color w:val="000000"/>
          <w:sz w:val="18"/>
          <w:szCs w:val="18"/>
          <w:highlight w:val="yellow"/>
        </w:rPr>
      </w:pPr>
    </w:p>
    <w:p w14:paraId="16BA8663" w14:textId="77777777" w:rsidR="000424F3" w:rsidRDefault="000424F3" w:rsidP="007D404B">
      <w:pPr>
        <w:jc w:val="both"/>
        <w:rPr>
          <w:rFonts w:ascii="Georgia" w:hAnsi="Georgia" w:cs="Times New Roman"/>
          <w:b/>
          <w:color w:val="000000"/>
          <w:sz w:val="18"/>
          <w:szCs w:val="18"/>
          <w:highlight w:val="yellow"/>
        </w:rPr>
      </w:pPr>
    </w:p>
    <w:p w14:paraId="16BA8664" w14:textId="77777777" w:rsidR="000424F3" w:rsidRDefault="000424F3" w:rsidP="007D404B">
      <w:pPr>
        <w:jc w:val="both"/>
        <w:rPr>
          <w:rFonts w:ascii="Georgia" w:hAnsi="Georgia" w:cs="Times New Roman"/>
          <w:b/>
          <w:color w:val="000000"/>
          <w:sz w:val="18"/>
          <w:szCs w:val="18"/>
          <w:highlight w:val="yellow"/>
        </w:rPr>
      </w:pPr>
    </w:p>
    <w:p w14:paraId="16BA8665" w14:textId="77777777" w:rsidR="000424F3" w:rsidRDefault="000424F3" w:rsidP="007D404B">
      <w:pPr>
        <w:jc w:val="both"/>
        <w:rPr>
          <w:rFonts w:ascii="Georgia" w:hAnsi="Georgia" w:cs="Times New Roman"/>
          <w:b/>
          <w:color w:val="000000"/>
          <w:sz w:val="18"/>
          <w:szCs w:val="18"/>
          <w:highlight w:val="yellow"/>
        </w:rPr>
      </w:pPr>
    </w:p>
    <w:p w14:paraId="16BA8666" w14:textId="77777777" w:rsidR="000424F3" w:rsidRDefault="000424F3" w:rsidP="007D404B">
      <w:pPr>
        <w:jc w:val="both"/>
        <w:rPr>
          <w:rFonts w:ascii="Georgia" w:hAnsi="Georgia" w:cs="Times New Roman"/>
          <w:b/>
          <w:color w:val="000000"/>
          <w:sz w:val="18"/>
          <w:szCs w:val="18"/>
          <w:highlight w:val="yellow"/>
        </w:rPr>
      </w:pPr>
    </w:p>
    <w:p w14:paraId="16BA8667" w14:textId="77777777" w:rsidR="000424F3" w:rsidRDefault="000424F3" w:rsidP="007D404B">
      <w:pPr>
        <w:jc w:val="both"/>
        <w:rPr>
          <w:rFonts w:ascii="Georgia" w:hAnsi="Georgia" w:cs="Times New Roman"/>
          <w:b/>
          <w:color w:val="000000"/>
          <w:sz w:val="18"/>
          <w:szCs w:val="18"/>
          <w:highlight w:val="yellow"/>
        </w:rPr>
      </w:pPr>
    </w:p>
    <w:p w14:paraId="16BA8668" w14:textId="77777777" w:rsidR="000424F3" w:rsidRDefault="000424F3" w:rsidP="007D404B">
      <w:pPr>
        <w:jc w:val="both"/>
        <w:rPr>
          <w:rFonts w:ascii="Georgia" w:hAnsi="Georgia" w:cs="Times New Roman"/>
          <w:b/>
          <w:color w:val="000000"/>
          <w:sz w:val="18"/>
          <w:szCs w:val="18"/>
          <w:highlight w:val="yellow"/>
        </w:rPr>
      </w:pPr>
    </w:p>
    <w:p w14:paraId="16BA8669" w14:textId="77777777" w:rsidR="000424F3" w:rsidRDefault="000424F3" w:rsidP="007D404B">
      <w:pPr>
        <w:jc w:val="both"/>
        <w:rPr>
          <w:rFonts w:ascii="Georgia" w:hAnsi="Georgia" w:cs="Times New Roman"/>
          <w:b/>
          <w:color w:val="000000"/>
          <w:sz w:val="18"/>
          <w:szCs w:val="18"/>
          <w:highlight w:val="yellow"/>
        </w:rPr>
      </w:pPr>
    </w:p>
    <w:p w14:paraId="16BA866A" w14:textId="77777777" w:rsidR="000424F3" w:rsidRDefault="000424F3" w:rsidP="007D404B">
      <w:pPr>
        <w:jc w:val="both"/>
        <w:rPr>
          <w:rFonts w:ascii="Georgia" w:hAnsi="Georgia" w:cs="Times New Roman"/>
          <w:b/>
          <w:color w:val="000000"/>
          <w:sz w:val="18"/>
          <w:szCs w:val="18"/>
          <w:highlight w:val="yellow"/>
        </w:rPr>
      </w:pPr>
    </w:p>
    <w:p w14:paraId="16BA866B" w14:textId="77777777" w:rsidR="000424F3" w:rsidRDefault="000424F3" w:rsidP="007D404B">
      <w:pPr>
        <w:jc w:val="both"/>
        <w:rPr>
          <w:rFonts w:ascii="Georgia" w:hAnsi="Georgia" w:cs="Times New Roman"/>
          <w:b/>
          <w:color w:val="000000"/>
          <w:sz w:val="18"/>
          <w:szCs w:val="18"/>
          <w:highlight w:val="yellow"/>
        </w:rPr>
      </w:pPr>
    </w:p>
    <w:p w14:paraId="16BA866C" w14:textId="77777777" w:rsidR="000424F3" w:rsidRDefault="0057316B" w:rsidP="007D404B">
      <w:pPr>
        <w:jc w:val="both"/>
        <w:rPr>
          <w:rFonts w:ascii="Georgia" w:hAnsi="Georgia" w:cs="Times New Roman"/>
          <w:b/>
          <w:color w:val="000000"/>
          <w:sz w:val="18"/>
          <w:szCs w:val="18"/>
          <w:highlight w:val="yellow"/>
        </w:rPr>
      </w:pPr>
      <w:r>
        <w:rPr>
          <w:rFonts w:ascii="Georgia" w:hAnsi="Georgia" w:cs="Times New Roman"/>
          <w:b/>
          <w:noProof/>
          <w:color w:val="000000"/>
          <w:sz w:val="18"/>
          <w:szCs w:val="18"/>
          <w:lang w:eastAsia="mk-MK"/>
        </w:rPr>
        <w:drawing>
          <wp:anchor distT="0" distB="0" distL="114300" distR="114300" simplePos="0" relativeHeight="251663872" behindDoc="1" locked="0" layoutInCell="1" allowOverlap="1" wp14:anchorId="16BA8899" wp14:editId="16BA889A">
            <wp:simplePos x="0" y="0"/>
            <wp:positionH relativeFrom="column">
              <wp:posOffset>-76200</wp:posOffset>
            </wp:positionH>
            <wp:positionV relativeFrom="paragraph">
              <wp:posOffset>40005</wp:posOffset>
            </wp:positionV>
            <wp:extent cx="4981575" cy="2047875"/>
            <wp:effectExtent l="19050" t="0" r="9525" b="0"/>
            <wp:wrapTight wrapText="bothSides">
              <wp:wrapPolygon edited="0">
                <wp:start x="-83" y="0"/>
                <wp:lineTo x="-83" y="21299"/>
                <wp:lineTo x="21641" y="21299"/>
                <wp:lineTo x="21641" y="0"/>
                <wp:lineTo x="-83"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1575" cy="2047875"/>
                    </a:xfrm>
                    <a:prstGeom prst="rect">
                      <a:avLst/>
                    </a:prstGeom>
                    <a:noFill/>
                    <a:ln>
                      <a:noFill/>
                    </a:ln>
                  </pic:spPr>
                </pic:pic>
              </a:graphicData>
            </a:graphic>
          </wp:anchor>
        </w:drawing>
      </w:r>
    </w:p>
    <w:p w14:paraId="16BA866D" w14:textId="77777777" w:rsidR="000424F3" w:rsidRDefault="000424F3" w:rsidP="007D404B">
      <w:pPr>
        <w:jc w:val="both"/>
        <w:rPr>
          <w:rFonts w:ascii="Georgia" w:hAnsi="Georgia" w:cs="Times New Roman"/>
          <w:b/>
          <w:color w:val="000000"/>
          <w:sz w:val="18"/>
          <w:szCs w:val="18"/>
          <w:highlight w:val="yellow"/>
        </w:rPr>
      </w:pPr>
    </w:p>
    <w:p w14:paraId="16BA866E" w14:textId="77777777" w:rsidR="000424F3" w:rsidRDefault="000424F3" w:rsidP="007D404B">
      <w:pPr>
        <w:jc w:val="both"/>
        <w:rPr>
          <w:rFonts w:ascii="Georgia" w:hAnsi="Georgia" w:cs="Times New Roman"/>
          <w:b/>
          <w:color w:val="000000"/>
          <w:sz w:val="18"/>
          <w:szCs w:val="18"/>
          <w:highlight w:val="yellow"/>
        </w:rPr>
      </w:pPr>
    </w:p>
    <w:p w14:paraId="16BA866F" w14:textId="77777777" w:rsidR="000424F3" w:rsidRDefault="000424F3" w:rsidP="007D404B">
      <w:pPr>
        <w:jc w:val="both"/>
        <w:rPr>
          <w:rFonts w:ascii="Georgia" w:hAnsi="Georgia" w:cs="Times New Roman"/>
          <w:b/>
          <w:color w:val="000000"/>
          <w:sz w:val="18"/>
          <w:szCs w:val="18"/>
          <w:highlight w:val="yellow"/>
        </w:rPr>
      </w:pPr>
    </w:p>
    <w:p w14:paraId="16BA8670" w14:textId="77777777" w:rsidR="000424F3" w:rsidRDefault="000424F3" w:rsidP="007D404B">
      <w:pPr>
        <w:jc w:val="both"/>
        <w:rPr>
          <w:rFonts w:ascii="Georgia" w:hAnsi="Georgia" w:cs="Times New Roman"/>
          <w:b/>
          <w:color w:val="000000"/>
          <w:sz w:val="18"/>
          <w:szCs w:val="18"/>
          <w:highlight w:val="yellow"/>
        </w:rPr>
      </w:pPr>
    </w:p>
    <w:p w14:paraId="16BA8671" w14:textId="77777777" w:rsidR="000424F3" w:rsidRDefault="000424F3" w:rsidP="007D404B">
      <w:pPr>
        <w:jc w:val="both"/>
        <w:rPr>
          <w:rFonts w:ascii="Georgia" w:hAnsi="Georgia" w:cs="Times New Roman"/>
          <w:b/>
          <w:color w:val="000000"/>
          <w:sz w:val="18"/>
          <w:szCs w:val="18"/>
          <w:highlight w:val="yellow"/>
        </w:rPr>
      </w:pPr>
    </w:p>
    <w:p w14:paraId="16BA8672" w14:textId="77777777" w:rsidR="000424F3" w:rsidRDefault="000424F3" w:rsidP="007D404B">
      <w:pPr>
        <w:jc w:val="both"/>
        <w:rPr>
          <w:rFonts w:ascii="Georgia" w:hAnsi="Georgia" w:cs="Times New Roman"/>
          <w:b/>
          <w:color w:val="000000"/>
          <w:sz w:val="18"/>
          <w:szCs w:val="18"/>
          <w:highlight w:val="yellow"/>
        </w:rPr>
      </w:pPr>
    </w:p>
    <w:p w14:paraId="16BA8673" w14:textId="77777777" w:rsidR="000424F3" w:rsidRDefault="000424F3" w:rsidP="007D404B">
      <w:pPr>
        <w:jc w:val="both"/>
        <w:rPr>
          <w:rFonts w:ascii="Georgia" w:hAnsi="Georgia" w:cs="Times New Roman"/>
          <w:b/>
          <w:color w:val="000000"/>
          <w:sz w:val="18"/>
          <w:szCs w:val="18"/>
          <w:highlight w:val="yellow"/>
        </w:rPr>
      </w:pPr>
    </w:p>
    <w:p w14:paraId="16BA8674" w14:textId="77777777" w:rsidR="000424F3" w:rsidRDefault="000424F3" w:rsidP="007D404B">
      <w:pPr>
        <w:jc w:val="both"/>
        <w:rPr>
          <w:rFonts w:ascii="Georgia" w:hAnsi="Georgia" w:cs="Times New Roman"/>
          <w:b/>
          <w:color w:val="000000"/>
          <w:sz w:val="18"/>
          <w:szCs w:val="18"/>
          <w:highlight w:val="yellow"/>
        </w:rPr>
      </w:pPr>
    </w:p>
    <w:p w14:paraId="16BA8675" w14:textId="77777777" w:rsidR="000424F3" w:rsidRDefault="000424F3" w:rsidP="007D404B">
      <w:pPr>
        <w:jc w:val="both"/>
        <w:rPr>
          <w:rFonts w:ascii="Georgia" w:hAnsi="Georgia" w:cs="Times New Roman"/>
          <w:b/>
          <w:color w:val="000000"/>
          <w:sz w:val="18"/>
          <w:szCs w:val="18"/>
          <w:highlight w:val="yellow"/>
        </w:rPr>
      </w:pPr>
    </w:p>
    <w:p w14:paraId="16BA8676" w14:textId="77777777" w:rsidR="000424F3" w:rsidRDefault="000424F3" w:rsidP="007D404B">
      <w:pPr>
        <w:jc w:val="both"/>
        <w:rPr>
          <w:rFonts w:ascii="Georgia" w:hAnsi="Georgia" w:cs="Times New Roman"/>
          <w:b/>
          <w:color w:val="000000"/>
          <w:sz w:val="18"/>
          <w:szCs w:val="18"/>
          <w:highlight w:val="yellow"/>
        </w:rPr>
      </w:pPr>
    </w:p>
    <w:p w14:paraId="16BA8677" w14:textId="77777777" w:rsidR="000424F3" w:rsidRDefault="000424F3" w:rsidP="007D404B">
      <w:pPr>
        <w:jc w:val="both"/>
        <w:rPr>
          <w:rFonts w:ascii="Georgia" w:hAnsi="Georgia" w:cs="Times New Roman"/>
          <w:b/>
          <w:color w:val="000000"/>
          <w:sz w:val="18"/>
          <w:szCs w:val="18"/>
          <w:highlight w:val="yellow"/>
        </w:rPr>
      </w:pPr>
    </w:p>
    <w:p w14:paraId="16BA8678" w14:textId="77777777" w:rsidR="000424F3" w:rsidRDefault="000424F3" w:rsidP="007D404B">
      <w:pPr>
        <w:jc w:val="both"/>
        <w:rPr>
          <w:rFonts w:ascii="Georgia" w:hAnsi="Georgia" w:cs="Times New Roman"/>
          <w:b/>
          <w:color w:val="000000"/>
          <w:sz w:val="18"/>
          <w:szCs w:val="18"/>
          <w:highlight w:val="yellow"/>
        </w:rPr>
      </w:pPr>
    </w:p>
    <w:p w14:paraId="16BA8679" w14:textId="77777777" w:rsidR="000424F3" w:rsidRDefault="000424F3" w:rsidP="007D404B">
      <w:pPr>
        <w:jc w:val="both"/>
        <w:rPr>
          <w:rFonts w:ascii="Georgia" w:hAnsi="Georgia" w:cs="Times New Roman"/>
          <w:b/>
          <w:color w:val="000000"/>
          <w:sz w:val="18"/>
          <w:szCs w:val="18"/>
          <w:highlight w:val="yellow"/>
        </w:rPr>
      </w:pPr>
    </w:p>
    <w:p w14:paraId="16BA867A" w14:textId="77777777" w:rsidR="000424F3" w:rsidRDefault="000424F3" w:rsidP="007D404B">
      <w:pPr>
        <w:jc w:val="both"/>
        <w:rPr>
          <w:rFonts w:ascii="Georgia" w:hAnsi="Georgia" w:cs="Times New Roman"/>
          <w:b/>
          <w:color w:val="000000"/>
          <w:sz w:val="18"/>
          <w:szCs w:val="18"/>
          <w:highlight w:val="yellow"/>
        </w:rPr>
      </w:pPr>
    </w:p>
    <w:p w14:paraId="16BA867B" w14:textId="77777777" w:rsidR="002776F3" w:rsidRDefault="002776F3" w:rsidP="007D404B">
      <w:pPr>
        <w:jc w:val="both"/>
        <w:rPr>
          <w:rFonts w:ascii="Georgia" w:hAnsi="Georgia" w:cs="Times New Roman"/>
          <w:b/>
          <w:color w:val="000000"/>
          <w:sz w:val="18"/>
          <w:szCs w:val="18"/>
          <w:highlight w:val="yellow"/>
        </w:rPr>
      </w:pPr>
    </w:p>
    <w:p w14:paraId="16BA867C" w14:textId="77777777" w:rsidR="002776F3" w:rsidRDefault="002776F3" w:rsidP="007D404B">
      <w:pPr>
        <w:jc w:val="both"/>
        <w:rPr>
          <w:rFonts w:ascii="Georgia" w:hAnsi="Georgia" w:cs="Times New Roman"/>
          <w:b/>
          <w:color w:val="000000"/>
          <w:sz w:val="18"/>
          <w:szCs w:val="18"/>
          <w:highlight w:val="yellow"/>
        </w:rPr>
      </w:pPr>
    </w:p>
    <w:p w14:paraId="16BA867D" w14:textId="77777777" w:rsidR="002776F3" w:rsidRDefault="002776F3" w:rsidP="007D404B">
      <w:pPr>
        <w:jc w:val="both"/>
        <w:rPr>
          <w:rFonts w:ascii="Georgia" w:hAnsi="Georgia" w:cs="Times New Roman"/>
          <w:b/>
          <w:color w:val="000000"/>
          <w:sz w:val="18"/>
          <w:szCs w:val="18"/>
          <w:highlight w:val="yellow"/>
        </w:rPr>
      </w:pPr>
    </w:p>
    <w:p w14:paraId="16BA867E" w14:textId="77777777" w:rsidR="002776F3" w:rsidRDefault="002776F3" w:rsidP="007D404B">
      <w:pPr>
        <w:jc w:val="both"/>
        <w:rPr>
          <w:rFonts w:ascii="Georgia" w:hAnsi="Georgia" w:cs="Times New Roman"/>
          <w:b/>
          <w:color w:val="000000"/>
          <w:sz w:val="18"/>
          <w:szCs w:val="18"/>
          <w:highlight w:val="yellow"/>
        </w:rPr>
      </w:pPr>
    </w:p>
    <w:p w14:paraId="16BA867F" w14:textId="77777777" w:rsidR="002776F3" w:rsidRDefault="002776F3" w:rsidP="007D404B">
      <w:pPr>
        <w:jc w:val="both"/>
        <w:rPr>
          <w:rFonts w:ascii="Georgia" w:hAnsi="Georgia" w:cs="Times New Roman"/>
          <w:b/>
          <w:color w:val="000000"/>
          <w:sz w:val="18"/>
          <w:szCs w:val="18"/>
          <w:highlight w:val="yellow"/>
        </w:rPr>
      </w:pPr>
    </w:p>
    <w:p w14:paraId="16BA8680" w14:textId="77777777" w:rsidR="002776F3" w:rsidRDefault="002776F3" w:rsidP="007D404B">
      <w:pPr>
        <w:jc w:val="both"/>
        <w:rPr>
          <w:rFonts w:ascii="Georgia" w:hAnsi="Georgia" w:cs="Times New Roman"/>
          <w:b/>
          <w:color w:val="000000"/>
          <w:sz w:val="18"/>
          <w:szCs w:val="18"/>
          <w:highlight w:val="yellow"/>
        </w:rPr>
      </w:pPr>
    </w:p>
    <w:p w14:paraId="16BA8681" w14:textId="77777777" w:rsidR="002776F3" w:rsidRDefault="002776F3" w:rsidP="007D404B">
      <w:pPr>
        <w:jc w:val="both"/>
        <w:rPr>
          <w:rFonts w:ascii="Georgia" w:hAnsi="Georgia" w:cs="Times New Roman"/>
          <w:b/>
          <w:color w:val="000000"/>
          <w:sz w:val="18"/>
          <w:szCs w:val="18"/>
          <w:highlight w:val="yellow"/>
        </w:rPr>
      </w:pPr>
    </w:p>
    <w:p w14:paraId="16BA8682" w14:textId="77777777" w:rsidR="007D404B" w:rsidRPr="007D404B" w:rsidRDefault="007D404B" w:rsidP="007D404B">
      <w:pPr>
        <w:spacing w:line="276" w:lineRule="auto"/>
        <w:ind w:firstLine="720"/>
        <w:jc w:val="both"/>
        <w:rPr>
          <w:rFonts w:ascii="Georgia" w:hAnsi="Georgia"/>
          <w:color w:val="000000" w:themeColor="text1"/>
          <w:sz w:val="24"/>
          <w:szCs w:val="24"/>
          <w:highlight w:val="yellow"/>
          <w:lang w:eastAsia="mk-MK"/>
        </w:rPr>
      </w:pPr>
    </w:p>
    <w:p w14:paraId="16BA8683" w14:textId="77777777" w:rsidR="002776F3" w:rsidRDefault="002776F3">
      <w:pPr>
        <w:rPr>
          <w:rFonts w:ascii="Georgia" w:hAnsi="Georgia" w:cs="Times New Roman"/>
          <w:b/>
          <w:bCs/>
          <w:color w:val="000000"/>
          <w:sz w:val="24"/>
          <w:szCs w:val="24"/>
        </w:rPr>
      </w:pPr>
      <w:r>
        <w:rPr>
          <w:rFonts w:ascii="Georgia" w:hAnsi="Georgia" w:cs="Times New Roman"/>
          <w:color w:val="000000"/>
        </w:rPr>
        <w:br w:type="page"/>
      </w:r>
    </w:p>
    <w:p w14:paraId="16BA8684" w14:textId="77777777" w:rsidR="007D404B" w:rsidRPr="00461904" w:rsidRDefault="007D404B" w:rsidP="007D404B">
      <w:pPr>
        <w:pStyle w:val="11"/>
        <w:spacing w:after="240"/>
        <w:rPr>
          <w:rFonts w:ascii="Georgia" w:hAnsi="Georgia" w:cs="Times New Roman"/>
          <w:color w:val="000000"/>
        </w:rPr>
      </w:pPr>
      <w:r w:rsidRPr="00461904">
        <w:rPr>
          <w:rFonts w:ascii="Georgia" w:hAnsi="Georgia" w:cs="Times New Roman"/>
          <w:color w:val="000000"/>
        </w:rPr>
        <w:lastRenderedPageBreak/>
        <w:t>5.2.</w:t>
      </w:r>
      <w:r w:rsidR="00461904" w:rsidRPr="00461904">
        <w:rPr>
          <w:rFonts w:ascii="Georgia" w:hAnsi="Georgia" w:cs="Times New Roman"/>
          <w:color w:val="000000"/>
        </w:rPr>
        <w:t>4</w:t>
      </w:r>
      <w:r w:rsidRPr="00461904">
        <w:rPr>
          <w:rFonts w:ascii="Georgia" w:hAnsi="Georgia" w:cs="Times New Roman"/>
          <w:color w:val="000000"/>
        </w:rPr>
        <w:t xml:space="preserve">.2. Меѓугрупна споредба на ниво на болка </w:t>
      </w:r>
      <w:r w:rsidR="00461904" w:rsidRPr="00461904">
        <w:rPr>
          <w:rFonts w:ascii="Georgia" w:hAnsi="Georgia" w:cs="Times New Roman"/>
          <w:color w:val="000000"/>
        </w:rPr>
        <w:t>при перкусија</w:t>
      </w:r>
    </w:p>
    <w:p w14:paraId="16BA8685" w14:textId="77777777" w:rsidR="007D404B" w:rsidRPr="00F304C1" w:rsidRDefault="007D404B" w:rsidP="007D404B">
      <w:pPr>
        <w:autoSpaceDE w:val="0"/>
        <w:autoSpaceDN w:val="0"/>
        <w:adjustRightInd w:val="0"/>
        <w:spacing w:line="276" w:lineRule="auto"/>
        <w:ind w:firstLine="720"/>
        <w:jc w:val="both"/>
        <w:rPr>
          <w:rFonts w:ascii="Georgia" w:hAnsi="Georgia" w:cs="Times New Roman"/>
          <w:color w:val="000000"/>
          <w:kern w:val="1"/>
          <w:sz w:val="24"/>
          <w:szCs w:val="24"/>
          <w:lang w:eastAsia="mk-MK"/>
        </w:rPr>
      </w:pPr>
      <w:r w:rsidRPr="00F304C1">
        <w:rPr>
          <w:rFonts w:ascii="Georgia" w:hAnsi="Georgia" w:cs="Times New Roman"/>
          <w:color w:val="000000"/>
          <w:kern w:val="1"/>
          <w:sz w:val="24"/>
          <w:szCs w:val="24"/>
          <w:lang w:eastAsia="mk-MK"/>
        </w:rPr>
        <w:t>Нивото на болка</w:t>
      </w:r>
      <w:r w:rsidR="00F304C1" w:rsidRPr="00F304C1">
        <w:rPr>
          <w:rFonts w:ascii="Georgia" w:hAnsi="Georgia" w:cs="Times New Roman"/>
          <w:color w:val="000000"/>
          <w:kern w:val="1"/>
          <w:sz w:val="24"/>
          <w:szCs w:val="24"/>
          <w:lang w:eastAsia="mk-MK"/>
        </w:rPr>
        <w:t xml:space="preserve"> при перкусија </w:t>
      </w:r>
      <w:r w:rsidR="00FE53F9">
        <w:rPr>
          <w:rFonts w:ascii="Georgia" w:hAnsi="Georgia" w:cs="Times New Roman"/>
          <w:color w:val="000000"/>
          <w:kern w:val="1"/>
          <w:sz w:val="24"/>
          <w:szCs w:val="24"/>
          <w:lang w:eastAsia="mk-MK"/>
        </w:rPr>
        <w:t>(</w:t>
      </w:r>
      <w:r w:rsidR="00FE53F9">
        <w:rPr>
          <w:rFonts w:ascii="Georgia" w:hAnsi="Georgia" w:cs="Times New Roman"/>
          <w:color w:val="000000"/>
          <w:kern w:val="1"/>
          <w:sz w:val="24"/>
          <w:szCs w:val="24"/>
          <w:lang w:val="en-US" w:eastAsia="mk-MK"/>
        </w:rPr>
        <w:t xml:space="preserve">VAS </w:t>
      </w:r>
      <w:r w:rsidR="00FE53F9">
        <w:rPr>
          <w:rFonts w:ascii="Georgia" w:hAnsi="Georgia" w:cs="Times New Roman"/>
          <w:color w:val="000000"/>
          <w:kern w:val="1"/>
          <w:sz w:val="24"/>
          <w:szCs w:val="24"/>
          <w:lang w:eastAsia="mk-MK"/>
        </w:rPr>
        <w:t>скала)</w:t>
      </w:r>
      <w:r w:rsidR="00FE53F9">
        <w:rPr>
          <w:rFonts w:ascii="Georgia" w:hAnsi="Georgia" w:cs="Times New Roman"/>
          <w:color w:val="000000"/>
          <w:kern w:val="1"/>
          <w:sz w:val="24"/>
          <w:szCs w:val="24"/>
          <w:lang w:val="en-US" w:eastAsia="mk-MK"/>
        </w:rPr>
        <w:t xml:space="preserve"> </w:t>
      </w:r>
      <w:r w:rsidR="00F304C1" w:rsidRPr="00F304C1">
        <w:rPr>
          <w:rFonts w:ascii="Georgia" w:hAnsi="Georgia" w:cs="Times New Roman"/>
          <w:color w:val="000000"/>
          <w:kern w:val="1"/>
          <w:sz w:val="24"/>
          <w:szCs w:val="24"/>
          <w:lang w:eastAsia="mk-MK"/>
        </w:rPr>
        <w:t>после ендодотски третман</w:t>
      </w:r>
      <w:r w:rsidRPr="00F304C1">
        <w:rPr>
          <w:rFonts w:ascii="Georgia" w:hAnsi="Georgia" w:cs="Times New Roman"/>
          <w:color w:val="000000"/>
          <w:kern w:val="1"/>
          <w:sz w:val="24"/>
          <w:szCs w:val="24"/>
          <w:lang w:eastAsia="mk-MK"/>
        </w:rPr>
        <w:t xml:space="preserve"> беше анализирано во пет времиња меѓу четирите групи пациентитретирани со различни иригансии тоа: </w:t>
      </w:r>
      <w:r w:rsidRPr="00F304C1">
        <w:rPr>
          <w:rFonts w:ascii="Georgia" w:hAnsi="Georgia"/>
          <w:color w:val="000000"/>
          <w:sz w:val="24"/>
          <w:szCs w:val="24"/>
        </w:rPr>
        <w:t>Г</w:t>
      </w:r>
      <w:r w:rsidRPr="00F304C1">
        <w:rPr>
          <w:rFonts w:ascii="Georgia" w:hAnsi="Georgia"/>
          <w:bCs/>
          <w:sz w:val="24"/>
          <w:szCs w:val="24"/>
        </w:rPr>
        <w:t xml:space="preserve">рупа </w:t>
      </w:r>
      <w:r w:rsidRPr="00F304C1">
        <w:rPr>
          <w:rFonts w:ascii="Georgia" w:hAnsi="Georgia"/>
          <w:bCs/>
          <w:sz w:val="24"/>
          <w:szCs w:val="24"/>
          <w:lang w:val="en-US"/>
        </w:rPr>
        <w:t>I (</w:t>
      </w:r>
      <w:r w:rsidRPr="00F304C1">
        <w:rPr>
          <w:rFonts w:ascii="Georgia" w:hAnsi="Georgia"/>
          <w:bCs/>
          <w:sz w:val="24"/>
          <w:szCs w:val="24"/>
        </w:rPr>
        <w:t>5</w:t>
      </w:r>
      <w:r w:rsidRPr="00F304C1">
        <w:rPr>
          <w:rFonts w:ascii="Georgia" w:hAnsi="Georgia"/>
          <w:bCs/>
          <w:sz w:val="24"/>
          <w:szCs w:val="24"/>
          <w:lang w:val="en-US"/>
        </w:rPr>
        <w:t>,</w:t>
      </w:r>
      <w:r w:rsidRPr="00F304C1">
        <w:rPr>
          <w:rFonts w:ascii="Georgia" w:hAnsi="Georgia"/>
          <w:bCs/>
          <w:sz w:val="24"/>
          <w:szCs w:val="24"/>
        </w:rPr>
        <w:t xml:space="preserve">25% </w:t>
      </w:r>
      <w:r w:rsidRPr="00F304C1">
        <w:rPr>
          <w:rFonts w:ascii="Georgia" w:hAnsi="Georgia"/>
          <w:bCs/>
          <w:sz w:val="24"/>
          <w:szCs w:val="24"/>
          <w:lang w:val="en-US"/>
        </w:rPr>
        <w:t>NaOCl)</w:t>
      </w:r>
      <w:r w:rsidRPr="00F304C1">
        <w:rPr>
          <w:rFonts w:ascii="Georgia" w:hAnsi="Georgia"/>
          <w:bCs/>
          <w:sz w:val="24"/>
          <w:szCs w:val="24"/>
        </w:rPr>
        <w:t xml:space="preserve">; </w:t>
      </w:r>
      <w:r w:rsidRPr="00F304C1">
        <w:rPr>
          <w:rFonts w:ascii="Georgia" w:hAnsi="Georgia"/>
          <w:color w:val="000000"/>
          <w:sz w:val="24"/>
          <w:szCs w:val="24"/>
        </w:rPr>
        <w:t>Г</w:t>
      </w:r>
      <w:r w:rsidRPr="00F304C1">
        <w:rPr>
          <w:rFonts w:ascii="Georgia" w:hAnsi="Georgia"/>
          <w:bCs/>
          <w:sz w:val="24"/>
          <w:szCs w:val="24"/>
        </w:rPr>
        <w:t xml:space="preserve">рупа </w:t>
      </w:r>
      <w:r w:rsidRPr="00F304C1">
        <w:rPr>
          <w:rFonts w:ascii="Georgia" w:hAnsi="Georgia"/>
          <w:bCs/>
          <w:sz w:val="24"/>
          <w:szCs w:val="24"/>
          <w:lang w:val="en-US"/>
        </w:rPr>
        <w:t>II (</w:t>
      </w:r>
      <w:r w:rsidRPr="00F304C1">
        <w:rPr>
          <w:rFonts w:ascii="Georgia" w:hAnsi="Georgia"/>
          <w:bCs/>
          <w:sz w:val="24"/>
          <w:szCs w:val="24"/>
        </w:rPr>
        <w:t>2%</w:t>
      </w:r>
      <w:r w:rsidRPr="00F304C1">
        <w:rPr>
          <w:rFonts w:ascii="Georgia" w:hAnsi="Georgia"/>
          <w:bCs/>
          <w:sz w:val="24"/>
          <w:szCs w:val="24"/>
          <w:lang w:val="en-US"/>
        </w:rPr>
        <w:t xml:space="preserve"> NaOCl)</w:t>
      </w:r>
      <w:r w:rsidRPr="00F304C1">
        <w:rPr>
          <w:rFonts w:ascii="Georgia" w:hAnsi="Georgia"/>
          <w:bCs/>
          <w:sz w:val="24"/>
          <w:szCs w:val="24"/>
        </w:rPr>
        <w:t xml:space="preserve">; </w:t>
      </w:r>
      <w:r w:rsidRPr="00F304C1">
        <w:rPr>
          <w:rFonts w:ascii="Georgia" w:hAnsi="Georgia"/>
          <w:color w:val="000000"/>
          <w:sz w:val="24"/>
          <w:szCs w:val="24"/>
        </w:rPr>
        <w:t>Г</w:t>
      </w:r>
      <w:r w:rsidRPr="00F304C1">
        <w:rPr>
          <w:rFonts w:ascii="Georgia" w:hAnsi="Georgia"/>
          <w:bCs/>
          <w:sz w:val="24"/>
          <w:szCs w:val="24"/>
        </w:rPr>
        <w:t>рупа</w:t>
      </w:r>
      <w:r w:rsidR="00FE53F9">
        <w:rPr>
          <w:rFonts w:ascii="Georgia" w:hAnsi="Georgia"/>
          <w:bCs/>
          <w:sz w:val="24"/>
          <w:szCs w:val="24"/>
        </w:rPr>
        <w:t xml:space="preserve"> </w:t>
      </w:r>
      <w:r w:rsidRPr="00F304C1">
        <w:rPr>
          <w:rFonts w:ascii="Georgia" w:hAnsi="Georgia"/>
          <w:bCs/>
          <w:sz w:val="24"/>
          <w:szCs w:val="24"/>
          <w:lang w:val="en-US"/>
        </w:rPr>
        <w:t xml:space="preserve">III (3% </w:t>
      </w:r>
      <w:r w:rsidRPr="00F304C1">
        <w:rPr>
          <w:rFonts w:ascii="Georgia" w:hAnsi="Georgia" w:cs="Arial"/>
          <w:color w:val="000000"/>
          <w:sz w:val="24"/>
          <w:szCs w:val="24"/>
          <w:lang w:val="en-US" w:eastAsia="mk-MK"/>
        </w:rPr>
        <w:t>H</w:t>
      </w:r>
      <w:r w:rsidRPr="00F304C1">
        <w:rPr>
          <w:rFonts w:ascii="Georgia" w:hAnsi="Georgia" w:cs="Arial"/>
          <w:color w:val="000000"/>
          <w:sz w:val="24"/>
          <w:szCs w:val="24"/>
          <w:vertAlign w:val="subscript"/>
          <w:lang w:val="en-US" w:eastAsia="mk-MK"/>
        </w:rPr>
        <w:t>2</w:t>
      </w:r>
      <w:r w:rsidRPr="00F304C1">
        <w:rPr>
          <w:rFonts w:ascii="Georgia" w:hAnsi="Georgia" w:cs="Arial"/>
          <w:color w:val="000000"/>
          <w:sz w:val="24"/>
          <w:szCs w:val="24"/>
          <w:lang w:val="en-US" w:eastAsia="mk-MK"/>
        </w:rPr>
        <w:t>O</w:t>
      </w:r>
      <w:r w:rsidRPr="00F304C1">
        <w:rPr>
          <w:rFonts w:ascii="Georgia" w:hAnsi="Georgia" w:cs="Arial"/>
          <w:color w:val="000000"/>
          <w:sz w:val="24"/>
          <w:szCs w:val="24"/>
          <w:vertAlign w:val="subscript"/>
          <w:lang w:val="en-US" w:eastAsia="mk-MK"/>
        </w:rPr>
        <w:t>2)</w:t>
      </w:r>
      <w:r w:rsidRPr="00F304C1">
        <w:rPr>
          <w:rFonts w:ascii="Georgia" w:hAnsi="Georgia"/>
          <w:bCs/>
          <w:sz w:val="24"/>
          <w:szCs w:val="24"/>
        </w:rPr>
        <w:t xml:space="preserve">; и </w:t>
      </w:r>
      <w:r w:rsidRPr="00F304C1">
        <w:rPr>
          <w:rFonts w:ascii="Georgia" w:hAnsi="Georgia"/>
          <w:color w:val="000000"/>
          <w:sz w:val="24"/>
          <w:szCs w:val="24"/>
        </w:rPr>
        <w:t>Г</w:t>
      </w:r>
      <w:r w:rsidRPr="00F304C1">
        <w:rPr>
          <w:rFonts w:ascii="Georgia" w:hAnsi="Georgia"/>
          <w:bCs/>
          <w:sz w:val="24"/>
          <w:szCs w:val="24"/>
        </w:rPr>
        <w:t>рупа</w:t>
      </w:r>
      <w:r w:rsidR="00FE53F9">
        <w:rPr>
          <w:rFonts w:ascii="Georgia" w:hAnsi="Georgia"/>
          <w:bCs/>
          <w:sz w:val="24"/>
          <w:szCs w:val="24"/>
        </w:rPr>
        <w:t xml:space="preserve"> </w:t>
      </w:r>
      <w:r w:rsidRPr="00F304C1">
        <w:rPr>
          <w:rFonts w:ascii="Georgia" w:hAnsi="Georgia"/>
          <w:bCs/>
          <w:sz w:val="24"/>
          <w:szCs w:val="24"/>
          <w:lang w:val="en-US"/>
        </w:rPr>
        <w:t>IV (</w:t>
      </w:r>
      <w:r w:rsidRPr="00F304C1">
        <w:rPr>
          <w:rFonts w:ascii="Georgia" w:hAnsi="Georgia"/>
          <w:bCs/>
          <w:sz w:val="24"/>
          <w:szCs w:val="24"/>
        </w:rPr>
        <w:t>Chex 2%</w:t>
      </w:r>
      <w:r w:rsidRPr="00F304C1">
        <w:rPr>
          <w:rFonts w:ascii="Georgia" w:hAnsi="Georgia"/>
          <w:bCs/>
          <w:sz w:val="24"/>
          <w:szCs w:val="24"/>
          <w:lang w:val="en-US"/>
        </w:rPr>
        <w:t>)</w:t>
      </w:r>
      <w:r w:rsidRPr="00F304C1">
        <w:rPr>
          <w:rFonts w:ascii="Georgia" w:hAnsi="Georgia" w:cs="Times New Roman"/>
          <w:color w:val="000000" w:themeColor="text1"/>
          <w:sz w:val="24"/>
          <w:szCs w:val="24"/>
          <w:lang w:eastAsia="en-GB"/>
        </w:rPr>
        <w:t>.</w:t>
      </w:r>
    </w:p>
    <w:p w14:paraId="16BA8686" w14:textId="77777777" w:rsidR="007D404B" w:rsidRPr="007D404B" w:rsidRDefault="007D404B" w:rsidP="007D404B">
      <w:pPr>
        <w:autoSpaceDE w:val="0"/>
        <w:autoSpaceDN w:val="0"/>
        <w:adjustRightInd w:val="0"/>
        <w:spacing w:line="276" w:lineRule="auto"/>
        <w:ind w:firstLine="720"/>
        <w:jc w:val="both"/>
        <w:rPr>
          <w:rFonts w:ascii="Georgia" w:hAnsi="Georgia" w:cs="Times New Roman"/>
          <w:color w:val="000000"/>
          <w:kern w:val="1"/>
          <w:sz w:val="24"/>
          <w:szCs w:val="24"/>
          <w:highlight w:val="yellow"/>
          <w:lang w:val="en-US" w:eastAsia="mk-MK"/>
        </w:rPr>
      </w:pPr>
    </w:p>
    <w:p w14:paraId="16BA8687" w14:textId="77777777" w:rsidR="007D404B" w:rsidRPr="00F304C1" w:rsidRDefault="007D404B" w:rsidP="007D404B">
      <w:pPr>
        <w:tabs>
          <w:tab w:val="left" w:pos="3930"/>
        </w:tabs>
        <w:jc w:val="both"/>
        <w:rPr>
          <w:rFonts w:ascii="Georgia" w:hAnsi="Georgia" w:cs="Times New Roman"/>
          <w:b/>
          <w:color w:val="000000"/>
          <w:sz w:val="18"/>
          <w:szCs w:val="18"/>
        </w:rPr>
      </w:pPr>
      <w:r w:rsidRPr="00FE53F9">
        <w:rPr>
          <w:rFonts w:ascii="Georgia" w:hAnsi="Georgia" w:cs="Times New Roman"/>
          <w:b/>
          <w:color w:val="000000"/>
          <w:sz w:val="18"/>
          <w:szCs w:val="18"/>
        </w:rPr>
        <w:t xml:space="preserve">Табела </w:t>
      </w:r>
      <w:r w:rsidR="00601093" w:rsidRPr="00FE53F9">
        <w:rPr>
          <w:rFonts w:ascii="Georgia" w:hAnsi="Georgia" w:cs="Times New Roman"/>
          <w:b/>
          <w:color w:val="000000"/>
          <w:sz w:val="18"/>
          <w:szCs w:val="18"/>
        </w:rPr>
        <w:t>23</w:t>
      </w:r>
      <w:r w:rsidRPr="00FE53F9">
        <w:rPr>
          <w:rFonts w:ascii="Georgia" w:hAnsi="Georgia" w:cs="Times New Roman"/>
          <w:b/>
          <w:color w:val="000000"/>
          <w:sz w:val="18"/>
          <w:szCs w:val="18"/>
        </w:rPr>
        <w:t xml:space="preserve">. </w:t>
      </w:r>
      <w:r w:rsidRPr="00F304C1">
        <w:rPr>
          <w:rFonts w:ascii="Georgia" w:hAnsi="Georgia" w:cs="Times New Roman"/>
          <w:b/>
          <w:color w:val="000000"/>
          <w:sz w:val="18"/>
          <w:szCs w:val="18"/>
        </w:rPr>
        <w:t xml:space="preserve">Меѓугрупна споредба наниво на болка </w:t>
      </w:r>
      <w:r w:rsidR="00F304C1" w:rsidRPr="00F304C1">
        <w:rPr>
          <w:rFonts w:ascii="Georgia" w:hAnsi="Georgia" w:cs="Times New Roman"/>
          <w:b/>
          <w:color w:val="000000"/>
          <w:sz w:val="18"/>
          <w:szCs w:val="18"/>
        </w:rPr>
        <w:t xml:space="preserve">при перкусија </w:t>
      </w:r>
      <w:r w:rsidRPr="00F304C1">
        <w:rPr>
          <w:rFonts w:ascii="Georgia" w:hAnsi="Georgia" w:cs="Times New Roman"/>
          <w:b/>
          <w:color w:val="000000"/>
          <w:sz w:val="18"/>
          <w:szCs w:val="18"/>
        </w:rPr>
        <w:t xml:space="preserve">после </w:t>
      </w:r>
    </w:p>
    <w:p w14:paraId="16BA8688" w14:textId="77777777" w:rsidR="007D404B" w:rsidRPr="00F304C1" w:rsidRDefault="00607F7D" w:rsidP="00607F7D">
      <w:pPr>
        <w:tabs>
          <w:tab w:val="left" w:pos="993"/>
        </w:tabs>
        <w:spacing w:line="360" w:lineRule="auto"/>
        <w:jc w:val="both"/>
        <w:rPr>
          <w:rFonts w:ascii="Georgia" w:hAnsi="Georgia" w:cs="Times New Roman"/>
          <w:b/>
          <w:color w:val="000000"/>
          <w:sz w:val="18"/>
          <w:szCs w:val="18"/>
        </w:rPr>
      </w:pPr>
      <w:r>
        <w:rPr>
          <w:rFonts w:ascii="Georgia" w:hAnsi="Georgia" w:cs="Times New Roman"/>
          <w:b/>
          <w:color w:val="000000"/>
          <w:sz w:val="18"/>
          <w:szCs w:val="18"/>
        </w:rPr>
        <w:tab/>
      </w:r>
      <w:r w:rsidR="00F304C1" w:rsidRPr="00F304C1">
        <w:rPr>
          <w:rFonts w:ascii="Georgia" w:hAnsi="Georgia" w:cs="Times New Roman"/>
          <w:b/>
          <w:color w:val="000000"/>
          <w:sz w:val="18"/>
          <w:szCs w:val="18"/>
        </w:rPr>
        <w:t xml:space="preserve"> ендодонтски третман </w:t>
      </w:r>
      <w:r w:rsidR="007D404B" w:rsidRPr="00F304C1">
        <w:rPr>
          <w:rFonts w:ascii="Georgia" w:hAnsi="Georgia" w:cs="Times New Roman"/>
          <w:b/>
          <w:color w:val="000000"/>
          <w:sz w:val="18"/>
          <w:szCs w:val="18"/>
        </w:rPr>
        <w:t>според групи во пет времиња</w:t>
      </w:r>
    </w:p>
    <w:tbl>
      <w:tblPr>
        <w:tblpPr w:leftFromText="180" w:rightFromText="180" w:vertAnchor="text" w:horzAnchor="margin" w:tblpX="-219" w:tblpY="51"/>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58"/>
        <w:gridCol w:w="708"/>
        <w:gridCol w:w="983"/>
        <w:gridCol w:w="1427"/>
        <w:gridCol w:w="1133"/>
        <w:gridCol w:w="1275"/>
        <w:gridCol w:w="2119"/>
      </w:tblGrid>
      <w:tr w:rsidR="007D404B" w:rsidRPr="007D404B" w14:paraId="16BA868C" w14:textId="77777777" w:rsidTr="00E41BAF">
        <w:trPr>
          <w:cantSplit/>
          <w:trHeight w:val="280"/>
        </w:trPr>
        <w:tc>
          <w:tcPr>
            <w:tcW w:w="1858" w:type="dxa"/>
            <w:vMerge w:val="restart"/>
            <w:shd w:val="clear" w:color="auto" w:fill="76CDEE" w:themeFill="accent1" w:themeFillTint="99"/>
            <w:vAlign w:val="center"/>
          </w:tcPr>
          <w:p w14:paraId="16BA8689" w14:textId="77777777" w:rsidR="007D404B" w:rsidRPr="008E773C" w:rsidRDefault="007D404B" w:rsidP="00E41BAF">
            <w:pPr>
              <w:autoSpaceDE w:val="0"/>
              <w:autoSpaceDN w:val="0"/>
              <w:adjustRightInd w:val="0"/>
              <w:ind w:left="60" w:right="60"/>
              <w:jc w:val="center"/>
              <w:rPr>
                <w:rFonts w:ascii="Georgia" w:hAnsi="Georgia" w:cs="Arial"/>
                <w:b/>
                <w:color w:val="000000"/>
                <w:sz w:val="18"/>
                <w:szCs w:val="18"/>
                <w:lang w:eastAsia="mk-MK"/>
              </w:rPr>
            </w:pPr>
            <w:r w:rsidRPr="008E773C">
              <w:rPr>
                <w:rFonts w:ascii="Georgia" w:hAnsi="Georgia" w:cs="Arial"/>
                <w:b/>
                <w:color w:val="000000"/>
                <w:sz w:val="18"/>
                <w:szCs w:val="18"/>
                <w:lang w:eastAsia="mk-MK"/>
              </w:rPr>
              <w:t>Групи</w:t>
            </w:r>
          </w:p>
        </w:tc>
        <w:tc>
          <w:tcPr>
            <w:tcW w:w="5526" w:type="dxa"/>
            <w:gridSpan w:val="5"/>
            <w:shd w:val="clear" w:color="auto" w:fill="76CDEE" w:themeFill="accent1" w:themeFillTint="99"/>
            <w:vAlign w:val="center"/>
          </w:tcPr>
          <w:p w14:paraId="16BA868A" w14:textId="77777777" w:rsidR="007D404B" w:rsidRPr="008E773C" w:rsidRDefault="008E773C" w:rsidP="00E41BAF">
            <w:pPr>
              <w:autoSpaceDE w:val="0"/>
              <w:autoSpaceDN w:val="0"/>
              <w:adjustRightInd w:val="0"/>
              <w:ind w:left="60" w:right="60"/>
              <w:jc w:val="center"/>
              <w:rPr>
                <w:rFonts w:ascii="Georgia" w:hAnsi="Georgia" w:cs="Times New Roman"/>
                <w:b/>
                <w:bCs/>
                <w:color w:val="000000"/>
                <w:sz w:val="18"/>
                <w:szCs w:val="18"/>
              </w:rPr>
            </w:pPr>
            <w:r w:rsidRPr="008E773C">
              <w:rPr>
                <w:rFonts w:ascii="Georgia" w:hAnsi="Georgia" w:cs="Times New Roman"/>
                <w:b/>
                <w:bCs/>
                <w:color w:val="000000"/>
                <w:sz w:val="18"/>
                <w:szCs w:val="18"/>
              </w:rPr>
              <w:t>Б</w:t>
            </w:r>
            <w:r w:rsidR="007D404B" w:rsidRPr="008E773C">
              <w:rPr>
                <w:rFonts w:ascii="Georgia" w:hAnsi="Georgia" w:cs="Times New Roman"/>
                <w:b/>
                <w:bCs/>
                <w:color w:val="000000"/>
                <w:sz w:val="18"/>
                <w:szCs w:val="18"/>
              </w:rPr>
              <w:t xml:space="preserve">олка </w:t>
            </w:r>
            <w:r w:rsidRPr="008E773C">
              <w:rPr>
                <w:rFonts w:ascii="Georgia" w:hAnsi="Georgia" w:cs="Times New Roman"/>
                <w:b/>
                <w:bCs/>
                <w:color w:val="000000"/>
                <w:sz w:val="18"/>
                <w:szCs w:val="18"/>
              </w:rPr>
              <w:t xml:space="preserve">при перкусија </w:t>
            </w:r>
            <w:r w:rsidR="007D404B" w:rsidRPr="008E773C">
              <w:rPr>
                <w:rFonts w:ascii="Georgia" w:hAnsi="Georgia" w:cs="Times New Roman"/>
                <w:b/>
                <w:bCs/>
                <w:color w:val="000000"/>
                <w:sz w:val="18"/>
                <w:szCs w:val="18"/>
              </w:rPr>
              <w:t>после интервенција</w:t>
            </w:r>
          </w:p>
        </w:tc>
        <w:tc>
          <w:tcPr>
            <w:tcW w:w="2119" w:type="dxa"/>
            <w:vMerge w:val="restart"/>
            <w:shd w:val="clear" w:color="auto" w:fill="76CDEE" w:themeFill="accent1" w:themeFillTint="99"/>
            <w:vAlign w:val="center"/>
          </w:tcPr>
          <w:p w14:paraId="16BA868B" w14:textId="77777777" w:rsidR="007D404B" w:rsidRPr="008E773C" w:rsidRDefault="007D404B" w:rsidP="00E41BAF">
            <w:pPr>
              <w:autoSpaceDE w:val="0"/>
              <w:autoSpaceDN w:val="0"/>
              <w:adjustRightInd w:val="0"/>
              <w:ind w:left="60" w:right="60"/>
              <w:jc w:val="center"/>
              <w:rPr>
                <w:rFonts w:ascii="Georgia" w:hAnsi="Georgia" w:cs="Times New Roman"/>
                <w:b/>
                <w:bCs/>
                <w:color w:val="000000"/>
                <w:sz w:val="18"/>
                <w:szCs w:val="18"/>
                <w:vertAlign w:val="superscript"/>
              </w:rPr>
            </w:pPr>
            <w:r w:rsidRPr="008E773C">
              <w:rPr>
                <w:rFonts w:ascii="Georgia" w:hAnsi="Georgia" w:cs="Times New Roman"/>
                <w:b/>
                <w:bCs/>
                <w:color w:val="000000"/>
                <w:sz w:val="18"/>
                <w:szCs w:val="18"/>
                <w:vertAlign w:val="superscript"/>
              </w:rPr>
              <w:t>1</w:t>
            </w:r>
            <w:r w:rsidRPr="008E773C">
              <w:rPr>
                <w:rFonts w:ascii="Georgia" w:hAnsi="Georgia" w:cs="Times New Roman"/>
                <w:b/>
                <w:bCs/>
                <w:color w:val="000000"/>
                <w:sz w:val="18"/>
                <w:szCs w:val="18"/>
                <w:lang w:val="en-US"/>
              </w:rPr>
              <w:t>p</w:t>
            </w:r>
          </w:p>
        </w:tc>
      </w:tr>
      <w:tr w:rsidR="007D404B" w:rsidRPr="007D404B" w14:paraId="16BA8699" w14:textId="77777777" w:rsidTr="00E41BAF">
        <w:trPr>
          <w:cantSplit/>
          <w:trHeight w:val="788"/>
        </w:trPr>
        <w:tc>
          <w:tcPr>
            <w:tcW w:w="1858" w:type="dxa"/>
            <w:vMerge/>
            <w:shd w:val="clear" w:color="auto" w:fill="76CDEE" w:themeFill="accent1" w:themeFillTint="99"/>
            <w:vAlign w:val="center"/>
          </w:tcPr>
          <w:p w14:paraId="16BA868D" w14:textId="77777777" w:rsidR="007D404B" w:rsidRPr="008E773C" w:rsidRDefault="007D404B" w:rsidP="00E41BAF">
            <w:pPr>
              <w:autoSpaceDE w:val="0"/>
              <w:autoSpaceDN w:val="0"/>
              <w:adjustRightInd w:val="0"/>
              <w:ind w:left="60" w:right="60"/>
              <w:jc w:val="center"/>
              <w:rPr>
                <w:rFonts w:ascii="Georgia" w:hAnsi="Georgia" w:cs="Times New Roman"/>
                <w:b/>
                <w:color w:val="000000"/>
                <w:sz w:val="18"/>
                <w:szCs w:val="18"/>
                <w:lang w:eastAsia="en-GB"/>
              </w:rPr>
            </w:pPr>
          </w:p>
        </w:tc>
        <w:tc>
          <w:tcPr>
            <w:tcW w:w="708" w:type="dxa"/>
            <w:shd w:val="clear" w:color="auto" w:fill="76CDEE" w:themeFill="accent1" w:themeFillTint="99"/>
            <w:vAlign w:val="center"/>
          </w:tcPr>
          <w:p w14:paraId="16BA868E" w14:textId="77777777" w:rsidR="007D404B" w:rsidRPr="008E773C" w:rsidRDefault="007D404B" w:rsidP="00E41BAF">
            <w:pPr>
              <w:autoSpaceDE w:val="0"/>
              <w:autoSpaceDN w:val="0"/>
              <w:adjustRightInd w:val="0"/>
              <w:ind w:left="60" w:right="60"/>
              <w:jc w:val="center"/>
              <w:rPr>
                <w:rFonts w:ascii="Georgia" w:hAnsi="Georgia" w:cs="Times New Roman"/>
                <w:b/>
                <w:bCs/>
                <w:color w:val="000000"/>
                <w:sz w:val="18"/>
                <w:szCs w:val="18"/>
              </w:rPr>
            </w:pPr>
            <w:r w:rsidRPr="008E773C">
              <w:rPr>
                <w:rFonts w:ascii="Georgia" w:hAnsi="Georgia" w:cs="Times New Roman"/>
                <w:b/>
                <w:bCs/>
                <w:color w:val="000000"/>
                <w:sz w:val="18"/>
                <w:szCs w:val="18"/>
              </w:rPr>
              <w:t>Број</w:t>
            </w:r>
          </w:p>
          <w:p w14:paraId="16BA868F" w14:textId="77777777" w:rsidR="007D404B" w:rsidRPr="008E773C"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8E773C">
              <w:rPr>
                <w:rFonts w:ascii="Georgia" w:hAnsi="Georgia" w:cs="Times New Roman"/>
                <w:b/>
                <w:color w:val="000000"/>
                <w:sz w:val="18"/>
                <w:szCs w:val="18"/>
                <w:lang w:eastAsia="mk-MK"/>
              </w:rPr>
              <w:t>(N)</w:t>
            </w:r>
          </w:p>
        </w:tc>
        <w:tc>
          <w:tcPr>
            <w:tcW w:w="983" w:type="dxa"/>
            <w:shd w:val="clear" w:color="auto" w:fill="76CDEE" w:themeFill="accent1" w:themeFillTint="99"/>
            <w:vAlign w:val="center"/>
          </w:tcPr>
          <w:p w14:paraId="16BA8690" w14:textId="77777777" w:rsidR="007D404B" w:rsidRPr="008E773C" w:rsidRDefault="007D404B" w:rsidP="00E41BAF">
            <w:pPr>
              <w:ind w:left="60"/>
              <w:jc w:val="center"/>
              <w:rPr>
                <w:rFonts w:ascii="Georgia" w:hAnsi="Georgia" w:cs="Times New Roman"/>
                <w:b/>
                <w:bCs/>
                <w:color w:val="000000"/>
                <w:sz w:val="18"/>
                <w:szCs w:val="18"/>
              </w:rPr>
            </w:pPr>
            <w:r w:rsidRPr="008E773C">
              <w:rPr>
                <w:rFonts w:ascii="Georgia" w:hAnsi="Georgia" w:cs="Times New Roman"/>
                <w:b/>
                <w:bCs/>
                <w:color w:val="000000"/>
                <w:sz w:val="18"/>
                <w:szCs w:val="18"/>
              </w:rPr>
              <w:t>Просек</w:t>
            </w:r>
          </w:p>
          <w:p w14:paraId="16BA8691" w14:textId="77777777" w:rsidR="007D404B" w:rsidRPr="008E773C"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8E773C">
              <w:rPr>
                <w:rFonts w:ascii="Georgia" w:hAnsi="Georgia" w:cs="Times New Roman"/>
                <w:b/>
                <w:color w:val="000000"/>
                <w:sz w:val="18"/>
                <w:szCs w:val="18"/>
                <w:lang w:eastAsia="mk-MK"/>
              </w:rPr>
              <w:t>(Mean)</w:t>
            </w:r>
          </w:p>
        </w:tc>
        <w:tc>
          <w:tcPr>
            <w:tcW w:w="1427" w:type="dxa"/>
            <w:shd w:val="clear" w:color="auto" w:fill="76CDEE" w:themeFill="accent1" w:themeFillTint="99"/>
            <w:vAlign w:val="center"/>
          </w:tcPr>
          <w:p w14:paraId="16BA8692" w14:textId="77777777" w:rsidR="007D404B" w:rsidRPr="008E773C" w:rsidRDefault="007D404B" w:rsidP="00E41BAF">
            <w:pPr>
              <w:ind w:left="60"/>
              <w:jc w:val="center"/>
              <w:rPr>
                <w:rFonts w:ascii="Georgia" w:hAnsi="Georgia" w:cs="Times New Roman"/>
                <w:b/>
                <w:bCs/>
                <w:color w:val="000000"/>
                <w:sz w:val="18"/>
                <w:szCs w:val="18"/>
              </w:rPr>
            </w:pPr>
            <w:r w:rsidRPr="008E773C">
              <w:rPr>
                <w:rFonts w:ascii="Georgia" w:hAnsi="Georgia" w:cs="Times New Roman"/>
                <w:b/>
                <w:bCs/>
                <w:color w:val="000000"/>
                <w:sz w:val="18"/>
                <w:szCs w:val="18"/>
              </w:rPr>
              <w:t>Стандардна девијација</w:t>
            </w:r>
          </w:p>
          <w:p w14:paraId="16BA8693" w14:textId="77777777" w:rsidR="007D404B" w:rsidRPr="008E773C"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8E773C">
              <w:rPr>
                <w:rFonts w:ascii="Georgia" w:hAnsi="Georgia" w:cs="Times New Roman"/>
                <w:b/>
                <w:color w:val="000000"/>
                <w:sz w:val="18"/>
                <w:szCs w:val="18"/>
                <w:lang w:eastAsia="mk-MK"/>
              </w:rPr>
              <w:t>(Std. Dev.)</w:t>
            </w:r>
          </w:p>
        </w:tc>
        <w:tc>
          <w:tcPr>
            <w:tcW w:w="1133" w:type="dxa"/>
            <w:shd w:val="clear" w:color="auto" w:fill="76CDEE" w:themeFill="accent1" w:themeFillTint="99"/>
            <w:vAlign w:val="center"/>
          </w:tcPr>
          <w:p w14:paraId="16BA8694" w14:textId="77777777" w:rsidR="007D404B" w:rsidRPr="008E773C" w:rsidRDefault="007D404B" w:rsidP="00E41BAF">
            <w:pPr>
              <w:ind w:left="60"/>
              <w:jc w:val="center"/>
              <w:rPr>
                <w:rFonts w:ascii="Georgia" w:hAnsi="Georgia" w:cs="Times New Roman"/>
                <w:b/>
                <w:bCs/>
                <w:color w:val="000000"/>
                <w:sz w:val="18"/>
                <w:szCs w:val="18"/>
              </w:rPr>
            </w:pPr>
            <w:r w:rsidRPr="008E773C">
              <w:rPr>
                <w:rFonts w:ascii="Georgia" w:hAnsi="Georgia" w:cs="Times New Roman"/>
                <w:b/>
                <w:bCs/>
                <w:color w:val="000000"/>
                <w:sz w:val="18"/>
                <w:szCs w:val="18"/>
              </w:rPr>
              <w:t>Мин/Мак</w:t>
            </w:r>
          </w:p>
          <w:p w14:paraId="16BA8695" w14:textId="77777777" w:rsidR="007D404B" w:rsidRPr="008E773C"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8E773C">
              <w:rPr>
                <w:rFonts w:ascii="Georgia" w:hAnsi="Georgia" w:cs="Times New Roman"/>
                <w:b/>
                <w:color w:val="000000"/>
                <w:sz w:val="18"/>
                <w:szCs w:val="18"/>
                <w:lang w:eastAsia="mk-MK"/>
              </w:rPr>
              <w:t>(Min)</w:t>
            </w:r>
          </w:p>
        </w:tc>
        <w:tc>
          <w:tcPr>
            <w:tcW w:w="1275" w:type="dxa"/>
            <w:shd w:val="clear" w:color="auto" w:fill="76CDEE" w:themeFill="accent1" w:themeFillTint="99"/>
            <w:vAlign w:val="center"/>
          </w:tcPr>
          <w:p w14:paraId="16BA8696" w14:textId="77777777" w:rsidR="007D404B" w:rsidRPr="008E773C" w:rsidRDefault="007D404B" w:rsidP="00E41BAF">
            <w:pPr>
              <w:autoSpaceDE w:val="0"/>
              <w:autoSpaceDN w:val="0"/>
              <w:adjustRightInd w:val="0"/>
              <w:ind w:left="60" w:right="60"/>
              <w:jc w:val="center"/>
              <w:rPr>
                <w:rFonts w:ascii="Georgia" w:hAnsi="Georgia" w:cs="Times New Roman"/>
                <w:b/>
                <w:bCs/>
                <w:color w:val="000000"/>
                <w:sz w:val="18"/>
                <w:szCs w:val="18"/>
                <w:lang w:val="en-US"/>
              </w:rPr>
            </w:pPr>
            <w:r w:rsidRPr="008E773C">
              <w:rPr>
                <w:rFonts w:ascii="Georgia" w:hAnsi="Georgia" w:cs="Times New Roman"/>
                <w:b/>
                <w:bCs/>
                <w:color w:val="000000"/>
                <w:sz w:val="18"/>
                <w:szCs w:val="18"/>
                <w:lang w:val="en-US"/>
              </w:rPr>
              <w:t>Median</w:t>
            </w:r>
          </w:p>
          <w:p w14:paraId="16BA8697" w14:textId="77777777" w:rsidR="007D404B" w:rsidRPr="008E773C" w:rsidRDefault="007D404B" w:rsidP="00E41BAF">
            <w:pPr>
              <w:autoSpaceDE w:val="0"/>
              <w:autoSpaceDN w:val="0"/>
              <w:adjustRightInd w:val="0"/>
              <w:ind w:left="60" w:right="60"/>
              <w:jc w:val="center"/>
              <w:rPr>
                <w:rFonts w:ascii="Georgia" w:hAnsi="Georgia" w:cs="Times New Roman"/>
                <w:b/>
                <w:color w:val="000000"/>
                <w:sz w:val="18"/>
                <w:szCs w:val="18"/>
                <w:lang w:val="en-US" w:eastAsia="mk-MK"/>
              </w:rPr>
            </w:pPr>
            <w:r w:rsidRPr="008E773C">
              <w:rPr>
                <w:rFonts w:ascii="Georgia" w:hAnsi="Georgia" w:cs="Times New Roman"/>
                <w:b/>
                <w:bCs/>
                <w:color w:val="000000"/>
                <w:sz w:val="18"/>
                <w:szCs w:val="18"/>
                <w:lang w:val="en-US"/>
              </w:rPr>
              <w:t>(IQR)</w:t>
            </w:r>
          </w:p>
        </w:tc>
        <w:tc>
          <w:tcPr>
            <w:tcW w:w="2119" w:type="dxa"/>
            <w:vMerge/>
            <w:shd w:val="clear" w:color="auto" w:fill="76CDEE" w:themeFill="accent1" w:themeFillTint="99"/>
            <w:vAlign w:val="center"/>
          </w:tcPr>
          <w:p w14:paraId="16BA8698" w14:textId="77777777" w:rsidR="007D404B" w:rsidRPr="008E773C" w:rsidRDefault="007D404B" w:rsidP="00E41BAF">
            <w:pPr>
              <w:autoSpaceDE w:val="0"/>
              <w:autoSpaceDN w:val="0"/>
              <w:adjustRightInd w:val="0"/>
              <w:ind w:left="60" w:right="60"/>
              <w:jc w:val="center"/>
              <w:rPr>
                <w:rFonts w:ascii="Georgia" w:hAnsi="Georgia" w:cs="Times New Roman"/>
                <w:b/>
                <w:bCs/>
                <w:color w:val="000000"/>
                <w:sz w:val="18"/>
                <w:szCs w:val="18"/>
                <w:lang w:val="en-US"/>
              </w:rPr>
            </w:pPr>
          </w:p>
        </w:tc>
      </w:tr>
      <w:tr w:rsidR="007D404B" w:rsidRPr="007D404B" w14:paraId="16BA869B" w14:textId="77777777" w:rsidTr="00E41BAF">
        <w:trPr>
          <w:cantSplit/>
          <w:trHeight w:val="179"/>
        </w:trPr>
        <w:tc>
          <w:tcPr>
            <w:tcW w:w="9503" w:type="dxa"/>
            <w:gridSpan w:val="7"/>
            <w:shd w:val="clear" w:color="auto" w:fill="D1EEF9" w:themeFill="accent1" w:themeFillTint="33"/>
            <w:vAlign w:val="center"/>
          </w:tcPr>
          <w:p w14:paraId="16BA869A" w14:textId="77777777" w:rsidR="007D404B" w:rsidRPr="008E773C" w:rsidRDefault="007D404B" w:rsidP="00E41BAF">
            <w:pPr>
              <w:autoSpaceDE w:val="0"/>
              <w:autoSpaceDN w:val="0"/>
              <w:adjustRightInd w:val="0"/>
              <w:ind w:left="60" w:right="60"/>
              <w:rPr>
                <w:rFonts w:ascii="Georgia" w:hAnsi="Georgia" w:cs="Times New Roman"/>
                <w:b/>
                <w:bCs/>
                <w:color w:val="000000"/>
                <w:sz w:val="18"/>
                <w:szCs w:val="18"/>
              </w:rPr>
            </w:pPr>
            <w:r w:rsidRPr="008E773C">
              <w:rPr>
                <w:rFonts w:ascii="Georgia" w:hAnsi="Georgia" w:cs="Times New Roman"/>
                <w:b/>
                <w:bCs/>
                <w:color w:val="000000"/>
                <w:sz w:val="18"/>
                <w:szCs w:val="18"/>
              </w:rPr>
              <w:t>6 часа</w:t>
            </w:r>
          </w:p>
        </w:tc>
      </w:tr>
      <w:tr w:rsidR="00CF0C55" w:rsidRPr="007D404B" w14:paraId="16BA86A3" w14:textId="77777777" w:rsidTr="0097131E">
        <w:trPr>
          <w:cantSplit/>
          <w:trHeight w:val="252"/>
        </w:trPr>
        <w:tc>
          <w:tcPr>
            <w:tcW w:w="1858" w:type="dxa"/>
            <w:shd w:val="clear" w:color="auto" w:fill="76CDEE" w:themeFill="accent1" w:themeFillTint="99"/>
            <w:vAlign w:val="center"/>
          </w:tcPr>
          <w:p w14:paraId="16BA869C" w14:textId="77777777" w:rsidR="00CF0C55" w:rsidRPr="008E773C" w:rsidRDefault="00CF0C55" w:rsidP="00CF0C55">
            <w:pPr>
              <w:autoSpaceDE w:val="0"/>
              <w:autoSpaceDN w:val="0"/>
              <w:adjustRightInd w:val="0"/>
              <w:ind w:left="60" w:right="60"/>
              <w:rPr>
                <w:rFonts w:ascii="Georgia" w:hAnsi="Georgia"/>
                <w:b/>
                <w:bCs/>
                <w:sz w:val="16"/>
                <w:szCs w:val="16"/>
              </w:rPr>
            </w:pPr>
            <w:r w:rsidRPr="008E773C">
              <w:rPr>
                <w:rFonts w:ascii="Georgia" w:hAnsi="Georgia"/>
                <w:b/>
                <w:bCs/>
                <w:sz w:val="16"/>
                <w:szCs w:val="16"/>
              </w:rPr>
              <w:t>5</w:t>
            </w:r>
            <w:r w:rsidRPr="008E773C">
              <w:rPr>
                <w:rFonts w:ascii="Georgia" w:hAnsi="Georgia"/>
                <w:b/>
                <w:bCs/>
                <w:sz w:val="16"/>
                <w:szCs w:val="16"/>
                <w:lang w:val="en-US"/>
              </w:rPr>
              <w:t>,</w:t>
            </w:r>
            <w:r w:rsidRPr="008E773C">
              <w:rPr>
                <w:rFonts w:ascii="Georgia" w:hAnsi="Georgia"/>
                <w:b/>
                <w:bCs/>
                <w:sz w:val="16"/>
                <w:szCs w:val="16"/>
              </w:rPr>
              <w:t xml:space="preserve">25% </w:t>
            </w:r>
            <w:r w:rsidRPr="008E773C">
              <w:rPr>
                <w:rFonts w:ascii="Georgia" w:hAnsi="Georgia"/>
                <w:b/>
                <w:bCs/>
                <w:sz w:val="16"/>
                <w:szCs w:val="16"/>
                <w:lang w:val="en-US"/>
              </w:rPr>
              <w:t>NaOCl</w:t>
            </w:r>
          </w:p>
        </w:tc>
        <w:tc>
          <w:tcPr>
            <w:tcW w:w="708" w:type="dxa"/>
            <w:shd w:val="clear" w:color="auto" w:fill="auto"/>
            <w:vAlign w:val="bottom"/>
          </w:tcPr>
          <w:p w14:paraId="16BA869D" w14:textId="77777777" w:rsidR="00CF0C55" w:rsidRPr="00B339C3" w:rsidRDefault="00CF0C55" w:rsidP="00CF0C55">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9E"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4,90</w:t>
            </w:r>
          </w:p>
        </w:tc>
        <w:tc>
          <w:tcPr>
            <w:tcW w:w="1427" w:type="dxa"/>
            <w:shd w:val="clear" w:color="auto" w:fill="auto"/>
            <w:vAlign w:val="center"/>
          </w:tcPr>
          <w:p w14:paraId="16BA869F"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2,05</w:t>
            </w:r>
          </w:p>
        </w:tc>
        <w:tc>
          <w:tcPr>
            <w:tcW w:w="1133" w:type="dxa"/>
            <w:shd w:val="clear" w:color="auto" w:fill="auto"/>
            <w:vAlign w:val="bottom"/>
          </w:tcPr>
          <w:p w14:paraId="16BA86A0" w14:textId="77777777" w:rsidR="00CF0C55" w:rsidRPr="00B339C3" w:rsidRDefault="00CF0C55" w:rsidP="00CF0C55">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1/8</w:t>
            </w:r>
          </w:p>
        </w:tc>
        <w:tc>
          <w:tcPr>
            <w:tcW w:w="1275" w:type="dxa"/>
            <w:shd w:val="clear" w:color="auto" w:fill="auto"/>
            <w:vAlign w:val="bottom"/>
          </w:tcPr>
          <w:p w14:paraId="16BA86A1" w14:textId="77777777" w:rsidR="00CF0C55" w:rsidRPr="00B339C3" w:rsidRDefault="00CF0C55" w:rsidP="00CF0C55">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5 (4-6,5)</w:t>
            </w:r>
          </w:p>
        </w:tc>
        <w:tc>
          <w:tcPr>
            <w:tcW w:w="2119" w:type="dxa"/>
            <w:vMerge w:val="restart"/>
            <w:shd w:val="clear" w:color="auto" w:fill="auto"/>
            <w:vAlign w:val="center"/>
          </w:tcPr>
          <w:p w14:paraId="16BA86A2" w14:textId="77777777" w:rsidR="00CF0C55" w:rsidRPr="00EE59C6" w:rsidRDefault="00CF0C55" w:rsidP="00CF0C55">
            <w:pPr>
              <w:autoSpaceDE w:val="0"/>
              <w:autoSpaceDN w:val="0"/>
              <w:adjustRightInd w:val="0"/>
              <w:ind w:left="60" w:right="60"/>
              <w:jc w:val="center"/>
              <w:rPr>
                <w:rFonts w:ascii="Georgia" w:hAnsi="Georgia" w:cs="Times New Roman"/>
                <w:b/>
                <w:bCs/>
                <w:color w:val="000000"/>
                <w:sz w:val="18"/>
                <w:szCs w:val="18"/>
                <w:lang w:val="en-US"/>
              </w:rPr>
            </w:pPr>
            <w:r w:rsidRPr="00EE59C6">
              <w:rPr>
                <w:rFonts w:ascii="Times New Roman" w:hAnsi="Times New Roman"/>
                <w:color w:val="000000"/>
                <w:sz w:val="18"/>
                <w:szCs w:val="18"/>
              </w:rPr>
              <w:t>Chi-square (3)=10,</w:t>
            </w:r>
            <w:r w:rsidR="00EE59C6" w:rsidRPr="00EE59C6">
              <w:rPr>
                <w:rFonts w:ascii="Times New Roman" w:hAnsi="Times New Roman"/>
                <w:color w:val="000000"/>
                <w:sz w:val="18"/>
                <w:szCs w:val="18"/>
              </w:rPr>
              <w:t>9914</w:t>
            </w:r>
            <w:r w:rsidRPr="00EE59C6">
              <w:rPr>
                <w:rFonts w:ascii="Times New Roman" w:hAnsi="Times New Roman"/>
                <w:color w:val="000000"/>
                <w:sz w:val="18"/>
                <w:szCs w:val="18"/>
              </w:rPr>
              <w:t>; p=0,0</w:t>
            </w:r>
            <w:r w:rsidR="00EE59C6" w:rsidRPr="00EE59C6">
              <w:rPr>
                <w:rFonts w:ascii="Times New Roman" w:hAnsi="Times New Roman"/>
                <w:color w:val="000000"/>
                <w:sz w:val="18"/>
                <w:szCs w:val="18"/>
              </w:rPr>
              <w:t>118</w:t>
            </w:r>
            <w:r w:rsidRPr="00EE59C6">
              <w:rPr>
                <w:rFonts w:ascii="Times New Roman" w:hAnsi="Times New Roman"/>
                <w:color w:val="000000"/>
                <w:sz w:val="18"/>
                <w:szCs w:val="18"/>
              </w:rPr>
              <w:t>*</w:t>
            </w:r>
          </w:p>
        </w:tc>
      </w:tr>
      <w:tr w:rsidR="00CF0C55" w:rsidRPr="007D404B" w14:paraId="16BA86AB" w14:textId="77777777" w:rsidTr="0097131E">
        <w:trPr>
          <w:cantSplit/>
          <w:trHeight w:val="252"/>
        </w:trPr>
        <w:tc>
          <w:tcPr>
            <w:tcW w:w="1858" w:type="dxa"/>
            <w:shd w:val="clear" w:color="auto" w:fill="76CDEE" w:themeFill="accent1" w:themeFillTint="99"/>
            <w:vAlign w:val="center"/>
          </w:tcPr>
          <w:p w14:paraId="16BA86A4" w14:textId="77777777" w:rsidR="00CF0C55" w:rsidRPr="008E773C" w:rsidRDefault="00CF0C55" w:rsidP="00CF0C55">
            <w:pPr>
              <w:autoSpaceDE w:val="0"/>
              <w:autoSpaceDN w:val="0"/>
              <w:adjustRightInd w:val="0"/>
              <w:ind w:left="60" w:right="60"/>
              <w:rPr>
                <w:rFonts w:ascii="Georgia" w:hAnsi="Georgia"/>
                <w:b/>
                <w:bCs/>
                <w:sz w:val="16"/>
                <w:szCs w:val="16"/>
              </w:rPr>
            </w:pPr>
            <w:r w:rsidRPr="008E773C">
              <w:rPr>
                <w:rFonts w:ascii="Georgia" w:hAnsi="Georgia"/>
                <w:b/>
                <w:bCs/>
                <w:sz w:val="16"/>
                <w:szCs w:val="16"/>
              </w:rPr>
              <w:t>2%</w:t>
            </w:r>
            <w:r w:rsidRPr="008E773C">
              <w:rPr>
                <w:rFonts w:ascii="Georgia" w:hAnsi="Georgia"/>
                <w:b/>
                <w:bCs/>
                <w:sz w:val="16"/>
                <w:szCs w:val="16"/>
                <w:lang w:val="en-US"/>
              </w:rPr>
              <w:t xml:space="preserve"> NaOCl</w:t>
            </w:r>
          </w:p>
        </w:tc>
        <w:tc>
          <w:tcPr>
            <w:tcW w:w="708" w:type="dxa"/>
            <w:shd w:val="clear" w:color="auto" w:fill="auto"/>
            <w:vAlign w:val="bottom"/>
          </w:tcPr>
          <w:p w14:paraId="16BA86A5" w14:textId="77777777" w:rsidR="00CF0C55" w:rsidRPr="00B339C3" w:rsidRDefault="00CF0C55" w:rsidP="00CF0C55">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A6"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4,40</w:t>
            </w:r>
          </w:p>
        </w:tc>
        <w:tc>
          <w:tcPr>
            <w:tcW w:w="1427" w:type="dxa"/>
            <w:shd w:val="clear" w:color="auto" w:fill="auto"/>
            <w:vAlign w:val="center"/>
          </w:tcPr>
          <w:p w14:paraId="16BA86A7"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1,05</w:t>
            </w:r>
          </w:p>
        </w:tc>
        <w:tc>
          <w:tcPr>
            <w:tcW w:w="1133" w:type="dxa"/>
            <w:shd w:val="clear" w:color="auto" w:fill="auto"/>
            <w:vAlign w:val="bottom"/>
          </w:tcPr>
          <w:p w14:paraId="16BA86A8" w14:textId="77777777" w:rsidR="00CF0C55" w:rsidRPr="00B339C3" w:rsidRDefault="00CF0C55" w:rsidP="00CF0C55">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3/6</w:t>
            </w:r>
          </w:p>
        </w:tc>
        <w:tc>
          <w:tcPr>
            <w:tcW w:w="1275" w:type="dxa"/>
            <w:shd w:val="clear" w:color="auto" w:fill="auto"/>
            <w:vAlign w:val="bottom"/>
          </w:tcPr>
          <w:p w14:paraId="16BA86A9" w14:textId="77777777" w:rsidR="00CF0C55" w:rsidRPr="00B339C3" w:rsidRDefault="00CF0C55" w:rsidP="00CF0C55">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4 (4-5)</w:t>
            </w:r>
          </w:p>
        </w:tc>
        <w:tc>
          <w:tcPr>
            <w:tcW w:w="2119" w:type="dxa"/>
            <w:vMerge/>
            <w:shd w:val="clear" w:color="auto" w:fill="auto"/>
            <w:vAlign w:val="center"/>
          </w:tcPr>
          <w:p w14:paraId="16BA86AA" w14:textId="77777777" w:rsidR="00CF0C55" w:rsidRPr="00EE59C6" w:rsidRDefault="00CF0C55" w:rsidP="00CF0C55">
            <w:pPr>
              <w:autoSpaceDE w:val="0"/>
              <w:autoSpaceDN w:val="0"/>
              <w:adjustRightInd w:val="0"/>
              <w:ind w:left="60" w:right="60"/>
              <w:jc w:val="center"/>
              <w:rPr>
                <w:rFonts w:ascii="Georgia" w:hAnsi="Georgia" w:cs="Times New Roman"/>
                <w:b/>
                <w:bCs/>
                <w:color w:val="000000"/>
                <w:sz w:val="18"/>
                <w:szCs w:val="18"/>
                <w:lang w:val="en-US"/>
              </w:rPr>
            </w:pPr>
          </w:p>
        </w:tc>
      </w:tr>
      <w:tr w:rsidR="00CF0C55" w:rsidRPr="007D404B" w14:paraId="16BA86B3" w14:textId="77777777" w:rsidTr="0097131E">
        <w:trPr>
          <w:cantSplit/>
          <w:trHeight w:val="252"/>
        </w:trPr>
        <w:tc>
          <w:tcPr>
            <w:tcW w:w="1858" w:type="dxa"/>
            <w:shd w:val="clear" w:color="auto" w:fill="76CDEE" w:themeFill="accent1" w:themeFillTint="99"/>
            <w:vAlign w:val="center"/>
          </w:tcPr>
          <w:p w14:paraId="16BA86AC" w14:textId="77777777" w:rsidR="00CF0C55" w:rsidRPr="008E773C" w:rsidRDefault="00CF0C55" w:rsidP="00CF0C55">
            <w:pPr>
              <w:autoSpaceDE w:val="0"/>
              <w:autoSpaceDN w:val="0"/>
              <w:adjustRightInd w:val="0"/>
              <w:ind w:left="60" w:right="60"/>
              <w:rPr>
                <w:rFonts w:ascii="Georgia" w:hAnsi="Georgia"/>
                <w:b/>
                <w:bCs/>
                <w:sz w:val="16"/>
                <w:szCs w:val="16"/>
              </w:rPr>
            </w:pPr>
            <w:r w:rsidRPr="008E773C">
              <w:rPr>
                <w:rFonts w:ascii="Georgia" w:hAnsi="Georgia"/>
                <w:b/>
                <w:bCs/>
                <w:sz w:val="16"/>
                <w:szCs w:val="16"/>
                <w:lang w:val="en-US"/>
              </w:rPr>
              <w:t xml:space="preserve">3% </w:t>
            </w:r>
            <w:r w:rsidRPr="008E773C">
              <w:rPr>
                <w:rFonts w:ascii="Georgia" w:hAnsi="Georgia" w:cs="Arial"/>
                <w:b/>
                <w:bCs/>
                <w:color w:val="000000"/>
                <w:sz w:val="16"/>
                <w:szCs w:val="16"/>
                <w:lang w:val="en-US" w:eastAsia="mk-MK"/>
              </w:rPr>
              <w:t>H</w:t>
            </w:r>
            <w:r w:rsidRPr="008E773C">
              <w:rPr>
                <w:rFonts w:ascii="Georgia" w:hAnsi="Georgia" w:cs="Arial"/>
                <w:b/>
                <w:bCs/>
                <w:color w:val="000000"/>
                <w:sz w:val="16"/>
                <w:szCs w:val="16"/>
                <w:vertAlign w:val="subscript"/>
                <w:lang w:val="en-US" w:eastAsia="mk-MK"/>
              </w:rPr>
              <w:t>2</w:t>
            </w:r>
            <w:r w:rsidRPr="008E773C">
              <w:rPr>
                <w:rFonts w:ascii="Georgia" w:hAnsi="Georgia" w:cs="Arial"/>
                <w:b/>
                <w:bCs/>
                <w:color w:val="000000"/>
                <w:sz w:val="16"/>
                <w:szCs w:val="16"/>
                <w:lang w:val="en-US" w:eastAsia="mk-MK"/>
              </w:rPr>
              <w:t>O</w:t>
            </w:r>
            <w:r w:rsidRPr="008E773C">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6AD" w14:textId="77777777" w:rsidR="00CF0C55" w:rsidRPr="00B339C3" w:rsidRDefault="00CF0C55" w:rsidP="00CF0C55">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AE"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3,55</w:t>
            </w:r>
          </w:p>
        </w:tc>
        <w:tc>
          <w:tcPr>
            <w:tcW w:w="1427" w:type="dxa"/>
            <w:shd w:val="clear" w:color="auto" w:fill="auto"/>
            <w:vAlign w:val="center"/>
          </w:tcPr>
          <w:p w14:paraId="16BA86AF"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1,15</w:t>
            </w:r>
          </w:p>
        </w:tc>
        <w:tc>
          <w:tcPr>
            <w:tcW w:w="1133" w:type="dxa"/>
            <w:shd w:val="clear" w:color="auto" w:fill="auto"/>
            <w:vAlign w:val="bottom"/>
          </w:tcPr>
          <w:p w14:paraId="16BA86B0" w14:textId="77777777" w:rsidR="00CF0C55" w:rsidRPr="00B339C3" w:rsidRDefault="00CF0C55" w:rsidP="00CF0C55">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2/6</w:t>
            </w:r>
          </w:p>
        </w:tc>
        <w:tc>
          <w:tcPr>
            <w:tcW w:w="1275" w:type="dxa"/>
            <w:shd w:val="clear" w:color="auto" w:fill="auto"/>
            <w:vAlign w:val="bottom"/>
          </w:tcPr>
          <w:p w14:paraId="16BA86B1" w14:textId="77777777" w:rsidR="00CF0C55" w:rsidRPr="00B339C3" w:rsidRDefault="00CF0C55" w:rsidP="00CF0C55">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3 (3-4,5)</w:t>
            </w:r>
          </w:p>
        </w:tc>
        <w:tc>
          <w:tcPr>
            <w:tcW w:w="2119" w:type="dxa"/>
            <w:vMerge/>
            <w:shd w:val="clear" w:color="auto" w:fill="auto"/>
            <w:vAlign w:val="center"/>
          </w:tcPr>
          <w:p w14:paraId="16BA86B2" w14:textId="77777777" w:rsidR="00CF0C55" w:rsidRPr="00EE59C6" w:rsidRDefault="00CF0C55" w:rsidP="00CF0C55">
            <w:pPr>
              <w:autoSpaceDE w:val="0"/>
              <w:autoSpaceDN w:val="0"/>
              <w:adjustRightInd w:val="0"/>
              <w:ind w:left="60" w:right="60"/>
              <w:jc w:val="center"/>
              <w:rPr>
                <w:rFonts w:ascii="Georgia" w:hAnsi="Georgia" w:cs="Times New Roman"/>
                <w:b/>
                <w:bCs/>
                <w:color w:val="000000"/>
                <w:sz w:val="18"/>
                <w:szCs w:val="18"/>
                <w:lang w:val="en-US"/>
              </w:rPr>
            </w:pPr>
          </w:p>
        </w:tc>
      </w:tr>
      <w:tr w:rsidR="00CF0C55" w:rsidRPr="007D404B" w14:paraId="16BA86BB" w14:textId="77777777" w:rsidTr="0097131E">
        <w:trPr>
          <w:cantSplit/>
          <w:trHeight w:val="252"/>
        </w:trPr>
        <w:tc>
          <w:tcPr>
            <w:tcW w:w="1858" w:type="dxa"/>
            <w:shd w:val="clear" w:color="auto" w:fill="76CDEE" w:themeFill="accent1" w:themeFillTint="99"/>
            <w:vAlign w:val="center"/>
          </w:tcPr>
          <w:p w14:paraId="16BA86B4" w14:textId="77777777" w:rsidR="00CF0C55" w:rsidRPr="008E773C" w:rsidRDefault="00CF0C55" w:rsidP="00CF0C55">
            <w:pPr>
              <w:autoSpaceDE w:val="0"/>
              <w:autoSpaceDN w:val="0"/>
              <w:adjustRightInd w:val="0"/>
              <w:ind w:left="60" w:right="60"/>
              <w:rPr>
                <w:rFonts w:ascii="Georgia" w:hAnsi="Georgia"/>
                <w:b/>
                <w:bCs/>
                <w:sz w:val="16"/>
                <w:szCs w:val="16"/>
              </w:rPr>
            </w:pPr>
            <w:r w:rsidRPr="008E773C">
              <w:rPr>
                <w:rFonts w:ascii="Georgia" w:hAnsi="Georgia"/>
                <w:b/>
                <w:bCs/>
                <w:sz w:val="16"/>
                <w:szCs w:val="16"/>
              </w:rPr>
              <w:t>Chex 2%</w:t>
            </w:r>
          </w:p>
        </w:tc>
        <w:tc>
          <w:tcPr>
            <w:tcW w:w="708" w:type="dxa"/>
            <w:shd w:val="clear" w:color="auto" w:fill="auto"/>
            <w:vAlign w:val="bottom"/>
          </w:tcPr>
          <w:p w14:paraId="16BA86B5" w14:textId="77777777" w:rsidR="00CF0C55" w:rsidRPr="00B339C3" w:rsidRDefault="00CF0C55" w:rsidP="00CF0C55">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B6"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3,80</w:t>
            </w:r>
          </w:p>
        </w:tc>
        <w:tc>
          <w:tcPr>
            <w:tcW w:w="1427" w:type="dxa"/>
            <w:shd w:val="clear" w:color="auto" w:fill="auto"/>
            <w:vAlign w:val="center"/>
          </w:tcPr>
          <w:p w14:paraId="16BA86B7" w14:textId="77777777" w:rsidR="00CF0C55" w:rsidRPr="00B339C3" w:rsidRDefault="00CF0C55" w:rsidP="00CF0C55">
            <w:pPr>
              <w:jc w:val="center"/>
              <w:rPr>
                <w:rFonts w:ascii="Georgia" w:hAnsi="Georgia"/>
                <w:sz w:val="18"/>
                <w:szCs w:val="18"/>
                <w:highlight w:val="yellow"/>
              </w:rPr>
            </w:pPr>
            <w:r w:rsidRPr="00B339C3">
              <w:rPr>
                <w:rFonts w:ascii="Georgia" w:hAnsi="Georgia" w:cs="Arial"/>
                <w:color w:val="000000"/>
                <w:sz w:val="18"/>
                <w:szCs w:val="18"/>
              </w:rPr>
              <w:t>1,01</w:t>
            </w:r>
          </w:p>
        </w:tc>
        <w:tc>
          <w:tcPr>
            <w:tcW w:w="1133" w:type="dxa"/>
            <w:shd w:val="clear" w:color="auto" w:fill="auto"/>
            <w:vAlign w:val="bottom"/>
          </w:tcPr>
          <w:p w14:paraId="16BA86B8" w14:textId="77777777" w:rsidR="00CF0C55" w:rsidRPr="00B339C3" w:rsidRDefault="00CF0C55" w:rsidP="00CF0C55">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2/6</w:t>
            </w:r>
          </w:p>
        </w:tc>
        <w:tc>
          <w:tcPr>
            <w:tcW w:w="1275" w:type="dxa"/>
            <w:shd w:val="clear" w:color="auto" w:fill="auto"/>
            <w:vAlign w:val="bottom"/>
          </w:tcPr>
          <w:p w14:paraId="16BA86B9" w14:textId="77777777" w:rsidR="00CF0C55" w:rsidRPr="00B339C3" w:rsidRDefault="00CF0C55" w:rsidP="00CF0C55">
            <w:pPr>
              <w:autoSpaceDE w:val="0"/>
              <w:autoSpaceDN w:val="0"/>
              <w:adjustRightInd w:val="0"/>
              <w:ind w:left="60" w:right="60"/>
              <w:jc w:val="center"/>
              <w:rPr>
                <w:rFonts w:ascii="Georgia" w:hAnsi="Georgia" w:cs="Times New Roman"/>
                <w:bCs/>
                <w:color w:val="000000"/>
                <w:sz w:val="18"/>
                <w:szCs w:val="18"/>
                <w:lang w:val="en-US"/>
              </w:rPr>
            </w:pPr>
            <w:r w:rsidRPr="00B339C3">
              <w:rPr>
                <w:rFonts w:ascii="Georgia" w:hAnsi="Georgia" w:cs="Times New Roman"/>
                <w:bCs/>
                <w:color w:val="000000"/>
                <w:sz w:val="18"/>
                <w:szCs w:val="18"/>
              </w:rPr>
              <w:t>4 (3-4,5)</w:t>
            </w:r>
          </w:p>
        </w:tc>
        <w:tc>
          <w:tcPr>
            <w:tcW w:w="2119" w:type="dxa"/>
            <w:vMerge/>
            <w:shd w:val="clear" w:color="auto" w:fill="auto"/>
            <w:vAlign w:val="center"/>
          </w:tcPr>
          <w:p w14:paraId="16BA86BA" w14:textId="77777777" w:rsidR="00CF0C55" w:rsidRPr="00EE59C6" w:rsidRDefault="00CF0C55" w:rsidP="00CF0C55">
            <w:pPr>
              <w:autoSpaceDE w:val="0"/>
              <w:autoSpaceDN w:val="0"/>
              <w:adjustRightInd w:val="0"/>
              <w:ind w:left="60" w:right="60"/>
              <w:jc w:val="center"/>
              <w:rPr>
                <w:rFonts w:ascii="Georgia" w:hAnsi="Georgia" w:cs="Times New Roman"/>
                <w:b/>
                <w:bCs/>
                <w:color w:val="000000"/>
                <w:sz w:val="18"/>
                <w:szCs w:val="18"/>
                <w:lang w:val="en-US"/>
              </w:rPr>
            </w:pPr>
          </w:p>
        </w:tc>
      </w:tr>
      <w:tr w:rsidR="007D404B" w:rsidRPr="007D404B" w14:paraId="16BA86BD" w14:textId="77777777" w:rsidTr="00E41BAF">
        <w:trPr>
          <w:cantSplit/>
          <w:trHeight w:val="179"/>
        </w:trPr>
        <w:tc>
          <w:tcPr>
            <w:tcW w:w="9503" w:type="dxa"/>
            <w:gridSpan w:val="7"/>
            <w:shd w:val="clear" w:color="auto" w:fill="D1EEF9" w:themeFill="accent1" w:themeFillTint="33"/>
            <w:vAlign w:val="center"/>
          </w:tcPr>
          <w:p w14:paraId="16BA86BC" w14:textId="77777777" w:rsidR="007D404B" w:rsidRPr="00EE59C6" w:rsidRDefault="007D404B" w:rsidP="00E41BAF">
            <w:pPr>
              <w:autoSpaceDE w:val="0"/>
              <w:autoSpaceDN w:val="0"/>
              <w:adjustRightInd w:val="0"/>
              <w:ind w:left="60" w:right="60"/>
              <w:rPr>
                <w:rFonts w:ascii="Georgia" w:hAnsi="Georgia" w:cs="Times New Roman"/>
                <w:b/>
                <w:bCs/>
                <w:color w:val="000000"/>
                <w:sz w:val="18"/>
                <w:szCs w:val="18"/>
              </w:rPr>
            </w:pPr>
            <w:r w:rsidRPr="00EE59C6">
              <w:rPr>
                <w:rFonts w:ascii="Georgia" w:hAnsi="Georgia" w:cs="Times New Roman"/>
                <w:b/>
                <w:bCs/>
                <w:color w:val="000000"/>
                <w:sz w:val="18"/>
                <w:szCs w:val="18"/>
              </w:rPr>
              <w:t>12 часа</w:t>
            </w:r>
          </w:p>
        </w:tc>
      </w:tr>
      <w:tr w:rsidR="00EE59C6" w:rsidRPr="007D404B" w14:paraId="16BA86C5" w14:textId="77777777" w:rsidTr="0097131E">
        <w:trPr>
          <w:cantSplit/>
          <w:trHeight w:val="252"/>
        </w:trPr>
        <w:tc>
          <w:tcPr>
            <w:tcW w:w="1858" w:type="dxa"/>
            <w:shd w:val="clear" w:color="auto" w:fill="76CDEE" w:themeFill="accent1" w:themeFillTint="99"/>
            <w:vAlign w:val="center"/>
          </w:tcPr>
          <w:p w14:paraId="16BA86BE"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5</w:t>
            </w:r>
            <w:r w:rsidRPr="008E773C">
              <w:rPr>
                <w:rFonts w:ascii="Georgia" w:hAnsi="Georgia"/>
                <w:b/>
                <w:bCs/>
                <w:sz w:val="16"/>
                <w:szCs w:val="16"/>
                <w:lang w:val="en-US"/>
              </w:rPr>
              <w:t>,</w:t>
            </w:r>
            <w:r w:rsidRPr="008E773C">
              <w:rPr>
                <w:rFonts w:ascii="Georgia" w:hAnsi="Georgia"/>
                <w:b/>
                <w:bCs/>
                <w:sz w:val="16"/>
                <w:szCs w:val="16"/>
              </w:rPr>
              <w:t xml:space="preserve">25% </w:t>
            </w:r>
            <w:r w:rsidRPr="008E773C">
              <w:rPr>
                <w:rFonts w:ascii="Georgia" w:hAnsi="Georgia"/>
                <w:b/>
                <w:bCs/>
                <w:sz w:val="16"/>
                <w:szCs w:val="16"/>
                <w:lang w:val="en-US"/>
              </w:rPr>
              <w:t>NaOCl</w:t>
            </w:r>
          </w:p>
        </w:tc>
        <w:tc>
          <w:tcPr>
            <w:tcW w:w="708" w:type="dxa"/>
            <w:shd w:val="clear" w:color="auto" w:fill="auto"/>
            <w:vAlign w:val="bottom"/>
          </w:tcPr>
          <w:p w14:paraId="16BA86BF"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C0"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4,15</w:t>
            </w:r>
          </w:p>
        </w:tc>
        <w:tc>
          <w:tcPr>
            <w:tcW w:w="1427" w:type="dxa"/>
            <w:shd w:val="clear" w:color="auto" w:fill="auto"/>
            <w:vAlign w:val="center"/>
          </w:tcPr>
          <w:p w14:paraId="16BA86C1"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1,63</w:t>
            </w:r>
          </w:p>
        </w:tc>
        <w:tc>
          <w:tcPr>
            <w:tcW w:w="1133" w:type="dxa"/>
            <w:shd w:val="clear" w:color="auto" w:fill="auto"/>
            <w:vAlign w:val="bottom"/>
          </w:tcPr>
          <w:p w14:paraId="16BA86C2"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1/7</w:t>
            </w:r>
          </w:p>
        </w:tc>
        <w:tc>
          <w:tcPr>
            <w:tcW w:w="1275" w:type="dxa"/>
            <w:shd w:val="clear" w:color="auto" w:fill="auto"/>
            <w:vAlign w:val="bottom"/>
          </w:tcPr>
          <w:p w14:paraId="16BA86C3"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5 (3-5)</w:t>
            </w:r>
          </w:p>
        </w:tc>
        <w:tc>
          <w:tcPr>
            <w:tcW w:w="2119" w:type="dxa"/>
            <w:vMerge w:val="restart"/>
            <w:shd w:val="clear" w:color="auto" w:fill="auto"/>
            <w:vAlign w:val="center"/>
          </w:tcPr>
          <w:p w14:paraId="16BA86C4" w14:textId="77777777" w:rsidR="00EE59C6" w:rsidRPr="00EE59C6" w:rsidRDefault="00EE59C6" w:rsidP="00EE59C6">
            <w:pPr>
              <w:autoSpaceDE w:val="0"/>
              <w:autoSpaceDN w:val="0"/>
              <w:adjustRightInd w:val="0"/>
              <w:ind w:left="60" w:right="60"/>
              <w:jc w:val="center"/>
              <w:rPr>
                <w:rFonts w:ascii="Georgia" w:hAnsi="Georgia" w:cs="Times New Roman"/>
                <w:b/>
                <w:bCs/>
                <w:color w:val="000000"/>
                <w:sz w:val="18"/>
                <w:szCs w:val="18"/>
                <w:lang w:val="en-US"/>
              </w:rPr>
            </w:pPr>
            <w:r w:rsidRPr="00EE59C6">
              <w:rPr>
                <w:rFonts w:ascii="Times New Roman" w:hAnsi="Times New Roman"/>
                <w:color w:val="000000"/>
                <w:sz w:val="18"/>
                <w:szCs w:val="18"/>
              </w:rPr>
              <w:t>Chi-square (3)=12,2607; p=0,0065*</w:t>
            </w:r>
          </w:p>
        </w:tc>
      </w:tr>
      <w:tr w:rsidR="00EE59C6" w:rsidRPr="007D404B" w14:paraId="16BA86CD" w14:textId="77777777" w:rsidTr="0097131E">
        <w:trPr>
          <w:cantSplit/>
          <w:trHeight w:val="252"/>
        </w:trPr>
        <w:tc>
          <w:tcPr>
            <w:tcW w:w="1858" w:type="dxa"/>
            <w:shd w:val="clear" w:color="auto" w:fill="76CDEE" w:themeFill="accent1" w:themeFillTint="99"/>
            <w:vAlign w:val="center"/>
          </w:tcPr>
          <w:p w14:paraId="16BA86C6"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2%</w:t>
            </w:r>
            <w:r w:rsidRPr="008E773C">
              <w:rPr>
                <w:rFonts w:ascii="Georgia" w:hAnsi="Georgia"/>
                <w:b/>
                <w:bCs/>
                <w:sz w:val="16"/>
                <w:szCs w:val="16"/>
                <w:lang w:val="en-US"/>
              </w:rPr>
              <w:t xml:space="preserve"> NaOCl</w:t>
            </w:r>
          </w:p>
        </w:tc>
        <w:tc>
          <w:tcPr>
            <w:tcW w:w="708" w:type="dxa"/>
            <w:shd w:val="clear" w:color="auto" w:fill="auto"/>
            <w:vAlign w:val="bottom"/>
          </w:tcPr>
          <w:p w14:paraId="16BA86C7"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C8"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4,20</w:t>
            </w:r>
          </w:p>
        </w:tc>
        <w:tc>
          <w:tcPr>
            <w:tcW w:w="1427" w:type="dxa"/>
            <w:shd w:val="clear" w:color="auto" w:fill="auto"/>
            <w:vAlign w:val="center"/>
          </w:tcPr>
          <w:p w14:paraId="16BA86C9"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1,01</w:t>
            </w:r>
          </w:p>
        </w:tc>
        <w:tc>
          <w:tcPr>
            <w:tcW w:w="1133" w:type="dxa"/>
            <w:shd w:val="clear" w:color="auto" w:fill="auto"/>
            <w:vAlign w:val="bottom"/>
          </w:tcPr>
          <w:p w14:paraId="16BA86CA"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3/6</w:t>
            </w:r>
          </w:p>
        </w:tc>
        <w:tc>
          <w:tcPr>
            <w:tcW w:w="1275" w:type="dxa"/>
            <w:shd w:val="clear" w:color="auto" w:fill="auto"/>
            <w:vAlign w:val="bottom"/>
          </w:tcPr>
          <w:p w14:paraId="16BA86CB"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4 (3,5-5)</w:t>
            </w:r>
          </w:p>
        </w:tc>
        <w:tc>
          <w:tcPr>
            <w:tcW w:w="2119" w:type="dxa"/>
            <w:vMerge/>
            <w:shd w:val="clear" w:color="auto" w:fill="auto"/>
            <w:vAlign w:val="center"/>
          </w:tcPr>
          <w:p w14:paraId="16BA86CC"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6D5" w14:textId="77777777" w:rsidTr="0097131E">
        <w:trPr>
          <w:cantSplit/>
          <w:trHeight w:val="252"/>
        </w:trPr>
        <w:tc>
          <w:tcPr>
            <w:tcW w:w="1858" w:type="dxa"/>
            <w:shd w:val="clear" w:color="auto" w:fill="76CDEE" w:themeFill="accent1" w:themeFillTint="99"/>
            <w:vAlign w:val="center"/>
          </w:tcPr>
          <w:p w14:paraId="16BA86CE"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lang w:val="en-US"/>
              </w:rPr>
              <w:t xml:space="preserve">3% </w:t>
            </w:r>
            <w:r w:rsidRPr="008E773C">
              <w:rPr>
                <w:rFonts w:ascii="Georgia" w:hAnsi="Georgia" w:cs="Arial"/>
                <w:b/>
                <w:bCs/>
                <w:color w:val="000000"/>
                <w:sz w:val="16"/>
                <w:szCs w:val="16"/>
                <w:lang w:val="en-US" w:eastAsia="mk-MK"/>
              </w:rPr>
              <w:t>H</w:t>
            </w:r>
            <w:r w:rsidRPr="008E773C">
              <w:rPr>
                <w:rFonts w:ascii="Georgia" w:hAnsi="Georgia" w:cs="Arial"/>
                <w:b/>
                <w:bCs/>
                <w:color w:val="000000"/>
                <w:sz w:val="16"/>
                <w:szCs w:val="16"/>
                <w:vertAlign w:val="subscript"/>
                <w:lang w:val="en-US" w:eastAsia="mk-MK"/>
              </w:rPr>
              <w:t>2</w:t>
            </w:r>
            <w:r w:rsidRPr="008E773C">
              <w:rPr>
                <w:rFonts w:ascii="Georgia" w:hAnsi="Georgia" w:cs="Arial"/>
                <w:b/>
                <w:bCs/>
                <w:color w:val="000000"/>
                <w:sz w:val="16"/>
                <w:szCs w:val="16"/>
                <w:lang w:val="en-US" w:eastAsia="mk-MK"/>
              </w:rPr>
              <w:t>O</w:t>
            </w:r>
            <w:r w:rsidRPr="008E773C">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6CF"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D0"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3,30</w:t>
            </w:r>
          </w:p>
        </w:tc>
        <w:tc>
          <w:tcPr>
            <w:tcW w:w="1427" w:type="dxa"/>
            <w:shd w:val="clear" w:color="auto" w:fill="auto"/>
            <w:vAlign w:val="center"/>
          </w:tcPr>
          <w:p w14:paraId="16BA86D1"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0,98</w:t>
            </w:r>
          </w:p>
        </w:tc>
        <w:tc>
          <w:tcPr>
            <w:tcW w:w="1133" w:type="dxa"/>
            <w:shd w:val="clear" w:color="auto" w:fill="auto"/>
            <w:vAlign w:val="bottom"/>
          </w:tcPr>
          <w:p w14:paraId="16BA86D2"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2/6</w:t>
            </w:r>
          </w:p>
        </w:tc>
        <w:tc>
          <w:tcPr>
            <w:tcW w:w="1275" w:type="dxa"/>
            <w:shd w:val="clear" w:color="auto" w:fill="auto"/>
            <w:vAlign w:val="bottom"/>
          </w:tcPr>
          <w:p w14:paraId="16BA86D3"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3 (3-4)</w:t>
            </w:r>
          </w:p>
        </w:tc>
        <w:tc>
          <w:tcPr>
            <w:tcW w:w="2119" w:type="dxa"/>
            <w:vMerge/>
            <w:shd w:val="clear" w:color="auto" w:fill="auto"/>
            <w:vAlign w:val="center"/>
          </w:tcPr>
          <w:p w14:paraId="16BA86D4"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6DD" w14:textId="77777777" w:rsidTr="0097131E">
        <w:trPr>
          <w:cantSplit/>
          <w:trHeight w:val="252"/>
        </w:trPr>
        <w:tc>
          <w:tcPr>
            <w:tcW w:w="1858" w:type="dxa"/>
            <w:shd w:val="clear" w:color="auto" w:fill="76CDEE" w:themeFill="accent1" w:themeFillTint="99"/>
            <w:vAlign w:val="center"/>
          </w:tcPr>
          <w:p w14:paraId="16BA86D6"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Chex 2%</w:t>
            </w:r>
          </w:p>
        </w:tc>
        <w:tc>
          <w:tcPr>
            <w:tcW w:w="708" w:type="dxa"/>
            <w:shd w:val="clear" w:color="auto" w:fill="auto"/>
            <w:vAlign w:val="bottom"/>
          </w:tcPr>
          <w:p w14:paraId="16BA86D7"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D8"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3,40</w:t>
            </w:r>
          </w:p>
        </w:tc>
        <w:tc>
          <w:tcPr>
            <w:tcW w:w="1427" w:type="dxa"/>
            <w:shd w:val="clear" w:color="auto" w:fill="auto"/>
            <w:vAlign w:val="center"/>
          </w:tcPr>
          <w:p w14:paraId="16BA86D9"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0,68</w:t>
            </w:r>
          </w:p>
        </w:tc>
        <w:tc>
          <w:tcPr>
            <w:tcW w:w="1133" w:type="dxa"/>
            <w:shd w:val="clear" w:color="auto" w:fill="auto"/>
            <w:vAlign w:val="bottom"/>
          </w:tcPr>
          <w:p w14:paraId="16BA86DA"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2/5</w:t>
            </w:r>
          </w:p>
        </w:tc>
        <w:tc>
          <w:tcPr>
            <w:tcW w:w="1275" w:type="dxa"/>
            <w:shd w:val="clear" w:color="auto" w:fill="auto"/>
            <w:vAlign w:val="bottom"/>
          </w:tcPr>
          <w:p w14:paraId="16BA86DB"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lang w:val="en-US"/>
              </w:rPr>
            </w:pPr>
            <w:r w:rsidRPr="00B339C3">
              <w:rPr>
                <w:rFonts w:ascii="Georgia" w:hAnsi="Georgia" w:cs="Times New Roman"/>
                <w:bCs/>
                <w:color w:val="000000"/>
                <w:sz w:val="18"/>
                <w:szCs w:val="18"/>
              </w:rPr>
              <w:t>3 (3-4)</w:t>
            </w:r>
          </w:p>
        </w:tc>
        <w:tc>
          <w:tcPr>
            <w:tcW w:w="2119" w:type="dxa"/>
            <w:vMerge/>
            <w:shd w:val="clear" w:color="auto" w:fill="auto"/>
            <w:vAlign w:val="center"/>
          </w:tcPr>
          <w:p w14:paraId="16BA86DC"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7D404B" w14:paraId="16BA86DF" w14:textId="77777777" w:rsidTr="00E41BAF">
        <w:trPr>
          <w:cantSplit/>
          <w:trHeight w:val="179"/>
        </w:trPr>
        <w:tc>
          <w:tcPr>
            <w:tcW w:w="9503" w:type="dxa"/>
            <w:gridSpan w:val="7"/>
            <w:shd w:val="clear" w:color="auto" w:fill="D1EEF9" w:themeFill="accent1" w:themeFillTint="33"/>
            <w:vAlign w:val="center"/>
          </w:tcPr>
          <w:p w14:paraId="16BA86DE" w14:textId="77777777" w:rsidR="007D404B" w:rsidRPr="008E773C" w:rsidRDefault="007D404B" w:rsidP="00E41BAF">
            <w:pPr>
              <w:autoSpaceDE w:val="0"/>
              <w:autoSpaceDN w:val="0"/>
              <w:adjustRightInd w:val="0"/>
              <w:ind w:left="60" w:right="60"/>
              <w:rPr>
                <w:rFonts w:ascii="Georgia" w:hAnsi="Georgia" w:cs="Times New Roman"/>
                <w:b/>
                <w:bCs/>
                <w:color w:val="000000"/>
                <w:sz w:val="18"/>
                <w:szCs w:val="18"/>
              </w:rPr>
            </w:pPr>
            <w:r w:rsidRPr="008E773C">
              <w:rPr>
                <w:rFonts w:ascii="Georgia" w:hAnsi="Georgia" w:cs="Times New Roman"/>
                <w:b/>
                <w:bCs/>
                <w:color w:val="000000"/>
                <w:sz w:val="18"/>
                <w:szCs w:val="18"/>
              </w:rPr>
              <w:t>24 часа</w:t>
            </w:r>
          </w:p>
        </w:tc>
      </w:tr>
      <w:tr w:rsidR="00EE59C6" w:rsidRPr="007D404B" w14:paraId="16BA86E7" w14:textId="77777777" w:rsidTr="0097131E">
        <w:trPr>
          <w:cantSplit/>
          <w:trHeight w:val="252"/>
        </w:trPr>
        <w:tc>
          <w:tcPr>
            <w:tcW w:w="1858" w:type="dxa"/>
            <w:shd w:val="clear" w:color="auto" w:fill="76CDEE" w:themeFill="accent1" w:themeFillTint="99"/>
            <w:vAlign w:val="center"/>
          </w:tcPr>
          <w:p w14:paraId="16BA86E0"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5</w:t>
            </w:r>
            <w:r w:rsidRPr="008E773C">
              <w:rPr>
                <w:rFonts w:ascii="Georgia" w:hAnsi="Georgia"/>
                <w:b/>
                <w:bCs/>
                <w:sz w:val="16"/>
                <w:szCs w:val="16"/>
                <w:lang w:val="en-US"/>
              </w:rPr>
              <w:t>,</w:t>
            </w:r>
            <w:r w:rsidRPr="008E773C">
              <w:rPr>
                <w:rFonts w:ascii="Georgia" w:hAnsi="Georgia"/>
                <w:b/>
                <w:bCs/>
                <w:sz w:val="16"/>
                <w:szCs w:val="16"/>
              </w:rPr>
              <w:t xml:space="preserve">25% </w:t>
            </w:r>
            <w:r w:rsidRPr="008E773C">
              <w:rPr>
                <w:rFonts w:ascii="Georgia" w:hAnsi="Georgia"/>
                <w:b/>
                <w:bCs/>
                <w:sz w:val="16"/>
                <w:szCs w:val="16"/>
                <w:lang w:val="en-US"/>
              </w:rPr>
              <w:t>NaOCl</w:t>
            </w:r>
          </w:p>
        </w:tc>
        <w:tc>
          <w:tcPr>
            <w:tcW w:w="708" w:type="dxa"/>
            <w:shd w:val="clear" w:color="auto" w:fill="auto"/>
            <w:vAlign w:val="bottom"/>
          </w:tcPr>
          <w:p w14:paraId="16BA86E1"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E2"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3,45</w:t>
            </w:r>
          </w:p>
        </w:tc>
        <w:tc>
          <w:tcPr>
            <w:tcW w:w="1427" w:type="dxa"/>
            <w:shd w:val="clear" w:color="auto" w:fill="auto"/>
            <w:vAlign w:val="center"/>
          </w:tcPr>
          <w:p w14:paraId="16BA86E3"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1,57</w:t>
            </w:r>
          </w:p>
        </w:tc>
        <w:tc>
          <w:tcPr>
            <w:tcW w:w="1133" w:type="dxa"/>
            <w:shd w:val="clear" w:color="auto" w:fill="auto"/>
            <w:vAlign w:val="bottom"/>
          </w:tcPr>
          <w:p w14:paraId="16BA86E4"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0/6</w:t>
            </w:r>
          </w:p>
        </w:tc>
        <w:tc>
          <w:tcPr>
            <w:tcW w:w="1275" w:type="dxa"/>
            <w:shd w:val="clear" w:color="auto" w:fill="auto"/>
            <w:vAlign w:val="bottom"/>
          </w:tcPr>
          <w:p w14:paraId="16BA86E5"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3,5 (3-5)</w:t>
            </w:r>
          </w:p>
        </w:tc>
        <w:tc>
          <w:tcPr>
            <w:tcW w:w="2119" w:type="dxa"/>
            <w:vMerge w:val="restart"/>
            <w:shd w:val="clear" w:color="auto" w:fill="auto"/>
            <w:vAlign w:val="center"/>
          </w:tcPr>
          <w:p w14:paraId="16BA86E6"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r w:rsidRPr="00EE59C6">
              <w:rPr>
                <w:rFonts w:ascii="Times New Roman" w:hAnsi="Times New Roman"/>
                <w:color w:val="000000"/>
                <w:sz w:val="18"/>
                <w:szCs w:val="18"/>
              </w:rPr>
              <w:t>Chi-square (3)=19,6495; p=0,0002*</w:t>
            </w:r>
          </w:p>
        </w:tc>
      </w:tr>
      <w:tr w:rsidR="00EE59C6" w:rsidRPr="007D404B" w14:paraId="16BA86EF" w14:textId="77777777" w:rsidTr="0097131E">
        <w:trPr>
          <w:cantSplit/>
          <w:trHeight w:val="252"/>
        </w:trPr>
        <w:tc>
          <w:tcPr>
            <w:tcW w:w="1858" w:type="dxa"/>
            <w:shd w:val="clear" w:color="auto" w:fill="76CDEE" w:themeFill="accent1" w:themeFillTint="99"/>
            <w:vAlign w:val="center"/>
          </w:tcPr>
          <w:p w14:paraId="16BA86E8"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2%</w:t>
            </w:r>
            <w:r w:rsidRPr="008E773C">
              <w:rPr>
                <w:rFonts w:ascii="Georgia" w:hAnsi="Georgia"/>
                <w:b/>
                <w:bCs/>
                <w:sz w:val="16"/>
                <w:szCs w:val="16"/>
                <w:lang w:val="en-US"/>
              </w:rPr>
              <w:t xml:space="preserve"> NaOCl</w:t>
            </w:r>
          </w:p>
        </w:tc>
        <w:tc>
          <w:tcPr>
            <w:tcW w:w="708" w:type="dxa"/>
            <w:shd w:val="clear" w:color="auto" w:fill="auto"/>
            <w:vAlign w:val="bottom"/>
          </w:tcPr>
          <w:p w14:paraId="16BA86E9"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EA"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3,25</w:t>
            </w:r>
          </w:p>
        </w:tc>
        <w:tc>
          <w:tcPr>
            <w:tcW w:w="1427" w:type="dxa"/>
            <w:shd w:val="clear" w:color="auto" w:fill="auto"/>
            <w:vAlign w:val="center"/>
          </w:tcPr>
          <w:p w14:paraId="16BA86EB"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1,02</w:t>
            </w:r>
          </w:p>
        </w:tc>
        <w:tc>
          <w:tcPr>
            <w:tcW w:w="1133" w:type="dxa"/>
            <w:shd w:val="clear" w:color="auto" w:fill="auto"/>
            <w:vAlign w:val="bottom"/>
          </w:tcPr>
          <w:p w14:paraId="16BA86EC"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1/5</w:t>
            </w:r>
          </w:p>
        </w:tc>
        <w:tc>
          <w:tcPr>
            <w:tcW w:w="1275" w:type="dxa"/>
            <w:shd w:val="clear" w:color="auto" w:fill="auto"/>
            <w:vAlign w:val="bottom"/>
          </w:tcPr>
          <w:p w14:paraId="16BA86ED"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3 (3-4)</w:t>
            </w:r>
          </w:p>
        </w:tc>
        <w:tc>
          <w:tcPr>
            <w:tcW w:w="2119" w:type="dxa"/>
            <w:vMerge/>
            <w:shd w:val="clear" w:color="auto" w:fill="auto"/>
            <w:vAlign w:val="center"/>
          </w:tcPr>
          <w:p w14:paraId="16BA86EE"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6F7" w14:textId="77777777" w:rsidTr="0097131E">
        <w:trPr>
          <w:cantSplit/>
          <w:trHeight w:val="252"/>
        </w:trPr>
        <w:tc>
          <w:tcPr>
            <w:tcW w:w="1858" w:type="dxa"/>
            <w:shd w:val="clear" w:color="auto" w:fill="76CDEE" w:themeFill="accent1" w:themeFillTint="99"/>
            <w:vAlign w:val="center"/>
          </w:tcPr>
          <w:p w14:paraId="16BA86F0"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lang w:val="en-US"/>
              </w:rPr>
              <w:t xml:space="preserve">3% </w:t>
            </w:r>
            <w:r w:rsidRPr="008E773C">
              <w:rPr>
                <w:rFonts w:ascii="Georgia" w:hAnsi="Georgia" w:cs="Arial"/>
                <w:b/>
                <w:bCs/>
                <w:color w:val="000000"/>
                <w:sz w:val="16"/>
                <w:szCs w:val="16"/>
                <w:lang w:val="en-US" w:eastAsia="mk-MK"/>
              </w:rPr>
              <w:t>H</w:t>
            </w:r>
            <w:r w:rsidRPr="008E773C">
              <w:rPr>
                <w:rFonts w:ascii="Georgia" w:hAnsi="Georgia" w:cs="Arial"/>
                <w:b/>
                <w:bCs/>
                <w:color w:val="000000"/>
                <w:sz w:val="16"/>
                <w:szCs w:val="16"/>
                <w:vertAlign w:val="subscript"/>
                <w:lang w:val="en-US" w:eastAsia="mk-MK"/>
              </w:rPr>
              <w:t>2</w:t>
            </w:r>
            <w:r w:rsidRPr="008E773C">
              <w:rPr>
                <w:rFonts w:ascii="Georgia" w:hAnsi="Georgia" w:cs="Arial"/>
                <w:b/>
                <w:bCs/>
                <w:color w:val="000000"/>
                <w:sz w:val="16"/>
                <w:szCs w:val="16"/>
                <w:lang w:val="en-US" w:eastAsia="mk-MK"/>
              </w:rPr>
              <w:t>O</w:t>
            </w:r>
            <w:r w:rsidRPr="008E773C">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6F1"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F2"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2,35</w:t>
            </w:r>
          </w:p>
        </w:tc>
        <w:tc>
          <w:tcPr>
            <w:tcW w:w="1427" w:type="dxa"/>
            <w:shd w:val="clear" w:color="auto" w:fill="auto"/>
            <w:vAlign w:val="center"/>
          </w:tcPr>
          <w:p w14:paraId="16BA86F3"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1,09</w:t>
            </w:r>
          </w:p>
        </w:tc>
        <w:tc>
          <w:tcPr>
            <w:tcW w:w="1133" w:type="dxa"/>
            <w:shd w:val="clear" w:color="auto" w:fill="auto"/>
            <w:vAlign w:val="bottom"/>
          </w:tcPr>
          <w:p w14:paraId="16BA86F4"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1/6</w:t>
            </w:r>
          </w:p>
        </w:tc>
        <w:tc>
          <w:tcPr>
            <w:tcW w:w="1275" w:type="dxa"/>
            <w:shd w:val="clear" w:color="auto" w:fill="auto"/>
            <w:vAlign w:val="bottom"/>
          </w:tcPr>
          <w:p w14:paraId="16BA86F5"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2 (2-3)</w:t>
            </w:r>
          </w:p>
        </w:tc>
        <w:tc>
          <w:tcPr>
            <w:tcW w:w="2119" w:type="dxa"/>
            <w:vMerge/>
            <w:shd w:val="clear" w:color="auto" w:fill="auto"/>
            <w:vAlign w:val="center"/>
          </w:tcPr>
          <w:p w14:paraId="16BA86F6"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6FF" w14:textId="77777777" w:rsidTr="0097131E">
        <w:trPr>
          <w:cantSplit/>
          <w:trHeight w:val="252"/>
        </w:trPr>
        <w:tc>
          <w:tcPr>
            <w:tcW w:w="1858" w:type="dxa"/>
            <w:shd w:val="clear" w:color="auto" w:fill="76CDEE" w:themeFill="accent1" w:themeFillTint="99"/>
            <w:vAlign w:val="center"/>
          </w:tcPr>
          <w:p w14:paraId="16BA86F8"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Chex 2%</w:t>
            </w:r>
          </w:p>
        </w:tc>
        <w:tc>
          <w:tcPr>
            <w:tcW w:w="708" w:type="dxa"/>
            <w:shd w:val="clear" w:color="auto" w:fill="auto"/>
            <w:vAlign w:val="bottom"/>
          </w:tcPr>
          <w:p w14:paraId="16BA86F9"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6FA"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2,10</w:t>
            </w:r>
          </w:p>
        </w:tc>
        <w:tc>
          <w:tcPr>
            <w:tcW w:w="1427" w:type="dxa"/>
            <w:shd w:val="clear" w:color="auto" w:fill="auto"/>
            <w:vAlign w:val="center"/>
          </w:tcPr>
          <w:p w14:paraId="16BA86FB"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0,79</w:t>
            </w:r>
          </w:p>
        </w:tc>
        <w:tc>
          <w:tcPr>
            <w:tcW w:w="1133" w:type="dxa"/>
            <w:shd w:val="clear" w:color="auto" w:fill="auto"/>
            <w:vAlign w:val="bottom"/>
          </w:tcPr>
          <w:p w14:paraId="16BA86FC"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1/3</w:t>
            </w:r>
          </w:p>
        </w:tc>
        <w:tc>
          <w:tcPr>
            <w:tcW w:w="1275" w:type="dxa"/>
            <w:shd w:val="clear" w:color="auto" w:fill="auto"/>
            <w:vAlign w:val="bottom"/>
          </w:tcPr>
          <w:p w14:paraId="16BA86FD"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2 (1,5-3)</w:t>
            </w:r>
          </w:p>
        </w:tc>
        <w:tc>
          <w:tcPr>
            <w:tcW w:w="2119" w:type="dxa"/>
            <w:vMerge/>
            <w:shd w:val="clear" w:color="auto" w:fill="auto"/>
            <w:vAlign w:val="center"/>
          </w:tcPr>
          <w:p w14:paraId="16BA86FE"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7D404B" w14:paraId="16BA8701" w14:textId="77777777" w:rsidTr="00E41BAF">
        <w:trPr>
          <w:cantSplit/>
          <w:trHeight w:val="179"/>
        </w:trPr>
        <w:tc>
          <w:tcPr>
            <w:tcW w:w="9503" w:type="dxa"/>
            <w:gridSpan w:val="7"/>
            <w:shd w:val="clear" w:color="auto" w:fill="D1EEF9" w:themeFill="accent1" w:themeFillTint="33"/>
            <w:vAlign w:val="center"/>
          </w:tcPr>
          <w:p w14:paraId="16BA8700" w14:textId="77777777" w:rsidR="007D404B" w:rsidRPr="008E773C" w:rsidRDefault="007D404B" w:rsidP="00E41BAF">
            <w:pPr>
              <w:autoSpaceDE w:val="0"/>
              <w:autoSpaceDN w:val="0"/>
              <w:adjustRightInd w:val="0"/>
              <w:ind w:left="60" w:right="60"/>
              <w:rPr>
                <w:rFonts w:ascii="Georgia" w:hAnsi="Georgia" w:cs="Times New Roman"/>
                <w:b/>
                <w:bCs/>
                <w:color w:val="000000"/>
                <w:sz w:val="18"/>
                <w:szCs w:val="18"/>
              </w:rPr>
            </w:pPr>
            <w:r w:rsidRPr="008E773C">
              <w:rPr>
                <w:rFonts w:ascii="Georgia" w:hAnsi="Georgia" w:cs="Times New Roman"/>
                <w:b/>
                <w:bCs/>
                <w:color w:val="000000"/>
                <w:sz w:val="18"/>
                <w:szCs w:val="18"/>
              </w:rPr>
              <w:t>48 часа</w:t>
            </w:r>
          </w:p>
        </w:tc>
      </w:tr>
      <w:tr w:rsidR="00EE59C6" w:rsidRPr="007D404B" w14:paraId="16BA8709" w14:textId="77777777" w:rsidTr="0097131E">
        <w:trPr>
          <w:cantSplit/>
          <w:trHeight w:val="252"/>
        </w:trPr>
        <w:tc>
          <w:tcPr>
            <w:tcW w:w="1858" w:type="dxa"/>
            <w:shd w:val="clear" w:color="auto" w:fill="76CDEE" w:themeFill="accent1" w:themeFillTint="99"/>
            <w:vAlign w:val="center"/>
          </w:tcPr>
          <w:p w14:paraId="16BA8702"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5</w:t>
            </w:r>
            <w:r w:rsidRPr="008E773C">
              <w:rPr>
                <w:rFonts w:ascii="Georgia" w:hAnsi="Georgia"/>
                <w:b/>
                <w:bCs/>
                <w:sz w:val="16"/>
                <w:szCs w:val="16"/>
                <w:lang w:val="en-US"/>
              </w:rPr>
              <w:t>,</w:t>
            </w:r>
            <w:r w:rsidRPr="008E773C">
              <w:rPr>
                <w:rFonts w:ascii="Georgia" w:hAnsi="Georgia"/>
                <w:b/>
                <w:bCs/>
                <w:sz w:val="16"/>
                <w:szCs w:val="16"/>
              </w:rPr>
              <w:t xml:space="preserve">25% </w:t>
            </w:r>
            <w:r w:rsidRPr="008E773C">
              <w:rPr>
                <w:rFonts w:ascii="Georgia" w:hAnsi="Georgia"/>
                <w:b/>
                <w:bCs/>
                <w:sz w:val="16"/>
                <w:szCs w:val="16"/>
                <w:lang w:val="en-US"/>
              </w:rPr>
              <w:t>NaOCl</w:t>
            </w:r>
          </w:p>
        </w:tc>
        <w:tc>
          <w:tcPr>
            <w:tcW w:w="708" w:type="dxa"/>
            <w:shd w:val="clear" w:color="auto" w:fill="auto"/>
            <w:vAlign w:val="bottom"/>
          </w:tcPr>
          <w:p w14:paraId="16BA8703"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04"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2,30</w:t>
            </w:r>
          </w:p>
        </w:tc>
        <w:tc>
          <w:tcPr>
            <w:tcW w:w="1427" w:type="dxa"/>
            <w:shd w:val="clear" w:color="auto" w:fill="auto"/>
            <w:vAlign w:val="center"/>
          </w:tcPr>
          <w:p w14:paraId="16BA8705"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1,56</w:t>
            </w:r>
          </w:p>
        </w:tc>
        <w:tc>
          <w:tcPr>
            <w:tcW w:w="1133" w:type="dxa"/>
            <w:shd w:val="clear" w:color="auto" w:fill="auto"/>
            <w:vAlign w:val="bottom"/>
          </w:tcPr>
          <w:p w14:paraId="16BA8706"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0/5</w:t>
            </w:r>
          </w:p>
        </w:tc>
        <w:tc>
          <w:tcPr>
            <w:tcW w:w="1275" w:type="dxa"/>
            <w:shd w:val="clear" w:color="auto" w:fill="auto"/>
            <w:vAlign w:val="bottom"/>
          </w:tcPr>
          <w:p w14:paraId="16BA8707"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2 (1-3)</w:t>
            </w:r>
          </w:p>
        </w:tc>
        <w:tc>
          <w:tcPr>
            <w:tcW w:w="2119" w:type="dxa"/>
            <w:vMerge w:val="restart"/>
            <w:shd w:val="clear" w:color="auto" w:fill="auto"/>
            <w:vAlign w:val="center"/>
          </w:tcPr>
          <w:p w14:paraId="16BA8708"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r w:rsidRPr="00EE59C6">
              <w:rPr>
                <w:rFonts w:ascii="Times New Roman" w:hAnsi="Times New Roman"/>
                <w:color w:val="000000"/>
                <w:sz w:val="18"/>
                <w:szCs w:val="18"/>
              </w:rPr>
              <w:t>Chi-square (3)=7,7624; p=0,0</w:t>
            </w:r>
            <w:r w:rsidR="007C79D2">
              <w:rPr>
                <w:rFonts w:ascii="Times New Roman" w:hAnsi="Times New Roman"/>
                <w:color w:val="000000"/>
                <w:sz w:val="18"/>
                <w:szCs w:val="18"/>
              </w:rPr>
              <w:t>499*</w:t>
            </w:r>
          </w:p>
        </w:tc>
      </w:tr>
      <w:tr w:rsidR="00EE59C6" w:rsidRPr="007D404B" w14:paraId="16BA8711" w14:textId="77777777" w:rsidTr="0097131E">
        <w:trPr>
          <w:cantSplit/>
          <w:trHeight w:val="252"/>
        </w:trPr>
        <w:tc>
          <w:tcPr>
            <w:tcW w:w="1858" w:type="dxa"/>
            <w:shd w:val="clear" w:color="auto" w:fill="76CDEE" w:themeFill="accent1" w:themeFillTint="99"/>
            <w:vAlign w:val="center"/>
          </w:tcPr>
          <w:p w14:paraId="16BA870A"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2%</w:t>
            </w:r>
            <w:r w:rsidRPr="008E773C">
              <w:rPr>
                <w:rFonts w:ascii="Georgia" w:hAnsi="Georgia"/>
                <w:b/>
                <w:bCs/>
                <w:sz w:val="16"/>
                <w:szCs w:val="16"/>
                <w:lang w:val="en-US"/>
              </w:rPr>
              <w:t xml:space="preserve"> NaOCl</w:t>
            </w:r>
          </w:p>
        </w:tc>
        <w:tc>
          <w:tcPr>
            <w:tcW w:w="708" w:type="dxa"/>
            <w:shd w:val="clear" w:color="auto" w:fill="auto"/>
            <w:vAlign w:val="bottom"/>
          </w:tcPr>
          <w:p w14:paraId="16BA870B"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0C"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1,75</w:t>
            </w:r>
          </w:p>
        </w:tc>
        <w:tc>
          <w:tcPr>
            <w:tcW w:w="1427" w:type="dxa"/>
            <w:shd w:val="clear" w:color="auto" w:fill="auto"/>
            <w:vAlign w:val="center"/>
          </w:tcPr>
          <w:p w14:paraId="16BA870D"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1,07</w:t>
            </w:r>
          </w:p>
        </w:tc>
        <w:tc>
          <w:tcPr>
            <w:tcW w:w="1133" w:type="dxa"/>
            <w:shd w:val="clear" w:color="auto" w:fill="auto"/>
            <w:vAlign w:val="bottom"/>
          </w:tcPr>
          <w:p w14:paraId="16BA870E"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0/4</w:t>
            </w:r>
          </w:p>
        </w:tc>
        <w:tc>
          <w:tcPr>
            <w:tcW w:w="1275" w:type="dxa"/>
            <w:shd w:val="clear" w:color="auto" w:fill="auto"/>
            <w:vAlign w:val="bottom"/>
          </w:tcPr>
          <w:p w14:paraId="16BA870F"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1,5 (1-2)</w:t>
            </w:r>
          </w:p>
        </w:tc>
        <w:tc>
          <w:tcPr>
            <w:tcW w:w="2119" w:type="dxa"/>
            <w:vMerge/>
            <w:shd w:val="clear" w:color="auto" w:fill="auto"/>
            <w:vAlign w:val="center"/>
          </w:tcPr>
          <w:p w14:paraId="16BA8710"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719" w14:textId="77777777" w:rsidTr="0097131E">
        <w:trPr>
          <w:cantSplit/>
          <w:trHeight w:val="252"/>
        </w:trPr>
        <w:tc>
          <w:tcPr>
            <w:tcW w:w="1858" w:type="dxa"/>
            <w:shd w:val="clear" w:color="auto" w:fill="76CDEE" w:themeFill="accent1" w:themeFillTint="99"/>
            <w:vAlign w:val="center"/>
          </w:tcPr>
          <w:p w14:paraId="16BA8712"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lang w:val="en-US"/>
              </w:rPr>
              <w:t xml:space="preserve">3% </w:t>
            </w:r>
            <w:r w:rsidRPr="008E773C">
              <w:rPr>
                <w:rFonts w:ascii="Georgia" w:hAnsi="Georgia" w:cs="Arial"/>
                <w:b/>
                <w:bCs/>
                <w:color w:val="000000"/>
                <w:sz w:val="16"/>
                <w:szCs w:val="16"/>
                <w:lang w:val="en-US" w:eastAsia="mk-MK"/>
              </w:rPr>
              <w:t>H</w:t>
            </w:r>
            <w:r w:rsidRPr="008E773C">
              <w:rPr>
                <w:rFonts w:ascii="Georgia" w:hAnsi="Georgia" w:cs="Arial"/>
                <w:b/>
                <w:bCs/>
                <w:color w:val="000000"/>
                <w:sz w:val="16"/>
                <w:szCs w:val="16"/>
                <w:vertAlign w:val="subscript"/>
                <w:lang w:val="en-US" w:eastAsia="mk-MK"/>
              </w:rPr>
              <w:t>2</w:t>
            </w:r>
            <w:r w:rsidRPr="008E773C">
              <w:rPr>
                <w:rFonts w:ascii="Georgia" w:hAnsi="Georgia" w:cs="Arial"/>
                <w:b/>
                <w:bCs/>
                <w:color w:val="000000"/>
                <w:sz w:val="16"/>
                <w:szCs w:val="16"/>
                <w:lang w:val="en-US" w:eastAsia="mk-MK"/>
              </w:rPr>
              <w:t>O</w:t>
            </w:r>
            <w:r w:rsidRPr="008E773C">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713"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14"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2,00</w:t>
            </w:r>
          </w:p>
        </w:tc>
        <w:tc>
          <w:tcPr>
            <w:tcW w:w="1427" w:type="dxa"/>
            <w:shd w:val="clear" w:color="auto" w:fill="auto"/>
            <w:vAlign w:val="center"/>
          </w:tcPr>
          <w:p w14:paraId="16BA8715"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0,97</w:t>
            </w:r>
          </w:p>
        </w:tc>
        <w:tc>
          <w:tcPr>
            <w:tcW w:w="1133" w:type="dxa"/>
            <w:shd w:val="clear" w:color="auto" w:fill="auto"/>
            <w:vAlign w:val="bottom"/>
          </w:tcPr>
          <w:p w14:paraId="16BA8716"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0/4</w:t>
            </w:r>
          </w:p>
        </w:tc>
        <w:tc>
          <w:tcPr>
            <w:tcW w:w="1275" w:type="dxa"/>
            <w:shd w:val="clear" w:color="auto" w:fill="auto"/>
            <w:vAlign w:val="bottom"/>
          </w:tcPr>
          <w:p w14:paraId="16BA8717"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2 (1-3)</w:t>
            </w:r>
          </w:p>
        </w:tc>
        <w:tc>
          <w:tcPr>
            <w:tcW w:w="2119" w:type="dxa"/>
            <w:vMerge/>
            <w:shd w:val="clear" w:color="auto" w:fill="auto"/>
            <w:vAlign w:val="center"/>
          </w:tcPr>
          <w:p w14:paraId="16BA8718"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721" w14:textId="77777777" w:rsidTr="0097131E">
        <w:trPr>
          <w:cantSplit/>
          <w:trHeight w:val="252"/>
        </w:trPr>
        <w:tc>
          <w:tcPr>
            <w:tcW w:w="1858" w:type="dxa"/>
            <w:shd w:val="clear" w:color="auto" w:fill="76CDEE" w:themeFill="accent1" w:themeFillTint="99"/>
            <w:vAlign w:val="center"/>
          </w:tcPr>
          <w:p w14:paraId="16BA871A"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Chex 2%</w:t>
            </w:r>
          </w:p>
        </w:tc>
        <w:tc>
          <w:tcPr>
            <w:tcW w:w="708" w:type="dxa"/>
            <w:shd w:val="clear" w:color="auto" w:fill="auto"/>
            <w:vAlign w:val="bottom"/>
          </w:tcPr>
          <w:p w14:paraId="16BA871B"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1C"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1,30</w:t>
            </w:r>
          </w:p>
        </w:tc>
        <w:tc>
          <w:tcPr>
            <w:tcW w:w="1427" w:type="dxa"/>
            <w:shd w:val="clear" w:color="auto" w:fill="auto"/>
            <w:vAlign w:val="center"/>
          </w:tcPr>
          <w:p w14:paraId="16BA871D" w14:textId="77777777" w:rsidR="00EE59C6" w:rsidRPr="00B339C3" w:rsidRDefault="00EE59C6" w:rsidP="00EE59C6">
            <w:pPr>
              <w:jc w:val="center"/>
              <w:rPr>
                <w:rFonts w:ascii="Georgia" w:hAnsi="Georgia"/>
                <w:sz w:val="18"/>
                <w:szCs w:val="18"/>
                <w:highlight w:val="yellow"/>
              </w:rPr>
            </w:pPr>
            <w:r w:rsidRPr="00B339C3">
              <w:rPr>
                <w:rFonts w:ascii="Georgia" w:hAnsi="Georgia" w:cs="Arial"/>
                <w:color w:val="000000"/>
                <w:sz w:val="18"/>
                <w:szCs w:val="18"/>
              </w:rPr>
              <w:t>0,66</w:t>
            </w:r>
          </w:p>
        </w:tc>
        <w:tc>
          <w:tcPr>
            <w:tcW w:w="1133" w:type="dxa"/>
            <w:shd w:val="clear" w:color="auto" w:fill="auto"/>
            <w:vAlign w:val="bottom"/>
          </w:tcPr>
          <w:p w14:paraId="16BA871E"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0/3</w:t>
            </w:r>
          </w:p>
        </w:tc>
        <w:tc>
          <w:tcPr>
            <w:tcW w:w="1275" w:type="dxa"/>
            <w:shd w:val="clear" w:color="auto" w:fill="auto"/>
            <w:vAlign w:val="bottom"/>
          </w:tcPr>
          <w:p w14:paraId="16BA871F"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1 (1-2)</w:t>
            </w:r>
          </w:p>
        </w:tc>
        <w:tc>
          <w:tcPr>
            <w:tcW w:w="2119" w:type="dxa"/>
            <w:vMerge/>
            <w:shd w:val="clear" w:color="auto" w:fill="auto"/>
            <w:vAlign w:val="center"/>
          </w:tcPr>
          <w:p w14:paraId="16BA8720"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7D404B" w14:paraId="16BA8723" w14:textId="77777777" w:rsidTr="00E41BAF">
        <w:trPr>
          <w:cantSplit/>
          <w:trHeight w:val="179"/>
        </w:trPr>
        <w:tc>
          <w:tcPr>
            <w:tcW w:w="9503" w:type="dxa"/>
            <w:gridSpan w:val="7"/>
            <w:shd w:val="clear" w:color="auto" w:fill="D1EEF9" w:themeFill="accent1" w:themeFillTint="33"/>
            <w:vAlign w:val="center"/>
          </w:tcPr>
          <w:p w14:paraId="16BA8722" w14:textId="77777777" w:rsidR="007D404B" w:rsidRPr="008E773C" w:rsidRDefault="007D404B" w:rsidP="00E41BAF">
            <w:pPr>
              <w:autoSpaceDE w:val="0"/>
              <w:autoSpaceDN w:val="0"/>
              <w:adjustRightInd w:val="0"/>
              <w:ind w:left="60" w:right="60"/>
              <w:rPr>
                <w:rFonts w:ascii="Georgia" w:hAnsi="Georgia" w:cs="Times New Roman"/>
                <w:b/>
                <w:bCs/>
                <w:color w:val="000000"/>
                <w:sz w:val="18"/>
                <w:szCs w:val="18"/>
              </w:rPr>
            </w:pPr>
            <w:r w:rsidRPr="008E773C">
              <w:rPr>
                <w:rFonts w:ascii="Georgia" w:hAnsi="Georgia" w:cs="Times New Roman"/>
                <w:b/>
                <w:bCs/>
                <w:color w:val="000000"/>
                <w:sz w:val="18"/>
                <w:szCs w:val="18"/>
              </w:rPr>
              <w:t>7 дена</w:t>
            </w:r>
          </w:p>
        </w:tc>
      </w:tr>
      <w:tr w:rsidR="00EE59C6" w:rsidRPr="007D404B" w14:paraId="16BA872B" w14:textId="77777777" w:rsidTr="0097131E">
        <w:trPr>
          <w:cantSplit/>
          <w:trHeight w:val="252"/>
        </w:trPr>
        <w:tc>
          <w:tcPr>
            <w:tcW w:w="1858" w:type="dxa"/>
            <w:shd w:val="clear" w:color="auto" w:fill="76CDEE" w:themeFill="accent1" w:themeFillTint="99"/>
            <w:vAlign w:val="center"/>
          </w:tcPr>
          <w:p w14:paraId="16BA8724"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5</w:t>
            </w:r>
            <w:r w:rsidRPr="008E773C">
              <w:rPr>
                <w:rFonts w:ascii="Georgia" w:hAnsi="Georgia"/>
                <w:b/>
                <w:bCs/>
                <w:sz w:val="16"/>
                <w:szCs w:val="16"/>
                <w:lang w:val="en-US"/>
              </w:rPr>
              <w:t>,</w:t>
            </w:r>
            <w:r w:rsidRPr="008E773C">
              <w:rPr>
                <w:rFonts w:ascii="Georgia" w:hAnsi="Georgia"/>
                <w:b/>
                <w:bCs/>
                <w:sz w:val="16"/>
                <w:szCs w:val="16"/>
              </w:rPr>
              <w:t xml:space="preserve">25% </w:t>
            </w:r>
            <w:r w:rsidRPr="008E773C">
              <w:rPr>
                <w:rFonts w:ascii="Georgia" w:hAnsi="Georgia"/>
                <w:b/>
                <w:bCs/>
                <w:sz w:val="16"/>
                <w:szCs w:val="16"/>
                <w:lang w:val="en-US"/>
              </w:rPr>
              <w:t>NaOCl</w:t>
            </w:r>
          </w:p>
        </w:tc>
        <w:tc>
          <w:tcPr>
            <w:tcW w:w="708" w:type="dxa"/>
            <w:shd w:val="clear" w:color="auto" w:fill="auto"/>
            <w:vAlign w:val="bottom"/>
          </w:tcPr>
          <w:p w14:paraId="16BA8725"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26"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0,70</w:t>
            </w:r>
          </w:p>
        </w:tc>
        <w:tc>
          <w:tcPr>
            <w:tcW w:w="1427" w:type="dxa"/>
            <w:shd w:val="clear" w:color="auto" w:fill="auto"/>
            <w:vAlign w:val="center"/>
          </w:tcPr>
          <w:p w14:paraId="16BA8727"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0,47</w:t>
            </w:r>
          </w:p>
        </w:tc>
        <w:tc>
          <w:tcPr>
            <w:tcW w:w="1133" w:type="dxa"/>
            <w:shd w:val="clear" w:color="auto" w:fill="auto"/>
            <w:vAlign w:val="bottom"/>
          </w:tcPr>
          <w:p w14:paraId="16BA8728" w14:textId="77777777" w:rsidR="00EE59C6" w:rsidRPr="00B339C3" w:rsidRDefault="00EE59C6" w:rsidP="00EE59C6">
            <w:pPr>
              <w:ind w:left="60"/>
              <w:jc w:val="center"/>
              <w:rPr>
                <w:rFonts w:ascii="Georgia" w:hAnsi="Georgia" w:cs="Times New Roman"/>
                <w:bCs/>
                <w:color w:val="000000"/>
                <w:sz w:val="18"/>
                <w:szCs w:val="18"/>
              </w:rPr>
            </w:pPr>
            <w:r w:rsidRPr="00B339C3">
              <w:rPr>
                <w:rFonts w:ascii="Georgia" w:hAnsi="Georgia" w:cs="Times New Roman"/>
                <w:bCs/>
                <w:color w:val="000000"/>
                <w:sz w:val="18"/>
                <w:szCs w:val="18"/>
              </w:rPr>
              <w:t>0/1</w:t>
            </w:r>
          </w:p>
        </w:tc>
        <w:tc>
          <w:tcPr>
            <w:tcW w:w="1275" w:type="dxa"/>
            <w:shd w:val="clear" w:color="auto" w:fill="auto"/>
            <w:vAlign w:val="center"/>
          </w:tcPr>
          <w:p w14:paraId="16BA8729"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1 (0-1)</w:t>
            </w:r>
          </w:p>
        </w:tc>
        <w:tc>
          <w:tcPr>
            <w:tcW w:w="2119" w:type="dxa"/>
            <w:vMerge w:val="restart"/>
            <w:shd w:val="clear" w:color="auto" w:fill="auto"/>
            <w:vAlign w:val="center"/>
          </w:tcPr>
          <w:p w14:paraId="16BA872A"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r w:rsidRPr="00B339C3">
              <w:rPr>
                <w:rFonts w:ascii="Times New Roman" w:hAnsi="Times New Roman"/>
                <w:color w:val="000000"/>
                <w:sz w:val="18"/>
                <w:szCs w:val="18"/>
              </w:rPr>
              <w:t>Chi-square (3)=</w:t>
            </w:r>
            <w:r w:rsidR="00B339C3" w:rsidRPr="00B339C3">
              <w:rPr>
                <w:rFonts w:ascii="Times New Roman" w:hAnsi="Times New Roman"/>
                <w:color w:val="000000"/>
                <w:sz w:val="18"/>
                <w:szCs w:val="18"/>
              </w:rPr>
              <w:t>14,372</w:t>
            </w:r>
            <w:r w:rsidRPr="00B339C3">
              <w:rPr>
                <w:rFonts w:ascii="Times New Roman" w:hAnsi="Times New Roman"/>
                <w:color w:val="000000"/>
                <w:sz w:val="18"/>
                <w:szCs w:val="18"/>
              </w:rPr>
              <w:t>; p=0,0</w:t>
            </w:r>
            <w:r w:rsidR="00B339C3" w:rsidRPr="00B339C3">
              <w:rPr>
                <w:rFonts w:ascii="Times New Roman" w:hAnsi="Times New Roman"/>
                <w:color w:val="000000"/>
                <w:sz w:val="18"/>
                <w:szCs w:val="18"/>
              </w:rPr>
              <w:t>024*</w:t>
            </w:r>
          </w:p>
        </w:tc>
      </w:tr>
      <w:tr w:rsidR="00EE59C6" w:rsidRPr="007D404B" w14:paraId="16BA8733" w14:textId="77777777" w:rsidTr="0097131E">
        <w:trPr>
          <w:cantSplit/>
          <w:trHeight w:val="252"/>
        </w:trPr>
        <w:tc>
          <w:tcPr>
            <w:tcW w:w="1858" w:type="dxa"/>
            <w:shd w:val="clear" w:color="auto" w:fill="76CDEE" w:themeFill="accent1" w:themeFillTint="99"/>
            <w:vAlign w:val="center"/>
          </w:tcPr>
          <w:p w14:paraId="16BA872C"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2%</w:t>
            </w:r>
            <w:r w:rsidRPr="008E773C">
              <w:rPr>
                <w:rFonts w:ascii="Georgia" w:hAnsi="Georgia"/>
                <w:b/>
                <w:bCs/>
                <w:sz w:val="16"/>
                <w:szCs w:val="16"/>
                <w:lang w:val="en-US"/>
              </w:rPr>
              <w:t xml:space="preserve"> NaOCl</w:t>
            </w:r>
          </w:p>
        </w:tc>
        <w:tc>
          <w:tcPr>
            <w:tcW w:w="708" w:type="dxa"/>
            <w:shd w:val="clear" w:color="auto" w:fill="auto"/>
            <w:vAlign w:val="bottom"/>
          </w:tcPr>
          <w:p w14:paraId="16BA872D"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2E"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0,60</w:t>
            </w:r>
          </w:p>
        </w:tc>
        <w:tc>
          <w:tcPr>
            <w:tcW w:w="1427" w:type="dxa"/>
            <w:shd w:val="clear" w:color="auto" w:fill="auto"/>
            <w:vAlign w:val="center"/>
          </w:tcPr>
          <w:p w14:paraId="16BA872F"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0,68</w:t>
            </w:r>
          </w:p>
        </w:tc>
        <w:tc>
          <w:tcPr>
            <w:tcW w:w="1133" w:type="dxa"/>
            <w:shd w:val="clear" w:color="auto" w:fill="auto"/>
            <w:vAlign w:val="bottom"/>
          </w:tcPr>
          <w:p w14:paraId="16BA8730"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0/2</w:t>
            </w:r>
          </w:p>
        </w:tc>
        <w:tc>
          <w:tcPr>
            <w:tcW w:w="1275" w:type="dxa"/>
            <w:shd w:val="clear" w:color="auto" w:fill="auto"/>
            <w:vAlign w:val="center"/>
          </w:tcPr>
          <w:p w14:paraId="16BA8731" w14:textId="77777777" w:rsidR="00EE59C6" w:rsidRPr="00B339C3" w:rsidRDefault="00EE59C6" w:rsidP="00EE59C6">
            <w:pPr>
              <w:autoSpaceDE w:val="0"/>
              <w:autoSpaceDN w:val="0"/>
              <w:adjustRightInd w:val="0"/>
              <w:ind w:left="60" w:right="60"/>
              <w:jc w:val="center"/>
              <w:rPr>
                <w:rFonts w:ascii="Georgia" w:hAnsi="Georgia" w:cs="Times New Roman"/>
                <w:bCs/>
                <w:color w:val="000000"/>
                <w:sz w:val="18"/>
                <w:szCs w:val="18"/>
              </w:rPr>
            </w:pPr>
            <w:r w:rsidRPr="00B339C3">
              <w:rPr>
                <w:rFonts w:ascii="Georgia" w:hAnsi="Georgia" w:cs="Times New Roman"/>
                <w:bCs/>
                <w:color w:val="000000"/>
                <w:sz w:val="18"/>
                <w:szCs w:val="18"/>
              </w:rPr>
              <w:t>0</w:t>
            </w:r>
            <w:r w:rsidR="00B339C3" w:rsidRPr="00B339C3">
              <w:rPr>
                <w:rFonts w:ascii="Georgia" w:hAnsi="Georgia" w:cs="Times New Roman"/>
                <w:bCs/>
                <w:color w:val="000000"/>
                <w:sz w:val="18"/>
                <w:szCs w:val="18"/>
              </w:rPr>
              <w:t>,5</w:t>
            </w:r>
            <w:r w:rsidRPr="00B339C3">
              <w:rPr>
                <w:rFonts w:ascii="Georgia" w:hAnsi="Georgia" w:cs="Times New Roman"/>
                <w:bCs/>
                <w:color w:val="000000"/>
                <w:sz w:val="18"/>
                <w:szCs w:val="18"/>
              </w:rPr>
              <w:t xml:space="preserve"> (0-</w:t>
            </w:r>
            <w:r w:rsidR="00B339C3" w:rsidRPr="00B339C3">
              <w:rPr>
                <w:rFonts w:ascii="Georgia" w:hAnsi="Georgia" w:cs="Times New Roman"/>
                <w:bCs/>
                <w:color w:val="000000"/>
                <w:sz w:val="18"/>
                <w:szCs w:val="18"/>
              </w:rPr>
              <w:t>1</w:t>
            </w:r>
            <w:r w:rsidRPr="00B339C3">
              <w:rPr>
                <w:rFonts w:ascii="Georgia" w:hAnsi="Georgia" w:cs="Times New Roman"/>
                <w:bCs/>
                <w:color w:val="000000"/>
                <w:sz w:val="18"/>
                <w:szCs w:val="18"/>
              </w:rPr>
              <w:t>)</w:t>
            </w:r>
          </w:p>
        </w:tc>
        <w:tc>
          <w:tcPr>
            <w:tcW w:w="2119" w:type="dxa"/>
            <w:vMerge/>
            <w:shd w:val="clear" w:color="auto" w:fill="auto"/>
            <w:vAlign w:val="center"/>
          </w:tcPr>
          <w:p w14:paraId="16BA8732"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73B" w14:textId="77777777" w:rsidTr="0097131E">
        <w:trPr>
          <w:cantSplit/>
          <w:trHeight w:val="252"/>
        </w:trPr>
        <w:tc>
          <w:tcPr>
            <w:tcW w:w="1858" w:type="dxa"/>
            <w:shd w:val="clear" w:color="auto" w:fill="76CDEE" w:themeFill="accent1" w:themeFillTint="99"/>
            <w:vAlign w:val="center"/>
          </w:tcPr>
          <w:p w14:paraId="16BA8734"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lang w:val="en-US"/>
              </w:rPr>
              <w:t xml:space="preserve">3% </w:t>
            </w:r>
            <w:r w:rsidRPr="008E773C">
              <w:rPr>
                <w:rFonts w:ascii="Georgia" w:hAnsi="Georgia" w:cs="Arial"/>
                <w:b/>
                <w:bCs/>
                <w:color w:val="000000"/>
                <w:sz w:val="16"/>
                <w:szCs w:val="16"/>
                <w:lang w:val="en-US" w:eastAsia="mk-MK"/>
              </w:rPr>
              <w:t>H</w:t>
            </w:r>
            <w:r w:rsidRPr="008E773C">
              <w:rPr>
                <w:rFonts w:ascii="Georgia" w:hAnsi="Georgia" w:cs="Arial"/>
                <w:b/>
                <w:bCs/>
                <w:color w:val="000000"/>
                <w:sz w:val="16"/>
                <w:szCs w:val="16"/>
                <w:vertAlign w:val="subscript"/>
                <w:lang w:val="en-US" w:eastAsia="mk-MK"/>
              </w:rPr>
              <w:t>2</w:t>
            </w:r>
            <w:r w:rsidRPr="008E773C">
              <w:rPr>
                <w:rFonts w:ascii="Georgia" w:hAnsi="Georgia" w:cs="Arial"/>
                <w:b/>
                <w:bCs/>
                <w:color w:val="000000"/>
                <w:sz w:val="16"/>
                <w:szCs w:val="16"/>
                <w:lang w:val="en-US" w:eastAsia="mk-MK"/>
              </w:rPr>
              <w:t>O</w:t>
            </w:r>
            <w:r w:rsidRPr="008E773C">
              <w:rPr>
                <w:rFonts w:ascii="Georgia" w:hAnsi="Georgia" w:cs="Arial"/>
                <w:b/>
                <w:bCs/>
                <w:color w:val="000000"/>
                <w:sz w:val="16"/>
                <w:szCs w:val="16"/>
                <w:vertAlign w:val="subscript"/>
                <w:lang w:val="en-US" w:eastAsia="mk-MK"/>
              </w:rPr>
              <w:t>2</w:t>
            </w:r>
          </w:p>
        </w:tc>
        <w:tc>
          <w:tcPr>
            <w:tcW w:w="708" w:type="dxa"/>
            <w:shd w:val="clear" w:color="auto" w:fill="auto"/>
            <w:vAlign w:val="bottom"/>
          </w:tcPr>
          <w:p w14:paraId="16BA8735"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36"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0,42</w:t>
            </w:r>
          </w:p>
        </w:tc>
        <w:tc>
          <w:tcPr>
            <w:tcW w:w="1427" w:type="dxa"/>
            <w:shd w:val="clear" w:color="auto" w:fill="auto"/>
            <w:vAlign w:val="center"/>
          </w:tcPr>
          <w:p w14:paraId="16BA8737"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0,61</w:t>
            </w:r>
          </w:p>
        </w:tc>
        <w:tc>
          <w:tcPr>
            <w:tcW w:w="1133" w:type="dxa"/>
            <w:shd w:val="clear" w:color="auto" w:fill="auto"/>
            <w:vAlign w:val="bottom"/>
          </w:tcPr>
          <w:p w14:paraId="16BA8738"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0/2</w:t>
            </w:r>
          </w:p>
        </w:tc>
        <w:tc>
          <w:tcPr>
            <w:tcW w:w="1275" w:type="dxa"/>
            <w:shd w:val="clear" w:color="auto" w:fill="auto"/>
            <w:vAlign w:val="bottom"/>
          </w:tcPr>
          <w:p w14:paraId="16BA8739" w14:textId="77777777" w:rsidR="00EE59C6" w:rsidRPr="00B339C3" w:rsidRDefault="00EE59C6" w:rsidP="00EE59C6">
            <w:pPr>
              <w:jc w:val="center"/>
              <w:rPr>
                <w:rFonts w:ascii="Georgia" w:hAnsi="Georgia" w:cs="Times New Roman"/>
                <w:bCs/>
                <w:color w:val="000000"/>
                <w:sz w:val="18"/>
                <w:szCs w:val="18"/>
              </w:rPr>
            </w:pPr>
            <w:r w:rsidRPr="00B339C3">
              <w:rPr>
                <w:rFonts w:ascii="Georgia" w:hAnsi="Georgia" w:cs="Times New Roman"/>
                <w:bCs/>
                <w:color w:val="000000"/>
                <w:sz w:val="18"/>
                <w:szCs w:val="18"/>
              </w:rPr>
              <w:t>0 (0-</w:t>
            </w:r>
            <w:r w:rsidR="00B339C3" w:rsidRPr="00B339C3">
              <w:rPr>
                <w:rFonts w:ascii="Georgia" w:hAnsi="Georgia" w:cs="Times New Roman"/>
                <w:bCs/>
                <w:color w:val="000000"/>
                <w:sz w:val="18"/>
                <w:szCs w:val="18"/>
              </w:rPr>
              <w:t>1</w:t>
            </w:r>
            <w:r w:rsidRPr="00B339C3">
              <w:rPr>
                <w:rFonts w:ascii="Georgia" w:hAnsi="Georgia" w:cs="Times New Roman"/>
                <w:bCs/>
                <w:color w:val="000000"/>
                <w:sz w:val="18"/>
                <w:szCs w:val="18"/>
              </w:rPr>
              <w:t>)</w:t>
            </w:r>
          </w:p>
        </w:tc>
        <w:tc>
          <w:tcPr>
            <w:tcW w:w="2119" w:type="dxa"/>
            <w:vMerge/>
            <w:shd w:val="clear" w:color="auto" w:fill="auto"/>
            <w:vAlign w:val="center"/>
          </w:tcPr>
          <w:p w14:paraId="16BA873A"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EE59C6" w:rsidRPr="007D404B" w14:paraId="16BA8743" w14:textId="77777777" w:rsidTr="0097131E">
        <w:trPr>
          <w:cantSplit/>
          <w:trHeight w:val="252"/>
        </w:trPr>
        <w:tc>
          <w:tcPr>
            <w:tcW w:w="1858" w:type="dxa"/>
            <w:shd w:val="clear" w:color="auto" w:fill="76CDEE" w:themeFill="accent1" w:themeFillTint="99"/>
            <w:vAlign w:val="center"/>
          </w:tcPr>
          <w:p w14:paraId="16BA873C" w14:textId="77777777" w:rsidR="00EE59C6" w:rsidRPr="008E773C" w:rsidRDefault="00EE59C6" w:rsidP="00EE59C6">
            <w:pPr>
              <w:autoSpaceDE w:val="0"/>
              <w:autoSpaceDN w:val="0"/>
              <w:adjustRightInd w:val="0"/>
              <w:ind w:left="60" w:right="60"/>
              <w:rPr>
                <w:rFonts w:ascii="Georgia" w:hAnsi="Georgia"/>
                <w:b/>
                <w:bCs/>
                <w:sz w:val="16"/>
                <w:szCs w:val="16"/>
              </w:rPr>
            </w:pPr>
            <w:r w:rsidRPr="008E773C">
              <w:rPr>
                <w:rFonts w:ascii="Georgia" w:hAnsi="Georgia"/>
                <w:b/>
                <w:bCs/>
                <w:sz w:val="16"/>
                <w:szCs w:val="16"/>
              </w:rPr>
              <w:t>Chex 2%</w:t>
            </w:r>
          </w:p>
        </w:tc>
        <w:tc>
          <w:tcPr>
            <w:tcW w:w="708" w:type="dxa"/>
            <w:shd w:val="clear" w:color="auto" w:fill="auto"/>
            <w:vAlign w:val="bottom"/>
          </w:tcPr>
          <w:p w14:paraId="16BA873D"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20</w:t>
            </w:r>
          </w:p>
        </w:tc>
        <w:tc>
          <w:tcPr>
            <w:tcW w:w="983" w:type="dxa"/>
            <w:shd w:val="clear" w:color="auto" w:fill="auto"/>
            <w:vAlign w:val="center"/>
          </w:tcPr>
          <w:p w14:paraId="16BA873E"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0,10</w:t>
            </w:r>
          </w:p>
        </w:tc>
        <w:tc>
          <w:tcPr>
            <w:tcW w:w="1427" w:type="dxa"/>
            <w:shd w:val="clear" w:color="auto" w:fill="auto"/>
            <w:vAlign w:val="center"/>
          </w:tcPr>
          <w:p w14:paraId="16BA873F" w14:textId="77777777" w:rsidR="00EE59C6" w:rsidRPr="00B339C3" w:rsidRDefault="00EE59C6" w:rsidP="00EE59C6">
            <w:pPr>
              <w:jc w:val="center"/>
              <w:rPr>
                <w:rFonts w:ascii="Georgia" w:hAnsi="Georgia"/>
                <w:sz w:val="18"/>
                <w:szCs w:val="18"/>
              </w:rPr>
            </w:pPr>
            <w:r w:rsidRPr="00B339C3">
              <w:rPr>
                <w:rFonts w:ascii="Georgia" w:hAnsi="Georgia" w:cs="Arial"/>
                <w:color w:val="000000"/>
                <w:sz w:val="18"/>
                <w:szCs w:val="18"/>
              </w:rPr>
              <w:t>0,31</w:t>
            </w:r>
          </w:p>
        </w:tc>
        <w:tc>
          <w:tcPr>
            <w:tcW w:w="1133" w:type="dxa"/>
            <w:shd w:val="clear" w:color="auto" w:fill="auto"/>
            <w:vAlign w:val="bottom"/>
          </w:tcPr>
          <w:p w14:paraId="16BA8740" w14:textId="77777777" w:rsidR="00EE59C6" w:rsidRPr="00B339C3" w:rsidRDefault="00EE59C6" w:rsidP="00EE59C6">
            <w:pPr>
              <w:jc w:val="center"/>
              <w:rPr>
                <w:rFonts w:ascii="Georgia" w:hAnsi="Georgia"/>
                <w:sz w:val="18"/>
                <w:szCs w:val="18"/>
              </w:rPr>
            </w:pPr>
            <w:r w:rsidRPr="00B339C3">
              <w:rPr>
                <w:rFonts w:ascii="Georgia" w:hAnsi="Georgia" w:cs="Times New Roman"/>
                <w:bCs/>
                <w:color w:val="000000"/>
                <w:sz w:val="18"/>
                <w:szCs w:val="18"/>
              </w:rPr>
              <w:t>0/1</w:t>
            </w:r>
          </w:p>
        </w:tc>
        <w:tc>
          <w:tcPr>
            <w:tcW w:w="1275" w:type="dxa"/>
            <w:shd w:val="clear" w:color="auto" w:fill="auto"/>
            <w:vAlign w:val="bottom"/>
          </w:tcPr>
          <w:p w14:paraId="16BA8741" w14:textId="77777777" w:rsidR="00EE59C6" w:rsidRPr="00B339C3" w:rsidRDefault="00EE59C6" w:rsidP="00EE59C6">
            <w:pPr>
              <w:jc w:val="center"/>
              <w:rPr>
                <w:rFonts w:ascii="Georgia" w:hAnsi="Georgia" w:cs="Times New Roman"/>
                <w:bCs/>
                <w:color w:val="000000"/>
                <w:sz w:val="18"/>
                <w:szCs w:val="18"/>
              </w:rPr>
            </w:pPr>
            <w:r w:rsidRPr="00B339C3">
              <w:rPr>
                <w:rFonts w:ascii="Georgia" w:hAnsi="Georgia" w:cs="Times New Roman"/>
                <w:bCs/>
                <w:color w:val="000000"/>
                <w:sz w:val="18"/>
                <w:szCs w:val="18"/>
              </w:rPr>
              <w:t>0 (0-0)</w:t>
            </w:r>
          </w:p>
        </w:tc>
        <w:tc>
          <w:tcPr>
            <w:tcW w:w="2119" w:type="dxa"/>
            <w:vMerge/>
            <w:shd w:val="clear" w:color="auto" w:fill="auto"/>
            <w:vAlign w:val="center"/>
          </w:tcPr>
          <w:p w14:paraId="16BA8742" w14:textId="77777777" w:rsidR="00EE59C6" w:rsidRPr="007D404B" w:rsidRDefault="00EE59C6" w:rsidP="00EE59C6">
            <w:pPr>
              <w:autoSpaceDE w:val="0"/>
              <w:autoSpaceDN w:val="0"/>
              <w:adjustRightInd w:val="0"/>
              <w:ind w:left="60" w:right="60"/>
              <w:jc w:val="center"/>
              <w:rPr>
                <w:rFonts w:ascii="Georgia" w:hAnsi="Georgia" w:cs="Times New Roman"/>
                <w:b/>
                <w:bCs/>
                <w:color w:val="000000"/>
                <w:sz w:val="18"/>
                <w:szCs w:val="18"/>
                <w:highlight w:val="yellow"/>
                <w:lang w:val="en-US"/>
              </w:rPr>
            </w:pPr>
          </w:p>
        </w:tc>
      </w:tr>
      <w:tr w:rsidR="007D404B" w:rsidRPr="007D404B" w14:paraId="16BA8745" w14:textId="77777777" w:rsidTr="00E41BAF">
        <w:trPr>
          <w:cantSplit/>
          <w:trHeight w:val="252"/>
        </w:trPr>
        <w:tc>
          <w:tcPr>
            <w:tcW w:w="9503" w:type="dxa"/>
            <w:gridSpan w:val="7"/>
            <w:shd w:val="clear" w:color="auto" w:fill="76CDEE" w:themeFill="accent1" w:themeFillTint="99"/>
            <w:vAlign w:val="center"/>
          </w:tcPr>
          <w:p w14:paraId="16BA8744" w14:textId="77777777" w:rsidR="007D404B" w:rsidRPr="007D404B" w:rsidRDefault="007D404B" w:rsidP="00E41BAF">
            <w:pPr>
              <w:autoSpaceDE w:val="0"/>
              <w:autoSpaceDN w:val="0"/>
              <w:adjustRightInd w:val="0"/>
              <w:ind w:left="60" w:right="60"/>
              <w:jc w:val="center"/>
              <w:rPr>
                <w:rFonts w:ascii="Georgia" w:hAnsi="Georgia" w:cs="Times New Roman"/>
                <w:b/>
                <w:bCs/>
                <w:color w:val="000000"/>
                <w:sz w:val="18"/>
                <w:szCs w:val="18"/>
                <w:highlight w:val="yellow"/>
                <w:lang w:val="en-US"/>
              </w:rPr>
            </w:pPr>
            <w:r w:rsidRPr="008E773C">
              <w:rPr>
                <w:rFonts w:ascii="Georgia" w:hAnsi="Georgia" w:cs="Times New Roman"/>
                <w:color w:val="000000"/>
                <w:sz w:val="16"/>
                <w:szCs w:val="16"/>
                <w:vertAlign w:val="superscript"/>
                <w:lang w:eastAsia="mk-MK"/>
              </w:rPr>
              <w:t>1</w:t>
            </w:r>
            <w:r w:rsidRPr="008E773C">
              <w:rPr>
                <w:rFonts w:ascii="Georgia" w:hAnsi="Georgia"/>
                <w:color w:val="000000"/>
                <w:sz w:val="16"/>
                <w:szCs w:val="16"/>
              </w:rPr>
              <w:t>Kruskal-Wallis H test</w:t>
            </w:r>
            <w:r w:rsidRPr="008E773C">
              <w:rPr>
                <w:rFonts w:ascii="Georgia" w:hAnsi="Georgia" w:cs="Times New Roman"/>
                <w:color w:val="000000"/>
                <w:sz w:val="16"/>
                <w:szCs w:val="16"/>
              </w:rPr>
              <w:t>*сигнификантно за p&lt;0,05</w:t>
            </w:r>
          </w:p>
        </w:tc>
      </w:tr>
    </w:tbl>
    <w:p w14:paraId="16BA8746" w14:textId="77777777" w:rsidR="007D404B" w:rsidRPr="00713FBB" w:rsidRDefault="007D404B" w:rsidP="007D404B"/>
    <w:p w14:paraId="16BA8747" w14:textId="77777777" w:rsidR="00713FBB" w:rsidRPr="005B75CA" w:rsidRDefault="007D404B" w:rsidP="00713FBB">
      <w:pPr>
        <w:tabs>
          <w:tab w:val="left" w:pos="0"/>
        </w:tabs>
        <w:spacing w:after="120" w:line="276" w:lineRule="auto"/>
        <w:jc w:val="both"/>
        <w:rPr>
          <w:rFonts w:ascii="Georgia" w:hAnsi="Georgia" w:cs="Times New Roman"/>
          <w:color w:val="000000" w:themeColor="text1"/>
          <w:sz w:val="24"/>
          <w:szCs w:val="24"/>
          <w:lang w:eastAsia="en-GB"/>
        </w:rPr>
      </w:pPr>
      <w:r w:rsidRPr="00174059">
        <w:rPr>
          <w:rFonts w:ascii="Georgia" w:hAnsi="Georgia" w:cs="Times New Roman"/>
          <w:color w:val="000000" w:themeColor="text1"/>
          <w:sz w:val="24"/>
          <w:szCs w:val="24"/>
          <w:lang w:eastAsia="en-GB"/>
        </w:rPr>
        <w:tab/>
        <w:t xml:space="preserve">За </w:t>
      </w:r>
      <w:r w:rsidRPr="00174059">
        <w:rPr>
          <w:rFonts w:ascii="Georgia" w:hAnsi="Georgia" w:cs="Times New Roman"/>
          <w:color w:val="000000" w:themeColor="text1"/>
          <w:sz w:val="24"/>
          <w:szCs w:val="24"/>
          <w:lang w:val="en-US" w:eastAsia="en-GB"/>
        </w:rPr>
        <w:t xml:space="preserve">p&lt;0,05, </w:t>
      </w:r>
      <w:r w:rsidRPr="00174059">
        <w:rPr>
          <w:rFonts w:ascii="Georgia" w:hAnsi="Georgia" w:cs="Times New Roman"/>
          <w:color w:val="000000" w:themeColor="text1"/>
          <w:sz w:val="24"/>
          <w:szCs w:val="24"/>
          <w:lang w:eastAsia="en-GB"/>
        </w:rPr>
        <w:t xml:space="preserve">анализата укажа на сигнификантна разлика помеѓу пациентите од четирите групи со различен ириганс во однос на нивото на спонтана болка после интервенција во сите времиња на мерење </w:t>
      </w:r>
      <w:r w:rsidRPr="00FE53F9">
        <w:rPr>
          <w:rFonts w:ascii="Georgia" w:hAnsi="Georgia" w:cs="Times New Roman"/>
          <w:color w:val="000000" w:themeColor="text1"/>
          <w:sz w:val="24"/>
          <w:szCs w:val="24"/>
          <w:lang w:eastAsia="en-GB"/>
        </w:rPr>
        <w:t xml:space="preserve">(Табела </w:t>
      </w:r>
      <w:r w:rsidR="00601093" w:rsidRPr="00FE53F9">
        <w:rPr>
          <w:rFonts w:ascii="Georgia" w:hAnsi="Georgia" w:cs="Times New Roman"/>
          <w:color w:val="000000" w:themeColor="text1"/>
          <w:sz w:val="24"/>
          <w:szCs w:val="24"/>
          <w:lang w:eastAsia="en-GB"/>
        </w:rPr>
        <w:t>23</w:t>
      </w:r>
      <w:r w:rsidRPr="00FE53F9">
        <w:rPr>
          <w:rFonts w:ascii="Georgia" w:hAnsi="Georgia" w:cs="Times New Roman"/>
          <w:color w:val="000000" w:themeColor="text1"/>
          <w:sz w:val="24"/>
          <w:szCs w:val="24"/>
          <w:lang w:eastAsia="en-GB"/>
        </w:rPr>
        <w:t>-</w:t>
      </w:r>
      <w:r w:rsidR="00601093" w:rsidRPr="00FE53F9">
        <w:rPr>
          <w:rFonts w:ascii="Georgia" w:hAnsi="Georgia" w:cs="Times New Roman"/>
          <w:color w:val="000000" w:themeColor="text1"/>
          <w:sz w:val="24"/>
          <w:szCs w:val="24"/>
          <w:lang w:eastAsia="en-GB"/>
        </w:rPr>
        <w:t>24</w:t>
      </w:r>
      <w:r w:rsidRPr="00FE53F9">
        <w:rPr>
          <w:rFonts w:ascii="Georgia" w:hAnsi="Georgia" w:cs="Times New Roman"/>
          <w:color w:val="000000" w:themeColor="text1"/>
          <w:sz w:val="24"/>
          <w:szCs w:val="24"/>
          <w:lang w:eastAsia="en-GB"/>
        </w:rPr>
        <w:t xml:space="preserve">). </w:t>
      </w:r>
      <w:r w:rsidRPr="005B75CA">
        <w:rPr>
          <w:rFonts w:ascii="Georgia" w:hAnsi="Georgia" w:cs="Times New Roman"/>
          <w:color w:val="000000" w:themeColor="text1"/>
          <w:sz w:val="24"/>
          <w:szCs w:val="24"/>
          <w:lang w:eastAsia="en-GB"/>
        </w:rPr>
        <w:t xml:space="preserve">Согласно направената анализа утврдивме дека: </w:t>
      </w:r>
    </w:p>
    <w:p w14:paraId="16BA8748" w14:textId="3F2A719C" w:rsidR="00174059" w:rsidRPr="005B75CA" w:rsidRDefault="007D404B" w:rsidP="00713FBB">
      <w:pPr>
        <w:pStyle w:val="ListParagraph"/>
        <w:numPr>
          <w:ilvl w:val="0"/>
          <w:numId w:val="28"/>
        </w:numPr>
        <w:tabs>
          <w:tab w:val="left" w:pos="0"/>
        </w:tabs>
        <w:spacing w:after="120" w:line="276" w:lineRule="auto"/>
        <w:ind w:left="0" w:firstLine="360"/>
        <w:jc w:val="both"/>
        <w:rPr>
          <w:rFonts w:ascii="Georgia" w:hAnsi="Georgia" w:cs="Times New Roman"/>
          <w:color w:val="000000" w:themeColor="text1"/>
          <w:sz w:val="24"/>
          <w:szCs w:val="24"/>
          <w:lang w:eastAsia="en-GB"/>
        </w:rPr>
      </w:pPr>
      <w:r w:rsidRPr="005B75CA">
        <w:rPr>
          <w:rFonts w:ascii="Georgia" w:hAnsi="Georgia" w:cs="Times New Roman"/>
          <w:b/>
          <w:bCs/>
          <w:color w:val="000000" w:themeColor="text1"/>
          <w:sz w:val="24"/>
          <w:szCs w:val="24"/>
          <w:lang w:eastAsia="en-GB"/>
        </w:rPr>
        <w:t>6 часа</w:t>
      </w:r>
      <w:r w:rsidRPr="005B75CA">
        <w:rPr>
          <w:rFonts w:ascii="Georgia" w:hAnsi="Georgia" w:cs="Times New Roman"/>
          <w:color w:val="000000" w:themeColor="text1"/>
          <w:sz w:val="24"/>
          <w:szCs w:val="24"/>
          <w:lang w:eastAsia="en-GB"/>
        </w:rPr>
        <w:t xml:space="preserve"> – после 6 часа </w:t>
      </w:r>
      <w:r w:rsidR="00713FBB" w:rsidRPr="005B75CA">
        <w:rPr>
          <w:rFonts w:ascii="Georgia" w:hAnsi="Georgia" w:cs="Times New Roman"/>
          <w:color w:val="000000" w:themeColor="text1"/>
          <w:sz w:val="24"/>
          <w:szCs w:val="24"/>
          <w:lang w:eastAsia="en-GB"/>
        </w:rPr>
        <w:t>после ендодонтскиот третман</w:t>
      </w:r>
      <w:r w:rsidRPr="005B75CA">
        <w:rPr>
          <w:rFonts w:ascii="Georgia" w:hAnsi="Georgia" w:cs="Times New Roman"/>
          <w:color w:val="000000" w:themeColor="text1"/>
          <w:sz w:val="24"/>
          <w:szCs w:val="24"/>
          <w:lang w:eastAsia="en-GB"/>
        </w:rPr>
        <w:t xml:space="preserve">, просечната болка </w:t>
      </w:r>
      <w:r w:rsidR="00713FBB" w:rsidRPr="005B75CA">
        <w:rPr>
          <w:rFonts w:ascii="Georgia" w:hAnsi="Georgia" w:cs="Times New Roman"/>
          <w:color w:val="000000" w:themeColor="text1"/>
          <w:sz w:val="24"/>
          <w:szCs w:val="24"/>
          <w:lang w:eastAsia="en-GB"/>
        </w:rPr>
        <w:t xml:space="preserve">при перкусија </w:t>
      </w:r>
      <w:r w:rsidRPr="005B75CA">
        <w:rPr>
          <w:rFonts w:ascii="Georgia" w:hAnsi="Georgia" w:cs="Times New Roman"/>
          <w:color w:val="000000" w:themeColor="text1"/>
          <w:sz w:val="24"/>
          <w:szCs w:val="24"/>
          <w:lang w:eastAsia="en-GB"/>
        </w:rPr>
        <w:t>беше највисока во</w:t>
      </w:r>
      <w:r w:rsidRPr="005B75CA">
        <w:rPr>
          <w:rFonts w:ascii="Georgia" w:hAnsi="Georgia"/>
          <w:color w:val="000000"/>
          <w:sz w:val="24"/>
          <w:szCs w:val="24"/>
        </w:rPr>
        <w:t>Г</w:t>
      </w:r>
      <w:r w:rsidRPr="005B75CA">
        <w:rPr>
          <w:rFonts w:ascii="Georgia" w:hAnsi="Georgia"/>
          <w:bCs/>
          <w:sz w:val="24"/>
          <w:szCs w:val="24"/>
        </w:rPr>
        <w:t xml:space="preserve">рупа </w:t>
      </w:r>
      <w:r w:rsidRPr="005B75CA">
        <w:rPr>
          <w:rFonts w:ascii="Georgia" w:hAnsi="Georgia"/>
          <w:bCs/>
          <w:sz w:val="24"/>
          <w:szCs w:val="24"/>
          <w:lang w:val="en-US"/>
        </w:rPr>
        <w:t>I (</w:t>
      </w:r>
      <w:r w:rsidRPr="005B75CA">
        <w:rPr>
          <w:rFonts w:ascii="Georgia" w:hAnsi="Georgia"/>
          <w:bCs/>
          <w:sz w:val="24"/>
          <w:szCs w:val="24"/>
        </w:rPr>
        <w:t>5</w:t>
      </w:r>
      <w:r w:rsidRPr="005B75CA">
        <w:rPr>
          <w:rFonts w:ascii="Georgia" w:hAnsi="Georgia"/>
          <w:bCs/>
          <w:sz w:val="24"/>
          <w:szCs w:val="24"/>
          <w:lang w:val="en-US"/>
        </w:rPr>
        <w:t>,</w:t>
      </w:r>
      <w:r w:rsidRPr="005B75CA">
        <w:rPr>
          <w:rFonts w:ascii="Georgia" w:hAnsi="Georgia"/>
          <w:bCs/>
          <w:sz w:val="24"/>
          <w:szCs w:val="24"/>
        </w:rPr>
        <w:t xml:space="preserve">25% </w:t>
      </w:r>
      <w:r w:rsidRPr="005B75CA">
        <w:rPr>
          <w:rFonts w:ascii="Georgia" w:hAnsi="Georgia"/>
          <w:bCs/>
          <w:sz w:val="24"/>
          <w:szCs w:val="24"/>
          <w:lang w:val="en-US"/>
        </w:rPr>
        <w:t>NaOCl)</w:t>
      </w:r>
      <w:r w:rsidRPr="005B75CA">
        <w:rPr>
          <w:rFonts w:ascii="Georgia" w:hAnsi="Georgia"/>
          <w:bCs/>
          <w:sz w:val="24"/>
          <w:szCs w:val="24"/>
        </w:rPr>
        <w:t xml:space="preserve"> - </w:t>
      </w:r>
      <w:r w:rsidRPr="005B75CA">
        <w:rPr>
          <w:rFonts w:ascii="Georgia" w:hAnsi="Georgia"/>
          <w:sz w:val="24"/>
          <w:szCs w:val="24"/>
        </w:rPr>
        <w:t>4,9±</w:t>
      </w:r>
      <w:r w:rsidR="00713FBB" w:rsidRPr="005B75CA">
        <w:rPr>
          <w:rFonts w:ascii="Georgia" w:hAnsi="Georgia"/>
          <w:sz w:val="24"/>
          <w:szCs w:val="24"/>
        </w:rPr>
        <w:t>2,0</w:t>
      </w:r>
      <w:r w:rsidRPr="005B75CA">
        <w:rPr>
          <w:rFonts w:ascii="Georgia" w:hAnsi="Georgia"/>
          <w:sz w:val="24"/>
          <w:szCs w:val="24"/>
        </w:rPr>
        <w:t xml:space="preserve"> со мин/мак ниво од 1/8, следено со </w:t>
      </w:r>
      <w:r w:rsidRPr="005B75CA">
        <w:rPr>
          <w:rFonts w:ascii="Georgia" w:hAnsi="Georgia"/>
          <w:color w:val="000000"/>
          <w:sz w:val="24"/>
          <w:szCs w:val="24"/>
        </w:rPr>
        <w:t>Г</w:t>
      </w:r>
      <w:r w:rsidRPr="005B75CA">
        <w:rPr>
          <w:rFonts w:ascii="Georgia" w:hAnsi="Georgia"/>
          <w:bCs/>
          <w:sz w:val="24"/>
          <w:szCs w:val="24"/>
        </w:rPr>
        <w:t xml:space="preserve">рупа </w:t>
      </w:r>
      <w:r w:rsidRPr="005B75CA">
        <w:rPr>
          <w:rFonts w:ascii="Georgia" w:hAnsi="Georgia"/>
          <w:bCs/>
          <w:sz w:val="24"/>
          <w:szCs w:val="24"/>
          <w:lang w:val="en-US"/>
        </w:rPr>
        <w:t>II (</w:t>
      </w:r>
      <w:r w:rsidRPr="005B75CA">
        <w:rPr>
          <w:rFonts w:ascii="Georgia" w:hAnsi="Georgia"/>
          <w:bCs/>
          <w:sz w:val="24"/>
          <w:szCs w:val="24"/>
        </w:rPr>
        <w:t>2%</w:t>
      </w:r>
      <w:r w:rsidRPr="005B75CA">
        <w:rPr>
          <w:rFonts w:ascii="Georgia" w:hAnsi="Georgia"/>
          <w:bCs/>
          <w:sz w:val="24"/>
          <w:szCs w:val="24"/>
          <w:lang w:val="en-US"/>
        </w:rPr>
        <w:t xml:space="preserve"> NaOCl)</w:t>
      </w:r>
      <w:r w:rsidR="00AE3BF5">
        <w:rPr>
          <w:rFonts w:ascii="Georgia" w:hAnsi="Georgia"/>
          <w:bCs/>
          <w:sz w:val="24"/>
          <w:szCs w:val="24"/>
        </w:rPr>
        <w:t xml:space="preserve"> </w:t>
      </w:r>
      <w:r w:rsidRPr="005B75CA">
        <w:rPr>
          <w:rFonts w:ascii="Georgia" w:hAnsi="Georgia"/>
          <w:sz w:val="24"/>
          <w:szCs w:val="24"/>
        </w:rPr>
        <w:t xml:space="preserve">– </w:t>
      </w:r>
      <w:r w:rsidR="00713FBB" w:rsidRPr="005B75CA">
        <w:rPr>
          <w:rFonts w:ascii="Georgia" w:hAnsi="Georgia"/>
          <w:sz w:val="24"/>
          <w:szCs w:val="24"/>
        </w:rPr>
        <w:t>4,4</w:t>
      </w:r>
      <w:r w:rsidRPr="005B75CA">
        <w:rPr>
          <w:rFonts w:ascii="Georgia" w:hAnsi="Georgia"/>
          <w:sz w:val="24"/>
          <w:szCs w:val="24"/>
        </w:rPr>
        <w:t>±1,</w:t>
      </w:r>
      <w:r w:rsidR="00713FBB" w:rsidRPr="005B75CA">
        <w:rPr>
          <w:rFonts w:ascii="Georgia" w:hAnsi="Georgia"/>
          <w:sz w:val="24"/>
          <w:szCs w:val="24"/>
        </w:rPr>
        <w:t>0</w:t>
      </w:r>
      <w:r w:rsidRPr="005B75CA">
        <w:rPr>
          <w:rFonts w:ascii="Georgia" w:hAnsi="Georgia"/>
          <w:sz w:val="24"/>
          <w:szCs w:val="24"/>
        </w:rPr>
        <w:t xml:space="preserve"> со мин/мак ниво од </w:t>
      </w:r>
      <w:r w:rsidR="00713FBB" w:rsidRPr="005B75CA">
        <w:rPr>
          <w:rFonts w:ascii="Georgia" w:hAnsi="Georgia"/>
          <w:sz w:val="24"/>
          <w:szCs w:val="24"/>
        </w:rPr>
        <w:t>3</w:t>
      </w:r>
      <w:r w:rsidRPr="005B75CA">
        <w:rPr>
          <w:rFonts w:ascii="Georgia" w:hAnsi="Georgia"/>
          <w:sz w:val="24"/>
          <w:szCs w:val="24"/>
        </w:rPr>
        <w:t xml:space="preserve">/6, и </w:t>
      </w:r>
      <w:r w:rsidR="00713FBB" w:rsidRPr="005B75CA">
        <w:rPr>
          <w:rFonts w:ascii="Georgia" w:hAnsi="Georgia"/>
          <w:color w:val="000000"/>
          <w:sz w:val="24"/>
          <w:szCs w:val="24"/>
        </w:rPr>
        <w:t>Г</w:t>
      </w:r>
      <w:r w:rsidR="00713FBB" w:rsidRPr="005B75CA">
        <w:rPr>
          <w:rFonts w:ascii="Georgia" w:hAnsi="Georgia"/>
          <w:bCs/>
          <w:sz w:val="24"/>
          <w:szCs w:val="24"/>
        </w:rPr>
        <w:t xml:space="preserve">рупа </w:t>
      </w:r>
      <w:r w:rsidR="00713FBB" w:rsidRPr="005B75CA">
        <w:rPr>
          <w:rFonts w:ascii="Georgia" w:hAnsi="Georgia"/>
          <w:bCs/>
          <w:sz w:val="24"/>
          <w:szCs w:val="24"/>
          <w:lang w:val="en-US"/>
        </w:rPr>
        <w:t>IV (</w:t>
      </w:r>
      <w:r w:rsidR="00713FBB" w:rsidRPr="005B75CA">
        <w:rPr>
          <w:rFonts w:ascii="Georgia" w:hAnsi="Georgia"/>
          <w:bCs/>
          <w:sz w:val="24"/>
          <w:szCs w:val="24"/>
        </w:rPr>
        <w:t>Chex 2%</w:t>
      </w:r>
      <w:r w:rsidR="00713FBB" w:rsidRPr="005B75CA">
        <w:rPr>
          <w:rFonts w:ascii="Georgia" w:hAnsi="Georgia"/>
          <w:bCs/>
          <w:sz w:val="24"/>
          <w:szCs w:val="24"/>
          <w:lang w:val="en-US"/>
        </w:rPr>
        <w:t>)</w:t>
      </w:r>
      <w:r w:rsidRPr="005B75CA">
        <w:rPr>
          <w:rFonts w:ascii="Georgia" w:hAnsi="Georgia" w:cs="Arial"/>
          <w:color w:val="000000"/>
          <w:sz w:val="24"/>
          <w:szCs w:val="24"/>
          <w:vertAlign w:val="subscript"/>
          <w:lang w:eastAsia="mk-MK"/>
        </w:rPr>
        <w:t xml:space="preserve">- </w:t>
      </w:r>
      <w:r w:rsidRPr="005B75CA">
        <w:rPr>
          <w:rFonts w:ascii="Georgia" w:hAnsi="Georgia"/>
          <w:sz w:val="24"/>
          <w:szCs w:val="24"/>
        </w:rPr>
        <w:t>3,</w:t>
      </w:r>
      <w:r w:rsidR="00713FBB" w:rsidRPr="005B75CA">
        <w:rPr>
          <w:rFonts w:ascii="Georgia" w:hAnsi="Georgia"/>
          <w:sz w:val="24"/>
          <w:szCs w:val="24"/>
        </w:rPr>
        <w:t>8</w:t>
      </w:r>
      <w:r w:rsidRPr="005B75CA">
        <w:rPr>
          <w:rFonts w:ascii="Georgia" w:hAnsi="Georgia"/>
          <w:sz w:val="24"/>
          <w:szCs w:val="24"/>
        </w:rPr>
        <w:t>±</w:t>
      </w:r>
      <w:r w:rsidR="00713FBB" w:rsidRPr="005B75CA">
        <w:rPr>
          <w:rFonts w:ascii="Georgia" w:hAnsi="Georgia"/>
          <w:sz w:val="24"/>
          <w:szCs w:val="24"/>
        </w:rPr>
        <w:t>1,0</w:t>
      </w:r>
      <w:r w:rsidRPr="005B75CA">
        <w:rPr>
          <w:rFonts w:ascii="Georgia" w:hAnsi="Georgia"/>
          <w:sz w:val="24"/>
          <w:szCs w:val="24"/>
        </w:rPr>
        <w:t xml:space="preserve"> со мин/мак ниво од 2/</w:t>
      </w:r>
      <w:r w:rsidR="00713FBB" w:rsidRPr="005B75CA">
        <w:rPr>
          <w:rFonts w:ascii="Georgia" w:hAnsi="Georgia"/>
          <w:sz w:val="24"/>
          <w:szCs w:val="24"/>
        </w:rPr>
        <w:t>6</w:t>
      </w:r>
      <w:r w:rsidRPr="005B75CA">
        <w:rPr>
          <w:rFonts w:ascii="Georgia" w:hAnsi="Georgia"/>
          <w:sz w:val="24"/>
          <w:szCs w:val="24"/>
        </w:rPr>
        <w:t xml:space="preserve">. Најмала просечна болка </w:t>
      </w:r>
      <w:r w:rsidR="00713FBB" w:rsidRPr="005B75CA">
        <w:rPr>
          <w:rFonts w:ascii="Georgia" w:hAnsi="Georgia"/>
          <w:sz w:val="24"/>
          <w:szCs w:val="24"/>
        </w:rPr>
        <w:t xml:space="preserve">при перкусија </w:t>
      </w:r>
      <w:r w:rsidRPr="005B75CA">
        <w:rPr>
          <w:rFonts w:ascii="Georgia" w:hAnsi="Georgia"/>
          <w:sz w:val="24"/>
          <w:szCs w:val="24"/>
        </w:rPr>
        <w:t xml:space="preserve">после </w:t>
      </w:r>
      <w:r w:rsidR="00713FBB" w:rsidRPr="005B75CA">
        <w:rPr>
          <w:rFonts w:ascii="Georgia" w:hAnsi="Georgia"/>
          <w:sz w:val="24"/>
          <w:szCs w:val="24"/>
        </w:rPr>
        <w:t>ендодонтски третман</w:t>
      </w:r>
      <w:r w:rsidRPr="005B75CA">
        <w:rPr>
          <w:rFonts w:ascii="Georgia" w:hAnsi="Georgia"/>
          <w:sz w:val="24"/>
          <w:szCs w:val="24"/>
        </w:rPr>
        <w:t xml:space="preserve"> имаше во </w:t>
      </w:r>
      <w:r w:rsidR="00713FBB" w:rsidRPr="005B75CA">
        <w:rPr>
          <w:rFonts w:ascii="Georgia" w:hAnsi="Georgia"/>
          <w:color w:val="000000"/>
          <w:sz w:val="24"/>
          <w:szCs w:val="24"/>
        </w:rPr>
        <w:t>Г</w:t>
      </w:r>
      <w:r w:rsidR="00713FBB" w:rsidRPr="005B75CA">
        <w:rPr>
          <w:rFonts w:ascii="Georgia" w:hAnsi="Georgia"/>
          <w:bCs/>
          <w:sz w:val="24"/>
          <w:szCs w:val="24"/>
        </w:rPr>
        <w:t xml:space="preserve">рупа </w:t>
      </w:r>
      <w:r w:rsidR="00713FBB" w:rsidRPr="005B75CA">
        <w:rPr>
          <w:rFonts w:ascii="Georgia" w:hAnsi="Georgia"/>
          <w:bCs/>
          <w:sz w:val="24"/>
          <w:szCs w:val="24"/>
          <w:lang w:val="en-US"/>
        </w:rPr>
        <w:t xml:space="preserve">III (3% </w:t>
      </w:r>
      <w:r w:rsidR="00713FBB" w:rsidRPr="005B75CA">
        <w:rPr>
          <w:rFonts w:ascii="Georgia" w:hAnsi="Georgia" w:cs="Arial"/>
          <w:color w:val="000000"/>
          <w:sz w:val="24"/>
          <w:szCs w:val="24"/>
          <w:lang w:val="en-US" w:eastAsia="mk-MK"/>
        </w:rPr>
        <w:t>H</w:t>
      </w:r>
      <w:r w:rsidR="00713FBB" w:rsidRPr="005B75CA">
        <w:rPr>
          <w:rFonts w:ascii="Georgia" w:hAnsi="Georgia" w:cs="Arial"/>
          <w:color w:val="000000"/>
          <w:sz w:val="24"/>
          <w:szCs w:val="24"/>
          <w:vertAlign w:val="subscript"/>
          <w:lang w:val="en-US" w:eastAsia="mk-MK"/>
        </w:rPr>
        <w:t>2</w:t>
      </w:r>
      <w:r w:rsidR="00713FBB" w:rsidRPr="005B75CA">
        <w:rPr>
          <w:rFonts w:ascii="Georgia" w:hAnsi="Georgia" w:cs="Arial"/>
          <w:color w:val="000000"/>
          <w:sz w:val="24"/>
          <w:szCs w:val="24"/>
          <w:lang w:val="en-US" w:eastAsia="mk-MK"/>
        </w:rPr>
        <w:t>O</w:t>
      </w:r>
      <w:r w:rsidR="00713FBB" w:rsidRPr="005B75CA">
        <w:rPr>
          <w:rFonts w:ascii="Georgia" w:hAnsi="Georgia" w:cs="Arial"/>
          <w:color w:val="000000"/>
          <w:sz w:val="24"/>
          <w:szCs w:val="24"/>
          <w:vertAlign w:val="subscript"/>
          <w:lang w:val="en-US" w:eastAsia="mk-MK"/>
        </w:rPr>
        <w:t>2)</w:t>
      </w:r>
      <w:r w:rsidR="00AE3BF5">
        <w:rPr>
          <w:rFonts w:ascii="Georgia" w:hAnsi="Georgia" w:cs="Arial"/>
          <w:color w:val="000000"/>
          <w:sz w:val="24"/>
          <w:szCs w:val="24"/>
          <w:vertAlign w:val="subscript"/>
          <w:lang w:eastAsia="mk-MK"/>
        </w:rPr>
        <w:t xml:space="preserve"> </w:t>
      </w:r>
      <w:r w:rsidRPr="005B75CA">
        <w:rPr>
          <w:rFonts w:ascii="Georgia" w:hAnsi="Georgia" w:cs="Times New Roman"/>
          <w:color w:val="000000" w:themeColor="text1"/>
          <w:sz w:val="24"/>
          <w:szCs w:val="24"/>
          <w:lang w:eastAsia="en-GB"/>
        </w:rPr>
        <w:t>-</w:t>
      </w:r>
      <w:r w:rsidR="00AE3BF5">
        <w:rPr>
          <w:rFonts w:ascii="Georgia" w:hAnsi="Georgia" w:cs="Times New Roman"/>
          <w:color w:val="000000" w:themeColor="text1"/>
          <w:sz w:val="24"/>
          <w:szCs w:val="24"/>
          <w:lang w:eastAsia="en-GB"/>
        </w:rPr>
        <w:t xml:space="preserve"> </w:t>
      </w:r>
      <w:r w:rsidRPr="005B75CA">
        <w:rPr>
          <w:rFonts w:ascii="Georgia" w:hAnsi="Georgia"/>
          <w:sz w:val="24"/>
          <w:szCs w:val="24"/>
        </w:rPr>
        <w:t>3,</w:t>
      </w:r>
      <w:r w:rsidR="00713FBB" w:rsidRPr="005B75CA">
        <w:rPr>
          <w:rFonts w:ascii="Georgia" w:hAnsi="Georgia"/>
          <w:sz w:val="24"/>
          <w:szCs w:val="24"/>
        </w:rPr>
        <w:t>5</w:t>
      </w:r>
      <w:r w:rsidRPr="005B75CA">
        <w:rPr>
          <w:rFonts w:ascii="Georgia" w:hAnsi="Georgia"/>
          <w:sz w:val="24"/>
          <w:szCs w:val="24"/>
        </w:rPr>
        <w:t>±</w:t>
      </w:r>
      <w:r w:rsidR="00713FBB" w:rsidRPr="005B75CA">
        <w:rPr>
          <w:rFonts w:ascii="Georgia" w:hAnsi="Georgia"/>
          <w:sz w:val="24"/>
          <w:szCs w:val="24"/>
        </w:rPr>
        <w:t>1,1</w:t>
      </w:r>
      <w:r w:rsidRPr="005B75CA">
        <w:rPr>
          <w:rFonts w:ascii="Georgia" w:hAnsi="Georgia"/>
          <w:sz w:val="24"/>
          <w:szCs w:val="24"/>
        </w:rPr>
        <w:t xml:space="preserve"> со мин/мак ниво од 2/</w:t>
      </w:r>
      <w:r w:rsidR="00713FBB" w:rsidRPr="005B75CA">
        <w:rPr>
          <w:rFonts w:ascii="Georgia" w:hAnsi="Georgia"/>
          <w:sz w:val="24"/>
          <w:szCs w:val="24"/>
        </w:rPr>
        <w:t>6</w:t>
      </w:r>
      <w:r w:rsidRPr="005B75CA">
        <w:rPr>
          <w:rFonts w:ascii="Georgia" w:hAnsi="Georgia"/>
          <w:sz w:val="24"/>
          <w:szCs w:val="24"/>
        </w:rPr>
        <w:t xml:space="preserve">. Кај 50% 0д пациентите од </w:t>
      </w:r>
      <w:r w:rsidRPr="005B75CA">
        <w:rPr>
          <w:rFonts w:ascii="Georgia" w:hAnsi="Georgia"/>
          <w:color w:val="000000"/>
          <w:sz w:val="24"/>
          <w:szCs w:val="24"/>
        </w:rPr>
        <w:t>Г</w:t>
      </w:r>
      <w:r w:rsidRPr="005B75CA">
        <w:rPr>
          <w:rFonts w:ascii="Georgia" w:hAnsi="Georgia"/>
          <w:bCs/>
          <w:sz w:val="24"/>
          <w:szCs w:val="24"/>
        </w:rPr>
        <w:t xml:space="preserve">рупа </w:t>
      </w:r>
      <w:r w:rsidRPr="005B75CA">
        <w:rPr>
          <w:rFonts w:ascii="Georgia" w:hAnsi="Georgia"/>
          <w:bCs/>
          <w:sz w:val="24"/>
          <w:szCs w:val="24"/>
          <w:lang w:val="en-US"/>
        </w:rPr>
        <w:t>I (</w:t>
      </w:r>
      <w:r w:rsidRPr="005B75CA">
        <w:rPr>
          <w:rFonts w:ascii="Georgia" w:hAnsi="Georgia"/>
          <w:bCs/>
          <w:sz w:val="24"/>
          <w:szCs w:val="24"/>
        </w:rPr>
        <w:t>5</w:t>
      </w:r>
      <w:r w:rsidRPr="005B75CA">
        <w:rPr>
          <w:rFonts w:ascii="Georgia" w:hAnsi="Georgia"/>
          <w:bCs/>
          <w:sz w:val="24"/>
          <w:szCs w:val="24"/>
          <w:lang w:val="en-US"/>
        </w:rPr>
        <w:t>,</w:t>
      </w:r>
      <w:r w:rsidRPr="005B75CA">
        <w:rPr>
          <w:rFonts w:ascii="Georgia" w:hAnsi="Georgia"/>
          <w:bCs/>
          <w:sz w:val="24"/>
          <w:szCs w:val="24"/>
        </w:rPr>
        <w:t xml:space="preserve">25% </w:t>
      </w:r>
      <w:r w:rsidRPr="005B75CA">
        <w:rPr>
          <w:rFonts w:ascii="Georgia" w:hAnsi="Georgia"/>
          <w:bCs/>
          <w:sz w:val="24"/>
          <w:szCs w:val="24"/>
          <w:lang w:val="en-US"/>
        </w:rPr>
        <w:t>NaOCl)</w:t>
      </w:r>
      <w:r w:rsidR="00AE3BF5">
        <w:rPr>
          <w:rFonts w:ascii="Georgia" w:hAnsi="Georgia"/>
          <w:bCs/>
          <w:sz w:val="24"/>
          <w:szCs w:val="24"/>
        </w:rPr>
        <w:t xml:space="preserve"> </w:t>
      </w:r>
      <w:r w:rsidRPr="005B75CA">
        <w:rPr>
          <w:rFonts w:ascii="Georgia" w:hAnsi="Georgia"/>
          <w:bCs/>
          <w:sz w:val="24"/>
          <w:szCs w:val="24"/>
        </w:rPr>
        <w:t xml:space="preserve">односно </w:t>
      </w:r>
      <w:r w:rsidR="00713FBB" w:rsidRPr="005B75CA">
        <w:rPr>
          <w:rFonts w:ascii="Georgia" w:hAnsi="Georgia"/>
          <w:color w:val="000000"/>
          <w:sz w:val="24"/>
          <w:szCs w:val="24"/>
        </w:rPr>
        <w:lastRenderedPageBreak/>
        <w:t>Г</w:t>
      </w:r>
      <w:r w:rsidR="00713FBB" w:rsidRPr="005B75CA">
        <w:rPr>
          <w:rFonts w:ascii="Georgia" w:hAnsi="Georgia"/>
          <w:bCs/>
          <w:sz w:val="24"/>
          <w:szCs w:val="24"/>
        </w:rPr>
        <w:t xml:space="preserve">рупа </w:t>
      </w:r>
      <w:r w:rsidR="00713FBB" w:rsidRPr="005B75CA">
        <w:rPr>
          <w:rFonts w:ascii="Georgia" w:hAnsi="Georgia"/>
          <w:bCs/>
          <w:sz w:val="24"/>
          <w:szCs w:val="24"/>
          <w:lang w:val="en-US"/>
        </w:rPr>
        <w:t xml:space="preserve">III (3% </w:t>
      </w:r>
      <w:r w:rsidR="00713FBB" w:rsidRPr="005B75CA">
        <w:rPr>
          <w:rFonts w:ascii="Georgia" w:hAnsi="Georgia" w:cs="Arial"/>
          <w:color w:val="000000"/>
          <w:sz w:val="24"/>
          <w:szCs w:val="24"/>
          <w:lang w:val="en-US" w:eastAsia="mk-MK"/>
        </w:rPr>
        <w:t>H</w:t>
      </w:r>
      <w:r w:rsidR="00713FBB" w:rsidRPr="005B75CA">
        <w:rPr>
          <w:rFonts w:ascii="Georgia" w:hAnsi="Georgia" w:cs="Arial"/>
          <w:color w:val="000000"/>
          <w:sz w:val="24"/>
          <w:szCs w:val="24"/>
          <w:vertAlign w:val="subscript"/>
          <w:lang w:val="en-US" w:eastAsia="mk-MK"/>
        </w:rPr>
        <w:t>2</w:t>
      </w:r>
      <w:r w:rsidR="00713FBB" w:rsidRPr="005B75CA">
        <w:rPr>
          <w:rFonts w:ascii="Georgia" w:hAnsi="Georgia" w:cs="Arial"/>
          <w:color w:val="000000"/>
          <w:sz w:val="24"/>
          <w:szCs w:val="24"/>
          <w:lang w:val="en-US" w:eastAsia="mk-MK"/>
        </w:rPr>
        <w:t>O</w:t>
      </w:r>
      <w:r w:rsidR="00713FBB" w:rsidRPr="005B75CA">
        <w:rPr>
          <w:rFonts w:ascii="Georgia" w:hAnsi="Georgia" w:cs="Arial"/>
          <w:color w:val="000000"/>
          <w:sz w:val="24"/>
          <w:szCs w:val="24"/>
          <w:vertAlign w:val="subscript"/>
          <w:lang w:val="en-US" w:eastAsia="mk-MK"/>
        </w:rPr>
        <w:t>2)</w:t>
      </w:r>
      <w:r w:rsidRPr="005B75CA">
        <w:rPr>
          <w:rFonts w:ascii="Georgia" w:hAnsi="Georgia"/>
          <w:bCs/>
          <w:sz w:val="24"/>
          <w:szCs w:val="24"/>
        </w:rPr>
        <w:t xml:space="preserve">нивото на спонтана болка после 6 часа беше пониско од консеквнетно 5 за </w:t>
      </w:r>
      <w:r w:rsidRPr="005B75CA">
        <w:rPr>
          <w:rFonts w:ascii="Georgia" w:hAnsi="Georgia"/>
          <w:bCs/>
          <w:sz w:val="24"/>
          <w:szCs w:val="24"/>
          <w:lang w:val="en-US"/>
        </w:rPr>
        <w:t>Median IQR =5 (</w:t>
      </w:r>
      <w:r w:rsidR="00713FBB" w:rsidRPr="005B75CA">
        <w:rPr>
          <w:rFonts w:ascii="Georgia" w:hAnsi="Georgia"/>
          <w:bCs/>
          <w:sz w:val="24"/>
          <w:szCs w:val="24"/>
        </w:rPr>
        <w:t>4</w:t>
      </w:r>
      <w:r w:rsidRPr="005B75CA">
        <w:rPr>
          <w:rFonts w:ascii="Georgia" w:hAnsi="Georgia"/>
          <w:bCs/>
          <w:sz w:val="24"/>
          <w:szCs w:val="24"/>
          <w:lang w:val="en-US"/>
        </w:rPr>
        <w:t>-6</w:t>
      </w:r>
      <w:r w:rsidR="00713FBB" w:rsidRPr="005B75CA">
        <w:rPr>
          <w:rFonts w:ascii="Georgia" w:hAnsi="Georgia"/>
          <w:bCs/>
          <w:sz w:val="24"/>
          <w:szCs w:val="24"/>
        </w:rPr>
        <w:t>,5</w:t>
      </w:r>
      <w:r w:rsidRPr="005B75CA">
        <w:rPr>
          <w:rFonts w:ascii="Georgia" w:hAnsi="Georgia"/>
          <w:bCs/>
          <w:sz w:val="24"/>
          <w:szCs w:val="24"/>
          <w:lang w:val="en-US"/>
        </w:rPr>
        <w:t xml:space="preserve">) </w:t>
      </w:r>
      <w:r w:rsidRPr="005B75CA">
        <w:rPr>
          <w:rFonts w:ascii="Georgia" w:hAnsi="Georgia"/>
          <w:bCs/>
          <w:sz w:val="24"/>
          <w:szCs w:val="24"/>
        </w:rPr>
        <w:t xml:space="preserve">односно 3 за </w:t>
      </w:r>
      <w:r w:rsidRPr="005B75CA">
        <w:rPr>
          <w:rFonts w:ascii="Georgia" w:hAnsi="Georgia"/>
          <w:bCs/>
          <w:sz w:val="24"/>
          <w:szCs w:val="24"/>
          <w:lang w:val="en-US"/>
        </w:rPr>
        <w:t>Median IQR =</w:t>
      </w:r>
      <w:r w:rsidRPr="005B75CA">
        <w:rPr>
          <w:rFonts w:ascii="Georgia" w:hAnsi="Georgia"/>
          <w:bCs/>
          <w:sz w:val="24"/>
          <w:szCs w:val="24"/>
        </w:rPr>
        <w:t>3</w:t>
      </w:r>
      <w:r w:rsidRPr="005B75CA">
        <w:rPr>
          <w:rFonts w:ascii="Georgia" w:hAnsi="Georgia"/>
          <w:bCs/>
          <w:sz w:val="24"/>
          <w:szCs w:val="24"/>
          <w:lang w:val="en-US"/>
        </w:rPr>
        <w:t xml:space="preserve"> (</w:t>
      </w:r>
      <w:r w:rsidRPr="005B75CA">
        <w:rPr>
          <w:rFonts w:ascii="Georgia" w:hAnsi="Georgia"/>
          <w:bCs/>
          <w:sz w:val="24"/>
          <w:szCs w:val="24"/>
        </w:rPr>
        <w:t>3-4</w:t>
      </w:r>
      <w:r w:rsidR="00713FBB" w:rsidRPr="005B75CA">
        <w:rPr>
          <w:rFonts w:ascii="Georgia" w:hAnsi="Georgia"/>
          <w:bCs/>
          <w:sz w:val="24"/>
          <w:szCs w:val="24"/>
        </w:rPr>
        <w:t>,5</w:t>
      </w:r>
      <w:r w:rsidRPr="005B75CA">
        <w:rPr>
          <w:rFonts w:ascii="Georgia" w:hAnsi="Georgia"/>
          <w:bCs/>
          <w:sz w:val="24"/>
          <w:szCs w:val="24"/>
          <w:lang w:val="en-US"/>
        </w:rPr>
        <w:t>)</w:t>
      </w:r>
      <w:r w:rsidRPr="005B75CA">
        <w:rPr>
          <w:rFonts w:ascii="Georgia" w:hAnsi="Georgia"/>
          <w:bCs/>
          <w:sz w:val="24"/>
          <w:szCs w:val="24"/>
        </w:rPr>
        <w:t xml:space="preserve">. </w:t>
      </w:r>
      <w:r w:rsidRPr="005B75CA">
        <w:rPr>
          <w:rFonts w:ascii="Georgia" w:hAnsi="Georgia" w:cs="Times New Roman"/>
          <w:color w:val="000000" w:themeColor="text1"/>
          <w:sz w:val="24"/>
          <w:szCs w:val="24"/>
          <w:lang w:eastAsia="en-GB"/>
        </w:rPr>
        <w:t xml:space="preserve">За </w:t>
      </w:r>
      <w:r w:rsidRPr="005B75CA">
        <w:rPr>
          <w:rFonts w:ascii="Georgia" w:hAnsi="Georgia" w:cs="Times New Roman"/>
          <w:color w:val="000000" w:themeColor="text1"/>
          <w:sz w:val="24"/>
          <w:szCs w:val="24"/>
          <w:lang w:val="en-US" w:eastAsia="en-GB"/>
        </w:rPr>
        <w:t xml:space="preserve">p&lt;0,05, </w:t>
      </w:r>
      <w:r w:rsidRPr="005B75CA">
        <w:rPr>
          <w:rFonts w:ascii="Georgia" w:hAnsi="Georgia" w:cs="Times New Roman"/>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болка </w:t>
      </w:r>
      <w:r w:rsidR="00713FBB" w:rsidRPr="005B75CA">
        <w:rPr>
          <w:rFonts w:ascii="Georgia" w:hAnsi="Georgia" w:cs="Times New Roman"/>
          <w:color w:val="000000" w:themeColor="text1"/>
          <w:sz w:val="24"/>
          <w:szCs w:val="24"/>
          <w:lang w:eastAsia="en-GB"/>
        </w:rPr>
        <w:t xml:space="preserve">при перкусија </w:t>
      </w:r>
      <w:r w:rsidRPr="005B75CA">
        <w:rPr>
          <w:rFonts w:ascii="Georgia" w:hAnsi="Georgia" w:cs="Times New Roman"/>
          <w:color w:val="000000" w:themeColor="text1"/>
          <w:sz w:val="24"/>
          <w:szCs w:val="24"/>
          <w:lang w:eastAsia="en-GB"/>
        </w:rPr>
        <w:t xml:space="preserve">после 6 часа за </w:t>
      </w:r>
      <w:r w:rsidRPr="005B75CA">
        <w:rPr>
          <w:rFonts w:ascii="Georgia" w:hAnsi="Georgia"/>
          <w:color w:val="000000"/>
          <w:sz w:val="24"/>
          <w:szCs w:val="24"/>
        </w:rPr>
        <w:t>Kruskal-Wallis H test: Chi-square (3)=</w:t>
      </w:r>
      <w:r w:rsidR="00713FBB" w:rsidRPr="005B75CA">
        <w:rPr>
          <w:rFonts w:ascii="Georgia" w:hAnsi="Georgia"/>
          <w:color w:val="000000"/>
          <w:sz w:val="24"/>
          <w:szCs w:val="24"/>
        </w:rPr>
        <w:t xml:space="preserve"> 10,9914; p=0,0118</w:t>
      </w:r>
      <w:r w:rsidRPr="005B75CA">
        <w:rPr>
          <w:rFonts w:ascii="Georgia" w:hAnsi="Georgia"/>
          <w:color w:val="000000"/>
          <w:sz w:val="24"/>
          <w:szCs w:val="24"/>
        </w:rPr>
        <w:t xml:space="preserve">. </w:t>
      </w:r>
    </w:p>
    <w:p w14:paraId="16BA8749" w14:textId="77777777" w:rsidR="007D404B" w:rsidRPr="005B75CA" w:rsidRDefault="007D404B" w:rsidP="00174059">
      <w:pPr>
        <w:pStyle w:val="ListParagraph"/>
        <w:autoSpaceDE w:val="0"/>
        <w:autoSpaceDN w:val="0"/>
        <w:adjustRightInd w:val="0"/>
        <w:spacing w:line="276" w:lineRule="auto"/>
        <w:ind w:left="0" w:right="60" w:firstLine="420"/>
        <w:jc w:val="both"/>
        <w:rPr>
          <w:rFonts w:ascii="Georgia" w:hAnsi="Georgia"/>
          <w:sz w:val="24"/>
          <w:szCs w:val="24"/>
        </w:rPr>
      </w:pPr>
      <w:r w:rsidRPr="005B75CA">
        <w:rPr>
          <w:rFonts w:ascii="Georgia" w:hAnsi="Georgia"/>
          <w:color w:val="000000"/>
          <w:sz w:val="24"/>
          <w:szCs w:val="24"/>
        </w:rPr>
        <w:t>Дополнителната анализа помеѓу групите (</w:t>
      </w:r>
      <w:r w:rsidRPr="005B75CA">
        <w:rPr>
          <w:rFonts w:ascii="Georgia" w:hAnsi="Georgia" w:cs="Times New Roman"/>
          <w:color w:val="000000"/>
          <w:sz w:val="24"/>
          <w:szCs w:val="24"/>
          <w:lang w:val="en-US" w:eastAsia="mk-MK"/>
        </w:rPr>
        <w:t>Mann-Whitney U Test</w:t>
      </w:r>
      <w:r w:rsidRPr="005B75CA">
        <w:rPr>
          <w:rFonts w:ascii="Georgia" w:hAnsi="Georgia" w:cs="Times New Roman"/>
          <w:color w:val="000000"/>
          <w:sz w:val="24"/>
          <w:szCs w:val="24"/>
          <w:lang w:eastAsia="mk-MK"/>
        </w:rPr>
        <w:t>)</w:t>
      </w:r>
      <w:r w:rsidRPr="005B75CA">
        <w:rPr>
          <w:rFonts w:ascii="Georgia" w:hAnsi="Georgia"/>
          <w:color w:val="000000"/>
          <w:sz w:val="24"/>
          <w:szCs w:val="24"/>
        </w:rPr>
        <w:t xml:space="preserve">укажа на сигнификантна разлика помеѓу: а) </w:t>
      </w:r>
      <w:r w:rsidRPr="005B75CA">
        <w:rPr>
          <w:rFonts w:ascii="Georgia" w:hAnsi="Georgia"/>
          <w:sz w:val="24"/>
          <w:szCs w:val="24"/>
        </w:rPr>
        <w:t>5</w:t>
      </w:r>
      <w:r w:rsidRPr="005B75CA">
        <w:rPr>
          <w:rFonts w:ascii="Georgia" w:hAnsi="Georgia"/>
          <w:sz w:val="24"/>
          <w:szCs w:val="24"/>
          <w:lang w:val="en-US"/>
        </w:rPr>
        <w:t>,</w:t>
      </w:r>
      <w:r w:rsidRPr="005B75CA">
        <w:rPr>
          <w:rFonts w:ascii="Georgia" w:hAnsi="Georgia"/>
          <w:sz w:val="24"/>
          <w:szCs w:val="24"/>
        </w:rPr>
        <w:t xml:space="preserve">25% </w:t>
      </w:r>
      <w:r w:rsidRPr="005B75CA">
        <w:rPr>
          <w:rFonts w:ascii="Georgia" w:hAnsi="Georgia"/>
          <w:sz w:val="24"/>
          <w:szCs w:val="24"/>
          <w:lang w:val="en-US"/>
        </w:rPr>
        <w:t>NaOCl</w:t>
      </w:r>
      <w:r w:rsidRPr="005B75CA">
        <w:rPr>
          <w:rFonts w:ascii="Georgia" w:hAnsi="Georgia"/>
          <w:sz w:val="24"/>
          <w:szCs w:val="24"/>
        </w:rPr>
        <w:t xml:space="preserve">/ </w:t>
      </w:r>
      <w:r w:rsidRPr="005B75CA">
        <w:rPr>
          <w:rFonts w:ascii="Georgia" w:hAnsi="Georgia"/>
          <w:sz w:val="24"/>
          <w:szCs w:val="24"/>
          <w:lang w:val="en-US"/>
        </w:rPr>
        <w:t xml:space="preserve">3% </w:t>
      </w:r>
      <w:r w:rsidRPr="005B75CA">
        <w:rPr>
          <w:rFonts w:ascii="Georgia" w:hAnsi="Georgia" w:cs="Arial"/>
          <w:color w:val="000000"/>
          <w:sz w:val="24"/>
          <w:szCs w:val="24"/>
          <w:lang w:val="en-US" w:eastAsia="mk-MK"/>
        </w:rPr>
        <w:t>H</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lang w:val="en-US" w:eastAsia="mk-MK"/>
        </w:rPr>
        <w:t>O</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lang w:eastAsia="mk-MK"/>
        </w:rPr>
        <w:t>(</w:t>
      </w:r>
      <w:r w:rsidRPr="005B75CA">
        <w:rPr>
          <w:rFonts w:ascii="Georgia" w:hAnsi="Georgia"/>
          <w:color w:val="000000"/>
          <w:sz w:val="24"/>
          <w:szCs w:val="24"/>
          <w:lang w:val="en-US"/>
        </w:rPr>
        <w:t>Z</w:t>
      </w:r>
      <w:r w:rsidRPr="005B75CA">
        <w:rPr>
          <w:rFonts w:ascii="Georgia" w:hAnsi="Georgia"/>
          <w:color w:val="000000"/>
          <w:sz w:val="24"/>
          <w:szCs w:val="24"/>
        </w:rPr>
        <w:t>=2,4</w:t>
      </w:r>
      <w:r w:rsidR="00713FBB" w:rsidRPr="005B75CA">
        <w:rPr>
          <w:rFonts w:ascii="Georgia" w:hAnsi="Georgia"/>
          <w:color w:val="000000"/>
          <w:sz w:val="24"/>
          <w:szCs w:val="24"/>
        </w:rPr>
        <w:t>34</w:t>
      </w:r>
      <w:r w:rsidRPr="005B75CA">
        <w:rPr>
          <w:rFonts w:ascii="Georgia" w:hAnsi="Georgia"/>
          <w:color w:val="000000"/>
          <w:sz w:val="24"/>
          <w:szCs w:val="24"/>
        </w:rPr>
        <w:t>5; p=0,0</w:t>
      </w:r>
      <w:r w:rsidR="00713FBB" w:rsidRPr="005B75CA">
        <w:rPr>
          <w:rFonts w:ascii="Georgia" w:hAnsi="Georgia"/>
          <w:color w:val="000000"/>
          <w:sz w:val="24"/>
          <w:szCs w:val="24"/>
        </w:rPr>
        <w:t>149</w:t>
      </w:r>
      <w:r w:rsidRPr="005B75CA">
        <w:rPr>
          <w:rFonts w:ascii="Georgia" w:hAnsi="Georgia"/>
          <w:color w:val="000000"/>
          <w:sz w:val="24"/>
          <w:szCs w:val="24"/>
        </w:rPr>
        <w:t xml:space="preserve">); </w:t>
      </w:r>
      <w:r w:rsidR="00713FBB" w:rsidRPr="005B75CA">
        <w:rPr>
          <w:rFonts w:ascii="Georgia" w:hAnsi="Georgia"/>
          <w:color w:val="000000"/>
          <w:sz w:val="24"/>
          <w:szCs w:val="24"/>
        </w:rPr>
        <w:t>б</w:t>
      </w:r>
      <w:r w:rsidRPr="005B75CA">
        <w:rPr>
          <w:rFonts w:ascii="Georgia" w:hAnsi="Georgia"/>
          <w:color w:val="000000"/>
          <w:sz w:val="24"/>
          <w:szCs w:val="24"/>
        </w:rPr>
        <w:t xml:space="preserve">) </w:t>
      </w:r>
      <w:r w:rsidRPr="005B75CA">
        <w:rPr>
          <w:rFonts w:ascii="Georgia" w:hAnsi="Georgia"/>
          <w:sz w:val="24"/>
          <w:szCs w:val="24"/>
        </w:rPr>
        <w:t>5</w:t>
      </w:r>
      <w:r w:rsidRPr="005B75CA">
        <w:rPr>
          <w:rFonts w:ascii="Georgia" w:hAnsi="Georgia"/>
          <w:sz w:val="24"/>
          <w:szCs w:val="24"/>
          <w:lang w:val="en-US"/>
        </w:rPr>
        <w:t>,</w:t>
      </w:r>
      <w:r w:rsidRPr="005B75CA">
        <w:rPr>
          <w:rFonts w:ascii="Georgia" w:hAnsi="Georgia"/>
          <w:sz w:val="24"/>
          <w:szCs w:val="24"/>
        </w:rPr>
        <w:t xml:space="preserve">25% </w:t>
      </w:r>
      <w:r w:rsidRPr="005B75CA">
        <w:rPr>
          <w:rFonts w:ascii="Georgia" w:hAnsi="Georgia"/>
          <w:sz w:val="24"/>
          <w:szCs w:val="24"/>
          <w:lang w:val="en-US"/>
        </w:rPr>
        <w:t>NaOCl</w:t>
      </w:r>
      <w:r w:rsidRPr="005B75CA">
        <w:rPr>
          <w:rFonts w:ascii="Georgia" w:hAnsi="Georgia"/>
          <w:sz w:val="24"/>
          <w:szCs w:val="24"/>
        </w:rPr>
        <w:t xml:space="preserve">/ Chex 2% </w:t>
      </w:r>
      <w:r w:rsidRPr="005B75CA">
        <w:rPr>
          <w:rFonts w:ascii="Georgia" w:hAnsi="Georgia" w:cs="Arial"/>
          <w:color w:val="000000"/>
          <w:sz w:val="24"/>
          <w:szCs w:val="24"/>
          <w:lang w:eastAsia="mk-MK"/>
        </w:rPr>
        <w:t>(</w:t>
      </w:r>
      <w:r w:rsidRPr="005B75CA">
        <w:rPr>
          <w:rFonts w:ascii="Georgia" w:hAnsi="Georgia"/>
          <w:color w:val="000000"/>
          <w:sz w:val="24"/>
          <w:szCs w:val="24"/>
          <w:lang w:val="en-US"/>
        </w:rPr>
        <w:t>Z</w:t>
      </w:r>
      <w:r w:rsidRPr="005B75CA">
        <w:rPr>
          <w:rFonts w:ascii="Georgia" w:hAnsi="Georgia"/>
          <w:color w:val="000000"/>
          <w:sz w:val="24"/>
          <w:szCs w:val="24"/>
        </w:rPr>
        <w:t>=</w:t>
      </w:r>
      <w:r w:rsidR="00713FBB" w:rsidRPr="005B75CA">
        <w:rPr>
          <w:rFonts w:ascii="Georgia" w:hAnsi="Georgia" w:cs="Arial"/>
          <w:color w:val="000000"/>
          <w:sz w:val="24"/>
          <w:szCs w:val="24"/>
          <w:lang w:eastAsia="mk-MK"/>
        </w:rPr>
        <w:t>2,2181</w:t>
      </w:r>
      <w:r w:rsidRPr="005B75CA">
        <w:rPr>
          <w:rFonts w:ascii="Georgia" w:hAnsi="Georgia"/>
          <w:color w:val="000000"/>
          <w:sz w:val="24"/>
          <w:szCs w:val="24"/>
        </w:rPr>
        <w:t>; p=0,0</w:t>
      </w:r>
      <w:r w:rsidR="00713FBB" w:rsidRPr="005B75CA">
        <w:rPr>
          <w:rFonts w:ascii="Georgia" w:hAnsi="Georgia"/>
          <w:color w:val="000000"/>
          <w:sz w:val="24"/>
          <w:szCs w:val="24"/>
        </w:rPr>
        <w:t>265</w:t>
      </w:r>
      <w:r w:rsidRPr="005B75CA">
        <w:rPr>
          <w:rFonts w:ascii="Georgia" w:hAnsi="Georgia"/>
          <w:color w:val="000000"/>
          <w:sz w:val="24"/>
          <w:szCs w:val="24"/>
        </w:rPr>
        <w:t>)</w:t>
      </w:r>
      <w:r w:rsidR="00713FBB" w:rsidRPr="005B75CA">
        <w:rPr>
          <w:rFonts w:ascii="Georgia" w:hAnsi="Georgia"/>
          <w:color w:val="000000"/>
          <w:sz w:val="24"/>
          <w:szCs w:val="24"/>
          <w:lang w:val="en-US"/>
        </w:rPr>
        <w:t xml:space="preserve">; </w:t>
      </w:r>
      <w:r w:rsidR="00713FBB" w:rsidRPr="005B75CA">
        <w:rPr>
          <w:rFonts w:ascii="Georgia" w:hAnsi="Georgia"/>
          <w:color w:val="000000"/>
          <w:sz w:val="24"/>
          <w:szCs w:val="24"/>
        </w:rPr>
        <w:t xml:space="preserve">и в) </w:t>
      </w:r>
      <w:r w:rsidR="00713FBB" w:rsidRPr="005B75CA">
        <w:rPr>
          <w:rFonts w:ascii="Georgia" w:hAnsi="Georgia"/>
          <w:sz w:val="24"/>
          <w:szCs w:val="24"/>
        </w:rPr>
        <w:t>2%</w:t>
      </w:r>
      <w:r w:rsidR="00713FBB" w:rsidRPr="005B75CA">
        <w:rPr>
          <w:rFonts w:ascii="Georgia" w:hAnsi="Georgia"/>
          <w:sz w:val="24"/>
          <w:szCs w:val="24"/>
          <w:lang w:val="en-US"/>
        </w:rPr>
        <w:t xml:space="preserve"> NaOCl</w:t>
      </w:r>
      <w:r w:rsidR="00713FBB" w:rsidRPr="005B75CA">
        <w:rPr>
          <w:rFonts w:ascii="Georgia" w:hAnsi="Georgia"/>
          <w:sz w:val="24"/>
          <w:szCs w:val="24"/>
        </w:rPr>
        <w:t xml:space="preserve">/ </w:t>
      </w:r>
      <w:r w:rsidR="00713FBB" w:rsidRPr="005B75CA">
        <w:rPr>
          <w:rFonts w:ascii="Georgia" w:hAnsi="Georgia"/>
          <w:sz w:val="24"/>
          <w:szCs w:val="24"/>
          <w:lang w:val="en-US"/>
        </w:rPr>
        <w:t xml:space="preserve">3% </w:t>
      </w:r>
      <w:r w:rsidR="00713FBB" w:rsidRPr="005B75CA">
        <w:rPr>
          <w:rFonts w:ascii="Georgia" w:hAnsi="Georgia" w:cs="Arial"/>
          <w:color w:val="000000"/>
          <w:sz w:val="24"/>
          <w:szCs w:val="24"/>
          <w:lang w:val="en-US" w:eastAsia="mk-MK"/>
        </w:rPr>
        <w:t>H</w:t>
      </w:r>
      <w:r w:rsidR="00713FBB" w:rsidRPr="005B75CA">
        <w:rPr>
          <w:rFonts w:ascii="Georgia" w:hAnsi="Georgia" w:cs="Arial"/>
          <w:color w:val="000000"/>
          <w:sz w:val="24"/>
          <w:szCs w:val="24"/>
          <w:vertAlign w:val="subscript"/>
          <w:lang w:val="en-US" w:eastAsia="mk-MK"/>
        </w:rPr>
        <w:t>2</w:t>
      </w:r>
      <w:r w:rsidR="00713FBB" w:rsidRPr="005B75CA">
        <w:rPr>
          <w:rFonts w:ascii="Georgia" w:hAnsi="Georgia" w:cs="Arial"/>
          <w:color w:val="000000"/>
          <w:sz w:val="24"/>
          <w:szCs w:val="24"/>
          <w:lang w:val="en-US" w:eastAsia="mk-MK"/>
        </w:rPr>
        <w:t>O</w:t>
      </w:r>
      <w:r w:rsidR="00713FBB" w:rsidRPr="005B75CA">
        <w:rPr>
          <w:rFonts w:ascii="Georgia" w:hAnsi="Georgia" w:cs="Arial"/>
          <w:color w:val="000000"/>
          <w:sz w:val="24"/>
          <w:szCs w:val="24"/>
          <w:vertAlign w:val="subscript"/>
          <w:lang w:val="en-US" w:eastAsia="mk-MK"/>
        </w:rPr>
        <w:t>2</w:t>
      </w:r>
      <w:r w:rsidRPr="005B75CA">
        <w:rPr>
          <w:rFonts w:ascii="Georgia" w:hAnsi="Georgia"/>
          <w:color w:val="000000"/>
          <w:sz w:val="24"/>
          <w:szCs w:val="24"/>
        </w:rPr>
        <w:t xml:space="preserve"> – </w:t>
      </w:r>
      <w:r w:rsidR="00713FBB" w:rsidRPr="005B75CA">
        <w:rPr>
          <w:rFonts w:ascii="Georgia" w:hAnsi="Georgia" w:cs="Arial"/>
          <w:color w:val="000000"/>
          <w:sz w:val="24"/>
          <w:szCs w:val="24"/>
          <w:lang w:eastAsia="mk-MK"/>
        </w:rPr>
        <w:t>(</w:t>
      </w:r>
      <w:r w:rsidR="00713FBB" w:rsidRPr="005B75CA">
        <w:rPr>
          <w:rFonts w:ascii="Georgia" w:hAnsi="Georgia"/>
          <w:color w:val="000000"/>
          <w:sz w:val="24"/>
          <w:szCs w:val="24"/>
          <w:lang w:val="en-US"/>
        </w:rPr>
        <w:t>Z</w:t>
      </w:r>
      <w:r w:rsidR="00713FBB" w:rsidRPr="005B75CA">
        <w:rPr>
          <w:rFonts w:ascii="Georgia" w:hAnsi="Georgia"/>
          <w:color w:val="000000"/>
          <w:sz w:val="24"/>
          <w:szCs w:val="24"/>
        </w:rPr>
        <w:t>=</w:t>
      </w:r>
      <w:r w:rsidR="00713FBB" w:rsidRPr="005B75CA">
        <w:rPr>
          <w:rFonts w:ascii="Georgia" w:hAnsi="Georgia" w:cs="Arial"/>
          <w:color w:val="000000"/>
          <w:sz w:val="24"/>
          <w:szCs w:val="24"/>
          <w:lang w:eastAsia="mk-MK"/>
        </w:rPr>
        <w:t>2,2586</w:t>
      </w:r>
      <w:r w:rsidR="00713FBB" w:rsidRPr="005B75CA">
        <w:rPr>
          <w:rFonts w:ascii="Georgia" w:hAnsi="Georgia"/>
          <w:color w:val="000000"/>
          <w:sz w:val="24"/>
          <w:szCs w:val="24"/>
        </w:rPr>
        <w:t xml:space="preserve">; p=0,0239) </w:t>
      </w:r>
      <w:r w:rsidRPr="005B75CA">
        <w:rPr>
          <w:rFonts w:ascii="Georgia" w:hAnsi="Georgia"/>
          <w:color w:val="000000"/>
          <w:sz w:val="24"/>
          <w:szCs w:val="24"/>
        </w:rPr>
        <w:t xml:space="preserve">секаде во прилог на сигнификантно повисоко ниво на болка </w:t>
      </w:r>
      <w:r w:rsidR="00713FBB" w:rsidRPr="005B75CA">
        <w:rPr>
          <w:rFonts w:ascii="Georgia" w:hAnsi="Georgia"/>
          <w:color w:val="000000"/>
          <w:sz w:val="24"/>
          <w:szCs w:val="24"/>
        </w:rPr>
        <w:t xml:space="preserve">при перкусија </w:t>
      </w:r>
      <w:r w:rsidRPr="005B75CA">
        <w:rPr>
          <w:rFonts w:ascii="Georgia" w:hAnsi="Georgia"/>
          <w:color w:val="000000"/>
          <w:sz w:val="24"/>
          <w:szCs w:val="24"/>
        </w:rPr>
        <w:t>после 6 часа во Г</w:t>
      </w:r>
      <w:r w:rsidRPr="005B75CA">
        <w:rPr>
          <w:rFonts w:ascii="Georgia" w:hAnsi="Georgia"/>
          <w:sz w:val="24"/>
          <w:szCs w:val="24"/>
        </w:rPr>
        <w:t xml:space="preserve">рупа </w:t>
      </w:r>
      <w:r w:rsidRPr="005B75CA">
        <w:rPr>
          <w:rFonts w:ascii="Georgia" w:hAnsi="Georgia"/>
          <w:sz w:val="24"/>
          <w:szCs w:val="24"/>
          <w:lang w:val="en-US"/>
        </w:rPr>
        <w:t>I (</w:t>
      </w:r>
      <w:r w:rsidRPr="005B75CA">
        <w:rPr>
          <w:rFonts w:ascii="Georgia" w:hAnsi="Georgia"/>
          <w:sz w:val="24"/>
          <w:szCs w:val="24"/>
        </w:rPr>
        <w:t>5</w:t>
      </w:r>
      <w:r w:rsidRPr="005B75CA">
        <w:rPr>
          <w:rFonts w:ascii="Georgia" w:hAnsi="Georgia"/>
          <w:sz w:val="24"/>
          <w:szCs w:val="24"/>
          <w:lang w:val="en-US"/>
        </w:rPr>
        <w:t>,</w:t>
      </w:r>
      <w:r w:rsidRPr="005B75CA">
        <w:rPr>
          <w:rFonts w:ascii="Georgia" w:hAnsi="Georgia"/>
          <w:sz w:val="24"/>
          <w:szCs w:val="24"/>
        </w:rPr>
        <w:t xml:space="preserve">25% </w:t>
      </w:r>
      <w:r w:rsidRPr="005B75CA">
        <w:rPr>
          <w:rFonts w:ascii="Georgia" w:hAnsi="Georgia"/>
          <w:sz w:val="24"/>
          <w:szCs w:val="24"/>
          <w:lang w:val="en-US"/>
        </w:rPr>
        <w:t>NaOCl)</w:t>
      </w:r>
      <w:r w:rsidR="0016781B" w:rsidRPr="005B75CA">
        <w:rPr>
          <w:rFonts w:ascii="Georgia" w:hAnsi="Georgia"/>
          <w:sz w:val="24"/>
          <w:szCs w:val="24"/>
        </w:rPr>
        <w:t xml:space="preserve"> односно </w:t>
      </w:r>
      <w:r w:rsidR="0016781B" w:rsidRPr="005B75CA">
        <w:rPr>
          <w:rFonts w:ascii="Georgia" w:hAnsi="Georgia"/>
          <w:color w:val="000000"/>
          <w:sz w:val="24"/>
          <w:szCs w:val="24"/>
        </w:rPr>
        <w:t>Г</w:t>
      </w:r>
      <w:r w:rsidR="0016781B" w:rsidRPr="005B75CA">
        <w:rPr>
          <w:rFonts w:ascii="Georgia" w:hAnsi="Georgia"/>
          <w:sz w:val="24"/>
          <w:szCs w:val="24"/>
        </w:rPr>
        <w:t xml:space="preserve">рупа </w:t>
      </w:r>
      <w:r w:rsidR="0016781B" w:rsidRPr="005B75CA">
        <w:rPr>
          <w:rFonts w:ascii="Georgia" w:hAnsi="Georgia"/>
          <w:sz w:val="24"/>
          <w:szCs w:val="24"/>
          <w:lang w:val="en-US"/>
        </w:rPr>
        <w:t>II (</w:t>
      </w:r>
      <w:r w:rsidR="0016781B" w:rsidRPr="005B75CA">
        <w:rPr>
          <w:rFonts w:ascii="Georgia" w:hAnsi="Georgia"/>
          <w:sz w:val="24"/>
          <w:szCs w:val="24"/>
        </w:rPr>
        <w:t>2%</w:t>
      </w:r>
      <w:r w:rsidR="0016781B" w:rsidRPr="005B75CA">
        <w:rPr>
          <w:rFonts w:ascii="Georgia" w:hAnsi="Georgia"/>
          <w:sz w:val="24"/>
          <w:szCs w:val="24"/>
          <w:lang w:val="en-US"/>
        </w:rPr>
        <w:t xml:space="preserve"> NaOCl)</w:t>
      </w:r>
      <w:r w:rsidRPr="005B75CA">
        <w:rPr>
          <w:rFonts w:ascii="Georgia" w:hAnsi="Georgia"/>
          <w:sz w:val="24"/>
          <w:szCs w:val="24"/>
        </w:rPr>
        <w:t xml:space="preserve">. За </w:t>
      </w:r>
      <w:r w:rsidRPr="005B75CA">
        <w:rPr>
          <w:rFonts w:ascii="Georgia" w:hAnsi="Georgia"/>
          <w:sz w:val="24"/>
          <w:szCs w:val="24"/>
          <w:lang w:val="en-US"/>
        </w:rPr>
        <w:t xml:space="preserve">p&gt;0,05, </w:t>
      </w:r>
      <w:r w:rsidRPr="005B75CA">
        <w:rPr>
          <w:rFonts w:ascii="Georgia" w:hAnsi="Georgia"/>
          <w:sz w:val="24"/>
          <w:szCs w:val="24"/>
        </w:rPr>
        <w:t xml:space="preserve">немаше сигнификантна разлика во нивото на болка </w:t>
      </w:r>
      <w:r w:rsidR="0016781B" w:rsidRPr="005B75CA">
        <w:rPr>
          <w:rFonts w:ascii="Georgia" w:hAnsi="Georgia"/>
          <w:sz w:val="24"/>
          <w:szCs w:val="24"/>
        </w:rPr>
        <w:t xml:space="preserve">при перкусија </w:t>
      </w:r>
      <w:r w:rsidRPr="005B75CA">
        <w:rPr>
          <w:rFonts w:ascii="Georgia" w:hAnsi="Georgia"/>
          <w:sz w:val="24"/>
          <w:szCs w:val="24"/>
        </w:rPr>
        <w:t>после 6 часа помеѓу групите 2</w:t>
      </w:r>
      <w:r w:rsidR="0016781B" w:rsidRPr="005B75CA">
        <w:rPr>
          <w:rFonts w:ascii="Georgia" w:hAnsi="Georgia"/>
          <w:sz w:val="24"/>
          <w:szCs w:val="24"/>
        </w:rPr>
        <w:t>5</w:t>
      </w:r>
      <w:r w:rsidR="0016781B" w:rsidRPr="005B75CA">
        <w:rPr>
          <w:rFonts w:ascii="Georgia" w:hAnsi="Georgia"/>
          <w:sz w:val="24"/>
          <w:szCs w:val="24"/>
          <w:lang w:val="en-US"/>
        </w:rPr>
        <w:t>,</w:t>
      </w:r>
      <w:r w:rsidR="0016781B" w:rsidRPr="005B75CA">
        <w:rPr>
          <w:rFonts w:ascii="Georgia" w:hAnsi="Georgia"/>
          <w:sz w:val="24"/>
          <w:szCs w:val="24"/>
        </w:rPr>
        <w:t xml:space="preserve">25% </w:t>
      </w:r>
      <w:r w:rsidR="0016781B" w:rsidRPr="005B75CA">
        <w:rPr>
          <w:rFonts w:ascii="Georgia" w:hAnsi="Georgia"/>
          <w:sz w:val="24"/>
          <w:szCs w:val="24"/>
          <w:lang w:val="en-US"/>
        </w:rPr>
        <w:t>NaOCl</w:t>
      </w:r>
      <w:r w:rsidR="0016781B" w:rsidRPr="005B75CA">
        <w:rPr>
          <w:rFonts w:ascii="Georgia" w:hAnsi="Georgia"/>
          <w:sz w:val="24"/>
          <w:szCs w:val="24"/>
        </w:rPr>
        <w:t>/ 2%</w:t>
      </w:r>
      <w:r w:rsidR="0016781B" w:rsidRPr="005B75CA">
        <w:rPr>
          <w:rFonts w:ascii="Georgia" w:hAnsi="Georgia"/>
          <w:sz w:val="24"/>
          <w:szCs w:val="24"/>
          <w:lang w:val="en-US"/>
        </w:rPr>
        <w:t xml:space="preserve"> NaOCl</w:t>
      </w:r>
      <w:r w:rsidRPr="005B75CA">
        <w:rPr>
          <w:rFonts w:ascii="Georgia" w:hAnsi="Georgia" w:cs="Arial"/>
          <w:color w:val="000000"/>
          <w:sz w:val="24"/>
          <w:szCs w:val="24"/>
          <w:vertAlign w:val="subscript"/>
          <w:lang w:eastAsia="mk-MK"/>
        </w:rPr>
        <w:t xml:space="preserve">, </w:t>
      </w:r>
      <w:r w:rsidRPr="005B75CA">
        <w:rPr>
          <w:rFonts w:ascii="Georgia" w:hAnsi="Georgia"/>
          <w:sz w:val="24"/>
          <w:szCs w:val="24"/>
        </w:rPr>
        <w:t>2%</w:t>
      </w:r>
      <w:r w:rsidRPr="005B75CA">
        <w:rPr>
          <w:rFonts w:ascii="Georgia" w:hAnsi="Georgia"/>
          <w:sz w:val="24"/>
          <w:szCs w:val="24"/>
          <w:lang w:val="en-US"/>
        </w:rPr>
        <w:t>,  NaOCl</w:t>
      </w:r>
      <w:r w:rsidRPr="005B75CA">
        <w:rPr>
          <w:rFonts w:ascii="Georgia" w:hAnsi="Georgia"/>
          <w:sz w:val="24"/>
          <w:szCs w:val="24"/>
        </w:rPr>
        <w:t>/ Chex 2%</w:t>
      </w:r>
      <w:r w:rsidRPr="005B75CA">
        <w:rPr>
          <w:rFonts w:ascii="Georgia" w:hAnsi="Georgia"/>
          <w:sz w:val="24"/>
          <w:szCs w:val="24"/>
          <w:lang w:val="en-US"/>
        </w:rPr>
        <w:t>,</w:t>
      </w:r>
      <w:r w:rsidRPr="005B75CA">
        <w:rPr>
          <w:rFonts w:ascii="Georgia" w:hAnsi="Georgia"/>
          <w:sz w:val="24"/>
          <w:szCs w:val="24"/>
        </w:rPr>
        <w:t xml:space="preserve"> и </w:t>
      </w:r>
      <w:r w:rsidRPr="005B75CA">
        <w:rPr>
          <w:rFonts w:ascii="Georgia" w:hAnsi="Georgia"/>
          <w:sz w:val="24"/>
          <w:szCs w:val="24"/>
          <w:lang w:val="en-US"/>
        </w:rPr>
        <w:t xml:space="preserve">3% </w:t>
      </w:r>
      <w:r w:rsidRPr="005B75CA">
        <w:rPr>
          <w:rFonts w:ascii="Georgia" w:hAnsi="Georgia" w:cs="Arial"/>
          <w:color w:val="000000"/>
          <w:sz w:val="24"/>
          <w:szCs w:val="24"/>
          <w:lang w:val="en-US" w:eastAsia="mk-MK"/>
        </w:rPr>
        <w:t>H</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lang w:val="en-US" w:eastAsia="mk-MK"/>
        </w:rPr>
        <w:t>O</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lang w:eastAsia="mk-MK"/>
        </w:rPr>
        <w:t>/</w:t>
      </w:r>
      <w:r w:rsidRPr="005B75CA">
        <w:rPr>
          <w:rFonts w:ascii="Georgia" w:hAnsi="Georgia"/>
          <w:sz w:val="24"/>
          <w:szCs w:val="24"/>
        </w:rPr>
        <w:t xml:space="preserve">Chex 2% за консеквентно </w:t>
      </w:r>
      <w:r w:rsidRPr="005B75CA">
        <w:rPr>
          <w:rFonts w:ascii="Georgia" w:hAnsi="Georgia"/>
          <w:sz w:val="24"/>
          <w:szCs w:val="24"/>
          <w:lang w:val="en-US"/>
        </w:rPr>
        <w:t>p=</w:t>
      </w:r>
      <w:r w:rsidR="0016781B" w:rsidRPr="005B75CA">
        <w:rPr>
          <w:rFonts w:ascii="Georgia" w:hAnsi="Georgia" w:cs="Arial"/>
          <w:color w:val="000000" w:themeColor="text1"/>
          <w:sz w:val="24"/>
          <w:szCs w:val="24"/>
          <w:lang w:eastAsia="mk-MK"/>
        </w:rPr>
        <w:t xml:space="preserve">0,2184 </w:t>
      </w:r>
      <w:r w:rsidRPr="005B75CA">
        <w:rPr>
          <w:rFonts w:ascii="Georgia" w:hAnsi="Georgia"/>
          <w:sz w:val="24"/>
          <w:szCs w:val="24"/>
          <w:lang w:val="en-US"/>
        </w:rPr>
        <w:t>vs. p=</w:t>
      </w:r>
      <w:r w:rsidR="0016781B" w:rsidRPr="005B75CA">
        <w:rPr>
          <w:rFonts w:ascii="Georgia" w:hAnsi="Georgia" w:cs="Arial"/>
          <w:color w:val="000000"/>
          <w:sz w:val="24"/>
          <w:szCs w:val="24"/>
          <w:lang w:eastAsia="mk-MK"/>
        </w:rPr>
        <w:t xml:space="preserve">0,0962 </w:t>
      </w:r>
      <w:r w:rsidRPr="005B75CA">
        <w:rPr>
          <w:rFonts w:ascii="Georgia" w:hAnsi="Georgia"/>
          <w:sz w:val="24"/>
          <w:szCs w:val="24"/>
          <w:lang w:val="en-US"/>
        </w:rPr>
        <w:t>vs. p=</w:t>
      </w:r>
      <w:r w:rsidR="0016781B" w:rsidRPr="005B75CA">
        <w:rPr>
          <w:rFonts w:ascii="Georgia" w:hAnsi="Georgia" w:cs="Arial"/>
          <w:color w:val="000000"/>
          <w:sz w:val="24"/>
          <w:szCs w:val="24"/>
          <w:lang w:eastAsia="mk-MK"/>
        </w:rPr>
        <w:t>0,4249</w:t>
      </w:r>
      <w:r w:rsidR="00FE53F9">
        <w:rPr>
          <w:rFonts w:ascii="Georgia" w:hAnsi="Georgia" w:cs="Arial"/>
          <w:color w:val="000000"/>
          <w:sz w:val="24"/>
          <w:szCs w:val="24"/>
          <w:lang w:eastAsia="mk-MK"/>
        </w:rPr>
        <w:t xml:space="preserve"> </w:t>
      </w:r>
      <w:r w:rsidRPr="005B75CA">
        <w:rPr>
          <w:rFonts w:ascii="Georgia" w:hAnsi="Georgia"/>
          <w:sz w:val="24"/>
          <w:szCs w:val="24"/>
        </w:rPr>
        <w:t xml:space="preserve">(Табела </w:t>
      </w:r>
      <w:r w:rsidR="00601093">
        <w:rPr>
          <w:rFonts w:ascii="Georgia" w:hAnsi="Georgia"/>
          <w:sz w:val="24"/>
          <w:szCs w:val="24"/>
        </w:rPr>
        <w:t>23</w:t>
      </w:r>
      <w:r w:rsidRPr="005B75CA">
        <w:rPr>
          <w:rFonts w:ascii="Georgia" w:hAnsi="Georgia"/>
          <w:sz w:val="24"/>
          <w:szCs w:val="24"/>
        </w:rPr>
        <w:t>-</w:t>
      </w:r>
      <w:r w:rsidR="00601093">
        <w:rPr>
          <w:rFonts w:ascii="Georgia" w:hAnsi="Georgia"/>
          <w:sz w:val="24"/>
          <w:szCs w:val="24"/>
        </w:rPr>
        <w:t>24</w:t>
      </w:r>
      <w:r w:rsidRPr="005B75CA">
        <w:rPr>
          <w:rFonts w:ascii="Georgia" w:hAnsi="Georgia"/>
          <w:sz w:val="24"/>
          <w:szCs w:val="24"/>
        </w:rPr>
        <w:t>).</w:t>
      </w:r>
    </w:p>
    <w:p w14:paraId="16BA874A" w14:textId="77777777" w:rsidR="007D404B" w:rsidRPr="005B75CA" w:rsidRDefault="007D404B" w:rsidP="007D404B">
      <w:pPr>
        <w:spacing w:line="276" w:lineRule="auto"/>
        <w:rPr>
          <w:sz w:val="24"/>
          <w:szCs w:val="24"/>
        </w:rPr>
      </w:pPr>
    </w:p>
    <w:p w14:paraId="16BA874B" w14:textId="77777777" w:rsidR="007D404B" w:rsidRPr="005B75CA" w:rsidRDefault="007D404B" w:rsidP="007D404B">
      <w:pPr>
        <w:jc w:val="both"/>
        <w:rPr>
          <w:rFonts w:ascii="Georgia" w:hAnsi="Georgia" w:cs="Times New Roman"/>
          <w:b/>
          <w:color w:val="000000"/>
          <w:sz w:val="18"/>
          <w:szCs w:val="18"/>
        </w:rPr>
      </w:pPr>
      <w:r w:rsidRPr="005B75CA">
        <w:rPr>
          <w:rFonts w:ascii="Georgia" w:hAnsi="Georgia" w:cs="Times New Roman"/>
          <w:b/>
          <w:color w:val="000000"/>
          <w:sz w:val="18"/>
          <w:szCs w:val="18"/>
        </w:rPr>
        <w:t xml:space="preserve">Табела </w:t>
      </w:r>
      <w:r w:rsidR="00601093">
        <w:rPr>
          <w:rFonts w:ascii="Georgia" w:hAnsi="Georgia" w:cs="Times New Roman"/>
          <w:b/>
          <w:color w:val="000000"/>
          <w:sz w:val="18"/>
          <w:szCs w:val="18"/>
        </w:rPr>
        <w:t>24</w:t>
      </w:r>
      <w:r w:rsidRPr="005B75CA">
        <w:rPr>
          <w:rFonts w:ascii="Georgia" w:hAnsi="Georgia" w:cs="Times New Roman"/>
          <w:b/>
          <w:color w:val="000000"/>
          <w:sz w:val="18"/>
          <w:szCs w:val="18"/>
        </w:rPr>
        <w:t xml:space="preserve">. Споредба на ниво на болка </w:t>
      </w:r>
      <w:r w:rsidR="00C71AF3" w:rsidRPr="005B75CA">
        <w:rPr>
          <w:rFonts w:ascii="Georgia" w:hAnsi="Georgia" w:cs="Times New Roman"/>
          <w:b/>
          <w:color w:val="000000"/>
          <w:sz w:val="18"/>
          <w:szCs w:val="18"/>
        </w:rPr>
        <w:t xml:space="preserve">при перкусија </w:t>
      </w:r>
      <w:r w:rsidRPr="005B75CA">
        <w:rPr>
          <w:rFonts w:ascii="Georgia" w:hAnsi="Georgia" w:cs="Times New Roman"/>
          <w:b/>
          <w:color w:val="000000"/>
          <w:sz w:val="18"/>
          <w:szCs w:val="18"/>
        </w:rPr>
        <w:t xml:space="preserve">меѓу различни комбинации на </w:t>
      </w:r>
    </w:p>
    <w:p w14:paraId="16BA874C" w14:textId="77777777" w:rsidR="007D404B" w:rsidRPr="005B75CA" w:rsidRDefault="00C71AF3" w:rsidP="00607F7D">
      <w:pPr>
        <w:spacing w:line="360" w:lineRule="auto"/>
        <w:ind w:left="993" w:firstLine="11"/>
        <w:jc w:val="both"/>
        <w:rPr>
          <w:rFonts w:ascii="Georgia" w:hAnsi="Georgia" w:cs="Times New Roman"/>
          <w:b/>
          <w:color w:val="000000"/>
          <w:sz w:val="18"/>
          <w:szCs w:val="18"/>
        </w:rPr>
      </w:pPr>
      <w:r w:rsidRPr="005B75CA">
        <w:rPr>
          <w:rFonts w:ascii="Georgia" w:hAnsi="Georgia" w:cs="Times New Roman"/>
          <w:b/>
          <w:color w:val="000000"/>
          <w:sz w:val="18"/>
          <w:szCs w:val="18"/>
        </w:rPr>
        <w:t xml:space="preserve"> ириганси</w:t>
      </w:r>
      <w:r w:rsidR="007D404B" w:rsidRPr="005B75CA">
        <w:rPr>
          <w:rFonts w:ascii="Georgia" w:hAnsi="Georgia" w:cs="Times New Roman"/>
          <w:b/>
          <w:color w:val="000000"/>
          <w:sz w:val="18"/>
          <w:szCs w:val="18"/>
        </w:rPr>
        <w:t xml:space="preserve"> во пет времиња</w:t>
      </w:r>
    </w:p>
    <w:tbl>
      <w:tblPr>
        <w:tblW w:w="935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2835"/>
        <w:gridCol w:w="3119"/>
      </w:tblGrid>
      <w:tr w:rsidR="007D404B" w:rsidRPr="005B75CA" w14:paraId="16BA874F" w14:textId="77777777" w:rsidTr="00E41BAF">
        <w:trPr>
          <w:cantSplit/>
          <w:trHeight w:val="285"/>
        </w:trPr>
        <w:tc>
          <w:tcPr>
            <w:tcW w:w="3402" w:type="dxa"/>
            <w:vMerge w:val="restart"/>
            <w:shd w:val="clear" w:color="auto" w:fill="76CDEE" w:themeFill="accent1" w:themeFillTint="99"/>
            <w:vAlign w:val="center"/>
          </w:tcPr>
          <w:p w14:paraId="16BA874D" w14:textId="77777777" w:rsidR="007D404B" w:rsidRPr="005B75CA" w:rsidRDefault="007D404B" w:rsidP="00E41BAF">
            <w:pPr>
              <w:autoSpaceDE w:val="0"/>
              <w:autoSpaceDN w:val="0"/>
              <w:adjustRightInd w:val="0"/>
              <w:ind w:left="60" w:right="60"/>
              <w:jc w:val="center"/>
              <w:rPr>
                <w:rFonts w:ascii="Georgia" w:hAnsi="Georgia" w:cs="Times New Roman"/>
                <w:b/>
                <w:color w:val="000000"/>
                <w:sz w:val="18"/>
                <w:szCs w:val="18"/>
                <w:lang w:eastAsia="mk-MK"/>
              </w:rPr>
            </w:pPr>
            <w:r w:rsidRPr="005B75CA">
              <w:rPr>
                <w:rFonts w:ascii="Georgia" w:hAnsi="Georgia" w:cs="Times New Roman"/>
                <w:b/>
                <w:color w:val="000000"/>
                <w:sz w:val="18"/>
                <w:szCs w:val="18"/>
                <w:lang w:eastAsia="mk-MK"/>
              </w:rPr>
              <w:t>Меѓугрупна споредба</w:t>
            </w:r>
          </w:p>
        </w:tc>
        <w:tc>
          <w:tcPr>
            <w:tcW w:w="5954" w:type="dxa"/>
            <w:gridSpan w:val="2"/>
            <w:shd w:val="clear" w:color="auto" w:fill="76CDEE" w:themeFill="accent1" w:themeFillTint="99"/>
            <w:vAlign w:val="center"/>
          </w:tcPr>
          <w:p w14:paraId="16BA874E" w14:textId="77777777" w:rsidR="007D404B" w:rsidRPr="005B75CA" w:rsidRDefault="00C71AF3" w:rsidP="00E41BAF">
            <w:pPr>
              <w:autoSpaceDE w:val="0"/>
              <w:autoSpaceDN w:val="0"/>
              <w:adjustRightInd w:val="0"/>
              <w:ind w:left="60" w:right="60"/>
              <w:jc w:val="center"/>
              <w:rPr>
                <w:rFonts w:ascii="Georgia" w:hAnsi="Georgia" w:cs="Times New Roman"/>
                <w:b/>
                <w:color w:val="000000"/>
                <w:sz w:val="18"/>
                <w:szCs w:val="18"/>
                <w:lang w:eastAsia="mk-MK"/>
              </w:rPr>
            </w:pPr>
            <w:r w:rsidRPr="005B75CA">
              <w:rPr>
                <w:rFonts w:ascii="Georgia" w:hAnsi="Georgia" w:cs="Times New Roman"/>
                <w:b/>
                <w:bCs/>
                <w:color w:val="000000"/>
                <w:sz w:val="18"/>
                <w:szCs w:val="18"/>
              </w:rPr>
              <w:t>Б</w:t>
            </w:r>
            <w:r w:rsidR="007D404B" w:rsidRPr="005B75CA">
              <w:rPr>
                <w:rFonts w:ascii="Georgia" w:hAnsi="Georgia" w:cs="Times New Roman"/>
                <w:b/>
                <w:bCs/>
                <w:color w:val="000000"/>
                <w:sz w:val="18"/>
                <w:szCs w:val="18"/>
              </w:rPr>
              <w:t xml:space="preserve">олка </w:t>
            </w:r>
            <w:r w:rsidRPr="005B75CA">
              <w:rPr>
                <w:rFonts w:ascii="Georgia" w:hAnsi="Georgia" w:cs="Times New Roman"/>
                <w:b/>
                <w:bCs/>
                <w:color w:val="000000"/>
                <w:sz w:val="18"/>
                <w:szCs w:val="18"/>
              </w:rPr>
              <w:t xml:space="preserve">при перкусија </w:t>
            </w:r>
            <w:r w:rsidR="007D404B" w:rsidRPr="005B75CA">
              <w:rPr>
                <w:rFonts w:ascii="Georgia" w:hAnsi="Georgia" w:cs="Times New Roman"/>
                <w:b/>
                <w:bCs/>
                <w:color w:val="000000"/>
                <w:sz w:val="18"/>
                <w:szCs w:val="18"/>
              </w:rPr>
              <w:t>после интервенција</w:t>
            </w:r>
          </w:p>
        </w:tc>
      </w:tr>
      <w:tr w:rsidR="007D404B" w:rsidRPr="005B75CA" w14:paraId="16BA8753" w14:textId="77777777" w:rsidTr="00E41BAF">
        <w:trPr>
          <w:cantSplit/>
          <w:trHeight w:val="290"/>
        </w:trPr>
        <w:tc>
          <w:tcPr>
            <w:tcW w:w="3402" w:type="dxa"/>
            <w:vMerge/>
            <w:shd w:val="clear" w:color="auto" w:fill="76CDEE" w:themeFill="accent1" w:themeFillTint="99"/>
            <w:vAlign w:val="center"/>
          </w:tcPr>
          <w:p w14:paraId="16BA8750" w14:textId="77777777" w:rsidR="007D404B" w:rsidRPr="005B75CA" w:rsidRDefault="007D404B" w:rsidP="00E41BAF">
            <w:pPr>
              <w:autoSpaceDE w:val="0"/>
              <w:autoSpaceDN w:val="0"/>
              <w:adjustRightInd w:val="0"/>
              <w:ind w:left="60" w:right="60"/>
              <w:jc w:val="center"/>
              <w:rPr>
                <w:rFonts w:ascii="Georgia" w:hAnsi="Georgia" w:cs="Times New Roman"/>
                <w:b/>
                <w:color w:val="000000"/>
                <w:sz w:val="18"/>
                <w:szCs w:val="18"/>
                <w:lang w:val="en-US" w:eastAsia="mk-MK"/>
              </w:rPr>
            </w:pPr>
          </w:p>
        </w:tc>
        <w:tc>
          <w:tcPr>
            <w:tcW w:w="2835" w:type="dxa"/>
            <w:shd w:val="clear" w:color="auto" w:fill="76CDEE" w:themeFill="accent1" w:themeFillTint="99"/>
            <w:vAlign w:val="center"/>
          </w:tcPr>
          <w:p w14:paraId="16BA8751" w14:textId="77777777" w:rsidR="007D404B" w:rsidRPr="005B75CA" w:rsidRDefault="007D404B" w:rsidP="00E41BAF">
            <w:pPr>
              <w:autoSpaceDE w:val="0"/>
              <w:autoSpaceDN w:val="0"/>
              <w:adjustRightInd w:val="0"/>
              <w:ind w:left="60" w:right="60"/>
              <w:jc w:val="center"/>
              <w:rPr>
                <w:rFonts w:ascii="Georgia" w:hAnsi="Georgia" w:cs="Times New Roman"/>
                <w:b/>
                <w:color w:val="000000"/>
                <w:sz w:val="18"/>
                <w:szCs w:val="18"/>
                <w:lang w:eastAsia="en-GB"/>
              </w:rPr>
            </w:pPr>
            <w:r w:rsidRPr="005B75CA">
              <w:rPr>
                <w:rFonts w:ascii="Georgia" w:hAnsi="Georgia" w:cs="Times New Roman"/>
                <w:b/>
                <w:color w:val="000000"/>
                <w:sz w:val="18"/>
                <w:szCs w:val="18"/>
                <w:vertAlign w:val="superscript"/>
                <w:lang w:eastAsia="mk-MK"/>
              </w:rPr>
              <w:t>1</w:t>
            </w:r>
            <w:r w:rsidRPr="005B75CA">
              <w:rPr>
                <w:rFonts w:ascii="Georgia" w:hAnsi="Georgia" w:cs="Times New Roman"/>
                <w:b/>
                <w:color w:val="000000"/>
                <w:sz w:val="18"/>
                <w:szCs w:val="18"/>
                <w:lang w:val="en-US" w:eastAsia="mk-MK"/>
              </w:rPr>
              <w:t>Z</w:t>
            </w:r>
          </w:p>
        </w:tc>
        <w:tc>
          <w:tcPr>
            <w:tcW w:w="3119" w:type="dxa"/>
            <w:shd w:val="clear" w:color="auto" w:fill="76CDEE" w:themeFill="accent1" w:themeFillTint="99"/>
            <w:vAlign w:val="center"/>
          </w:tcPr>
          <w:p w14:paraId="16BA8752" w14:textId="77777777" w:rsidR="007D404B" w:rsidRPr="005B75CA" w:rsidRDefault="007D404B" w:rsidP="00E41BAF">
            <w:pPr>
              <w:autoSpaceDE w:val="0"/>
              <w:autoSpaceDN w:val="0"/>
              <w:adjustRightInd w:val="0"/>
              <w:ind w:left="60" w:right="60"/>
              <w:jc w:val="center"/>
              <w:rPr>
                <w:rFonts w:ascii="Georgia" w:hAnsi="Georgia" w:cs="Arial"/>
                <w:b/>
                <w:color w:val="000000"/>
                <w:sz w:val="18"/>
                <w:szCs w:val="18"/>
                <w:lang w:eastAsia="mk-MK"/>
              </w:rPr>
            </w:pPr>
            <w:r w:rsidRPr="005B75CA">
              <w:rPr>
                <w:rFonts w:ascii="Georgia" w:hAnsi="Georgia" w:cs="Times New Roman"/>
                <w:b/>
                <w:color w:val="000000"/>
                <w:sz w:val="18"/>
                <w:szCs w:val="18"/>
                <w:vertAlign w:val="superscript"/>
                <w:lang w:eastAsia="mk-MK"/>
              </w:rPr>
              <w:t>1</w:t>
            </w:r>
            <w:r w:rsidRPr="005B75CA">
              <w:rPr>
                <w:rFonts w:ascii="Georgia" w:hAnsi="Georgia" w:cs="Times New Roman"/>
                <w:b/>
                <w:color w:val="000000"/>
                <w:sz w:val="18"/>
                <w:szCs w:val="18"/>
                <w:lang w:eastAsia="mk-MK"/>
              </w:rPr>
              <w:t>Asymp. Sig. (2-tailed)</w:t>
            </w:r>
          </w:p>
        </w:tc>
      </w:tr>
      <w:tr w:rsidR="007D404B" w:rsidRPr="005B75CA" w14:paraId="16BA8755" w14:textId="77777777" w:rsidTr="00E41BAF">
        <w:trPr>
          <w:cantSplit/>
        </w:trPr>
        <w:tc>
          <w:tcPr>
            <w:tcW w:w="9356" w:type="dxa"/>
            <w:gridSpan w:val="3"/>
            <w:shd w:val="clear" w:color="auto" w:fill="D1EEF9" w:themeFill="accent1" w:themeFillTint="33"/>
            <w:vAlign w:val="center"/>
          </w:tcPr>
          <w:p w14:paraId="16BA8754" w14:textId="77777777" w:rsidR="007D404B" w:rsidRPr="005B75CA" w:rsidRDefault="007D404B" w:rsidP="00E41BAF">
            <w:pPr>
              <w:autoSpaceDE w:val="0"/>
              <w:autoSpaceDN w:val="0"/>
              <w:adjustRightInd w:val="0"/>
              <w:ind w:left="60" w:right="60"/>
              <w:rPr>
                <w:rFonts w:ascii="Georgia" w:hAnsi="Georgia" w:cs="Arial"/>
                <w:color w:val="000000"/>
                <w:sz w:val="18"/>
                <w:szCs w:val="18"/>
                <w:lang w:val="en-US" w:eastAsia="mk-MK"/>
              </w:rPr>
            </w:pPr>
            <w:r w:rsidRPr="005B75CA">
              <w:rPr>
                <w:rFonts w:ascii="Georgia" w:hAnsi="Georgia" w:cs="Times New Roman"/>
                <w:b/>
                <w:bCs/>
                <w:color w:val="000000"/>
                <w:sz w:val="18"/>
                <w:szCs w:val="18"/>
              </w:rPr>
              <w:t>6 часа</w:t>
            </w:r>
          </w:p>
        </w:tc>
      </w:tr>
      <w:tr w:rsidR="007D404B" w:rsidRPr="005B75CA" w14:paraId="16BA8759" w14:textId="77777777" w:rsidTr="00E41BAF">
        <w:trPr>
          <w:cantSplit/>
        </w:trPr>
        <w:tc>
          <w:tcPr>
            <w:tcW w:w="3402" w:type="dxa"/>
            <w:shd w:val="clear" w:color="auto" w:fill="76CDEE" w:themeFill="accent1" w:themeFillTint="99"/>
            <w:vAlign w:val="bottom"/>
          </w:tcPr>
          <w:p w14:paraId="16BA8756"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2%</w:t>
            </w:r>
            <w:r w:rsidRPr="005B75CA">
              <w:rPr>
                <w:rFonts w:ascii="Georgia" w:hAnsi="Georgia"/>
                <w:b/>
                <w:bCs/>
                <w:sz w:val="16"/>
                <w:szCs w:val="16"/>
                <w:lang w:val="en-US"/>
              </w:rPr>
              <w:t xml:space="preserve"> NaOCl</w:t>
            </w:r>
          </w:p>
        </w:tc>
        <w:tc>
          <w:tcPr>
            <w:tcW w:w="2835" w:type="dxa"/>
            <w:shd w:val="clear" w:color="auto" w:fill="FFFFFF"/>
            <w:vAlign w:val="bottom"/>
          </w:tcPr>
          <w:p w14:paraId="16BA8757" w14:textId="77777777" w:rsidR="007D404B" w:rsidRPr="005B75CA" w:rsidRDefault="00B339C3"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1,2308</w:t>
            </w:r>
          </w:p>
        </w:tc>
        <w:tc>
          <w:tcPr>
            <w:tcW w:w="3119" w:type="dxa"/>
            <w:shd w:val="clear" w:color="auto" w:fill="FFFFFF"/>
            <w:vAlign w:val="bottom"/>
          </w:tcPr>
          <w:p w14:paraId="16BA8758" w14:textId="77777777" w:rsidR="007D404B" w:rsidRPr="005B75CA" w:rsidRDefault="007D404B" w:rsidP="00E41BAF">
            <w:pPr>
              <w:autoSpaceDE w:val="0"/>
              <w:autoSpaceDN w:val="0"/>
              <w:adjustRightInd w:val="0"/>
              <w:ind w:left="60" w:right="157"/>
              <w:jc w:val="right"/>
              <w:rPr>
                <w:rFonts w:ascii="Georgia" w:hAnsi="Georgia" w:cs="Arial"/>
                <w:color w:val="000000" w:themeColor="text1"/>
                <w:sz w:val="18"/>
                <w:szCs w:val="18"/>
                <w:lang w:eastAsia="mk-MK"/>
              </w:rPr>
            </w:pPr>
            <w:r w:rsidRPr="005B75CA">
              <w:rPr>
                <w:rFonts w:ascii="Georgia" w:hAnsi="Georgia" w:cs="Arial"/>
                <w:color w:val="000000" w:themeColor="text1"/>
                <w:sz w:val="18"/>
                <w:szCs w:val="18"/>
                <w:lang w:eastAsia="mk-MK"/>
              </w:rPr>
              <w:t>0,</w:t>
            </w:r>
            <w:r w:rsidR="00B339C3" w:rsidRPr="005B75CA">
              <w:rPr>
                <w:rFonts w:ascii="Georgia" w:hAnsi="Georgia" w:cs="Arial"/>
                <w:color w:val="000000" w:themeColor="text1"/>
                <w:sz w:val="18"/>
                <w:szCs w:val="18"/>
                <w:lang w:eastAsia="mk-MK"/>
              </w:rPr>
              <w:t>2184</w:t>
            </w:r>
          </w:p>
        </w:tc>
      </w:tr>
      <w:tr w:rsidR="007D404B" w:rsidRPr="005B75CA" w14:paraId="16BA875D" w14:textId="77777777" w:rsidTr="00E41BAF">
        <w:trPr>
          <w:cantSplit/>
        </w:trPr>
        <w:tc>
          <w:tcPr>
            <w:tcW w:w="3402" w:type="dxa"/>
            <w:shd w:val="clear" w:color="auto" w:fill="76CDEE" w:themeFill="accent1" w:themeFillTint="99"/>
            <w:vAlign w:val="bottom"/>
          </w:tcPr>
          <w:p w14:paraId="16BA875A"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5B"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2,4</w:t>
            </w:r>
            <w:r w:rsidR="00B339C3" w:rsidRPr="005B75CA">
              <w:rPr>
                <w:rFonts w:ascii="Georgia" w:hAnsi="Georgia" w:cs="Arial"/>
                <w:color w:val="000000"/>
                <w:sz w:val="18"/>
                <w:szCs w:val="18"/>
                <w:lang w:eastAsia="mk-MK"/>
              </w:rPr>
              <w:t>345</w:t>
            </w:r>
          </w:p>
        </w:tc>
        <w:tc>
          <w:tcPr>
            <w:tcW w:w="3119" w:type="dxa"/>
            <w:shd w:val="clear" w:color="auto" w:fill="FFFFFF"/>
            <w:vAlign w:val="center"/>
          </w:tcPr>
          <w:p w14:paraId="16BA875C"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B339C3" w:rsidRPr="005B75CA">
              <w:rPr>
                <w:rFonts w:ascii="Georgia" w:hAnsi="Georgia" w:cs="Arial"/>
                <w:color w:val="FF0000"/>
                <w:sz w:val="18"/>
                <w:szCs w:val="18"/>
                <w:lang w:eastAsia="mk-MK"/>
              </w:rPr>
              <w:t>149</w:t>
            </w:r>
            <w:r w:rsidRPr="005B75CA">
              <w:rPr>
                <w:rFonts w:ascii="Georgia" w:hAnsi="Georgia" w:cs="Arial"/>
                <w:color w:val="FF0000"/>
                <w:sz w:val="18"/>
                <w:szCs w:val="18"/>
                <w:lang w:eastAsia="mk-MK"/>
              </w:rPr>
              <w:t>*</w:t>
            </w:r>
          </w:p>
        </w:tc>
      </w:tr>
      <w:tr w:rsidR="007D404B" w:rsidRPr="005B75CA" w14:paraId="16BA8761" w14:textId="77777777" w:rsidTr="00E41BAF">
        <w:trPr>
          <w:cantSplit/>
        </w:trPr>
        <w:tc>
          <w:tcPr>
            <w:tcW w:w="3402" w:type="dxa"/>
            <w:shd w:val="clear" w:color="auto" w:fill="76CDEE" w:themeFill="accent1" w:themeFillTint="99"/>
            <w:vAlign w:val="bottom"/>
          </w:tcPr>
          <w:p w14:paraId="16BA875E"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Chex 2%</w:t>
            </w:r>
          </w:p>
        </w:tc>
        <w:tc>
          <w:tcPr>
            <w:tcW w:w="2835" w:type="dxa"/>
            <w:shd w:val="clear" w:color="auto" w:fill="FFFFFF"/>
            <w:vAlign w:val="center"/>
          </w:tcPr>
          <w:p w14:paraId="16BA875F" w14:textId="77777777" w:rsidR="007D404B" w:rsidRPr="005B75CA" w:rsidRDefault="00B339C3"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2,2181</w:t>
            </w:r>
          </w:p>
        </w:tc>
        <w:tc>
          <w:tcPr>
            <w:tcW w:w="3119" w:type="dxa"/>
            <w:shd w:val="clear" w:color="auto" w:fill="FFFFFF"/>
            <w:vAlign w:val="center"/>
          </w:tcPr>
          <w:p w14:paraId="16BA8760"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B339C3" w:rsidRPr="005B75CA">
              <w:rPr>
                <w:rFonts w:ascii="Georgia" w:hAnsi="Georgia" w:cs="Arial"/>
                <w:color w:val="FF0000"/>
                <w:sz w:val="18"/>
                <w:szCs w:val="18"/>
                <w:lang w:eastAsia="mk-MK"/>
              </w:rPr>
              <w:t>265</w:t>
            </w:r>
            <w:r w:rsidRPr="005B75CA">
              <w:rPr>
                <w:rFonts w:ascii="Georgia" w:hAnsi="Georgia" w:cs="Arial"/>
                <w:color w:val="FF0000"/>
                <w:sz w:val="18"/>
                <w:szCs w:val="18"/>
                <w:lang w:eastAsia="mk-MK"/>
              </w:rPr>
              <w:t>*</w:t>
            </w:r>
          </w:p>
        </w:tc>
      </w:tr>
      <w:tr w:rsidR="007D404B" w:rsidRPr="005B75CA" w14:paraId="16BA8765" w14:textId="77777777" w:rsidTr="00E41BAF">
        <w:trPr>
          <w:cantSplit/>
        </w:trPr>
        <w:tc>
          <w:tcPr>
            <w:tcW w:w="3402" w:type="dxa"/>
            <w:shd w:val="clear" w:color="auto" w:fill="76CDEE" w:themeFill="accent1" w:themeFillTint="99"/>
            <w:vAlign w:val="bottom"/>
          </w:tcPr>
          <w:p w14:paraId="16BA8762"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63" w14:textId="77777777" w:rsidR="007D404B" w:rsidRPr="005B75CA" w:rsidRDefault="00B339C3"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2,2586</w:t>
            </w:r>
          </w:p>
        </w:tc>
        <w:tc>
          <w:tcPr>
            <w:tcW w:w="3119" w:type="dxa"/>
            <w:shd w:val="clear" w:color="auto" w:fill="FFFFFF"/>
            <w:vAlign w:val="center"/>
          </w:tcPr>
          <w:p w14:paraId="16BA8764" w14:textId="77777777" w:rsidR="007D404B" w:rsidRPr="005B75CA" w:rsidRDefault="007D404B" w:rsidP="00E41BAF">
            <w:pPr>
              <w:autoSpaceDE w:val="0"/>
              <w:autoSpaceDN w:val="0"/>
              <w:adjustRightInd w:val="0"/>
              <w:ind w:left="60" w:right="157"/>
              <w:jc w:val="right"/>
              <w:rPr>
                <w:rFonts w:ascii="Georgia" w:hAnsi="Georgia" w:cs="Arial"/>
                <w:color w:val="C00000"/>
                <w:sz w:val="18"/>
                <w:szCs w:val="18"/>
                <w:lang w:eastAsia="mk-MK"/>
              </w:rPr>
            </w:pPr>
            <w:r w:rsidRPr="005B75CA">
              <w:rPr>
                <w:rFonts w:ascii="Georgia" w:hAnsi="Georgia" w:cs="Arial"/>
                <w:color w:val="C00000"/>
                <w:sz w:val="18"/>
                <w:szCs w:val="18"/>
                <w:lang w:eastAsia="mk-MK"/>
              </w:rPr>
              <w:t>0,</w:t>
            </w:r>
            <w:r w:rsidR="00B339C3" w:rsidRPr="005B75CA">
              <w:rPr>
                <w:rFonts w:ascii="Georgia" w:hAnsi="Georgia" w:cs="Arial"/>
                <w:color w:val="C00000"/>
                <w:sz w:val="18"/>
                <w:szCs w:val="18"/>
                <w:lang w:eastAsia="mk-MK"/>
              </w:rPr>
              <w:t>0239*</w:t>
            </w:r>
          </w:p>
        </w:tc>
      </w:tr>
      <w:tr w:rsidR="007D404B" w:rsidRPr="005B75CA" w14:paraId="16BA8769" w14:textId="77777777" w:rsidTr="00E41BAF">
        <w:trPr>
          <w:cantSplit/>
        </w:trPr>
        <w:tc>
          <w:tcPr>
            <w:tcW w:w="3402" w:type="dxa"/>
            <w:shd w:val="clear" w:color="auto" w:fill="76CDEE" w:themeFill="accent1" w:themeFillTint="99"/>
            <w:vAlign w:val="bottom"/>
          </w:tcPr>
          <w:p w14:paraId="16BA8766"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Chex 2%</w:t>
            </w:r>
          </w:p>
        </w:tc>
        <w:tc>
          <w:tcPr>
            <w:tcW w:w="2835" w:type="dxa"/>
            <w:shd w:val="clear" w:color="auto" w:fill="FFFFFF"/>
            <w:vAlign w:val="center"/>
          </w:tcPr>
          <w:p w14:paraId="16BA8767" w14:textId="77777777" w:rsidR="007D404B" w:rsidRPr="005B75CA" w:rsidRDefault="00B339C3"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1,6635</w:t>
            </w:r>
          </w:p>
        </w:tc>
        <w:tc>
          <w:tcPr>
            <w:tcW w:w="3119" w:type="dxa"/>
            <w:shd w:val="clear" w:color="auto" w:fill="FFFFFF"/>
            <w:vAlign w:val="center"/>
          </w:tcPr>
          <w:p w14:paraId="16BA8768"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0,0</w:t>
            </w:r>
            <w:r w:rsidR="00B339C3" w:rsidRPr="005B75CA">
              <w:rPr>
                <w:rFonts w:ascii="Georgia" w:hAnsi="Georgia" w:cs="Arial"/>
                <w:color w:val="000000"/>
                <w:sz w:val="18"/>
                <w:szCs w:val="18"/>
                <w:lang w:eastAsia="mk-MK"/>
              </w:rPr>
              <w:t>962</w:t>
            </w:r>
          </w:p>
        </w:tc>
      </w:tr>
      <w:tr w:rsidR="007D404B" w:rsidRPr="005B75CA" w14:paraId="16BA876D" w14:textId="77777777" w:rsidTr="00E41BAF">
        <w:trPr>
          <w:cantSplit/>
        </w:trPr>
        <w:tc>
          <w:tcPr>
            <w:tcW w:w="3402" w:type="dxa"/>
            <w:shd w:val="clear" w:color="auto" w:fill="76CDEE" w:themeFill="accent1" w:themeFillTint="99"/>
            <w:vAlign w:val="bottom"/>
          </w:tcPr>
          <w:p w14:paraId="16BA876A"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eastAsia="mk-MK"/>
              </w:rPr>
              <w:t>/</w:t>
            </w:r>
            <w:r w:rsidRPr="005B75CA">
              <w:rPr>
                <w:rFonts w:ascii="Georgia" w:hAnsi="Georgia"/>
                <w:b/>
                <w:bCs/>
                <w:sz w:val="16"/>
                <w:szCs w:val="16"/>
              </w:rPr>
              <w:t>Chex 2%</w:t>
            </w:r>
          </w:p>
        </w:tc>
        <w:tc>
          <w:tcPr>
            <w:tcW w:w="2835" w:type="dxa"/>
            <w:shd w:val="clear" w:color="auto" w:fill="FFFFFF"/>
            <w:vAlign w:val="center"/>
          </w:tcPr>
          <w:p w14:paraId="16BA876B" w14:textId="77777777" w:rsidR="007D404B" w:rsidRPr="005B75CA" w:rsidRDefault="00B339C3"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-0,7979</w:t>
            </w:r>
          </w:p>
        </w:tc>
        <w:tc>
          <w:tcPr>
            <w:tcW w:w="3119" w:type="dxa"/>
            <w:shd w:val="clear" w:color="auto" w:fill="FFFFFF"/>
            <w:vAlign w:val="center"/>
          </w:tcPr>
          <w:p w14:paraId="16BA876C"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0,4</w:t>
            </w:r>
            <w:r w:rsidR="00B339C3" w:rsidRPr="005B75CA">
              <w:rPr>
                <w:rFonts w:ascii="Georgia" w:hAnsi="Georgia" w:cs="Arial"/>
                <w:color w:val="000000"/>
                <w:sz w:val="18"/>
                <w:szCs w:val="18"/>
                <w:lang w:eastAsia="mk-MK"/>
              </w:rPr>
              <w:t>249</w:t>
            </w:r>
          </w:p>
        </w:tc>
      </w:tr>
      <w:tr w:rsidR="007D404B" w:rsidRPr="005B75CA" w14:paraId="16BA876F" w14:textId="77777777" w:rsidTr="00E41BAF">
        <w:trPr>
          <w:cantSplit/>
        </w:trPr>
        <w:tc>
          <w:tcPr>
            <w:tcW w:w="9356" w:type="dxa"/>
            <w:gridSpan w:val="3"/>
            <w:shd w:val="clear" w:color="auto" w:fill="D1EEF9" w:themeFill="accent1" w:themeFillTint="33"/>
            <w:vAlign w:val="center"/>
          </w:tcPr>
          <w:p w14:paraId="16BA876E" w14:textId="77777777" w:rsidR="007D404B" w:rsidRPr="005B75CA" w:rsidRDefault="007D404B" w:rsidP="00E41BAF">
            <w:pPr>
              <w:autoSpaceDE w:val="0"/>
              <w:autoSpaceDN w:val="0"/>
              <w:adjustRightInd w:val="0"/>
              <w:ind w:left="60" w:right="60"/>
              <w:rPr>
                <w:rFonts w:ascii="Georgia" w:hAnsi="Georgia" w:cs="Arial"/>
                <w:color w:val="000000"/>
                <w:sz w:val="18"/>
                <w:szCs w:val="18"/>
                <w:lang w:val="en-US" w:eastAsia="mk-MK"/>
              </w:rPr>
            </w:pPr>
            <w:r w:rsidRPr="005B75CA">
              <w:rPr>
                <w:rFonts w:ascii="Georgia" w:hAnsi="Georgia" w:cs="Times New Roman"/>
                <w:b/>
                <w:bCs/>
                <w:color w:val="000000"/>
                <w:sz w:val="18"/>
                <w:szCs w:val="18"/>
              </w:rPr>
              <w:t>12 часа</w:t>
            </w:r>
          </w:p>
        </w:tc>
      </w:tr>
      <w:tr w:rsidR="007D404B" w:rsidRPr="005B75CA" w14:paraId="16BA8773" w14:textId="77777777" w:rsidTr="00E41BAF">
        <w:trPr>
          <w:cantSplit/>
        </w:trPr>
        <w:tc>
          <w:tcPr>
            <w:tcW w:w="3402" w:type="dxa"/>
            <w:shd w:val="clear" w:color="auto" w:fill="76CDEE" w:themeFill="accent1" w:themeFillTint="99"/>
            <w:vAlign w:val="bottom"/>
          </w:tcPr>
          <w:p w14:paraId="16BA8770"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2%</w:t>
            </w:r>
            <w:r w:rsidRPr="005B75CA">
              <w:rPr>
                <w:rFonts w:ascii="Georgia" w:hAnsi="Georgia"/>
                <w:b/>
                <w:bCs/>
                <w:sz w:val="16"/>
                <w:szCs w:val="16"/>
                <w:lang w:val="en-US"/>
              </w:rPr>
              <w:t xml:space="preserve"> NaOCl</w:t>
            </w:r>
          </w:p>
        </w:tc>
        <w:tc>
          <w:tcPr>
            <w:tcW w:w="2835" w:type="dxa"/>
            <w:shd w:val="clear" w:color="auto" w:fill="FFFFFF"/>
            <w:vAlign w:val="bottom"/>
          </w:tcPr>
          <w:p w14:paraId="16BA8771" w14:textId="77777777" w:rsidR="007D404B" w:rsidRPr="005B75CA" w:rsidRDefault="0097131E"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0,4598</w:t>
            </w:r>
          </w:p>
        </w:tc>
        <w:tc>
          <w:tcPr>
            <w:tcW w:w="3119" w:type="dxa"/>
            <w:shd w:val="clear" w:color="auto" w:fill="FFFFFF"/>
            <w:vAlign w:val="bottom"/>
          </w:tcPr>
          <w:p w14:paraId="16BA8772"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97131E" w:rsidRPr="005B75CA">
              <w:rPr>
                <w:rFonts w:ascii="Georgia" w:hAnsi="Georgia" w:cs="Arial"/>
                <w:color w:val="000000"/>
                <w:sz w:val="18"/>
                <w:szCs w:val="18"/>
                <w:lang w:eastAsia="mk-MK"/>
              </w:rPr>
              <w:t>6456</w:t>
            </w:r>
          </w:p>
        </w:tc>
      </w:tr>
      <w:tr w:rsidR="007D404B" w:rsidRPr="005B75CA" w14:paraId="16BA8777" w14:textId="77777777" w:rsidTr="00E41BAF">
        <w:trPr>
          <w:cantSplit/>
        </w:trPr>
        <w:tc>
          <w:tcPr>
            <w:tcW w:w="3402" w:type="dxa"/>
            <w:shd w:val="clear" w:color="auto" w:fill="76CDEE" w:themeFill="accent1" w:themeFillTint="99"/>
            <w:vAlign w:val="bottom"/>
          </w:tcPr>
          <w:p w14:paraId="16BA8774"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75"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w:t>
            </w:r>
            <w:r w:rsidR="0097131E" w:rsidRPr="005B75CA">
              <w:rPr>
                <w:rFonts w:ascii="Georgia" w:hAnsi="Georgia" w:cs="Arial"/>
                <w:color w:val="000000"/>
                <w:sz w:val="18"/>
                <w:szCs w:val="18"/>
                <w:lang w:eastAsia="mk-MK"/>
              </w:rPr>
              <w:t>0558</w:t>
            </w:r>
          </w:p>
        </w:tc>
        <w:tc>
          <w:tcPr>
            <w:tcW w:w="3119" w:type="dxa"/>
            <w:shd w:val="clear" w:color="auto" w:fill="FFFFFF"/>
            <w:vAlign w:val="center"/>
          </w:tcPr>
          <w:p w14:paraId="16BA8776"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97131E" w:rsidRPr="005B75CA">
              <w:rPr>
                <w:rFonts w:ascii="Georgia" w:hAnsi="Georgia" w:cs="Arial"/>
                <w:color w:val="FF0000"/>
                <w:sz w:val="18"/>
                <w:szCs w:val="18"/>
                <w:lang w:eastAsia="mk-MK"/>
              </w:rPr>
              <w:t>398</w:t>
            </w:r>
            <w:r w:rsidRPr="005B75CA">
              <w:rPr>
                <w:rFonts w:ascii="Georgia" w:hAnsi="Georgia" w:cs="Arial"/>
                <w:color w:val="FF0000"/>
                <w:sz w:val="18"/>
                <w:szCs w:val="18"/>
                <w:lang w:eastAsia="mk-MK"/>
              </w:rPr>
              <w:t>*</w:t>
            </w:r>
          </w:p>
        </w:tc>
      </w:tr>
      <w:tr w:rsidR="007D404B" w:rsidRPr="005B75CA" w14:paraId="16BA877B" w14:textId="77777777" w:rsidTr="00E41BAF">
        <w:trPr>
          <w:cantSplit/>
        </w:trPr>
        <w:tc>
          <w:tcPr>
            <w:tcW w:w="3402" w:type="dxa"/>
            <w:shd w:val="clear" w:color="auto" w:fill="76CDEE" w:themeFill="accent1" w:themeFillTint="99"/>
            <w:vAlign w:val="bottom"/>
          </w:tcPr>
          <w:p w14:paraId="16BA8778"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Chex 2%</w:t>
            </w:r>
          </w:p>
        </w:tc>
        <w:tc>
          <w:tcPr>
            <w:tcW w:w="2835" w:type="dxa"/>
            <w:shd w:val="clear" w:color="auto" w:fill="FFFFFF"/>
            <w:vAlign w:val="center"/>
          </w:tcPr>
          <w:p w14:paraId="16BA8779"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w:t>
            </w:r>
            <w:r w:rsidR="0097131E" w:rsidRPr="005B75CA">
              <w:rPr>
                <w:rFonts w:ascii="Georgia" w:hAnsi="Georgia" w:cs="Arial"/>
                <w:color w:val="000000"/>
                <w:sz w:val="18"/>
                <w:szCs w:val="18"/>
                <w:lang w:eastAsia="mk-MK"/>
              </w:rPr>
              <w:t>1505</w:t>
            </w:r>
          </w:p>
        </w:tc>
        <w:tc>
          <w:tcPr>
            <w:tcW w:w="3119" w:type="dxa"/>
            <w:shd w:val="clear" w:color="auto" w:fill="FFFFFF"/>
            <w:vAlign w:val="center"/>
          </w:tcPr>
          <w:p w14:paraId="16BA877A"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97131E" w:rsidRPr="005B75CA">
              <w:rPr>
                <w:rFonts w:ascii="Georgia" w:hAnsi="Georgia" w:cs="Arial"/>
                <w:color w:val="FF0000"/>
                <w:sz w:val="18"/>
                <w:szCs w:val="18"/>
                <w:lang w:eastAsia="mk-MK"/>
              </w:rPr>
              <w:t>315</w:t>
            </w:r>
            <w:r w:rsidRPr="005B75CA">
              <w:rPr>
                <w:rFonts w:ascii="Georgia" w:hAnsi="Georgia" w:cs="Arial"/>
                <w:color w:val="FF0000"/>
                <w:sz w:val="18"/>
                <w:szCs w:val="18"/>
                <w:lang w:eastAsia="mk-MK"/>
              </w:rPr>
              <w:t>*</w:t>
            </w:r>
          </w:p>
        </w:tc>
      </w:tr>
      <w:tr w:rsidR="007D404B" w:rsidRPr="005B75CA" w14:paraId="16BA877F" w14:textId="77777777" w:rsidTr="00E41BAF">
        <w:trPr>
          <w:cantSplit/>
        </w:trPr>
        <w:tc>
          <w:tcPr>
            <w:tcW w:w="3402" w:type="dxa"/>
            <w:shd w:val="clear" w:color="auto" w:fill="76CDEE" w:themeFill="accent1" w:themeFillTint="99"/>
            <w:vAlign w:val="bottom"/>
          </w:tcPr>
          <w:p w14:paraId="16BA877C"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7D"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w:t>
            </w:r>
            <w:r w:rsidR="0097131E" w:rsidRPr="005B75CA">
              <w:rPr>
                <w:rFonts w:ascii="Georgia" w:hAnsi="Georgia" w:cs="Arial"/>
                <w:color w:val="000000"/>
                <w:sz w:val="18"/>
                <w:szCs w:val="18"/>
                <w:lang w:eastAsia="mk-MK"/>
              </w:rPr>
              <w:t>7050</w:t>
            </w:r>
          </w:p>
        </w:tc>
        <w:tc>
          <w:tcPr>
            <w:tcW w:w="3119" w:type="dxa"/>
            <w:shd w:val="clear" w:color="auto" w:fill="FFFFFF"/>
            <w:vAlign w:val="center"/>
          </w:tcPr>
          <w:p w14:paraId="16BA877E"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97131E" w:rsidRPr="005B75CA">
              <w:rPr>
                <w:rFonts w:ascii="Georgia" w:hAnsi="Georgia" w:cs="Arial"/>
                <w:color w:val="FF0000"/>
                <w:sz w:val="18"/>
                <w:szCs w:val="18"/>
                <w:lang w:eastAsia="mk-MK"/>
              </w:rPr>
              <w:t>068</w:t>
            </w:r>
            <w:r w:rsidRPr="005B75CA">
              <w:rPr>
                <w:rFonts w:ascii="Georgia" w:hAnsi="Georgia" w:cs="Arial"/>
                <w:color w:val="FF0000"/>
                <w:sz w:val="18"/>
                <w:szCs w:val="18"/>
                <w:lang w:eastAsia="mk-MK"/>
              </w:rPr>
              <w:t>*</w:t>
            </w:r>
          </w:p>
        </w:tc>
      </w:tr>
      <w:tr w:rsidR="007D404B" w:rsidRPr="005B75CA" w14:paraId="16BA8783" w14:textId="77777777" w:rsidTr="00E41BAF">
        <w:trPr>
          <w:cantSplit/>
        </w:trPr>
        <w:tc>
          <w:tcPr>
            <w:tcW w:w="3402" w:type="dxa"/>
            <w:shd w:val="clear" w:color="auto" w:fill="76CDEE" w:themeFill="accent1" w:themeFillTint="99"/>
            <w:vAlign w:val="bottom"/>
          </w:tcPr>
          <w:p w14:paraId="16BA8780"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Chex 2%</w:t>
            </w:r>
          </w:p>
        </w:tc>
        <w:tc>
          <w:tcPr>
            <w:tcW w:w="2835" w:type="dxa"/>
            <w:shd w:val="clear" w:color="auto" w:fill="FFFFFF"/>
            <w:vAlign w:val="center"/>
          </w:tcPr>
          <w:p w14:paraId="16BA8781" w14:textId="77777777" w:rsidR="007D404B" w:rsidRPr="005B75CA" w:rsidRDefault="0097131E"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2,4345</w:t>
            </w:r>
          </w:p>
        </w:tc>
        <w:tc>
          <w:tcPr>
            <w:tcW w:w="3119" w:type="dxa"/>
            <w:shd w:val="clear" w:color="auto" w:fill="FFFFFF"/>
            <w:vAlign w:val="center"/>
          </w:tcPr>
          <w:p w14:paraId="16BA8782" w14:textId="77777777" w:rsidR="007D404B" w:rsidRPr="005B75CA" w:rsidRDefault="007D404B" w:rsidP="00E41BAF">
            <w:pPr>
              <w:autoSpaceDE w:val="0"/>
              <w:autoSpaceDN w:val="0"/>
              <w:adjustRightInd w:val="0"/>
              <w:ind w:left="60" w:right="157"/>
              <w:jc w:val="right"/>
              <w:rPr>
                <w:rFonts w:ascii="Georgia" w:hAnsi="Georgia" w:cs="Arial"/>
                <w:color w:val="C00000"/>
                <w:sz w:val="18"/>
                <w:szCs w:val="18"/>
                <w:lang w:eastAsia="mk-MK"/>
              </w:rPr>
            </w:pPr>
            <w:r w:rsidRPr="005B75CA">
              <w:rPr>
                <w:rFonts w:ascii="Georgia" w:hAnsi="Georgia" w:cs="Arial"/>
                <w:color w:val="C00000"/>
                <w:sz w:val="18"/>
                <w:szCs w:val="18"/>
                <w:lang w:eastAsia="mk-MK"/>
              </w:rPr>
              <w:t>0,0</w:t>
            </w:r>
            <w:r w:rsidR="0097131E" w:rsidRPr="005B75CA">
              <w:rPr>
                <w:rFonts w:ascii="Georgia" w:hAnsi="Georgia" w:cs="Arial"/>
                <w:color w:val="C00000"/>
                <w:sz w:val="18"/>
                <w:szCs w:val="18"/>
                <w:lang w:eastAsia="mk-MK"/>
              </w:rPr>
              <w:t>149*</w:t>
            </w:r>
          </w:p>
        </w:tc>
      </w:tr>
      <w:tr w:rsidR="007D404B" w:rsidRPr="005B75CA" w14:paraId="16BA8787" w14:textId="77777777" w:rsidTr="00E41BAF">
        <w:trPr>
          <w:cantSplit/>
        </w:trPr>
        <w:tc>
          <w:tcPr>
            <w:tcW w:w="3402" w:type="dxa"/>
            <w:shd w:val="clear" w:color="auto" w:fill="76CDEE" w:themeFill="accent1" w:themeFillTint="99"/>
            <w:vAlign w:val="bottom"/>
          </w:tcPr>
          <w:p w14:paraId="16BA8784"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eastAsia="mk-MK"/>
              </w:rPr>
              <w:t>/</w:t>
            </w:r>
            <w:r w:rsidRPr="005B75CA">
              <w:rPr>
                <w:rFonts w:ascii="Georgia" w:hAnsi="Georgia"/>
                <w:b/>
                <w:bCs/>
                <w:sz w:val="16"/>
                <w:szCs w:val="16"/>
              </w:rPr>
              <w:t>Chex 2%</w:t>
            </w:r>
          </w:p>
        </w:tc>
        <w:tc>
          <w:tcPr>
            <w:tcW w:w="2835" w:type="dxa"/>
            <w:shd w:val="clear" w:color="auto" w:fill="FFFFFF"/>
            <w:vAlign w:val="center"/>
          </w:tcPr>
          <w:p w14:paraId="16BA8785"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97131E" w:rsidRPr="005B75CA">
              <w:rPr>
                <w:rFonts w:ascii="Georgia" w:hAnsi="Georgia" w:cs="Arial"/>
                <w:color w:val="000000"/>
                <w:sz w:val="18"/>
                <w:szCs w:val="18"/>
                <w:lang w:eastAsia="mk-MK"/>
              </w:rPr>
              <w:t>6762</w:t>
            </w:r>
          </w:p>
        </w:tc>
        <w:tc>
          <w:tcPr>
            <w:tcW w:w="3119" w:type="dxa"/>
            <w:shd w:val="clear" w:color="auto" w:fill="FFFFFF"/>
            <w:vAlign w:val="center"/>
          </w:tcPr>
          <w:p w14:paraId="16BA8786"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97131E" w:rsidRPr="005B75CA">
              <w:rPr>
                <w:rFonts w:ascii="Georgia" w:hAnsi="Georgia" w:cs="Arial"/>
                <w:color w:val="000000"/>
                <w:sz w:val="18"/>
                <w:szCs w:val="18"/>
                <w:lang w:eastAsia="mk-MK"/>
              </w:rPr>
              <w:t>4989</w:t>
            </w:r>
          </w:p>
        </w:tc>
      </w:tr>
      <w:tr w:rsidR="007D404B" w:rsidRPr="005B75CA" w14:paraId="16BA8789" w14:textId="77777777" w:rsidTr="00E41BAF">
        <w:trPr>
          <w:cantSplit/>
        </w:trPr>
        <w:tc>
          <w:tcPr>
            <w:tcW w:w="9356" w:type="dxa"/>
            <w:gridSpan w:val="3"/>
            <w:shd w:val="clear" w:color="auto" w:fill="D1EEF9" w:themeFill="accent1" w:themeFillTint="33"/>
            <w:vAlign w:val="center"/>
          </w:tcPr>
          <w:p w14:paraId="16BA8788" w14:textId="77777777" w:rsidR="007D404B" w:rsidRPr="005B75CA" w:rsidRDefault="007D404B" w:rsidP="00E41BAF">
            <w:pPr>
              <w:autoSpaceDE w:val="0"/>
              <w:autoSpaceDN w:val="0"/>
              <w:adjustRightInd w:val="0"/>
              <w:ind w:left="60" w:right="60"/>
              <w:rPr>
                <w:rFonts w:ascii="Georgia" w:hAnsi="Georgia" w:cs="Arial"/>
                <w:color w:val="000000"/>
                <w:sz w:val="18"/>
                <w:szCs w:val="18"/>
                <w:lang w:val="en-US" w:eastAsia="mk-MK"/>
              </w:rPr>
            </w:pPr>
            <w:r w:rsidRPr="005B75CA">
              <w:rPr>
                <w:rFonts w:ascii="Georgia" w:hAnsi="Georgia" w:cs="Times New Roman"/>
                <w:b/>
                <w:bCs/>
                <w:color w:val="000000"/>
                <w:sz w:val="18"/>
                <w:szCs w:val="18"/>
              </w:rPr>
              <w:t>24 часа</w:t>
            </w:r>
          </w:p>
        </w:tc>
      </w:tr>
      <w:tr w:rsidR="007D404B" w:rsidRPr="005B75CA" w14:paraId="16BA878D" w14:textId="77777777" w:rsidTr="00E41BAF">
        <w:trPr>
          <w:cantSplit/>
        </w:trPr>
        <w:tc>
          <w:tcPr>
            <w:tcW w:w="3402" w:type="dxa"/>
            <w:shd w:val="clear" w:color="auto" w:fill="76CDEE" w:themeFill="accent1" w:themeFillTint="99"/>
            <w:vAlign w:val="bottom"/>
          </w:tcPr>
          <w:p w14:paraId="16BA878A"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2%</w:t>
            </w:r>
            <w:r w:rsidRPr="005B75CA">
              <w:rPr>
                <w:rFonts w:ascii="Georgia" w:hAnsi="Georgia"/>
                <w:b/>
                <w:bCs/>
                <w:sz w:val="16"/>
                <w:szCs w:val="16"/>
                <w:lang w:val="en-US"/>
              </w:rPr>
              <w:t xml:space="preserve"> NaOCl</w:t>
            </w:r>
          </w:p>
        </w:tc>
        <w:tc>
          <w:tcPr>
            <w:tcW w:w="2835" w:type="dxa"/>
            <w:shd w:val="clear" w:color="auto" w:fill="FFFFFF"/>
            <w:vAlign w:val="bottom"/>
          </w:tcPr>
          <w:p w14:paraId="16BA878B" w14:textId="77777777" w:rsidR="007D404B" w:rsidRPr="005B75CA" w:rsidRDefault="007A4ADA"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0,7574</w:t>
            </w:r>
          </w:p>
        </w:tc>
        <w:tc>
          <w:tcPr>
            <w:tcW w:w="3119" w:type="dxa"/>
            <w:shd w:val="clear" w:color="auto" w:fill="FFFFFF"/>
            <w:vAlign w:val="bottom"/>
          </w:tcPr>
          <w:p w14:paraId="16BA878C"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A4ADA" w:rsidRPr="005B75CA">
              <w:rPr>
                <w:rFonts w:ascii="Georgia" w:hAnsi="Georgia" w:cs="Arial"/>
                <w:color w:val="000000"/>
                <w:sz w:val="18"/>
                <w:szCs w:val="18"/>
                <w:lang w:eastAsia="mk-MK"/>
              </w:rPr>
              <w:t>4488</w:t>
            </w:r>
          </w:p>
        </w:tc>
      </w:tr>
      <w:tr w:rsidR="007D404B" w:rsidRPr="005B75CA" w14:paraId="16BA8791" w14:textId="77777777" w:rsidTr="00E41BAF">
        <w:trPr>
          <w:cantSplit/>
        </w:trPr>
        <w:tc>
          <w:tcPr>
            <w:tcW w:w="3402" w:type="dxa"/>
            <w:shd w:val="clear" w:color="auto" w:fill="76CDEE" w:themeFill="accent1" w:themeFillTint="99"/>
            <w:vAlign w:val="bottom"/>
          </w:tcPr>
          <w:p w14:paraId="16BA878E"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8F"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2,6</w:t>
            </w:r>
            <w:r w:rsidR="007A4ADA" w:rsidRPr="005B75CA">
              <w:rPr>
                <w:rFonts w:ascii="Georgia" w:hAnsi="Georgia" w:cs="Arial"/>
                <w:color w:val="000000"/>
                <w:sz w:val="18"/>
                <w:szCs w:val="18"/>
                <w:lang w:eastAsia="mk-MK"/>
              </w:rPr>
              <w:t>239</w:t>
            </w:r>
          </w:p>
        </w:tc>
        <w:tc>
          <w:tcPr>
            <w:tcW w:w="3119" w:type="dxa"/>
            <w:shd w:val="clear" w:color="auto" w:fill="FFFFFF"/>
            <w:vAlign w:val="center"/>
          </w:tcPr>
          <w:p w14:paraId="16BA8790"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0,00</w:t>
            </w:r>
            <w:r w:rsidR="007A4ADA" w:rsidRPr="005B75CA">
              <w:rPr>
                <w:rFonts w:ascii="Georgia" w:hAnsi="Georgia" w:cs="Arial"/>
                <w:color w:val="FF0000"/>
                <w:sz w:val="18"/>
                <w:szCs w:val="18"/>
                <w:lang w:eastAsia="mk-MK"/>
              </w:rPr>
              <w:t>87</w:t>
            </w:r>
            <w:r w:rsidRPr="005B75CA">
              <w:rPr>
                <w:rFonts w:ascii="Georgia" w:hAnsi="Georgia" w:cs="Arial"/>
                <w:color w:val="FF0000"/>
                <w:sz w:val="18"/>
                <w:szCs w:val="18"/>
                <w:lang w:eastAsia="mk-MK"/>
              </w:rPr>
              <w:t>*</w:t>
            </w:r>
          </w:p>
        </w:tc>
      </w:tr>
      <w:tr w:rsidR="007D404B" w:rsidRPr="005B75CA" w14:paraId="16BA8795" w14:textId="77777777" w:rsidTr="00E41BAF">
        <w:trPr>
          <w:cantSplit/>
        </w:trPr>
        <w:tc>
          <w:tcPr>
            <w:tcW w:w="3402" w:type="dxa"/>
            <w:shd w:val="clear" w:color="auto" w:fill="76CDEE" w:themeFill="accent1" w:themeFillTint="99"/>
            <w:vAlign w:val="bottom"/>
          </w:tcPr>
          <w:p w14:paraId="16BA8792"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Chex 2%</w:t>
            </w:r>
          </w:p>
        </w:tc>
        <w:tc>
          <w:tcPr>
            <w:tcW w:w="2835" w:type="dxa"/>
            <w:shd w:val="clear" w:color="auto" w:fill="FFFFFF"/>
            <w:vAlign w:val="center"/>
          </w:tcPr>
          <w:p w14:paraId="16BA8793" w14:textId="77777777" w:rsidR="007D404B" w:rsidRPr="005B75CA" w:rsidRDefault="007A4ADA"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3,0431</w:t>
            </w:r>
          </w:p>
        </w:tc>
        <w:tc>
          <w:tcPr>
            <w:tcW w:w="3119" w:type="dxa"/>
            <w:shd w:val="clear" w:color="auto" w:fill="FFFFFF"/>
            <w:vAlign w:val="center"/>
          </w:tcPr>
          <w:p w14:paraId="16BA8794"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0,00</w:t>
            </w:r>
            <w:r w:rsidR="007A4ADA" w:rsidRPr="005B75CA">
              <w:rPr>
                <w:rFonts w:ascii="Georgia" w:hAnsi="Georgia" w:cs="Arial"/>
                <w:color w:val="FF0000"/>
                <w:sz w:val="18"/>
                <w:szCs w:val="18"/>
                <w:lang w:eastAsia="mk-MK"/>
              </w:rPr>
              <w:t>23</w:t>
            </w:r>
            <w:r w:rsidRPr="005B75CA">
              <w:rPr>
                <w:rFonts w:ascii="Georgia" w:hAnsi="Georgia" w:cs="Arial"/>
                <w:color w:val="FF0000"/>
                <w:sz w:val="18"/>
                <w:szCs w:val="18"/>
                <w:lang w:eastAsia="mk-MK"/>
              </w:rPr>
              <w:t>*</w:t>
            </w:r>
          </w:p>
        </w:tc>
      </w:tr>
      <w:tr w:rsidR="007D404B" w:rsidRPr="005B75CA" w14:paraId="16BA8799" w14:textId="77777777" w:rsidTr="007A4ADA">
        <w:trPr>
          <w:cantSplit/>
        </w:trPr>
        <w:tc>
          <w:tcPr>
            <w:tcW w:w="3402" w:type="dxa"/>
            <w:shd w:val="clear" w:color="auto" w:fill="76CDEE" w:themeFill="accent1" w:themeFillTint="99"/>
            <w:vAlign w:val="bottom"/>
          </w:tcPr>
          <w:p w14:paraId="16BA8796"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auto"/>
            <w:vAlign w:val="center"/>
          </w:tcPr>
          <w:p w14:paraId="16BA8797"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w:t>
            </w:r>
            <w:r w:rsidR="007A4ADA" w:rsidRPr="005B75CA">
              <w:rPr>
                <w:rFonts w:ascii="Georgia" w:hAnsi="Georgia" w:cs="Arial"/>
                <w:color w:val="000000"/>
                <w:sz w:val="18"/>
                <w:szCs w:val="18"/>
                <w:lang w:eastAsia="mk-MK"/>
              </w:rPr>
              <w:t>8943</w:t>
            </w:r>
          </w:p>
        </w:tc>
        <w:tc>
          <w:tcPr>
            <w:tcW w:w="3119" w:type="dxa"/>
            <w:shd w:val="clear" w:color="auto" w:fill="auto"/>
            <w:vAlign w:val="center"/>
          </w:tcPr>
          <w:p w14:paraId="16BA8798"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7A4ADA" w:rsidRPr="005B75CA">
              <w:rPr>
                <w:rFonts w:ascii="Georgia" w:hAnsi="Georgia" w:cs="Arial"/>
                <w:color w:val="FF0000"/>
                <w:sz w:val="18"/>
                <w:szCs w:val="18"/>
                <w:lang w:eastAsia="mk-MK"/>
              </w:rPr>
              <w:t>038</w:t>
            </w:r>
            <w:r w:rsidRPr="005B75CA">
              <w:rPr>
                <w:rFonts w:ascii="Georgia" w:hAnsi="Georgia" w:cs="Arial"/>
                <w:color w:val="FF0000"/>
                <w:sz w:val="18"/>
                <w:szCs w:val="18"/>
                <w:lang w:eastAsia="mk-MK"/>
              </w:rPr>
              <w:t>*</w:t>
            </w:r>
          </w:p>
        </w:tc>
      </w:tr>
      <w:tr w:rsidR="007D404B" w:rsidRPr="005B75CA" w14:paraId="16BA879D" w14:textId="77777777" w:rsidTr="00E41BAF">
        <w:trPr>
          <w:cantSplit/>
        </w:trPr>
        <w:tc>
          <w:tcPr>
            <w:tcW w:w="3402" w:type="dxa"/>
            <w:shd w:val="clear" w:color="auto" w:fill="76CDEE" w:themeFill="accent1" w:themeFillTint="99"/>
            <w:vAlign w:val="bottom"/>
          </w:tcPr>
          <w:p w14:paraId="16BA879A"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Chex 2%</w:t>
            </w:r>
          </w:p>
        </w:tc>
        <w:tc>
          <w:tcPr>
            <w:tcW w:w="2835" w:type="dxa"/>
            <w:shd w:val="clear" w:color="auto" w:fill="FFFFFF"/>
            <w:vAlign w:val="center"/>
          </w:tcPr>
          <w:p w14:paraId="16BA879B" w14:textId="77777777" w:rsidR="007D404B" w:rsidRPr="005B75CA" w:rsidRDefault="007A4ADA"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3,2866</w:t>
            </w:r>
          </w:p>
        </w:tc>
        <w:tc>
          <w:tcPr>
            <w:tcW w:w="3119" w:type="dxa"/>
            <w:shd w:val="clear" w:color="auto" w:fill="FFFFFF"/>
            <w:vAlign w:val="center"/>
          </w:tcPr>
          <w:p w14:paraId="16BA879C"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0,011</w:t>
            </w:r>
            <w:r w:rsidR="007A4ADA" w:rsidRPr="005B75CA">
              <w:rPr>
                <w:rFonts w:ascii="Georgia" w:hAnsi="Georgia" w:cs="Arial"/>
                <w:color w:val="FF0000"/>
                <w:sz w:val="18"/>
                <w:szCs w:val="18"/>
                <w:lang w:eastAsia="mk-MK"/>
              </w:rPr>
              <w:t>0</w:t>
            </w:r>
            <w:r w:rsidRPr="005B75CA">
              <w:rPr>
                <w:rFonts w:ascii="Georgia" w:hAnsi="Georgia" w:cs="Arial"/>
                <w:color w:val="FF0000"/>
                <w:sz w:val="18"/>
                <w:szCs w:val="18"/>
                <w:lang w:eastAsia="mk-MK"/>
              </w:rPr>
              <w:t>*</w:t>
            </w:r>
          </w:p>
        </w:tc>
      </w:tr>
      <w:tr w:rsidR="007D404B" w:rsidRPr="005B75CA" w14:paraId="16BA87A1" w14:textId="77777777" w:rsidTr="00E41BAF">
        <w:trPr>
          <w:cantSplit/>
        </w:trPr>
        <w:tc>
          <w:tcPr>
            <w:tcW w:w="3402" w:type="dxa"/>
            <w:shd w:val="clear" w:color="auto" w:fill="76CDEE" w:themeFill="accent1" w:themeFillTint="99"/>
            <w:vAlign w:val="bottom"/>
          </w:tcPr>
          <w:p w14:paraId="16BA879E"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eastAsia="mk-MK"/>
              </w:rPr>
              <w:t>/</w:t>
            </w:r>
            <w:r w:rsidRPr="005B75CA">
              <w:rPr>
                <w:rFonts w:ascii="Georgia" w:hAnsi="Georgia"/>
                <w:b/>
                <w:bCs/>
                <w:sz w:val="16"/>
                <w:szCs w:val="16"/>
              </w:rPr>
              <w:t>Chex 2%</w:t>
            </w:r>
          </w:p>
        </w:tc>
        <w:tc>
          <w:tcPr>
            <w:tcW w:w="2835" w:type="dxa"/>
            <w:shd w:val="clear" w:color="auto" w:fill="FFFFFF"/>
            <w:vAlign w:val="center"/>
          </w:tcPr>
          <w:p w14:paraId="16BA879F"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A4ADA" w:rsidRPr="005B75CA">
              <w:rPr>
                <w:rFonts w:ascii="Georgia" w:hAnsi="Georgia" w:cs="Arial"/>
                <w:color w:val="000000"/>
                <w:sz w:val="18"/>
                <w:szCs w:val="18"/>
                <w:lang w:eastAsia="mk-MK"/>
              </w:rPr>
              <w:t>4328</w:t>
            </w:r>
          </w:p>
        </w:tc>
        <w:tc>
          <w:tcPr>
            <w:tcW w:w="3119" w:type="dxa"/>
            <w:shd w:val="clear" w:color="auto" w:fill="FFFFFF"/>
            <w:vAlign w:val="center"/>
          </w:tcPr>
          <w:p w14:paraId="16BA87A0"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A4ADA" w:rsidRPr="005B75CA">
              <w:rPr>
                <w:rFonts w:ascii="Georgia" w:hAnsi="Georgia" w:cs="Arial"/>
                <w:color w:val="000000"/>
                <w:sz w:val="18"/>
                <w:szCs w:val="18"/>
                <w:lang w:eastAsia="mk-MK"/>
              </w:rPr>
              <w:t>6616</w:t>
            </w:r>
          </w:p>
        </w:tc>
      </w:tr>
      <w:tr w:rsidR="007D404B" w:rsidRPr="005B75CA" w14:paraId="16BA87A3" w14:textId="77777777" w:rsidTr="00E41BAF">
        <w:trPr>
          <w:cantSplit/>
        </w:trPr>
        <w:tc>
          <w:tcPr>
            <w:tcW w:w="9356" w:type="dxa"/>
            <w:gridSpan w:val="3"/>
            <w:shd w:val="clear" w:color="auto" w:fill="D1EEF9" w:themeFill="accent1" w:themeFillTint="33"/>
            <w:vAlign w:val="center"/>
          </w:tcPr>
          <w:p w14:paraId="16BA87A2" w14:textId="77777777" w:rsidR="007D404B" w:rsidRPr="005B75CA" w:rsidRDefault="007D404B" w:rsidP="00E41BAF">
            <w:pPr>
              <w:autoSpaceDE w:val="0"/>
              <w:autoSpaceDN w:val="0"/>
              <w:adjustRightInd w:val="0"/>
              <w:ind w:left="60" w:right="60"/>
              <w:rPr>
                <w:rFonts w:ascii="Georgia" w:hAnsi="Georgia" w:cs="Arial"/>
                <w:color w:val="000000"/>
                <w:sz w:val="18"/>
                <w:szCs w:val="18"/>
                <w:lang w:val="en-US" w:eastAsia="mk-MK"/>
              </w:rPr>
            </w:pPr>
            <w:r w:rsidRPr="005B75CA">
              <w:rPr>
                <w:rFonts w:ascii="Georgia" w:hAnsi="Georgia" w:cs="Times New Roman"/>
                <w:b/>
                <w:bCs/>
                <w:color w:val="000000"/>
                <w:sz w:val="18"/>
                <w:szCs w:val="18"/>
              </w:rPr>
              <w:t>48 часа</w:t>
            </w:r>
          </w:p>
        </w:tc>
      </w:tr>
      <w:tr w:rsidR="007D404B" w:rsidRPr="005B75CA" w14:paraId="16BA87A7" w14:textId="77777777" w:rsidTr="00E41BAF">
        <w:trPr>
          <w:cantSplit/>
        </w:trPr>
        <w:tc>
          <w:tcPr>
            <w:tcW w:w="3402" w:type="dxa"/>
            <w:shd w:val="clear" w:color="auto" w:fill="76CDEE" w:themeFill="accent1" w:themeFillTint="99"/>
            <w:vAlign w:val="bottom"/>
          </w:tcPr>
          <w:p w14:paraId="16BA87A4"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2%</w:t>
            </w:r>
            <w:r w:rsidRPr="005B75CA">
              <w:rPr>
                <w:rFonts w:ascii="Georgia" w:hAnsi="Georgia"/>
                <w:b/>
                <w:bCs/>
                <w:sz w:val="16"/>
                <w:szCs w:val="16"/>
                <w:lang w:val="en-US"/>
              </w:rPr>
              <w:t xml:space="preserve"> NaOCl</w:t>
            </w:r>
          </w:p>
        </w:tc>
        <w:tc>
          <w:tcPr>
            <w:tcW w:w="2835" w:type="dxa"/>
            <w:shd w:val="clear" w:color="auto" w:fill="FFFFFF"/>
            <w:vAlign w:val="bottom"/>
          </w:tcPr>
          <w:p w14:paraId="16BA87A5"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1,</w:t>
            </w:r>
            <w:r w:rsidR="007C79D2" w:rsidRPr="005B75CA">
              <w:rPr>
                <w:rFonts w:ascii="Georgia" w:hAnsi="Georgia" w:cs="Arial"/>
                <w:color w:val="000000"/>
                <w:sz w:val="18"/>
                <w:szCs w:val="18"/>
                <w:lang w:eastAsia="mk-MK"/>
              </w:rPr>
              <w:t>0820</w:t>
            </w:r>
          </w:p>
        </w:tc>
        <w:tc>
          <w:tcPr>
            <w:tcW w:w="3119" w:type="dxa"/>
            <w:shd w:val="clear" w:color="auto" w:fill="FFFFFF"/>
            <w:vAlign w:val="bottom"/>
          </w:tcPr>
          <w:p w14:paraId="16BA87A6"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0,2</w:t>
            </w:r>
            <w:r w:rsidR="007C79D2" w:rsidRPr="005B75CA">
              <w:rPr>
                <w:rFonts w:ascii="Georgia" w:hAnsi="Georgia" w:cs="Arial"/>
                <w:color w:val="000000"/>
                <w:sz w:val="18"/>
                <w:szCs w:val="18"/>
                <w:lang w:eastAsia="mk-MK"/>
              </w:rPr>
              <w:t>792</w:t>
            </w:r>
          </w:p>
        </w:tc>
      </w:tr>
      <w:tr w:rsidR="007D404B" w:rsidRPr="005B75CA" w14:paraId="16BA87AB" w14:textId="77777777" w:rsidTr="00E41BAF">
        <w:trPr>
          <w:cantSplit/>
        </w:trPr>
        <w:tc>
          <w:tcPr>
            <w:tcW w:w="3402" w:type="dxa"/>
            <w:shd w:val="clear" w:color="auto" w:fill="76CDEE" w:themeFill="accent1" w:themeFillTint="99"/>
            <w:vAlign w:val="bottom"/>
          </w:tcPr>
          <w:p w14:paraId="16BA87A8"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A9" w14:textId="77777777" w:rsidR="007D404B" w:rsidRPr="005B75CA" w:rsidRDefault="007C79D2"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0,3652</w:t>
            </w:r>
          </w:p>
        </w:tc>
        <w:tc>
          <w:tcPr>
            <w:tcW w:w="3119" w:type="dxa"/>
            <w:shd w:val="clear" w:color="auto" w:fill="FFFFFF"/>
            <w:vAlign w:val="center"/>
          </w:tcPr>
          <w:p w14:paraId="16BA87AA"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C79D2" w:rsidRPr="005B75CA">
              <w:rPr>
                <w:rFonts w:ascii="Georgia" w:hAnsi="Georgia" w:cs="Arial"/>
                <w:color w:val="000000"/>
                <w:sz w:val="18"/>
                <w:szCs w:val="18"/>
                <w:lang w:eastAsia="mk-MK"/>
              </w:rPr>
              <w:t>7149</w:t>
            </w:r>
          </w:p>
        </w:tc>
      </w:tr>
      <w:tr w:rsidR="007D404B" w:rsidRPr="005B75CA" w14:paraId="16BA87AF" w14:textId="77777777" w:rsidTr="00E41BAF">
        <w:trPr>
          <w:cantSplit/>
        </w:trPr>
        <w:tc>
          <w:tcPr>
            <w:tcW w:w="3402" w:type="dxa"/>
            <w:shd w:val="clear" w:color="auto" w:fill="76CDEE" w:themeFill="accent1" w:themeFillTint="99"/>
            <w:vAlign w:val="bottom"/>
          </w:tcPr>
          <w:p w14:paraId="16BA87AC"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Chex 2%</w:t>
            </w:r>
          </w:p>
        </w:tc>
        <w:tc>
          <w:tcPr>
            <w:tcW w:w="2835" w:type="dxa"/>
            <w:shd w:val="clear" w:color="auto" w:fill="FFFFFF"/>
            <w:vAlign w:val="center"/>
          </w:tcPr>
          <w:p w14:paraId="16BA87AD"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w:t>
            </w:r>
            <w:r w:rsidR="007C79D2" w:rsidRPr="005B75CA">
              <w:rPr>
                <w:rFonts w:ascii="Georgia" w:hAnsi="Georgia" w:cs="Arial"/>
                <w:color w:val="000000"/>
                <w:sz w:val="18"/>
                <w:szCs w:val="18"/>
                <w:lang w:eastAsia="mk-MK"/>
              </w:rPr>
              <w:t>1234</w:t>
            </w:r>
          </w:p>
        </w:tc>
        <w:tc>
          <w:tcPr>
            <w:tcW w:w="3119" w:type="dxa"/>
            <w:shd w:val="clear" w:color="auto" w:fill="FFFFFF"/>
            <w:vAlign w:val="center"/>
          </w:tcPr>
          <w:p w14:paraId="16BA87AE" w14:textId="77777777" w:rsidR="007D404B" w:rsidRPr="005B75CA" w:rsidRDefault="007D404B" w:rsidP="00E41BAF">
            <w:pPr>
              <w:autoSpaceDE w:val="0"/>
              <w:autoSpaceDN w:val="0"/>
              <w:adjustRightInd w:val="0"/>
              <w:ind w:left="60" w:right="157"/>
              <w:jc w:val="right"/>
              <w:rPr>
                <w:rFonts w:ascii="Georgia" w:hAnsi="Georgia" w:cs="Arial"/>
                <w:color w:val="FF0000"/>
                <w:sz w:val="18"/>
                <w:szCs w:val="18"/>
                <w:lang w:eastAsia="mk-MK"/>
              </w:rPr>
            </w:pPr>
            <w:r w:rsidRPr="005B75CA">
              <w:rPr>
                <w:rFonts w:ascii="Georgia" w:hAnsi="Georgia" w:cs="Arial"/>
                <w:color w:val="FF0000"/>
                <w:sz w:val="18"/>
                <w:szCs w:val="18"/>
                <w:lang w:eastAsia="mk-MK"/>
              </w:rPr>
              <w:t>0,0</w:t>
            </w:r>
            <w:r w:rsidR="007C79D2" w:rsidRPr="005B75CA">
              <w:rPr>
                <w:rFonts w:ascii="Georgia" w:hAnsi="Georgia" w:cs="Arial"/>
                <w:color w:val="FF0000"/>
                <w:sz w:val="18"/>
                <w:szCs w:val="18"/>
                <w:lang w:eastAsia="mk-MK"/>
              </w:rPr>
              <w:t>337</w:t>
            </w:r>
            <w:r w:rsidRPr="005B75CA">
              <w:rPr>
                <w:rFonts w:ascii="Georgia" w:hAnsi="Georgia" w:cs="Arial"/>
                <w:color w:val="FF0000"/>
                <w:sz w:val="18"/>
                <w:szCs w:val="18"/>
                <w:lang w:eastAsia="mk-MK"/>
              </w:rPr>
              <w:t>*</w:t>
            </w:r>
          </w:p>
        </w:tc>
      </w:tr>
      <w:tr w:rsidR="007D404B" w:rsidRPr="005B75CA" w14:paraId="16BA87B3" w14:textId="77777777" w:rsidTr="00E41BAF">
        <w:trPr>
          <w:cantSplit/>
        </w:trPr>
        <w:tc>
          <w:tcPr>
            <w:tcW w:w="3402" w:type="dxa"/>
            <w:shd w:val="clear" w:color="auto" w:fill="76CDEE" w:themeFill="accent1" w:themeFillTint="99"/>
            <w:vAlign w:val="bottom"/>
          </w:tcPr>
          <w:p w14:paraId="16BA87B0"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B1" w14:textId="77777777" w:rsidR="007D404B" w:rsidRPr="005B75CA" w:rsidRDefault="007C79D2"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-0.9603</w:t>
            </w:r>
          </w:p>
        </w:tc>
        <w:tc>
          <w:tcPr>
            <w:tcW w:w="3119" w:type="dxa"/>
            <w:shd w:val="clear" w:color="auto" w:fill="FFFFFF"/>
            <w:vAlign w:val="center"/>
          </w:tcPr>
          <w:p w14:paraId="16BA87B2"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C79D2" w:rsidRPr="005B75CA">
              <w:rPr>
                <w:rFonts w:ascii="Georgia" w:hAnsi="Georgia" w:cs="Arial"/>
                <w:color w:val="000000"/>
                <w:sz w:val="18"/>
                <w:szCs w:val="18"/>
                <w:lang w:eastAsia="mk-MK"/>
              </w:rPr>
              <w:t>3369</w:t>
            </w:r>
          </w:p>
        </w:tc>
      </w:tr>
      <w:tr w:rsidR="007D404B" w:rsidRPr="005B75CA" w14:paraId="16BA87B7" w14:textId="77777777" w:rsidTr="00E41BAF">
        <w:trPr>
          <w:cantSplit/>
        </w:trPr>
        <w:tc>
          <w:tcPr>
            <w:tcW w:w="3402" w:type="dxa"/>
            <w:shd w:val="clear" w:color="auto" w:fill="76CDEE" w:themeFill="accent1" w:themeFillTint="99"/>
            <w:vAlign w:val="bottom"/>
          </w:tcPr>
          <w:p w14:paraId="16BA87B4"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Chex 2%</w:t>
            </w:r>
          </w:p>
        </w:tc>
        <w:tc>
          <w:tcPr>
            <w:tcW w:w="2835" w:type="dxa"/>
            <w:shd w:val="clear" w:color="auto" w:fill="FFFFFF"/>
            <w:vAlign w:val="center"/>
          </w:tcPr>
          <w:p w14:paraId="16BA87B5" w14:textId="77777777" w:rsidR="007D404B" w:rsidRPr="005B75CA" w:rsidRDefault="007C79D2" w:rsidP="00E41BAF">
            <w:pPr>
              <w:autoSpaceDE w:val="0"/>
              <w:autoSpaceDN w:val="0"/>
              <w:adjustRightInd w:val="0"/>
              <w:ind w:left="60" w:right="156"/>
              <w:jc w:val="right"/>
              <w:rPr>
                <w:rFonts w:ascii="Georgia" w:hAnsi="Georgia" w:cs="Arial"/>
                <w:color w:val="000000" w:themeColor="text1"/>
                <w:sz w:val="18"/>
                <w:szCs w:val="18"/>
                <w:lang w:eastAsia="mk-MK"/>
              </w:rPr>
            </w:pPr>
            <w:r w:rsidRPr="005B75CA">
              <w:rPr>
                <w:rFonts w:ascii="Georgia" w:hAnsi="Georgia" w:cs="Arial"/>
                <w:color w:val="000000" w:themeColor="text1"/>
                <w:sz w:val="18"/>
                <w:szCs w:val="18"/>
                <w:lang w:eastAsia="mk-MK"/>
              </w:rPr>
              <w:t>1,2308</w:t>
            </w:r>
          </w:p>
        </w:tc>
        <w:tc>
          <w:tcPr>
            <w:tcW w:w="3119" w:type="dxa"/>
            <w:shd w:val="clear" w:color="auto" w:fill="FFFFFF"/>
            <w:vAlign w:val="center"/>
          </w:tcPr>
          <w:p w14:paraId="16BA87B6" w14:textId="77777777" w:rsidR="007D404B" w:rsidRPr="005B75CA" w:rsidRDefault="007D404B" w:rsidP="00E41BAF">
            <w:pPr>
              <w:autoSpaceDE w:val="0"/>
              <w:autoSpaceDN w:val="0"/>
              <w:adjustRightInd w:val="0"/>
              <w:ind w:left="60" w:right="157"/>
              <w:jc w:val="right"/>
              <w:rPr>
                <w:rFonts w:ascii="Georgia" w:hAnsi="Georgia" w:cs="Arial"/>
                <w:color w:val="000000" w:themeColor="text1"/>
                <w:sz w:val="18"/>
                <w:szCs w:val="18"/>
                <w:lang w:eastAsia="mk-MK"/>
              </w:rPr>
            </w:pPr>
            <w:r w:rsidRPr="005B75CA">
              <w:rPr>
                <w:rFonts w:ascii="Georgia" w:hAnsi="Georgia" w:cs="Arial"/>
                <w:color w:val="000000" w:themeColor="text1"/>
                <w:sz w:val="18"/>
                <w:szCs w:val="18"/>
                <w:lang w:eastAsia="mk-MK"/>
              </w:rPr>
              <w:t>0,</w:t>
            </w:r>
            <w:r w:rsidR="007C79D2" w:rsidRPr="005B75CA">
              <w:rPr>
                <w:rFonts w:ascii="Georgia" w:hAnsi="Georgia" w:cs="Arial"/>
                <w:color w:val="000000" w:themeColor="text1"/>
                <w:sz w:val="18"/>
                <w:szCs w:val="18"/>
                <w:lang w:eastAsia="mk-MK"/>
              </w:rPr>
              <w:t>2184</w:t>
            </w:r>
          </w:p>
        </w:tc>
      </w:tr>
      <w:tr w:rsidR="007D404B" w:rsidRPr="005B75CA" w14:paraId="16BA87BB" w14:textId="77777777" w:rsidTr="00E41BAF">
        <w:trPr>
          <w:cantSplit/>
        </w:trPr>
        <w:tc>
          <w:tcPr>
            <w:tcW w:w="3402" w:type="dxa"/>
            <w:shd w:val="clear" w:color="auto" w:fill="76CDEE" w:themeFill="accent1" w:themeFillTint="99"/>
            <w:vAlign w:val="bottom"/>
          </w:tcPr>
          <w:p w14:paraId="16BA87B8"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eastAsia="mk-MK"/>
              </w:rPr>
              <w:t>/</w:t>
            </w:r>
            <w:r w:rsidRPr="005B75CA">
              <w:rPr>
                <w:rFonts w:ascii="Georgia" w:hAnsi="Georgia"/>
                <w:b/>
                <w:bCs/>
                <w:sz w:val="16"/>
                <w:szCs w:val="16"/>
              </w:rPr>
              <w:t>Chex 2%</w:t>
            </w:r>
          </w:p>
        </w:tc>
        <w:tc>
          <w:tcPr>
            <w:tcW w:w="2835" w:type="dxa"/>
            <w:shd w:val="clear" w:color="auto" w:fill="FFFFFF"/>
            <w:vAlign w:val="center"/>
          </w:tcPr>
          <w:p w14:paraId="16BA87B9" w14:textId="77777777" w:rsidR="007D404B" w:rsidRPr="005B75CA" w:rsidRDefault="007C79D2"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2,3534</w:t>
            </w:r>
          </w:p>
        </w:tc>
        <w:tc>
          <w:tcPr>
            <w:tcW w:w="3119" w:type="dxa"/>
            <w:shd w:val="clear" w:color="auto" w:fill="FFFFFF"/>
            <w:vAlign w:val="center"/>
          </w:tcPr>
          <w:p w14:paraId="16BA87BA" w14:textId="77777777" w:rsidR="007D404B" w:rsidRPr="005B75CA" w:rsidRDefault="007D404B" w:rsidP="00E41BAF">
            <w:pPr>
              <w:autoSpaceDE w:val="0"/>
              <w:autoSpaceDN w:val="0"/>
              <w:adjustRightInd w:val="0"/>
              <w:ind w:left="60" w:right="157"/>
              <w:jc w:val="right"/>
              <w:rPr>
                <w:rFonts w:ascii="Georgia" w:hAnsi="Georgia" w:cs="Arial"/>
                <w:color w:val="C00000"/>
                <w:sz w:val="18"/>
                <w:szCs w:val="18"/>
                <w:lang w:eastAsia="mk-MK"/>
              </w:rPr>
            </w:pPr>
            <w:r w:rsidRPr="005B75CA">
              <w:rPr>
                <w:rFonts w:ascii="Georgia" w:hAnsi="Georgia" w:cs="Arial"/>
                <w:color w:val="C00000"/>
                <w:sz w:val="18"/>
                <w:szCs w:val="18"/>
                <w:lang w:eastAsia="mk-MK"/>
              </w:rPr>
              <w:t>0,0</w:t>
            </w:r>
            <w:r w:rsidR="007C79D2" w:rsidRPr="005B75CA">
              <w:rPr>
                <w:rFonts w:ascii="Georgia" w:hAnsi="Georgia" w:cs="Arial"/>
                <w:color w:val="C00000"/>
                <w:sz w:val="18"/>
                <w:szCs w:val="18"/>
                <w:lang w:eastAsia="mk-MK"/>
              </w:rPr>
              <w:t>186*</w:t>
            </w:r>
          </w:p>
        </w:tc>
      </w:tr>
      <w:tr w:rsidR="007D404B" w:rsidRPr="005B75CA" w14:paraId="16BA87BD" w14:textId="77777777" w:rsidTr="00E41BAF">
        <w:trPr>
          <w:cantSplit/>
        </w:trPr>
        <w:tc>
          <w:tcPr>
            <w:tcW w:w="9356" w:type="dxa"/>
            <w:gridSpan w:val="3"/>
            <w:shd w:val="clear" w:color="auto" w:fill="D1EEF9" w:themeFill="accent1" w:themeFillTint="33"/>
            <w:vAlign w:val="center"/>
          </w:tcPr>
          <w:p w14:paraId="16BA87BC" w14:textId="77777777" w:rsidR="007D404B" w:rsidRPr="005B75CA" w:rsidRDefault="007D404B" w:rsidP="00E41BAF">
            <w:pPr>
              <w:autoSpaceDE w:val="0"/>
              <w:autoSpaceDN w:val="0"/>
              <w:adjustRightInd w:val="0"/>
              <w:ind w:left="60" w:right="60"/>
              <w:rPr>
                <w:rFonts w:ascii="Georgia" w:hAnsi="Georgia" w:cs="Arial"/>
                <w:color w:val="000000"/>
                <w:sz w:val="18"/>
                <w:szCs w:val="18"/>
                <w:lang w:val="en-US" w:eastAsia="mk-MK"/>
              </w:rPr>
            </w:pPr>
            <w:r w:rsidRPr="005B75CA">
              <w:rPr>
                <w:rFonts w:ascii="Georgia" w:hAnsi="Georgia" w:cs="Times New Roman"/>
                <w:b/>
                <w:bCs/>
                <w:color w:val="000000"/>
                <w:sz w:val="18"/>
                <w:szCs w:val="18"/>
              </w:rPr>
              <w:t>7 дена</w:t>
            </w:r>
          </w:p>
        </w:tc>
      </w:tr>
      <w:tr w:rsidR="007D404B" w:rsidRPr="005B75CA" w14:paraId="16BA87C1" w14:textId="77777777" w:rsidTr="00E41BAF">
        <w:trPr>
          <w:cantSplit/>
        </w:trPr>
        <w:tc>
          <w:tcPr>
            <w:tcW w:w="3402" w:type="dxa"/>
            <w:shd w:val="clear" w:color="auto" w:fill="76CDEE" w:themeFill="accent1" w:themeFillTint="99"/>
            <w:vAlign w:val="bottom"/>
          </w:tcPr>
          <w:p w14:paraId="16BA87BE"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2%</w:t>
            </w:r>
            <w:r w:rsidRPr="005B75CA">
              <w:rPr>
                <w:rFonts w:ascii="Georgia" w:hAnsi="Georgia"/>
                <w:b/>
                <w:bCs/>
                <w:sz w:val="16"/>
                <w:szCs w:val="16"/>
                <w:lang w:val="en-US"/>
              </w:rPr>
              <w:t xml:space="preserve"> NaOCl</w:t>
            </w:r>
          </w:p>
        </w:tc>
        <w:tc>
          <w:tcPr>
            <w:tcW w:w="2835" w:type="dxa"/>
            <w:shd w:val="clear" w:color="auto" w:fill="FFFFFF"/>
            <w:vAlign w:val="bottom"/>
          </w:tcPr>
          <w:p w14:paraId="16BA87BF"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C79D2" w:rsidRPr="005B75CA">
              <w:rPr>
                <w:rFonts w:ascii="Georgia" w:hAnsi="Georgia" w:cs="Arial"/>
                <w:color w:val="000000"/>
                <w:sz w:val="18"/>
                <w:szCs w:val="18"/>
                <w:lang w:eastAsia="mk-MK"/>
              </w:rPr>
              <w:t>6898</w:t>
            </w:r>
          </w:p>
        </w:tc>
        <w:tc>
          <w:tcPr>
            <w:tcW w:w="3119" w:type="dxa"/>
            <w:shd w:val="clear" w:color="auto" w:fill="FFFFFF"/>
            <w:vAlign w:val="bottom"/>
          </w:tcPr>
          <w:p w14:paraId="16BA87C0"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0,4</w:t>
            </w:r>
            <w:r w:rsidR="007C79D2" w:rsidRPr="005B75CA">
              <w:rPr>
                <w:rFonts w:ascii="Georgia" w:hAnsi="Georgia" w:cs="Arial"/>
                <w:color w:val="000000"/>
                <w:sz w:val="18"/>
                <w:szCs w:val="18"/>
                <w:lang w:eastAsia="mk-MK"/>
              </w:rPr>
              <w:t>903</w:t>
            </w:r>
          </w:p>
        </w:tc>
      </w:tr>
      <w:tr w:rsidR="007D404B" w:rsidRPr="005B75CA" w14:paraId="16BA87C5" w14:textId="77777777" w:rsidTr="00E41BAF">
        <w:trPr>
          <w:cantSplit/>
        </w:trPr>
        <w:tc>
          <w:tcPr>
            <w:tcW w:w="3402" w:type="dxa"/>
            <w:shd w:val="clear" w:color="auto" w:fill="76CDEE" w:themeFill="accent1" w:themeFillTint="99"/>
            <w:vAlign w:val="bottom"/>
          </w:tcPr>
          <w:p w14:paraId="16BA87C2"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bottom"/>
          </w:tcPr>
          <w:p w14:paraId="16BA87C3"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C79D2" w:rsidRPr="005B75CA">
              <w:rPr>
                <w:rFonts w:ascii="Georgia" w:hAnsi="Georgia" w:cs="Arial"/>
                <w:color w:val="000000"/>
                <w:sz w:val="18"/>
                <w:szCs w:val="18"/>
                <w:lang w:eastAsia="mk-MK"/>
              </w:rPr>
              <w:t>5594</w:t>
            </w:r>
          </w:p>
        </w:tc>
        <w:tc>
          <w:tcPr>
            <w:tcW w:w="3119" w:type="dxa"/>
            <w:shd w:val="clear" w:color="auto" w:fill="FFFFFF"/>
            <w:vAlign w:val="bottom"/>
          </w:tcPr>
          <w:p w14:paraId="16BA87C4"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C79D2" w:rsidRPr="005B75CA">
              <w:rPr>
                <w:rFonts w:ascii="Georgia" w:hAnsi="Georgia" w:cs="Arial"/>
                <w:color w:val="000000"/>
                <w:sz w:val="18"/>
                <w:szCs w:val="18"/>
                <w:lang w:eastAsia="mk-MK"/>
              </w:rPr>
              <w:t>1189</w:t>
            </w:r>
          </w:p>
        </w:tc>
      </w:tr>
      <w:tr w:rsidR="007D404B" w:rsidRPr="005B75CA" w14:paraId="16BA87C9" w14:textId="77777777" w:rsidTr="00E41BAF">
        <w:trPr>
          <w:cantSplit/>
        </w:trPr>
        <w:tc>
          <w:tcPr>
            <w:tcW w:w="3402" w:type="dxa"/>
            <w:shd w:val="clear" w:color="auto" w:fill="76CDEE" w:themeFill="accent1" w:themeFillTint="99"/>
            <w:vAlign w:val="bottom"/>
          </w:tcPr>
          <w:p w14:paraId="16BA87C6" w14:textId="77777777" w:rsidR="007D404B" w:rsidRPr="005B75CA" w:rsidRDefault="007D404B" w:rsidP="00E41BAF">
            <w:pPr>
              <w:autoSpaceDE w:val="0"/>
              <w:autoSpaceDN w:val="0"/>
              <w:adjustRightInd w:val="0"/>
              <w:ind w:left="60" w:right="60"/>
              <w:rPr>
                <w:rFonts w:ascii="Georgia" w:hAnsi="Georgia" w:cs="Times New Roman"/>
                <w:b/>
                <w:color w:val="000000"/>
                <w:sz w:val="16"/>
                <w:szCs w:val="16"/>
                <w:lang w:eastAsia="mk-MK"/>
              </w:rPr>
            </w:pPr>
            <w:r w:rsidRPr="005B75CA">
              <w:rPr>
                <w:rFonts w:ascii="Georgia" w:hAnsi="Georgia"/>
                <w:b/>
                <w:bCs/>
                <w:sz w:val="16"/>
                <w:szCs w:val="16"/>
              </w:rPr>
              <w:t>5</w:t>
            </w:r>
            <w:r w:rsidRPr="005B75CA">
              <w:rPr>
                <w:rFonts w:ascii="Georgia" w:hAnsi="Georgia"/>
                <w:b/>
                <w:bCs/>
                <w:sz w:val="16"/>
                <w:szCs w:val="16"/>
                <w:lang w:val="en-US"/>
              </w:rPr>
              <w:t>,</w:t>
            </w:r>
            <w:r w:rsidRPr="005B75CA">
              <w:rPr>
                <w:rFonts w:ascii="Georgia" w:hAnsi="Georgia"/>
                <w:b/>
                <w:bCs/>
                <w:sz w:val="16"/>
                <w:szCs w:val="16"/>
              </w:rPr>
              <w:t xml:space="preserve">25% </w:t>
            </w:r>
            <w:r w:rsidRPr="005B75CA">
              <w:rPr>
                <w:rFonts w:ascii="Georgia" w:hAnsi="Georgia"/>
                <w:b/>
                <w:bCs/>
                <w:sz w:val="16"/>
                <w:szCs w:val="16"/>
                <w:lang w:val="en-US"/>
              </w:rPr>
              <w:t>NaOCl</w:t>
            </w:r>
            <w:r w:rsidRPr="005B75CA">
              <w:rPr>
                <w:rFonts w:ascii="Georgia" w:hAnsi="Georgia"/>
                <w:b/>
                <w:bCs/>
                <w:sz w:val="16"/>
                <w:szCs w:val="16"/>
              </w:rPr>
              <w:t>/ Chex 2%</w:t>
            </w:r>
          </w:p>
        </w:tc>
        <w:tc>
          <w:tcPr>
            <w:tcW w:w="2835" w:type="dxa"/>
            <w:shd w:val="clear" w:color="auto" w:fill="FFFFFF"/>
            <w:vAlign w:val="center"/>
          </w:tcPr>
          <w:p w14:paraId="16BA87C7" w14:textId="77777777" w:rsidR="007D404B" w:rsidRPr="005B75CA" w:rsidRDefault="007C79D2"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3,2325</w:t>
            </w:r>
          </w:p>
        </w:tc>
        <w:tc>
          <w:tcPr>
            <w:tcW w:w="3119" w:type="dxa"/>
            <w:shd w:val="clear" w:color="auto" w:fill="FFFFFF"/>
            <w:vAlign w:val="center"/>
          </w:tcPr>
          <w:p w14:paraId="16BA87C8" w14:textId="77777777" w:rsidR="007D404B" w:rsidRPr="005B75CA" w:rsidRDefault="007D404B" w:rsidP="00E41BAF">
            <w:pPr>
              <w:autoSpaceDE w:val="0"/>
              <w:autoSpaceDN w:val="0"/>
              <w:adjustRightInd w:val="0"/>
              <w:ind w:left="60" w:right="157"/>
              <w:jc w:val="right"/>
              <w:rPr>
                <w:rFonts w:ascii="Georgia" w:hAnsi="Georgia" w:cs="Arial"/>
                <w:color w:val="C00000"/>
                <w:sz w:val="18"/>
                <w:szCs w:val="18"/>
                <w:lang w:eastAsia="mk-MK"/>
              </w:rPr>
            </w:pPr>
            <w:r w:rsidRPr="005B75CA">
              <w:rPr>
                <w:rFonts w:ascii="Georgia" w:hAnsi="Georgia" w:cs="Arial"/>
                <w:color w:val="C00000"/>
                <w:sz w:val="18"/>
                <w:szCs w:val="18"/>
                <w:lang w:eastAsia="mk-MK"/>
              </w:rPr>
              <w:t>0,0</w:t>
            </w:r>
            <w:r w:rsidR="007C79D2" w:rsidRPr="005B75CA">
              <w:rPr>
                <w:rFonts w:ascii="Georgia" w:hAnsi="Georgia" w:cs="Arial"/>
                <w:color w:val="C00000"/>
                <w:sz w:val="18"/>
                <w:szCs w:val="18"/>
                <w:lang w:eastAsia="mk-MK"/>
              </w:rPr>
              <w:t>012*</w:t>
            </w:r>
          </w:p>
        </w:tc>
      </w:tr>
      <w:tr w:rsidR="007D404B" w:rsidRPr="005B75CA" w14:paraId="16BA87CD" w14:textId="77777777" w:rsidTr="00E41BAF">
        <w:trPr>
          <w:cantSplit/>
        </w:trPr>
        <w:tc>
          <w:tcPr>
            <w:tcW w:w="3402" w:type="dxa"/>
            <w:shd w:val="clear" w:color="auto" w:fill="76CDEE" w:themeFill="accent1" w:themeFillTint="99"/>
            <w:vAlign w:val="bottom"/>
          </w:tcPr>
          <w:p w14:paraId="16BA87CA"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xml:space="preserve">/ </w:t>
            </w: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p>
        </w:tc>
        <w:tc>
          <w:tcPr>
            <w:tcW w:w="2835" w:type="dxa"/>
            <w:shd w:val="clear" w:color="auto" w:fill="FFFFFF"/>
            <w:vAlign w:val="center"/>
          </w:tcPr>
          <w:p w14:paraId="16BA87CB" w14:textId="77777777" w:rsidR="007D404B" w:rsidRPr="005B75CA" w:rsidRDefault="007C79D2"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0,7446</w:t>
            </w:r>
          </w:p>
        </w:tc>
        <w:tc>
          <w:tcPr>
            <w:tcW w:w="3119" w:type="dxa"/>
            <w:shd w:val="clear" w:color="auto" w:fill="FFFFFF"/>
            <w:vAlign w:val="center"/>
          </w:tcPr>
          <w:p w14:paraId="16BA87CC" w14:textId="77777777" w:rsidR="007D404B" w:rsidRPr="005B75CA" w:rsidRDefault="007C79D2"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0,4565</w:t>
            </w:r>
          </w:p>
        </w:tc>
      </w:tr>
      <w:tr w:rsidR="007D404B" w:rsidRPr="005B75CA" w14:paraId="16BA87D1" w14:textId="77777777" w:rsidTr="00E41BAF">
        <w:trPr>
          <w:cantSplit/>
        </w:trPr>
        <w:tc>
          <w:tcPr>
            <w:tcW w:w="3402" w:type="dxa"/>
            <w:shd w:val="clear" w:color="auto" w:fill="76CDEE" w:themeFill="accent1" w:themeFillTint="99"/>
            <w:vAlign w:val="bottom"/>
          </w:tcPr>
          <w:p w14:paraId="16BA87CE"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rPr>
              <w:t>2%</w:t>
            </w:r>
            <w:r w:rsidRPr="005B75CA">
              <w:rPr>
                <w:rFonts w:ascii="Georgia" w:hAnsi="Georgia"/>
                <w:b/>
                <w:bCs/>
                <w:sz w:val="16"/>
                <w:szCs w:val="16"/>
                <w:lang w:val="en-US"/>
              </w:rPr>
              <w:t xml:space="preserve"> NaOCl</w:t>
            </w:r>
            <w:r w:rsidRPr="005B75CA">
              <w:rPr>
                <w:rFonts w:ascii="Georgia" w:hAnsi="Georgia"/>
                <w:b/>
                <w:bCs/>
                <w:sz w:val="16"/>
                <w:szCs w:val="16"/>
              </w:rPr>
              <w:t>/ Chex 2%</w:t>
            </w:r>
          </w:p>
        </w:tc>
        <w:tc>
          <w:tcPr>
            <w:tcW w:w="2835" w:type="dxa"/>
            <w:shd w:val="clear" w:color="auto" w:fill="FFFFFF"/>
            <w:vAlign w:val="center"/>
          </w:tcPr>
          <w:p w14:paraId="16BA87CF" w14:textId="77777777" w:rsidR="007D404B" w:rsidRPr="005B75CA" w:rsidRDefault="007C79D2"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2,2046</w:t>
            </w:r>
          </w:p>
        </w:tc>
        <w:tc>
          <w:tcPr>
            <w:tcW w:w="3119" w:type="dxa"/>
            <w:shd w:val="clear" w:color="auto" w:fill="FFFFFF"/>
            <w:vAlign w:val="center"/>
          </w:tcPr>
          <w:p w14:paraId="16BA87D0" w14:textId="77777777" w:rsidR="007D404B" w:rsidRPr="005B75CA" w:rsidRDefault="007D404B" w:rsidP="00E41BAF">
            <w:pPr>
              <w:autoSpaceDE w:val="0"/>
              <w:autoSpaceDN w:val="0"/>
              <w:adjustRightInd w:val="0"/>
              <w:ind w:left="60" w:right="157"/>
              <w:jc w:val="right"/>
              <w:rPr>
                <w:rFonts w:ascii="Georgia" w:hAnsi="Georgia" w:cs="Arial"/>
                <w:color w:val="C00000"/>
                <w:sz w:val="18"/>
                <w:szCs w:val="18"/>
                <w:lang w:eastAsia="mk-MK"/>
              </w:rPr>
            </w:pPr>
            <w:r w:rsidRPr="005B75CA">
              <w:rPr>
                <w:rFonts w:ascii="Georgia" w:hAnsi="Georgia" w:cs="Arial"/>
                <w:color w:val="C00000"/>
                <w:sz w:val="18"/>
                <w:szCs w:val="18"/>
                <w:lang w:eastAsia="mk-MK"/>
              </w:rPr>
              <w:t>0,</w:t>
            </w:r>
            <w:r w:rsidR="007C79D2" w:rsidRPr="005B75CA">
              <w:rPr>
                <w:rFonts w:ascii="Georgia" w:hAnsi="Georgia" w:cs="Arial"/>
                <w:color w:val="C00000"/>
                <w:sz w:val="18"/>
                <w:szCs w:val="18"/>
                <w:lang w:eastAsia="mk-MK"/>
              </w:rPr>
              <w:t>0275*</w:t>
            </w:r>
          </w:p>
        </w:tc>
      </w:tr>
      <w:tr w:rsidR="007D404B" w:rsidRPr="005B75CA" w14:paraId="16BA87D5" w14:textId="77777777" w:rsidTr="00E41BAF">
        <w:trPr>
          <w:cantSplit/>
        </w:trPr>
        <w:tc>
          <w:tcPr>
            <w:tcW w:w="3402" w:type="dxa"/>
            <w:shd w:val="clear" w:color="auto" w:fill="76CDEE" w:themeFill="accent1" w:themeFillTint="99"/>
            <w:vAlign w:val="bottom"/>
          </w:tcPr>
          <w:p w14:paraId="16BA87D2" w14:textId="77777777" w:rsidR="007D404B" w:rsidRPr="005B75CA" w:rsidRDefault="007D404B" w:rsidP="00E41BAF">
            <w:pPr>
              <w:autoSpaceDE w:val="0"/>
              <w:autoSpaceDN w:val="0"/>
              <w:adjustRightInd w:val="0"/>
              <w:ind w:left="60" w:right="60"/>
              <w:rPr>
                <w:rFonts w:ascii="Georgia" w:hAnsi="Georgia"/>
                <w:b/>
                <w:bCs/>
                <w:sz w:val="16"/>
                <w:szCs w:val="16"/>
              </w:rPr>
            </w:pPr>
            <w:r w:rsidRPr="005B75CA">
              <w:rPr>
                <w:rFonts w:ascii="Georgia" w:hAnsi="Georgia"/>
                <w:b/>
                <w:bCs/>
                <w:sz w:val="16"/>
                <w:szCs w:val="16"/>
                <w:lang w:val="en-US"/>
              </w:rPr>
              <w:t xml:space="preserve">3% </w:t>
            </w:r>
            <w:r w:rsidRPr="005B75CA">
              <w:rPr>
                <w:rFonts w:ascii="Georgia" w:hAnsi="Georgia" w:cs="Arial"/>
                <w:b/>
                <w:bCs/>
                <w:color w:val="000000"/>
                <w:sz w:val="16"/>
                <w:szCs w:val="16"/>
                <w:lang w:val="en-US" w:eastAsia="mk-MK"/>
              </w:rPr>
              <w:t>H</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val="en-US" w:eastAsia="mk-MK"/>
              </w:rPr>
              <w:t>O</w:t>
            </w:r>
            <w:r w:rsidRPr="005B75CA">
              <w:rPr>
                <w:rFonts w:ascii="Georgia" w:hAnsi="Georgia" w:cs="Arial"/>
                <w:b/>
                <w:bCs/>
                <w:color w:val="000000"/>
                <w:sz w:val="16"/>
                <w:szCs w:val="16"/>
                <w:vertAlign w:val="subscript"/>
                <w:lang w:val="en-US" w:eastAsia="mk-MK"/>
              </w:rPr>
              <w:t>2</w:t>
            </w:r>
            <w:r w:rsidRPr="005B75CA">
              <w:rPr>
                <w:rFonts w:ascii="Georgia" w:hAnsi="Georgia" w:cs="Arial"/>
                <w:b/>
                <w:bCs/>
                <w:color w:val="000000"/>
                <w:sz w:val="16"/>
                <w:szCs w:val="16"/>
                <w:lang w:eastAsia="mk-MK"/>
              </w:rPr>
              <w:t>/</w:t>
            </w:r>
            <w:r w:rsidRPr="005B75CA">
              <w:rPr>
                <w:rFonts w:ascii="Georgia" w:hAnsi="Georgia"/>
                <w:b/>
                <w:bCs/>
                <w:sz w:val="16"/>
                <w:szCs w:val="16"/>
              </w:rPr>
              <w:t>Chex 2%</w:t>
            </w:r>
          </w:p>
        </w:tc>
        <w:tc>
          <w:tcPr>
            <w:tcW w:w="2835" w:type="dxa"/>
            <w:shd w:val="clear" w:color="auto" w:fill="FFFFFF"/>
            <w:vAlign w:val="center"/>
          </w:tcPr>
          <w:p w14:paraId="16BA87D3" w14:textId="77777777" w:rsidR="007D404B" w:rsidRPr="005B75CA" w:rsidRDefault="007D404B" w:rsidP="00E41BAF">
            <w:pPr>
              <w:autoSpaceDE w:val="0"/>
              <w:autoSpaceDN w:val="0"/>
              <w:adjustRightInd w:val="0"/>
              <w:ind w:left="60" w:right="156"/>
              <w:jc w:val="right"/>
              <w:rPr>
                <w:rFonts w:ascii="Georgia" w:hAnsi="Georgia" w:cs="Arial"/>
                <w:color w:val="000000"/>
                <w:sz w:val="18"/>
                <w:szCs w:val="18"/>
                <w:lang w:eastAsia="mk-MK"/>
              </w:rPr>
            </w:pPr>
            <w:r w:rsidRPr="005B75CA">
              <w:rPr>
                <w:rFonts w:ascii="Georgia" w:hAnsi="Georgia" w:cs="Arial"/>
                <w:color w:val="000000"/>
                <w:sz w:val="18"/>
                <w:szCs w:val="18"/>
                <w:lang w:eastAsia="mk-MK"/>
              </w:rPr>
              <w:t>1,</w:t>
            </w:r>
            <w:r w:rsidR="007C79D2" w:rsidRPr="005B75CA">
              <w:rPr>
                <w:rFonts w:ascii="Georgia" w:hAnsi="Georgia" w:cs="Arial"/>
                <w:color w:val="000000"/>
                <w:sz w:val="18"/>
                <w:szCs w:val="18"/>
                <w:lang w:eastAsia="mk-MK"/>
              </w:rPr>
              <w:t>4470</w:t>
            </w:r>
          </w:p>
        </w:tc>
        <w:tc>
          <w:tcPr>
            <w:tcW w:w="3119" w:type="dxa"/>
            <w:shd w:val="clear" w:color="auto" w:fill="FFFFFF"/>
            <w:vAlign w:val="center"/>
          </w:tcPr>
          <w:p w14:paraId="16BA87D4" w14:textId="77777777" w:rsidR="007D404B" w:rsidRPr="005B75CA" w:rsidRDefault="007D404B" w:rsidP="00E41BAF">
            <w:pPr>
              <w:autoSpaceDE w:val="0"/>
              <w:autoSpaceDN w:val="0"/>
              <w:adjustRightInd w:val="0"/>
              <w:ind w:left="60" w:right="157"/>
              <w:jc w:val="right"/>
              <w:rPr>
                <w:rFonts w:ascii="Georgia" w:hAnsi="Georgia" w:cs="Arial"/>
                <w:color w:val="000000"/>
                <w:sz w:val="18"/>
                <w:szCs w:val="18"/>
                <w:lang w:eastAsia="mk-MK"/>
              </w:rPr>
            </w:pPr>
            <w:r w:rsidRPr="005B75CA">
              <w:rPr>
                <w:rFonts w:ascii="Georgia" w:hAnsi="Georgia" w:cs="Arial"/>
                <w:color w:val="000000"/>
                <w:sz w:val="18"/>
                <w:szCs w:val="18"/>
                <w:lang w:eastAsia="mk-MK"/>
              </w:rPr>
              <w:t>0,</w:t>
            </w:r>
            <w:r w:rsidR="007C79D2" w:rsidRPr="005B75CA">
              <w:rPr>
                <w:rFonts w:ascii="Georgia" w:hAnsi="Georgia" w:cs="Arial"/>
                <w:color w:val="000000"/>
                <w:sz w:val="18"/>
                <w:szCs w:val="18"/>
                <w:lang w:eastAsia="mk-MK"/>
              </w:rPr>
              <w:t>1439</w:t>
            </w:r>
          </w:p>
        </w:tc>
      </w:tr>
      <w:tr w:rsidR="007D404B" w:rsidRPr="005B75CA" w14:paraId="16BA87D7" w14:textId="77777777" w:rsidTr="00E41BAF">
        <w:trPr>
          <w:cantSplit/>
          <w:trHeight w:val="259"/>
        </w:trPr>
        <w:tc>
          <w:tcPr>
            <w:tcW w:w="9356" w:type="dxa"/>
            <w:gridSpan w:val="3"/>
            <w:shd w:val="clear" w:color="auto" w:fill="76CDEE" w:themeFill="accent1" w:themeFillTint="99"/>
            <w:vAlign w:val="center"/>
          </w:tcPr>
          <w:p w14:paraId="16BA87D6" w14:textId="77777777" w:rsidR="007D404B" w:rsidRPr="005B75CA" w:rsidRDefault="007D404B" w:rsidP="00E41BAF">
            <w:pPr>
              <w:autoSpaceDE w:val="0"/>
              <w:autoSpaceDN w:val="0"/>
              <w:adjustRightInd w:val="0"/>
              <w:ind w:left="60" w:right="60"/>
              <w:jc w:val="center"/>
              <w:rPr>
                <w:rFonts w:ascii="Georgia" w:hAnsi="Georgia" w:cs="Arial"/>
                <w:color w:val="000000"/>
                <w:sz w:val="16"/>
                <w:szCs w:val="16"/>
                <w:lang w:eastAsia="mk-MK"/>
              </w:rPr>
            </w:pPr>
            <w:r w:rsidRPr="005B75CA">
              <w:rPr>
                <w:rFonts w:ascii="Georgia" w:hAnsi="Georgia" w:cs="Times New Roman"/>
                <w:color w:val="000000"/>
                <w:sz w:val="16"/>
                <w:szCs w:val="16"/>
                <w:vertAlign w:val="superscript"/>
                <w:lang w:eastAsia="mk-MK"/>
              </w:rPr>
              <w:t>1</w:t>
            </w:r>
            <w:r w:rsidRPr="005B75CA">
              <w:rPr>
                <w:rFonts w:ascii="Georgia" w:hAnsi="Georgia" w:cs="Times New Roman"/>
                <w:color w:val="000000"/>
                <w:sz w:val="16"/>
                <w:szCs w:val="16"/>
                <w:lang w:val="en-US" w:eastAsia="mk-MK"/>
              </w:rPr>
              <w:t>Mann-Whitney U Test</w:t>
            </w:r>
            <w:r w:rsidRPr="005B75CA">
              <w:rPr>
                <w:rFonts w:ascii="Georgia" w:hAnsi="Georgia" w:cs="Times New Roman"/>
                <w:color w:val="000000"/>
                <w:sz w:val="16"/>
                <w:szCs w:val="16"/>
              </w:rPr>
              <w:t>*сигнификантно за p&lt;0,05</w:t>
            </w:r>
          </w:p>
        </w:tc>
      </w:tr>
    </w:tbl>
    <w:p w14:paraId="16BA87D8" w14:textId="77777777" w:rsidR="007D404B" w:rsidRPr="005B75CA" w:rsidRDefault="007D404B" w:rsidP="007D404B">
      <w:pPr>
        <w:spacing w:line="360" w:lineRule="auto"/>
        <w:jc w:val="both"/>
        <w:rPr>
          <w:rFonts w:ascii="Georgia" w:hAnsi="Georgia" w:cs="Times New Roman"/>
          <w:color w:val="000000"/>
          <w:sz w:val="18"/>
          <w:szCs w:val="18"/>
        </w:rPr>
      </w:pPr>
    </w:p>
    <w:p w14:paraId="16BA87D9" w14:textId="5A5555AC" w:rsidR="005B75CA" w:rsidRPr="005B75CA" w:rsidRDefault="007D404B" w:rsidP="005B75CA">
      <w:pPr>
        <w:pStyle w:val="ListParagraph"/>
        <w:numPr>
          <w:ilvl w:val="0"/>
          <w:numId w:val="22"/>
        </w:numPr>
        <w:autoSpaceDE w:val="0"/>
        <w:autoSpaceDN w:val="0"/>
        <w:adjustRightInd w:val="0"/>
        <w:spacing w:after="120" w:line="276" w:lineRule="auto"/>
        <w:ind w:left="0" w:right="62" w:firstLine="420"/>
        <w:jc w:val="both"/>
        <w:rPr>
          <w:rFonts w:ascii="Georgia" w:hAnsi="Georgia"/>
          <w:color w:val="000000" w:themeColor="text1"/>
          <w:sz w:val="24"/>
          <w:szCs w:val="24"/>
        </w:rPr>
      </w:pPr>
      <w:r w:rsidRPr="005B75CA">
        <w:rPr>
          <w:rFonts w:ascii="Georgia" w:hAnsi="Georgia" w:cs="Times New Roman"/>
          <w:b/>
          <w:bCs/>
          <w:color w:val="000000" w:themeColor="text1"/>
          <w:sz w:val="24"/>
          <w:szCs w:val="24"/>
          <w:lang w:eastAsia="en-GB"/>
        </w:rPr>
        <w:lastRenderedPageBreak/>
        <w:t>12 часа</w:t>
      </w:r>
      <w:r w:rsidRPr="005B75CA">
        <w:rPr>
          <w:rFonts w:ascii="Georgia" w:hAnsi="Georgia" w:cs="Times New Roman"/>
          <w:color w:val="000000" w:themeColor="text1"/>
          <w:sz w:val="24"/>
          <w:szCs w:val="24"/>
          <w:lang w:eastAsia="en-GB"/>
        </w:rPr>
        <w:t xml:space="preserve"> – после 12 часа од </w:t>
      </w:r>
      <w:r w:rsidR="0016781B" w:rsidRPr="005B75CA">
        <w:rPr>
          <w:rFonts w:ascii="Georgia" w:hAnsi="Georgia" w:cs="Times New Roman"/>
          <w:color w:val="000000" w:themeColor="text1"/>
          <w:sz w:val="24"/>
          <w:szCs w:val="24"/>
          <w:lang w:eastAsia="en-GB"/>
        </w:rPr>
        <w:t>ендодонтскиот третмн</w:t>
      </w:r>
      <w:r w:rsidRPr="005B75CA">
        <w:rPr>
          <w:rFonts w:ascii="Georgia" w:hAnsi="Georgia" w:cs="Times New Roman"/>
          <w:color w:val="000000" w:themeColor="text1"/>
          <w:sz w:val="24"/>
          <w:szCs w:val="24"/>
          <w:lang w:eastAsia="en-GB"/>
        </w:rPr>
        <w:t xml:space="preserve">, просечната болка </w:t>
      </w:r>
      <w:r w:rsidR="0016781B" w:rsidRPr="005B75CA">
        <w:rPr>
          <w:rFonts w:ascii="Georgia" w:hAnsi="Georgia" w:cs="Times New Roman"/>
          <w:color w:val="000000" w:themeColor="text1"/>
          <w:sz w:val="24"/>
          <w:szCs w:val="24"/>
          <w:lang w:eastAsia="en-GB"/>
        </w:rPr>
        <w:t xml:space="preserve">при перкусија </w:t>
      </w:r>
      <w:r w:rsidRPr="005B75CA">
        <w:rPr>
          <w:rFonts w:ascii="Georgia" w:hAnsi="Georgia" w:cs="Times New Roman"/>
          <w:color w:val="000000" w:themeColor="text1"/>
          <w:sz w:val="24"/>
          <w:szCs w:val="24"/>
          <w:lang w:eastAsia="en-GB"/>
        </w:rPr>
        <w:t>беше највисока во</w:t>
      </w:r>
      <w:r w:rsidR="00AE3BF5">
        <w:rPr>
          <w:rFonts w:ascii="Georgia" w:hAnsi="Georgia" w:cs="Times New Roman"/>
          <w:color w:val="000000" w:themeColor="text1"/>
          <w:sz w:val="24"/>
          <w:szCs w:val="24"/>
          <w:lang w:eastAsia="en-GB"/>
        </w:rPr>
        <w:t xml:space="preserve"> </w:t>
      </w:r>
      <w:r w:rsidR="0016781B" w:rsidRPr="005B75CA">
        <w:rPr>
          <w:rFonts w:ascii="Georgia" w:hAnsi="Georgia"/>
          <w:color w:val="000000"/>
          <w:sz w:val="24"/>
          <w:szCs w:val="24"/>
        </w:rPr>
        <w:t>Г</w:t>
      </w:r>
      <w:r w:rsidR="0016781B" w:rsidRPr="005B75CA">
        <w:rPr>
          <w:rFonts w:ascii="Georgia" w:hAnsi="Georgia"/>
          <w:bCs/>
          <w:sz w:val="24"/>
          <w:szCs w:val="24"/>
        </w:rPr>
        <w:t xml:space="preserve">рупа </w:t>
      </w:r>
      <w:r w:rsidR="0016781B" w:rsidRPr="005B75CA">
        <w:rPr>
          <w:rFonts w:ascii="Georgia" w:hAnsi="Georgia"/>
          <w:bCs/>
          <w:sz w:val="24"/>
          <w:szCs w:val="24"/>
          <w:lang w:val="en-US"/>
        </w:rPr>
        <w:t>II (</w:t>
      </w:r>
      <w:r w:rsidR="0016781B" w:rsidRPr="005B75CA">
        <w:rPr>
          <w:rFonts w:ascii="Georgia" w:hAnsi="Georgia"/>
          <w:bCs/>
          <w:sz w:val="24"/>
          <w:szCs w:val="24"/>
        </w:rPr>
        <w:t>2%</w:t>
      </w:r>
      <w:r w:rsidR="0016781B" w:rsidRPr="005B75CA">
        <w:rPr>
          <w:rFonts w:ascii="Georgia" w:hAnsi="Georgia"/>
          <w:bCs/>
          <w:sz w:val="24"/>
          <w:szCs w:val="24"/>
          <w:lang w:val="en-US"/>
        </w:rPr>
        <w:t xml:space="preserve"> NaOCl)</w:t>
      </w:r>
      <w:r w:rsidRPr="005B75CA">
        <w:rPr>
          <w:rFonts w:ascii="Georgia" w:hAnsi="Georgia"/>
          <w:bCs/>
          <w:sz w:val="24"/>
          <w:szCs w:val="24"/>
        </w:rPr>
        <w:t xml:space="preserve">- </w:t>
      </w:r>
      <w:r w:rsidRPr="005B75CA">
        <w:rPr>
          <w:rFonts w:ascii="Georgia" w:hAnsi="Georgia"/>
          <w:sz w:val="24"/>
          <w:szCs w:val="24"/>
        </w:rPr>
        <w:t>4,</w:t>
      </w:r>
      <w:r w:rsidR="0016781B" w:rsidRPr="005B75CA">
        <w:rPr>
          <w:rFonts w:ascii="Georgia" w:hAnsi="Georgia"/>
          <w:sz w:val="24"/>
          <w:szCs w:val="24"/>
        </w:rPr>
        <w:t>2</w:t>
      </w:r>
      <w:r w:rsidRPr="005B75CA">
        <w:rPr>
          <w:rFonts w:ascii="Georgia" w:hAnsi="Georgia"/>
          <w:sz w:val="24"/>
          <w:szCs w:val="24"/>
        </w:rPr>
        <w:t>±1,</w:t>
      </w:r>
      <w:r w:rsidR="0016781B" w:rsidRPr="005B75CA">
        <w:rPr>
          <w:rFonts w:ascii="Georgia" w:hAnsi="Georgia"/>
          <w:sz w:val="24"/>
          <w:szCs w:val="24"/>
        </w:rPr>
        <w:t>0</w:t>
      </w:r>
      <w:r w:rsidRPr="005B75CA">
        <w:rPr>
          <w:rFonts w:ascii="Georgia" w:hAnsi="Georgia"/>
          <w:sz w:val="24"/>
          <w:szCs w:val="24"/>
        </w:rPr>
        <w:t xml:space="preserve"> со мин/мак ниво од </w:t>
      </w:r>
      <w:r w:rsidR="0016781B" w:rsidRPr="005B75CA">
        <w:rPr>
          <w:rFonts w:ascii="Georgia" w:hAnsi="Georgia"/>
          <w:sz w:val="24"/>
          <w:szCs w:val="24"/>
        </w:rPr>
        <w:t>3</w:t>
      </w:r>
      <w:r w:rsidRPr="005B75CA">
        <w:rPr>
          <w:rFonts w:ascii="Georgia" w:hAnsi="Georgia"/>
          <w:sz w:val="24"/>
          <w:szCs w:val="24"/>
        </w:rPr>
        <w:t xml:space="preserve">/6, следено со </w:t>
      </w:r>
      <w:r w:rsidR="0016781B" w:rsidRPr="005B75CA">
        <w:rPr>
          <w:rFonts w:ascii="Georgia" w:hAnsi="Georgia"/>
          <w:color w:val="000000"/>
          <w:sz w:val="24"/>
          <w:szCs w:val="24"/>
        </w:rPr>
        <w:t>Г</w:t>
      </w:r>
      <w:r w:rsidR="0016781B" w:rsidRPr="005B75CA">
        <w:rPr>
          <w:rFonts w:ascii="Georgia" w:hAnsi="Georgia"/>
          <w:bCs/>
          <w:sz w:val="24"/>
          <w:szCs w:val="24"/>
        </w:rPr>
        <w:t xml:space="preserve">рупа </w:t>
      </w:r>
      <w:r w:rsidR="0016781B" w:rsidRPr="005B75CA">
        <w:rPr>
          <w:rFonts w:ascii="Georgia" w:hAnsi="Georgia"/>
          <w:bCs/>
          <w:sz w:val="24"/>
          <w:szCs w:val="24"/>
          <w:lang w:val="en-US"/>
        </w:rPr>
        <w:t>I (</w:t>
      </w:r>
      <w:r w:rsidR="0016781B" w:rsidRPr="005B75CA">
        <w:rPr>
          <w:rFonts w:ascii="Georgia" w:hAnsi="Georgia"/>
          <w:bCs/>
          <w:sz w:val="24"/>
          <w:szCs w:val="24"/>
        </w:rPr>
        <w:t>5</w:t>
      </w:r>
      <w:r w:rsidR="0016781B" w:rsidRPr="005B75CA">
        <w:rPr>
          <w:rFonts w:ascii="Georgia" w:hAnsi="Georgia"/>
          <w:bCs/>
          <w:sz w:val="24"/>
          <w:szCs w:val="24"/>
          <w:lang w:val="en-US"/>
        </w:rPr>
        <w:t>,</w:t>
      </w:r>
      <w:r w:rsidR="0016781B" w:rsidRPr="005B75CA">
        <w:rPr>
          <w:rFonts w:ascii="Georgia" w:hAnsi="Georgia"/>
          <w:bCs/>
          <w:sz w:val="24"/>
          <w:szCs w:val="24"/>
        </w:rPr>
        <w:t xml:space="preserve">25% </w:t>
      </w:r>
      <w:r w:rsidR="0016781B" w:rsidRPr="005B75CA">
        <w:rPr>
          <w:rFonts w:ascii="Georgia" w:hAnsi="Georgia"/>
          <w:bCs/>
          <w:sz w:val="24"/>
          <w:szCs w:val="24"/>
          <w:lang w:val="en-US"/>
        </w:rPr>
        <w:t>NaOCl)</w:t>
      </w:r>
      <w:r w:rsidRPr="005B75CA">
        <w:rPr>
          <w:rFonts w:ascii="Georgia" w:hAnsi="Georgia"/>
          <w:sz w:val="24"/>
          <w:szCs w:val="24"/>
        </w:rPr>
        <w:t xml:space="preserve">– </w:t>
      </w:r>
      <w:r w:rsidR="0016781B" w:rsidRPr="005B75CA">
        <w:rPr>
          <w:rFonts w:ascii="Georgia" w:hAnsi="Georgia"/>
          <w:sz w:val="24"/>
          <w:szCs w:val="24"/>
        </w:rPr>
        <w:t>4,1</w:t>
      </w:r>
      <w:r w:rsidRPr="005B75CA">
        <w:rPr>
          <w:rFonts w:ascii="Georgia" w:hAnsi="Georgia"/>
          <w:sz w:val="24"/>
          <w:szCs w:val="24"/>
        </w:rPr>
        <w:t>±1,</w:t>
      </w:r>
      <w:r w:rsidR="0016781B" w:rsidRPr="005B75CA">
        <w:rPr>
          <w:rFonts w:ascii="Georgia" w:hAnsi="Georgia"/>
          <w:sz w:val="24"/>
          <w:szCs w:val="24"/>
        </w:rPr>
        <w:t>6</w:t>
      </w:r>
      <w:r w:rsidRPr="005B75CA">
        <w:rPr>
          <w:rFonts w:ascii="Georgia" w:hAnsi="Georgia"/>
          <w:sz w:val="24"/>
          <w:szCs w:val="24"/>
        </w:rPr>
        <w:t xml:space="preserve"> со мин/мак ниво од </w:t>
      </w:r>
      <w:r w:rsidR="0016781B" w:rsidRPr="005B75CA">
        <w:rPr>
          <w:rFonts w:ascii="Georgia" w:hAnsi="Georgia"/>
          <w:sz w:val="24"/>
          <w:szCs w:val="24"/>
        </w:rPr>
        <w:t>1</w:t>
      </w:r>
      <w:r w:rsidRPr="005B75CA">
        <w:rPr>
          <w:rFonts w:ascii="Georgia" w:hAnsi="Georgia"/>
          <w:sz w:val="24"/>
          <w:szCs w:val="24"/>
        </w:rPr>
        <w:t>/</w:t>
      </w:r>
      <w:r w:rsidR="0016781B" w:rsidRPr="005B75CA">
        <w:rPr>
          <w:rFonts w:ascii="Georgia" w:hAnsi="Georgia"/>
          <w:sz w:val="24"/>
          <w:szCs w:val="24"/>
        </w:rPr>
        <w:t xml:space="preserve">7. </w:t>
      </w:r>
      <w:r w:rsidRPr="005B75CA">
        <w:rPr>
          <w:rFonts w:ascii="Georgia" w:hAnsi="Georgia"/>
          <w:sz w:val="24"/>
          <w:szCs w:val="24"/>
        </w:rPr>
        <w:t xml:space="preserve">Најмала просечна болка </w:t>
      </w:r>
      <w:r w:rsidR="0016781B" w:rsidRPr="005B75CA">
        <w:rPr>
          <w:rFonts w:ascii="Georgia" w:hAnsi="Georgia"/>
          <w:sz w:val="24"/>
          <w:szCs w:val="24"/>
        </w:rPr>
        <w:t xml:space="preserve">при перкусија </w:t>
      </w:r>
      <w:r w:rsidRPr="005B75CA">
        <w:rPr>
          <w:rFonts w:ascii="Georgia" w:hAnsi="Georgia"/>
          <w:sz w:val="24"/>
          <w:szCs w:val="24"/>
        </w:rPr>
        <w:t xml:space="preserve">после </w:t>
      </w:r>
      <w:r w:rsidR="0016781B" w:rsidRPr="005B75CA">
        <w:rPr>
          <w:rFonts w:ascii="Georgia" w:hAnsi="Georgia"/>
          <w:sz w:val="24"/>
          <w:szCs w:val="24"/>
        </w:rPr>
        <w:t>ендодонтски третман</w:t>
      </w:r>
      <w:r w:rsidRPr="005B75CA">
        <w:rPr>
          <w:rFonts w:ascii="Georgia" w:hAnsi="Georgia"/>
          <w:sz w:val="24"/>
          <w:szCs w:val="24"/>
        </w:rPr>
        <w:t xml:space="preserve"> имаше во</w:t>
      </w:r>
      <w:r w:rsidRPr="005B75CA">
        <w:rPr>
          <w:rFonts w:ascii="Georgia" w:hAnsi="Georgia"/>
          <w:color w:val="000000"/>
          <w:sz w:val="24"/>
          <w:szCs w:val="24"/>
        </w:rPr>
        <w:t>Г</w:t>
      </w:r>
      <w:r w:rsidRPr="005B75CA">
        <w:rPr>
          <w:rFonts w:ascii="Georgia" w:hAnsi="Georgia"/>
          <w:bCs/>
          <w:sz w:val="24"/>
          <w:szCs w:val="24"/>
        </w:rPr>
        <w:t>рупа</w:t>
      </w:r>
      <w:r w:rsidR="00FE53F9">
        <w:rPr>
          <w:rFonts w:ascii="Georgia" w:hAnsi="Georgia"/>
          <w:bCs/>
          <w:sz w:val="24"/>
          <w:szCs w:val="24"/>
        </w:rPr>
        <w:t xml:space="preserve"> </w:t>
      </w:r>
      <w:r w:rsidRPr="005B75CA">
        <w:rPr>
          <w:rFonts w:ascii="Georgia" w:hAnsi="Georgia"/>
          <w:bCs/>
          <w:sz w:val="24"/>
          <w:szCs w:val="24"/>
          <w:lang w:val="en-US"/>
        </w:rPr>
        <w:t xml:space="preserve">III (3% </w:t>
      </w:r>
      <w:r w:rsidRPr="005B75CA">
        <w:rPr>
          <w:rFonts w:ascii="Georgia" w:hAnsi="Georgia" w:cs="Arial"/>
          <w:color w:val="000000"/>
          <w:sz w:val="24"/>
          <w:szCs w:val="24"/>
          <w:lang w:val="en-US" w:eastAsia="mk-MK"/>
        </w:rPr>
        <w:t>H</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lang w:val="en-US" w:eastAsia="mk-MK"/>
        </w:rPr>
        <w:t>O</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vertAlign w:val="subscript"/>
          <w:lang w:eastAsia="mk-MK"/>
        </w:rPr>
        <w:t>–</w:t>
      </w:r>
      <w:r w:rsidR="0016781B" w:rsidRPr="005B75CA">
        <w:rPr>
          <w:rFonts w:ascii="Georgia" w:hAnsi="Georgia"/>
          <w:sz w:val="24"/>
          <w:szCs w:val="24"/>
        </w:rPr>
        <w:t>3,3</w:t>
      </w:r>
      <w:r w:rsidRPr="005B75CA">
        <w:rPr>
          <w:rFonts w:ascii="Georgia" w:hAnsi="Georgia"/>
          <w:sz w:val="24"/>
          <w:szCs w:val="24"/>
        </w:rPr>
        <w:t>±0,</w:t>
      </w:r>
      <w:r w:rsidR="0016781B" w:rsidRPr="005B75CA">
        <w:rPr>
          <w:rFonts w:ascii="Georgia" w:hAnsi="Georgia"/>
          <w:sz w:val="24"/>
          <w:szCs w:val="24"/>
        </w:rPr>
        <w:t xml:space="preserve">9 </w:t>
      </w:r>
      <w:r w:rsidRPr="005B75CA">
        <w:rPr>
          <w:rFonts w:ascii="Georgia" w:hAnsi="Georgia"/>
          <w:sz w:val="24"/>
          <w:szCs w:val="24"/>
        </w:rPr>
        <w:t>со мин/мак ниво од 2/</w:t>
      </w:r>
      <w:r w:rsidR="0016781B" w:rsidRPr="005B75CA">
        <w:rPr>
          <w:rFonts w:ascii="Georgia" w:hAnsi="Georgia"/>
          <w:sz w:val="24"/>
          <w:szCs w:val="24"/>
        </w:rPr>
        <w:t>6</w:t>
      </w:r>
      <w:r w:rsidRPr="005B75CA">
        <w:rPr>
          <w:rFonts w:ascii="Georgia" w:hAnsi="Georgia"/>
          <w:sz w:val="24"/>
          <w:szCs w:val="24"/>
        </w:rPr>
        <w:t xml:space="preserve">. Кај 50% 0д пациентите од </w:t>
      </w:r>
      <w:r w:rsidR="0016781B" w:rsidRPr="005B75CA">
        <w:rPr>
          <w:rFonts w:ascii="Georgia" w:hAnsi="Georgia"/>
          <w:color w:val="000000"/>
          <w:sz w:val="24"/>
          <w:szCs w:val="24"/>
        </w:rPr>
        <w:t>Г</w:t>
      </w:r>
      <w:r w:rsidR="0016781B" w:rsidRPr="005B75CA">
        <w:rPr>
          <w:rFonts w:ascii="Georgia" w:hAnsi="Georgia"/>
          <w:bCs/>
          <w:sz w:val="24"/>
          <w:szCs w:val="24"/>
        </w:rPr>
        <w:t xml:space="preserve">рупа </w:t>
      </w:r>
      <w:r w:rsidR="0016781B" w:rsidRPr="005B75CA">
        <w:rPr>
          <w:rFonts w:ascii="Georgia" w:hAnsi="Georgia"/>
          <w:bCs/>
          <w:sz w:val="24"/>
          <w:szCs w:val="24"/>
          <w:lang w:val="en-US"/>
        </w:rPr>
        <w:t>II (</w:t>
      </w:r>
      <w:r w:rsidR="0016781B" w:rsidRPr="005B75CA">
        <w:rPr>
          <w:rFonts w:ascii="Georgia" w:hAnsi="Georgia"/>
          <w:bCs/>
          <w:sz w:val="24"/>
          <w:szCs w:val="24"/>
        </w:rPr>
        <w:t>2%</w:t>
      </w:r>
      <w:r w:rsidR="0016781B" w:rsidRPr="005B75CA">
        <w:rPr>
          <w:rFonts w:ascii="Georgia" w:hAnsi="Georgia"/>
          <w:bCs/>
          <w:sz w:val="24"/>
          <w:szCs w:val="24"/>
          <w:lang w:val="en-US"/>
        </w:rPr>
        <w:t xml:space="preserve"> NaOCl)</w:t>
      </w:r>
      <w:r w:rsidR="006E4015">
        <w:rPr>
          <w:rFonts w:ascii="Georgia" w:hAnsi="Georgia"/>
          <w:bCs/>
          <w:sz w:val="24"/>
          <w:szCs w:val="24"/>
        </w:rPr>
        <w:t xml:space="preserve"> </w:t>
      </w:r>
      <w:r w:rsidRPr="005B75CA">
        <w:rPr>
          <w:rFonts w:ascii="Georgia" w:hAnsi="Georgia"/>
          <w:bCs/>
          <w:sz w:val="24"/>
          <w:szCs w:val="24"/>
        </w:rPr>
        <w:t xml:space="preserve">односно </w:t>
      </w:r>
      <w:r w:rsidRPr="005B75CA">
        <w:rPr>
          <w:rFonts w:ascii="Georgia" w:hAnsi="Georgia"/>
          <w:color w:val="000000"/>
          <w:sz w:val="24"/>
          <w:szCs w:val="24"/>
        </w:rPr>
        <w:t>Г</w:t>
      </w:r>
      <w:r w:rsidRPr="005B75CA">
        <w:rPr>
          <w:rFonts w:ascii="Georgia" w:hAnsi="Georgia"/>
          <w:bCs/>
          <w:sz w:val="24"/>
          <w:szCs w:val="24"/>
        </w:rPr>
        <w:t>рупа</w:t>
      </w:r>
      <w:r w:rsidR="00FE53F9">
        <w:rPr>
          <w:rFonts w:ascii="Georgia" w:hAnsi="Georgia"/>
          <w:bCs/>
          <w:sz w:val="24"/>
          <w:szCs w:val="24"/>
        </w:rPr>
        <w:t xml:space="preserve"> </w:t>
      </w:r>
      <w:r w:rsidRPr="005B75CA">
        <w:rPr>
          <w:rFonts w:ascii="Georgia" w:hAnsi="Georgia"/>
          <w:bCs/>
          <w:sz w:val="24"/>
          <w:szCs w:val="24"/>
          <w:lang w:val="en-US"/>
        </w:rPr>
        <w:t xml:space="preserve">III (3% </w:t>
      </w:r>
      <w:r w:rsidRPr="005B75CA">
        <w:rPr>
          <w:rFonts w:ascii="Georgia" w:hAnsi="Georgia" w:cs="Arial"/>
          <w:color w:val="000000"/>
          <w:sz w:val="24"/>
          <w:szCs w:val="24"/>
          <w:lang w:val="en-US" w:eastAsia="mk-MK"/>
        </w:rPr>
        <w:t>H</w:t>
      </w:r>
      <w:r w:rsidRPr="005B75CA">
        <w:rPr>
          <w:rFonts w:ascii="Georgia" w:hAnsi="Georgia" w:cs="Arial"/>
          <w:color w:val="000000"/>
          <w:sz w:val="24"/>
          <w:szCs w:val="24"/>
          <w:vertAlign w:val="subscript"/>
          <w:lang w:val="en-US" w:eastAsia="mk-MK"/>
        </w:rPr>
        <w:t>2</w:t>
      </w:r>
      <w:r w:rsidRPr="005B75CA">
        <w:rPr>
          <w:rFonts w:ascii="Georgia" w:hAnsi="Georgia" w:cs="Arial"/>
          <w:color w:val="000000"/>
          <w:sz w:val="24"/>
          <w:szCs w:val="24"/>
          <w:lang w:val="en-US" w:eastAsia="mk-MK"/>
        </w:rPr>
        <w:t>O</w:t>
      </w:r>
      <w:r w:rsidRPr="005B75CA">
        <w:rPr>
          <w:rFonts w:ascii="Georgia" w:hAnsi="Georgia" w:cs="Arial"/>
          <w:color w:val="000000"/>
          <w:sz w:val="24"/>
          <w:szCs w:val="24"/>
          <w:vertAlign w:val="subscript"/>
          <w:lang w:val="en-US" w:eastAsia="mk-MK"/>
        </w:rPr>
        <w:t>2)</w:t>
      </w:r>
      <w:r w:rsidR="006E4015">
        <w:rPr>
          <w:rFonts w:ascii="Georgia" w:hAnsi="Georgia" w:cs="Arial"/>
          <w:color w:val="000000"/>
          <w:sz w:val="24"/>
          <w:szCs w:val="24"/>
          <w:vertAlign w:val="subscript"/>
          <w:lang w:eastAsia="mk-MK"/>
        </w:rPr>
        <w:t xml:space="preserve"> </w:t>
      </w:r>
      <w:r w:rsidRPr="005B75CA">
        <w:rPr>
          <w:rFonts w:ascii="Georgia" w:hAnsi="Georgia"/>
          <w:bCs/>
          <w:sz w:val="24"/>
          <w:szCs w:val="24"/>
        </w:rPr>
        <w:t xml:space="preserve">нивото на болка </w:t>
      </w:r>
      <w:r w:rsidR="0016781B" w:rsidRPr="005B75CA">
        <w:rPr>
          <w:rFonts w:ascii="Georgia" w:hAnsi="Georgia"/>
          <w:bCs/>
          <w:sz w:val="24"/>
          <w:szCs w:val="24"/>
        </w:rPr>
        <w:t xml:space="preserve">при перкусија </w:t>
      </w:r>
      <w:r w:rsidRPr="005B75CA">
        <w:rPr>
          <w:rFonts w:ascii="Georgia" w:hAnsi="Georgia"/>
          <w:bCs/>
          <w:sz w:val="24"/>
          <w:szCs w:val="24"/>
        </w:rPr>
        <w:t xml:space="preserve">после 12 часа беше пониско од консеквнетно 4 за </w:t>
      </w:r>
      <w:r w:rsidRPr="005B75CA">
        <w:rPr>
          <w:rFonts w:ascii="Georgia" w:hAnsi="Georgia"/>
          <w:bCs/>
          <w:sz w:val="24"/>
          <w:szCs w:val="24"/>
          <w:lang w:val="en-US"/>
        </w:rPr>
        <w:t>Median IQR =</w:t>
      </w:r>
      <w:r w:rsidRPr="005B75CA">
        <w:rPr>
          <w:rFonts w:ascii="Georgia" w:hAnsi="Georgia"/>
          <w:bCs/>
          <w:sz w:val="24"/>
          <w:szCs w:val="24"/>
        </w:rPr>
        <w:t>4</w:t>
      </w:r>
      <w:r w:rsidRPr="005B75CA">
        <w:rPr>
          <w:rFonts w:ascii="Georgia" w:hAnsi="Georgia"/>
          <w:bCs/>
          <w:sz w:val="24"/>
          <w:szCs w:val="24"/>
          <w:lang w:val="en-US"/>
        </w:rPr>
        <w:t xml:space="preserve"> (3</w:t>
      </w:r>
      <w:r w:rsidR="0016781B" w:rsidRPr="005B75CA">
        <w:rPr>
          <w:rFonts w:ascii="Georgia" w:hAnsi="Georgia"/>
          <w:bCs/>
          <w:sz w:val="24"/>
          <w:szCs w:val="24"/>
        </w:rPr>
        <w:t>,5</w:t>
      </w:r>
      <w:r w:rsidRPr="005B75CA">
        <w:rPr>
          <w:rFonts w:ascii="Georgia" w:hAnsi="Georgia"/>
          <w:bCs/>
          <w:sz w:val="24"/>
          <w:szCs w:val="24"/>
        </w:rPr>
        <w:t>-5</w:t>
      </w:r>
      <w:r w:rsidRPr="005B75CA">
        <w:rPr>
          <w:rFonts w:ascii="Georgia" w:hAnsi="Georgia"/>
          <w:bCs/>
          <w:sz w:val="24"/>
          <w:szCs w:val="24"/>
          <w:lang w:val="en-US"/>
        </w:rPr>
        <w:t xml:space="preserve">) </w:t>
      </w:r>
      <w:r w:rsidRPr="005B75CA">
        <w:rPr>
          <w:rFonts w:ascii="Georgia" w:hAnsi="Georgia"/>
          <w:bCs/>
          <w:sz w:val="24"/>
          <w:szCs w:val="24"/>
        </w:rPr>
        <w:t xml:space="preserve">односно од 3 за </w:t>
      </w:r>
      <w:r w:rsidRPr="005B75CA">
        <w:rPr>
          <w:rFonts w:ascii="Georgia" w:hAnsi="Georgia"/>
          <w:bCs/>
          <w:sz w:val="24"/>
          <w:szCs w:val="24"/>
          <w:lang w:val="en-US"/>
        </w:rPr>
        <w:t>Median IQR =</w:t>
      </w:r>
      <w:r w:rsidRPr="005B75CA">
        <w:rPr>
          <w:rFonts w:ascii="Georgia" w:hAnsi="Georgia"/>
          <w:bCs/>
          <w:sz w:val="24"/>
          <w:szCs w:val="24"/>
        </w:rPr>
        <w:t>3</w:t>
      </w:r>
      <w:r w:rsidRPr="005B75CA">
        <w:rPr>
          <w:rFonts w:ascii="Georgia" w:hAnsi="Georgia"/>
          <w:bCs/>
          <w:sz w:val="24"/>
          <w:szCs w:val="24"/>
          <w:lang w:val="en-US"/>
        </w:rPr>
        <w:t xml:space="preserve"> (</w:t>
      </w:r>
      <w:r w:rsidR="005B75CA" w:rsidRPr="005B75CA">
        <w:rPr>
          <w:rFonts w:ascii="Georgia" w:hAnsi="Georgia"/>
          <w:bCs/>
          <w:sz w:val="24"/>
          <w:szCs w:val="24"/>
        </w:rPr>
        <w:t>3</w:t>
      </w:r>
      <w:r w:rsidRPr="005B75CA">
        <w:rPr>
          <w:rFonts w:ascii="Georgia" w:hAnsi="Georgia"/>
          <w:bCs/>
          <w:sz w:val="24"/>
          <w:szCs w:val="24"/>
        </w:rPr>
        <w:t>-</w:t>
      </w:r>
      <w:r w:rsidR="005B75CA" w:rsidRPr="005B75CA">
        <w:rPr>
          <w:rFonts w:ascii="Georgia" w:hAnsi="Georgia"/>
          <w:bCs/>
          <w:sz w:val="24"/>
          <w:szCs w:val="24"/>
        </w:rPr>
        <w:t>4</w:t>
      </w:r>
      <w:r w:rsidRPr="005B75CA">
        <w:rPr>
          <w:rFonts w:ascii="Georgia" w:hAnsi="Georgia"/>
          <w:bCs/>
          <w:sz w:val="24"/>
          <w:szCs w:val="24"/>
          <w:lang w:val="en-US"/>
        </w:rPr>
        <w:t>)</w:t>
      </w:r>
      <w:r w:rsidRPr="005B75CA">
        <w:rPr>
          <w:rFonts w:ascii="Georgia" w:hAnsi="Georgia"/>
          <w:bCs/>
          <w:sz w:val="24"/>
          <w:szCs w:val="24"/>
        </w:rPr>
        <w:t xml:space="preserve">. </w:t>
      </w:r>
      <w:r w:rsidRPr="005B75CA">
        <w:rPr>
          <w:rFonts w:ascii="Georgia" w:hAnsi="Georgia" w:cs="Times New Roman"/>
          <w:color w:val="000000" w:themeColor="text1"/>
          <w:sz w:val="24"/>
          <w:szCs w:val="24"/>
          <w:lang w:eastAsia="en-GB"/>
        </w:rPr>
        <w:t xml:space="preserve">За </w:t>
      </w:r>
      <w:r w:rsidRPr="005B75CA">
        <w:rPr>
          <w:rFonts w:ascii="Georgia" w:hAnsi="Georgia" w:cs="Times New Roman"/>
          <w:color w:val="000000" w:themeColor="text1"/>
          <w:sz w:val="24"/>
          <w:szCs w:val="24"/>
          <w:lang w:val="en-US" w:eastAsia="en-GB"/>
        </w:rPr>
        <w:t xml:space="preserve">p&lt;0,05, </w:t>
      </w:r>
      <w:r w:rsidRPr="005B75CA">
        <w:rPr>
          <w:rFonts w:ascii="Georgia" w:hAnsi="Georgia" w:cs="Times New Roman"/>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болка </w:t>
      </w:r>
      <w:r w:rsidR="005B75CA" w:rsidRPr="005B75CA">
        <w:rPr>
          <w:rFonts w:ascii="Georgia" w:hAnsi="Georgia" w:cs="Times New Roman"/>
          <w:color w:val="000000" w:themeColor="text1"/>
          <w:sz w:val="24"/>
          <w:szCs w:val="24"/>
          <w:lang w:eastAsia="en-GB"/>
        </w:rPr>
        <w:t xml:space="preserve">при перкусија </w:t>
      </w:r>
      <w:r w:rsidRPr="005B75CA">
        <w:rPr>
          <w:rFonts w:ascii="Georgia" w:hAnsi="Georgia" w:cs="Times New Roman"/>
          <w:color w:val="000000" w:themeColor="text1"/>
          <w:sz w:val="24"/>
          <w:szCs w:val="24"/>
          <w:lang w:eastAsia="en-GB"/>
        </w:rPr>
        <w:t xml:space="preserve">после 12 часа за </w:t>
      </w:r>
      <w:r w:rsidRPr="005B75CA">
        <w:rPr>
          <w:rFonts w:ascii="Georgia" w:hAnsi="Georgia"/>
          <w:color w:val="000000"/>
          <w:sz w:val="24"/>
          <w:szCs w:val="24"/>
        </w:rPr>
        <w:t>Kruskal-Wallis H test: Chi-square (3)=</w:t>
      </w:r>
      <w:r w:rsidR="005B75CA" w:rsidRPr="005B75CA">
        <w:rPr>
          <w:rFonts w:ascii="Georgia" w:hAnsi="Georgia"/>
          <w:color w:val="000000" w:themeColor="text1"/>
          <w:sz w:val="24"/>
          <w:szCs w:val="24"/>
        </w:rPr>
        <w:t>12,2607; p=0,0065</w:t>
      </w:r>
      <w:r w:rsidRPr="005B75CA">
        <w:rPr>
          <w:rFonts w:ascii="Georgia" w:hAnsi="Georgia"/>
          <w:color w:val="000000" w:themeColor="text1"/>
          <w:sz w:val="24"/>
          <w:szCs w:val="24"/>
        </w:rPr>
        <w:t xml:space="preserve">. </w:t>
      </w:r>
    </w:p>
    <w:p w14:paraId="16BA87DA" w14:textId="16C485D2" w:rsidR="00C26D94" w:rsidRPr="00FE53F9" w:rsidRDefault="007D404B" w:rsidP="00C26D94">
      <w:pPr>
        <w:pStyle w:val="ListParagraph"/>
        <w:autoSpaceDE w:val="0"/>
        <w:autoSpaceDN w:val="0"/>
        <w:adjustRightInd w:val="0"/>
        <w:spacing w:after="120" w:line="276" w:lineRule="auto"/>
        <w:ind w:left="0" w:right="62" w:firstLine="284"/>
        <w:jc w:val="both"/>
        <w:rPr>
          <w:rFonts w:ascii="Georgia" w:hAnsi="Georgia"/>
          <w:sz w:val="24"/>
          <w:szCs w:val="24"/>
        </w:rPr>
      </w:pPr>
      <w:r w:rsidRPr="005B75CA">
        <w:rPr>
          <w:rFonts w:ascii="Georgia" w:hAnsi="Georgia"/>
          <w:color w:val="000000" w:themeColor="text1"/>
          <w:sz w:val="24"/>
          <w:szCs w:val="24"/>
        </w:rPr>
        <w:t>Дополнителната анализа помеѓу групите (</w:t>
      </w:r>
      <w:r w:rsidRPr="005B75CA">
        <w:rPr>
          <w:rFonts w:ascii="Georgia" w:hAnsi="Georgia" w:cs="Times New Roman"/>
          <w:color w:val="000000" w:themeColor="text1"/>
          <w:sz w:val="24"/>
          <w:szCs w:val="24"/>
          <w:lang w:val="en-US" w:eastAsia="mk-MK"/>
        </w:rPr>
        <w:t>Mann-Whitney U Test</w:t>
      </w:r>
      <w:r w:rsidRPr="005B75CA">
        <w:rPr>
          <w:rFonts w:ascii="Georgia" w:hAnsi="Georgia" w:cs="Times New Roman"/>
          <w:color w:val="000000" w:themeColor="text1"/>
          <w:sz w:val="24"/>
          <w:szCs w:val="24"/>
          <w:lang w:eastAsia="mk-MK"/>
        </w:rPr>
        <w:t>)</w:t>
      </w:r>
      <w:r w:rsidRPr="005B75CA">
        <w:rPr>
          <w:rFonts w:ascii="Georgia" w:hAnsi="Georgia"/>
          <w:color w:val="000000" w:themeColor="text1"/>
          <w:sz w:val="24"/>
          <w:szCs w:val="24"/>
        </w:rPr>
        <w:t>укажа на сигнификантна разлика помеѓу: а) 5</w:t>
      </w:r>
      <w:r w:rsidRPr="005B75CA">
        <w:rPr>
          <w:rFonts w:ascii="Georgia" w:hAnsi="Georgia"/>
          <w:color w:val="000000" w:themeColor="text1"/>
          <w:sz w:val="24"/>
          <w:szCs w:val="24"/>
          <w:lang w:val="en-US"/>
        </w:rPr>
        <w:t>,</w:t>
      </w:r>
      <w:r w:rsidRPr="005B75CA">
        <w:rPr>
          <w:rFonts w:ascii="Georgia" w:hAnsi="Georgia"/>
          <w:color w:val="000000" w:themeColor="text1"/>
          <w:sz w:val="24"/>
          <w:szCs w:val="24"/>
        </w:rPr>
        <w:t xml:space="preserve">25% </w:t>
      </w:r>
      <w:r w:rsidRPr="005B75CA">
        <w:rPr>
          <w:rFonts w:ascii="Georgia" w:hAnsi="Georgia"/>
          <w:color w:val="000000" w:themeColor="text1"/>
          <w:sz w:val="24"/>
          <w:szCs w:val="24"/>
          <w:lang w:val="en-US"/>
        </w:rPr>
        <w:t>NaOCl</w:t>
      </w:r>
      <w:r w:rsidR="00CC72C0">
        <w:rPr>
          <w:rFonts w:ascii="Georgia" w:hAnsi="Georgia"/>
          <w:color w:val="000000" w:themeColor="text1"/>
          <w:sz w:val="24"/>
          <w:szCs w:val="24"/>
        </w:rPr>
        <w:t>/</w:t>
      </w:r>
      <w:r w:rsidRPr="005B75CA">
        <w:rPr>
          <w:rFonts w:ascii="Georgia" w:hAnsi="Georgia"/>
          <w:color w:val="000000" w:themeColor="text1"/>
          <w:sz w:val="24"/>
          <w:szCs w:val="24"/>
          <w:lang w:val="en-US"/>
        </w:rPr>
        <w:t xml:space="preserve">3% </w:t>
      </w:r>
      <w:r w:rsidRPr="005B75CA">
        <w:rPr>
          <w:rFonts w:ascii="Georgia" w:hAnsi="Georgia" w:cs="Arial"/>
          <w:color w:val="000000" w:themeColor="text1"/>
          <w:sz w:val="24"/>
          <w:szCs w:val="24"/>
          <w:lang w:val="en-US" w:eastAsia="mk-MK"/>
        </w:rPr>
        <w:t>H</w:t>
      </w:r>
      <w:r w:rsidRPr="005B75CA">
        <w:rPr>
          <w:rFonts w:ascii="Georgia" w:hAnsi="Georgia" w:cs="Arial"/>
          <w:color w:val="000000" w:themeColor="text1"/>
          <w:sz w:val="24"/>
          <w:szCs w:val="24"/>
          <w:vertAlign w:val="subscript"/>
          <w:lang w:val="en-US" w:eastAsia="mk-MK"/>
        </w:rPr>
        <w:t>2</w:t>
      </w:r>
      <w:r w:rsidRPr="005B75CA">
        <w:rPr>
          <w:rFonts w:ascii="Georgia" w:hAnsi="Georgia" w:cs="Arial"/>
          <w:color w:val="000000" w:themeColor="text1"/>
          <w:sz w:val="24"/>
          <w:szCs w:val="24"/>
          <w:lang w:val="en-US" w:eastAsia="mk-MK"/>
        </w:rPr>
        <w:t>O</w:t>
      </w:r>
      <w:r w:rsidRPr="005B75CA">
        <w:rPr>
          <w:rFonts w:ascii="Georgia" w:hAnsi="Georgia" w:cs="Arial"/>
          <w:color w:val="000000" w:themeColor="text1"/>
          <w:sz w:val="24"/>
          <w:szCs w:val="24"/>
          <w:vertAlign w:val="subscript"/>
          <w:lang w:val="en-US" w:eastAsia="mk-MK"/>
        </w:rPr>
        <w:t>2</w:t>
      </w:r>
      <w:r w:rsidRPr="005B75CA">
        <w:rPr>
          <w:rFonts w:ascii="Georgia" w:hAnsi="Georgia" w:cs="Arial"/>
          <w:color w:val="000000" w:themeColor="text1"/>
          <w:sz w:val="24"/>
          <w:szCs w:val="24"/>
          <w:lang w:eastAsia="mk-MK"/>
        </w:rPr>
        <w:t>(</w:t>
      </w:r>
      <w:r w:rsidRPr="005B75CA">
        <w:rPr>
          <w:rFonts w:ascii="Georgia" w:hAnsi="Georgia"/>
          <w:color w:val="000000" w:themeColor="text1"/>
          <w:sz w:val="24"/>
          <w:szCs w:val="24"/>
          <w:lang w:val="en-US"/>
        </w:rPr>
        <w:t>Z</w:t>
      </w:r>
      <w:r w:rsidRPr="005B75CA">
        <w:rPr>
          <w:rFonts w:ascii="Georgia" w:hAnsi="Georgia"/>
          <w:color w:val="000000" w:themeColor="text1"/>
          <w:sz w:val="24"/>
          <w:szCs w:val="24"/>
        </w:rPr>
        <w:t>=</w:t>
      </w:r>
      <w:r w:rsidR="005B75CA" w:rsidRPr="005B75CA">
        <w:rPr>
          <w:rFonts w:ascii="Georgia" w:hAnsi="Georgia" w:cs="Arial"/>
          <w:color w:val="000000" w:themeColor="text1"/>
          <w:sz w:val="24"/>
          <w:szCs w:val="24"/>
          <w:lang w:eastAsia="mk-MK"/>
        </w:rPr>
        <w:t>2,0558</w:t>
      </w:r>
      <w:r w:rsidRPr="005B75CA">
        <w:rPr>
          <w:rFonts w:ascii="Georgia" w:hAnsi="Georgia"/>
          <w:color w:val="000000" w:themeColor="text1"/>
          <w:sz w:val="24"/>
          <w:szCs w:val="24"/>
        </w:rPr>
        <w:t>; p=</w:t>
      </w:r>
      <w:r w:rsidR="005B75CA" w:rsidRPr="005B75CA">
        <w:rPr>
          <w:rFonts w:ascii="Georgia" w:hAnsi="Georgia" w:cs="Arial"/>
          <w:color w:val="000000" w:themeColor="text1"/>
          <w:sz w:val="24"/>
          <w:szCs w:val="24"/>
          <w:lang w:eastAsia="mk-MK"/>
        </w:rPr>
        <w:t>0,0398</w:t>
      </w:r>
      <w:r w:rsidRPr="005B75CA">
        <w:rPr>
          <w:rFonts w:ascii="Georgia" w:hAnsi="Georgia"/>
          <w:color w:val="000000" w:themeColor="text1"/>
          <w:sz w:val="24"/>
          <w:szCs w:val="24"/>
        </w:rPr>
        <w:t>); б) 5</w:t>
      </w:r>
      <w:r w:rsidRPr="005B75CA">
        <w:rPr>
          <w:rFonts w:ascii="Georgia" w:hAnsi="Georgia"/>
          <w:color w:val="000000" w:themeColor="text1"/>
          <w:sz w:val="24"/>
          <w:szCs w:val="24"/>
          <w:lang w:val="en-US"/>
        </w:rPr>
        <w:t>,</w:t>
      </w:r>
      <w:r w:rsidRPr="005B75CA">
        <w:rPr>
          <w:rFonts w:ascii="Georgia" w:hAnsi="Georgia"/>
          <w:color w:val="000000" w:themeColor="text1"/>
          <w:sz w:val="24"/>
          <w:szCs w:val="24"/>
        </w:rPr>
        <w:t xml:space="preserve">25% </w:t>
      </w:r>
      <w:r w:rsidRPr="005B75CA">
        <w:rPr>
          <w:rFonts w:ascii="Georgia" w:hAnsi="Georgia"/>
          <w:color w:val="000000" w:themeColor="text1"/>
          <w:sz w:val="24"/>
          <w:szCs w:val="24"/>
          <w:lang w:val="en-US"/>
        </w:rPr>
        <w:t>NaOCl</w:t>
      </w:r>
      <w:r w:rsidRPr="005B75CA">
        <w:rPr>
          <w:rFonts w:ascii="Georgia" w:hAnsi="Georgia"/>
          <w:color w:val="000000" w:themeColor="text1"/>
          <w:sz w:val="24"/>
          <w:szCs w:val="24"/>
        </w:rPr>
        <w:t xml:space="preserve">/ Chex 2% </w:t>
      </w:r>
      <w:r w:rsidRPr="005B75CA">
        <w:rPr>
          <w:rFonts w:ascii="Georgia" w:hAnsi="Georgia" w:cs="Arial"/>
          <w:color w:val="000000" w:themeColor="text1"/>
          <w:sz w:val="24"/>
          <w:szCs w:val="24"/>
          <w:lang w:eastAsia="mk-MK"/>
        </w:rPr>
        <w:t>(</w:t>
      </w:r>
      <w:r w:rsidRPr="005B75CA">
        <w:rPr>
          <w:rFonts w:ascii="Georgia" w:hAnsi="Georgia"/>
          <w:color w:val="000000" w:themeColor="text1"/>
          <w:sz w:val="24"/>
          <w:szCs w:val="24"/>
          <w:lang w:val="en-US"/>
        </w:rPr>
        <w:t>Z</w:t>
      </w:r>
      <w:r w:rsidRPr="005B75CA">
        <w:rPr>
          <w:rFonts w:ascii="Georgia" w:hAnsi="Georgia"/>
          <w:color w:val="000000" w:themeColor="text1"/>
          <w:sz w:val="24"/>
          <w:szCs w:val="24"/>
        </w:rPr>
        <w:t>=</w:t>
      </w:r>
      <w:r w:rsidR="005B75CA" w:rsidRPr="005B75CA">
        <w:rPr>
          <w:rFonts w:ascii="Georgia" w:hAnsi="Georgia" w:cs="Arial"/>
          <w:color w:val="000000" w:themeColor="text1"/>
          <w:sz w:val="24"/>
          <w:szCs w:val="24"/>
          <w:lang w:eastAsia="mk-MK"/>
        </w:rPr>
        <w:t>2,1505</w:t>
      </w:r>
      <w:r w:rsidRPr="005B75CA">
        <w:rPr>
          <w:rFonts w:ascii="Georgia" w:hAnsi="Georgia"/>
          <w:color w:val="000000" w:themeColor="text1"/>
          <w:sz w:val="24"/>
          <w:szCs w:val="24"/>
        </w:rPr>
        <w:t>; p=0,0</w:t>
      </w:r>
      <w:r w:rsidR="005B75CA" w:rsidRPr="005B75CA">
        <w:rPr>
          <w:rFonts w:ascii="Georgia" w:hAnsi="Georgia"/>
          <w:color w:val="000000" w:themeColor="text1"/>
          <w:sz w:val="24"/>
          <w:szCs w:val="24"/>
        </w:rPr>
        <w:t>315</w:t>
      </w:r>
      <w:r w:rsidRPr="005B75CA">
        <w:rPr>
          <w:rFonts w:ascii="Georgia" w:hAnsi="Georgia"/>
          <w:color w:val="000000" w:themeColor="text1"/>
          <w:sz w:val="24"/>
          <w:szCs w:val="24"/>
        </w:rPr>
        <w:t>); в) 2%</w:t>
      </w:r>
      <w:r w:rsidRPr="005B75CA">
        <w:rPr>
          <w:rFonts w:ascii="Georgia" w:hAnsi="Georgia"/>
          <w:color w:val="000000" w:themeColor="text1"/>
          <w:sz w:val="24"/>
          <w:szCs w:val="24"/>
          <w:lang w:val="en-US"/>
        </w:rPr>
        <w:t xml:space="preserve"> NaOCl</w:t>
      </w:r>
      <w:r w:rsidRPr="005B75CA">
        <w:rPr>
          <w:rFonts w:ascii="Georgia" w:hAnsi="Georgia"/>
          <w:color w:val="000000" w:themeColor="text1"/>
          <w:sz w:val="24"/>
          <w:szCs w:val="24"/>
        </w:rPr>
        <w:t xml:space="preserve">/ </w:t>
      </w:r>
      <w:r w:rsidRPr="005B75CA">
        <w:rPr>
          <w:rFonts w:ascii="Georgia" w:hAnsi="Georgia"/>
          <w:color w:val="000000" w:themeColor="text1"/>
          <w:sz w:val="24"/>
          <w:szCs w:val="24"/>
          <w:lang w:val="en-US"/>
        </w:rPr>
        <w:t xml:space="preserve">3% </w:t>
      </w:r>
      <w:r w:rsidRPr="005B75CA">
        <w:rPr>
          <w:rFonts w:ascii="Georgia" w:hAnsi="Georgia" w:cs="Arial"/>
          <w:color w:val="000000" w:themeColor="text1"/>
          <w:sz w:val="24"/>
          <w:szCs w:val="24"/>
          <w:lang w:val="en-US" w:eastAsia="mk-MK"/>
        </w:rPr>
        <w:t>H</w:t>
      </w:r>
      <w:r w:rsidRPr="005B75CA">
        <w:rPr>
          <w:rFonts w:ascii="Georgia" w:hAnsi="Georgia" w:cs="Arial"/>
          <w:color w:val="000000" w:themeColor="text1"/>
          <w:sz w:val="24"/>
          <w:szCs w:val="24"/>
          <w:vertAlign w:val="subscript"/>
          <w:lang w:val="en-US" w:eastAsia="mk-MK"/>
        </w:rPr>
        <w:t>2</w:t>
      </w:r>
      <w:r w:rsidRPr="005B75CA">
        <w:rPr>
          <w:rFonts w:ascii="Georgia" w:hAnsi="Georgia" w:cs="Arial"/>
          <w:color w:val="000000" w:themeColor="text1"/>
          <w:sz w:val="24"/>
          <w:szCs w:val="24"/>
          <w:lang w:val="en-US" w:eastAsia="mk-MK"/>
        </w:rPr>
        <w:t>O</w:t>
      </w:r>
      <w:r w:rsidRPr="005B75CA">
        <w:rPr>
          <w:rFonts w:ascii="Georgia" w:hAnsi="Georgia" w:cs="Arial"/>
          <w:color w:val="000000" w:themeColor="text1"/>
          <w:sz w:val="24"/>
          <w:szCs w:val="24"/>
          <w:vertAlign w:val="subscript"/>
          <w:lang w:val="en-US" w:eastAsia="mk-MK"/>
        </w:rPr>
        <w:t>2</w:t>
      </w:r>
      <w:r w:rsidR="00AE3BF5">
        <w:rPr>
          <w:rFonts w:ascii="Georgia" w:hAnsi="Georgia" w:cs="Arial"/>
          <w:color w:val="000000" w:themeColor="text1"/>
          <w:sz w:val="24"/>
          <w:szCs w:val="24"/>
          <w:vertAlign w:val="subscript"/>
          <w:lang w:eastAsia="mk-MK"/>
        </w:rPr>
        <w:t xml:space="preserve"> </w:t>
      </w:r>
      <w:r w:rsidRPr="005B75CA">
        <w:rPr>
          <w:rFonts w:ascii="Georgia" w:hAnsi="Georgia" w:cs="Arial"/>
          <w:color w:val="000000" w:themeColor="text1"/>
          <w:sz w:val="24"/>
          <w:szCs w:val="24"/>
          <w:lang w:eastAsia="mk-MK"/>
        </w:rPr>
        <w:t>(</w:t>
      </w:r>
      <w:r w:rsidRPr="005B75CA">
        <w:rPr>
          <w:rFonts w:ascii="Georgia" w:hAnsi="Georgia"/>
          <w:color w:val="000000" w:themeColor="text1"/>
          <w:sz w:val="24"/>
          <w:szCs w:val="24"/>
          <w:lang w:val="en-US"/>
        </w:rPr>
        <w:t>Z</w:t>
      </w:r>
      <w:r w:rsidRPr="005B75CA">
        <w:rPr>
          <w:rFonts w:ascii="Georgia" w:hAnsi="Georgia"/>
          <w:color w:val="000000" w:themeColor="text1"/>
          <w:sz w:val="24"/>
          <w:szCs w:val="24"/>
        </w:rPr>
        <w:t>=</w:t>
      </w:r>
      <w:r w:rsidR="005B75CA" w:rsidRPr="005B75CA">
        <w:rPr>
          <w:rFonts w:ascii="Georgia" w:hAnsi="Georgia" w:cs="Arial"/>
          <w:color w:val="000000" w:themeColor="text1"/>
          <w:sz w:val="24"/>
          <w:szCs w:val="24"/>
          <w:lang w:eastAsia="mk-MK"/>
        </w:rPr>
        <w:t>2,7050</w:t>
      </w:r>
      <w:r w:rsidRPr="005B75CA">
        <w:rPr>
          <w:rFonts w:ascii="Georgia" w:hAnsi="Georgia"/>
          <w:color w:val="000000" w:themeColor="text1"/>
          <w:sz w:val="24"/>
          <w:szCs w:val="24"/>
        </w:rPr>
        <w:t>; p=0,0</w:t>
      </w:r>
      <w:r w:rsidR="005B75CA" w:rsidRPr="005B75CA">
        <w:rPr>
          <w:rFonts w:ascii="Georgia" w:hAnsi="Georgia"/>
          <w:color w:val="000000" w:themeColor="text1"/>
          <w:sz w:val="24"/>
          <w:szCs w:val="24"/>
        </w:rPr>
        <w:t>068</w:t>
      </w:r>
      <w:r w:rsidRPr="005B75CA">
        <w:rPr>
          <w:rFonts w:ascii="Georgia" w:hAnsi="Georgia"/>
          <w:color w:val="000000" w:themeColor="text1"/>
          <w:sz w:val="24"/>
          <w:szCs w:val="24"/>
        </w:rPr>
        <w:t>)</w:t>
      </w:r>
      <w:r w:rsidR="005B75CA" w:rsidRPr="005B75CA">
        <w:rPr>
          <w:rFonts w:ascii="Georgia" w:hAnsi="Georgia"/>
          <w:color w:val="000000" w:themeColor="text1"/>
          <w:sz w:val="24"/>
          <w:szCs w:val="24"/>
        </w:rPr>
        <w:t>; и г) 2%</w:t>
      </w:r>
      <w:r w:rsidR="005B75CA" w:rsidRPr="005B75CA">
        <w:rPr>
          <w:rFonts w:ascii="Georgia" w:hAnsi="Georgia"/>
          <w:color w:val="000000" w:themeColor="text1"/>
          <w:sz w:val="24"/>
          <w:szCs w:val="24"/>
          <w:lang w:val="en-US"/>
        </w:rPr>
        <w:t xml:space="preserve"> NaOCl</w:t>
      </w:r>
      <w:r w:rsidR="005B75CA" w:rsidRPr="005B75CA">
        <w:rPr>
          <w:rFonts w:ascii="Georgia" w:hAnsi="Georgia"/>
          <w:color w:val="000000" w:themeColor="text1"/>
          <w:sz w:val="24"/>
          <w:szCs w:val="24"/>
        </w:rPr>
        <w:t xml:space="preserve">/ Chex 2% </w:t>
      </w:r>
      <w:r w:rsidR="005B75CA" w:rsidRPr="005B75CA">
        <w:rPr>
          <w:rFonts w:ascii="Georgia" w:hAnsi="Georgia" w:cs="Arial"/>
          <w:color w:val="000000" w:themeColor="text1"/>
          <w:sz w:val="24"/>
          <w:szCs w:val="24"/>
          <w:lang w:eastAsia="mk-MK"/>
        </w:rPr>
        <w:t>(</w:t>
      </w:r>
      <w:r w:rsidR="005B75CA" w:rsidRPr="005B75CA">
        <w:rPr>
          <w:rFonts w:ascii="Georgia" w:hAnsi="Georgia"/>
          <w:color w:val="000000" w:themeColor="text1"/>
          <w:sz w:val="24"/>
          <w:szCs w:val="24"/>
          <w:lang w:val="en-US"/>
        </w:rPr>
        <w:t>Z</w:t>
      </w:r>
      <w:r w:rsidR="005B75CA" w:rsidRPr="005B75CA">
        <w:rPr>
          <w:rFonts w:ascii="Georgia" w:hAnsi="Georgia"/>
          <w:color w:val="000000" w:themeColor="text1"/>
          <w:sz w:val="24"/>
          <w:szCs w:val="24"/>
        </w:rPr>
        <w:t>=</w:t>
      </w:r>
      <w:r w:rsidR="005B75CA" w:rsidRPr="005B75CA">
        <w:rPr>
          <w:rFonts w:ascii="Georgia" w:hAnsi="Georgia" w:cs="Arial"/>
          <w:color w:val="000000" w:themeColor="text1"/>
          <w:sz w:val="24"/>
          <w:szCs w:val="24"/>
          <w:lang w:eastAsia="mk-MK"/>
        </w:rPr>
        <w:t>2,4345</w:t>
      </w:r>
      <w:r w:rsidR="005B75CA" w:rsidRPr="005B75CA">
        <w:rPr>
          <w:rFonts w:ascii="Georgia" w:hAnsi="Georgia"/>
          <w:color w:val="000000" w:themeColor="text1"/>
          <w:sz w:val="24"/>
          <w:szCs w:val="24"/>
        </w:rPr>
        <w:t xml:space="preserve">; p=0,0149) </w:t>
      </w:r>
      <w:r w:rsidRPr="005B75CA">
        <w:rPr>
          <w:rFonts w:ascii="Georgia" w:hAnsi="Georgia"/>
          <w:color w:val="000000" w:themeColor="text1"/>
          <w:sz w:val="24"/>
          <w:szCs w:val="24"/>
        </w:rPr>
        <w:t xml:space="preserve">– секаде во прилог на сигнификантно повисоко ниво на болка </w:t>
      </w:r>
      <w:r w:rsidR="005B75CA" w:rsidRPr="005B75CA">
        <w:rPr>
          <w:rFonts w:ascii="Georgia" w:hAnsi="Georgia"/>
          <w:color w:val="000000" w:themeColor="text1"/>
          <w:sz w:val="24"/>
          <w:szCs w:val="24"/>
        </w:rPr>
        <w:t xml:space="preserve">при перкусија </w:t>
      </w:r>
      <w:r w:rsidRPr="005B75CA">
        <w:rPr>
          <w:rFonts w:ascii="Georgia" w:hAnsi="Georgia"/>
          <w:color w:val="000000" w:themeColor="text1"/>
          <w:sz w:val="24"/>
          <w:szCs w:val="24"/>
        </w:rPr>
        <w:t xml:space="preserve">после 12 часа во Група </w:t>
      </w:r>
      <w:r w:rsidRPr="005B75CA">
        <w:rPr>
          <w:rFonts w:ascii="Georgia" w:hAnsi="Georgia"/>
          <w:color w:val="000000" w:themeColor="text1"/>
          <w:sz w:val="24"/>
          <w:szCs w:val="24"/>
          <w:lang w:val="en-US"/>
        </w:rPr>
        <w:t>I (</w:t>
      </w:r>
      <w:r w:rsidRPr="005B75CA">
        <w:rPr>
          <w:rFonts w:ascii="Georgia" w:hAnsi="Georgia"/>
          <w:color w:val="000000" w:themeColor="text1"/>
          <w:sz w:val="24"/>
          <w:szCs w:val="24"/>
        </w:rPr>
        <w:t>5</w:t>
      </w:r>
      <w:r w:rsidRPr="005B75CA">
        <w:rPr>
          <w:rFonts w:ascii="Georgia" w:hAnsi="Georgia"/>
          <w:color w:val="000000" w:themeColor="text1"/>
          <w:sz w:val="24"/>
          <w:szCs w:val="24"/>
          <w:lang w:val="en-US"/>
        </w:rPr>
        <w:t>,</w:t>
      </w:r>
      <w:r w:rsidRPr="005B75CA">
        <w:rPr>
          <w:rFonts w:ascii="Georgia" w:hAnsi="Georgia"/>
          <w:color w:val="000000" w:themeColor="text1"/>
          <w:sz w:val="24"/>
          <w:szCs w:val="24"/>
        </w:rPr>
        <w:t xml:space="preserve">25% </w:t>
      </w:r>
      <w:r w:rsidRPr="005B75CA">
        <w:rPr>
          <w:rFonts w:ascii="Georgia" w:hAnsi="Georgia"/>
          <w:color w:val="000000" w:themeColor="text1"/>
          <w:sz w:val="24"/>
          <w:szCs w:val="24"/>
          <w:lang w:val="en-US"/>
        </w:rPr>
        <w:t>NaOCl)</w:t>
      </w:r>
      <w:r w:rsidRPr="005B75CA">
        <w:rPr>
          <w:rFonts w:ascii="Georgia" w:hAnsi="Georgia"/>
          <w:color w:val="000000" w:themeColor="text1"/>
          <w:sz w:val="24"/>
          <w:szCs w:val="24"/>
        </w:rPr>
        <w:t xml:space="preserve"> односно Група </w:t>
      </w:r>
      <w:r w:rsidRPr="005B75CA">
        <w:rPr>
          <w:rFonts w:ascii="Georgia" w:hAnsi="Georgia"/>
          <w:color w:val="000000" w:themeColor="text1"/>
          <w:sz w:val="24"/>
          <w:szCs w:val="24"/>
          <w:lang w:val="en-US"/>
        </w:rPr>
        <w:t>II (</w:t>
      </w:r>
      <w:r w:rsidRPr="005B75CA">
        <w:rPr>
          <w:rFonts w:ascii="Georgia" w:hAnsi="Georgia"/>
          <w:color w:val="000000" w:themeColor="text1"/>
          <w:sz w:val="24"/>
          <w:szCs w:val="24"/>
        </w:rPr>
        <w:t>2%</w:t>
      </w:r>
      <w:r w:rsidRPr="005B75CA">
        <w:rPr>
          <w:rFonts w:ascii="Georgia" w:hAnsi="Georgia"/>
          <w:color w:val="000000" w:themeColor="text1"/>
          <w:sz w:val="24"/>
          <w:szCs w:val="24"/>
          <w:lang w:val="en-US"/>
        </w:rPr>
        <w:t xml:space="preserve"> NaOCl)</w:t>
      </w:r>
      <w:r w:rsidRPr="005B75CA">
        <w:rPr>
          <w:rFonts w:ascii="Georgia" w:hAnsi="Georgia"/>
          <w:color w:val="000000" w:themeColor="text1"/>
          <w:sz w:val="24"/>
          <w:szCs w:val="24"/>
        </w:rPr>
        <w:t xml:space="preserve">. За </w:t>
      </w:r>
      <w:r w:rsidRPr="005B75CA">
        <w:rPr>
          <w:rFonts w:ascii="Georgia" w:hAnsi="Georgia"/>
          <w:color w:val="000000" w:themeColor="text1"/>
          <w:sz w:val="24"/>
          <w:szCs w:val="24"/>
          <w:lang w:val="en-US"/>
        </w:rPr>
        <w:t xml:space="preserve">p&gt;0,05, </w:t>
      </w:r>
      <w:r w:rsidRPr="005B75CA">
        <w:rPr>
          <w:rFonts w:ascii="Georgia" w:hAnsi="Georgia"/>
          <w:color w:val="000000" w:themeColor="text1"/>
          <w:sz w:val="24"/>
          <w:szCs w:val="24"/>
        </w:rPr>
        <w:t xml:space="preserve"> немаше сигнификантна разлика во нивото на </w:t>
      </w:r>
      <w:r w:rsidR="005B75CA" w:rsidRPr="005B75CA">
        <w:rPr>
          <w:rFonts w:ascii="Georgia" w:hAnsi="Georgia"/>
          <w:color w:val="000000" w:themeColor="text1"/>
          <w:sz w:val="24"/>
          <w:szCs w:val="24"/>
        </w:rPr>
        <w:t xml:space="preserve">болка при перкусија </w:t>
      </w:r>
      <w:r w:rsidRPr="005B75CA">
        <w:rPr>
          <w:rFonts w:ascii="Georgia" w:hAnsi="Georgia"/>
          <w:color w:val="000000" w:themeColor="text1"/>
          <w:sz w:val="24"/>
          <w:szCs w:val="24"/>
        </w:rPr>
        <w:t>после 12 часа помеѓу групите 5</w:t>
      </w:r>
      <w:r w:rsidRPr="005B75CA">
        <w:rPr>
          <w:rFonts w:ascii="Georgia" w:hAnsi="Georgia"/>
          <w:color w:val="000000" w:themeColor="text1"/>
          <w:sz w:val="24"/>
          <w:szCs w:val="24"/>
          <w:lang w:val="en-US"/>
        </w:rPr>
        <w:t>,</w:t>
      </w:r>
      <w:r w:rsidRPr="005B75CA">
        <w:rPr>
          <w:rFonts w:ascii="Georgia" w:hAnsi="Georgia"/>
          <w:color w:val="000000" w:themeColor="text1"/>
          <w:sz w:val="24"/>
          <w:szCs w:val="24"/>
        </w:rPr>
        <w:t xml:space="preserve">25% </w:t>
      </w:r>
      <w:r w:rsidRPr="005B75CA">
        <w:rPr>
          <w:rFonts w:ascii="Georgia" w:hAnsi="Georgia"/>
          <w:color w:val="000000" w:themeColor="text1"/>
          <w:sz w:val="24"/>
          <w:szCs w:val="24"/>
          <w:lang w:val="en-US"/>
        </w:rPr>
        <w:t>NaOCl</w:t>
      </w:r>
      <w:r w:rsidRPr="005B75CA">
        <w:rPr>
          <w:rFonts w:ascii="Georgia" w:hAnsi="Georgia"/>
          <w:color w:val="000000" w:themeColor="text1"/>
          <w:sz w:val="24"/>
          <w:szCs w:val="24"/>
        </w:rPr>
        <w:t>/ 2%</w:t>
      </w:r>
      <w:r w:rsidRPr="005B75CA">
        <w:rPr>
          <w:rFonts w:ascii="Georgia" w:hAnsi="Georgia"/>
          <w:color w:val="000000" w:themeColor="text1"/>
          <w:sz w:val="24"/>
          <w:szCs w:val="24"/>
          <w:lang w:val="en-US"/>
        </w:rPr>
        <w:t xml:space="preserve"> NaOCl</w:t>
      </w:r>
      <w:r w:rsidRPr="005B75CA">
        <w:rPr>
          <w:rFonts w:ascii="Georgia" w:hAnsi="Georgia"/>
          <w:color w:val="000000" w:themeColor="text1"/>
          <w:sz w:val="24"/>
          <w:szCs w:val="24"/>
        </w:rPr>
        <w:t xml:space="preserve">,и </w:t>
      </w:r>
      <w:r w:rsidRPr="005B75CA">
        <w:rPr>
          <w:rFonts w:ascii="Georgia" w:hAnsi="Georgia"/>
          <w:color w:val="000000" w:themeColor="text1"/>
          <w:sz w:val="24"/>
          <w:szCs w:val="24"/>
          <w:lang w:val="en-US"/>
        </w:rPr>
        <w:t xml:space="preserve">3% </w:t>
      </w:r>
      <w:r w:rsidRPr="005B75CA">
        <w:rPr>
          <w:rFonts w:ascii="Georgia" w:hAnsi="Georgia" w:cs="Arial"/>
          <w:color w:val="000000" w:themeColor="text1"/>
          <w:sz w:val="24"/>
          <w:szCs w:val="24"/>
          <w:lang w:val="en-US" w:eastAsia="mk-MK"/>
        </w:rPr>
        <w:t>H</w:t>
      </w:r>
      <w:r w:rsidRPr="005B75CA">
        <w:rPr>
          <w:rFonts w:ascii="Georgia" w:hAnsi="Georgia" w:cs="Arial"/>
          <w:color w:val="000000" w:themeColor="text1"/>
          <w:sz w:val="24"/>
          <w:szCs w:val="24"/>
          <w:vertAlign w:val="subscript"/>
          <w:lang w:val="en-US" w:eastAsia="mk-MK"/>
        </w:rPr>
        <w:t>2</w:t>
      </w:r>
      <w:r w:rsidRPr="005B75CA">
        <w:rPr>
          <w:rFonts w:ascii="Georgia" w:hAnsi="Georgia" w:cs="Arial"/>
          <w:color w:val="000000" w:themeColor="text1"/>
          <w:sz w:val="24"/>
          <w:szCs w:val="24"/>
          <w:lang w:val="en-US" w:eastAsia="mk-MK"/>
        </w:rPr>
        <w:t>O</w:t>
      </w:r>
      <w:r w:rsidRPr="005B75CA">
        <w:rPr>
          <w:rFonts w:ascii="Georgia" w:hAnsi="Georgia" w:cs="Arial"/>
          <w:color w:val="000000" w:themeColor="text1"/>
          <w:sz w:val="24"/>
          <w:szCs w:val="24"/>
          <w:vertAlign w:val="subscript"/>
          <w:lang w:val="en-US" w:eastAsia="mk-MK"/>
        </w:rPr>
        <w:t>2</w:t>
      </w:r>
      <w:r w:rsidRPr="005B75CA">
        <w:rPr>
          <w:rFonts w:ascii="Georgia" w:hAnsi="Georgia" w:cs="Arial"/>
          <w:color w:val="000000" w:themeColor="text1"/>
          <w:sz w:val="24"/>
          <w:szCs w:val="24"/>
          <w:lang w:eastAsia="mk-MK"/>
        </w:rPr>
        <w:t>/</w:t>
      </w:r>
      <w:r w:rsidRPr="005B75CA">
        <w:rPr>
          <w:rFonts w:ascii="Georgia" w:hAnsi="Georgia"/>
          <w:color w:val="000000" w:themeColor="text1"/>
          <w:sz w:val="24"/>
          <w:szCs w:val="24"/>
        </w:rPr>
        <w:t xml:space="preserve">Chex 2% за консеквентно </w:t>
      </w:r>
      <w:r w:rsidRPr="005B75CA">
        <w:rPr>
          <w:rFonts w:ascii="Georgia" w:hAnsi="Georgia"/>
          <w:color w:val="000000" w:themeColor="text1"/>
          <w:sz w:val="24"/>
          <w:szCs w:val="24"/>
          <w:lang w:val="en-US"/>
        </w:rPr>
        <w:t>p=0,</w:t>
      </w:r>
      <w:r w:rsidR="005B75CA" w:rsidRPr="005B75CA">
        <w:rPr>
          <w:rFonts w:ascii="Georgia" w:hAnsi="Georgia"/>
          <w:color w:val="000000" w:themeColor="text1"/>
          <w:sz w:val="24"/>
          <w:szCs w:val="24"/>
        </w:rPr>
        <w:t xml:space="preserve">6456 </w:t>
      </w:r>
      <w:r w:rsidRPr="005B75CA">
        <w:rPr>
          <w:rFonts w:ascii="Georgia" w:hAnsi="Georgia"/>
          <w:color w:val="000000" w:themeColor="text1"/>
          <w:sz w:val="24"/>
          <w:szCs w:val="24"/>
          <w:lang w:val="en-US"/>
        </w:rPr>
        <w:t>vs. p=0,</w:t>
      </w:r>
      <w:r w:rsidR="005B75CA" w:rsidRPr="00FE53F9">
        <w:rPr>
          <w:rFonts w:ascii="Georgia" w:hAnsi="Georgia"/>
          <w:color w:val="000000" w:themeColor="text1"/>
          <w:sz w:val="24"/>
          <w:szCs w:val="24"/>
        </w:rPr>
        <w:t>4989</w:t>
      </w:r>
      <w:r w:rsidR="00FE53F9" w:rsidRPr="00FE53F9">
        <w:rPr>
          <w:rFonts w:ascii="Georgia" w:hAnsi="Georgia"/>
          <w:color w:val="000000" w:themeColor="text1"/>
          <w:sz w:val="24"/>
          <w:szCs w:val="24"/>
        </w:rPr>
        <w:t xml:space="preserve"> </w:t>
      </w:r>
      <w:r w:rsidRPr="00FE53F9">
        <w:rPr>
          <w:rFonts w:ascii="Georgia" w:hAnsi="Georgia"/>
          <w:sz w:val="24"/>
          <w:szCs w:val="24"/>
        </w:rPr>
        <w:t xml:space="preserve">(Табела </w:t>
      </w:r>
      <w:r w:rsidR="00601093" w:rsidRPr="00FE53F9">
        <w:rPr>
          <w:rFonts w:ascii="Georgia" w:hAnsi="Georgia"/>
          <w:sz w:val="24"/>
          <w:szCs w:val="24"/>
        </w:rPr>
        <w:t>23</w:t>
      </w:r>
      <w:r w:rsidRPr="00FE53F9">
        <w:rPr>
          <w:rFonts w:ascii="Georgia" w:hAnsi="Georgia"/>
          <w:sz w:val="24"/>
          <w:szCs w:val="24"/>
        </w:rPr>
        <w:t>-</w:t>
      </w:r>
      <w:r w:rsidR="00601093" w:rsidRPr="00FE53F9">
        <w:rPr>
          <w:rFonts w:ascii="Georgia" w:hAnsi="Georgia"/>
          <w:sz w:val="24"/>
          <w:szCs w:val="24"/>
        </w:rPr>
        <w:t>24</w:t>
      </w:r>
      <w:r w:rsidR="00FE53F9">
        <w:rPr>
          <w:rFonts w:ascii="Georgia" w:hAnsi="Georgia"/>
          <w:sz w:val="24"/>
          <w:szCs w:val="24"/>
        </w:rPr>
        <w:t xml:space="preserve"> и График 16</w:t>
      </w:r>
      <w:r w:rsidRPr="00FE53F9">
        <w:rPr>
          <w:rFonts w:ascii="Georgia" w:hAnsi="Georgia"/>
          <w:sz w:val="24"/>
          <w:szCs w:val="24"/>
        </w:rPr>
        <w:t>).</w:t>
      </w:r>
    </w:p>
    <w:p w14:paraId="16BA87DB" w14:textId="77777777" w:rsidR="00C26D94" w:rsidRPr="00C26D94" w:rsidRDefault="00C26D94" w:rsidP="00C26D94">
      <w:pPr>
        <w:pStyle w:val="ListParagraph"/>
        <w:autoSpaceDE w:val="0"/>
        <w:autoSpaceDN w:val="0"/>
        <w:adjustRightInd w:val="0"/>
        <w:spacing w:after="120" w:line="276" w:lineRule="auto"/>
        <w:ind w:left="0" w:right="62" w:firstLine="284"/>
        <w:jc w:val="both"/>
        <w:rPr>
          <w:rFonts w:ascii="Georgia" w:hAnsi="Georgia"/>
          <w:sz w:val="24"/>
          <w:szCs w:val="24"/>
        </w:rPr>
      </w:pPr>
    </w:p>
    <w:p w14:paraId="16BA87DC" w14:textId="77777777" w:rsidR="00C26D94" w:rsidRPr="00C26D94" w:rsidRDefault="00C26D94" w:rsidP="00C26D94">
      <w:pPr>
        <w:pStyle w:val="ListParagraph"/>
        <w:numPr>
          <w:ilvl w:val="0"/>
          <w:numId w:val="22"/>
        </w:numPr>
        <w:autoSpaceDE w:val="0"/>
        <w:autoSpaceDN w:val="0"/>
        <w:adjustRightInd w:val="0"/>
        <w:spacing w:after="120" w:line="276" w:lineRule="auto"/>
        <w:ind w:left="0" w:right="62" w:firstLine="420"/>
        <w:jc w:val="both"/>
        <w:rPr>
          <w:rFonts w:ascii="Georgia" w:hAnsi="Georgia"/>
          <w:bCs/>
          <w:sz w:val="24"/>
          <w:szCs w:val="24"/>
        </w:rPr>
      </w:pPr>
      <w:r w:rsidRPr="00C26D94">
        <w:rPr>
          <w:rFonts w:ascii="Georgia" w:hAnsi="Georgia" w:cs="Times New Roman"/>
          <w:b/>
          <w:bCs/>
          <w:color w:val="000000" w:themeColor="text1"/>
          <w:sz w:val="24"/>
          <w:szCs w:val="24"/>
          <w:lang w:eastAsia="en-GB"/>
        </w:rPr>
        <w:t>24 часа</w:t>
      </w:r>
      <w:r w:rsidRPr="00C26D94">
        <w:rPr>
          <w:rFonts w:ascii="Georgia" w:hAnsi="Georgia" w:cs="Times New Roman"/>
          <w:color w:val="000000" w:themeColor="text1"/>
          <w:sz w:val="24"/>
          <w:szCs w:val="24"/>
          <w:lang w:eastAsia="en-GB"/>
        </w:rPr>
        <w:t xml:space="preserve"> – после 24 часа од ендодонтски третман, просечната болка при перкусија беше највисока со </w:t>
      </w:r>
      <w:r w:rsidRPr="00C26D94">
        <w:rPr>
          <w:rFonts w:ascii="Georgia" w:hAnsi="Georgia"/>
          <w:color w:val="000000"/>
          <w:sz w:val="24"/>
          <w:szCs w:val="24"/>
        </w:rPr>
        <w:t>Г</w:t>
      </w:r>
      <w:r w:rsidRPr="00C26D94">
        <w:rPr>
          <w:rFonts w:ascii="Georgia" w:hAnsi="Georgia"/>
          <w:bCs/>
          <w:sz w:val="24"/>
          <w:szCs w:val="24"/>
        </w:rPr>
        <w:t xml:space="preserve">рупа </w:t>
      </w:r>
      <w:r w:rsidRPr="00C26D94">
        <w:rPr>
          <w:rFonts w:ascii="Georgia" w:hAnsi="Georgia"/>
          <w:bCs/>
          <w:sz w:val="24"/>
          <w:szCs w:val="24"/>
          <w:lang w:val="en-US"/>
        </w:rPr>
        <w:t>I (</w:t>
      </w:r>
      <w:r w:rsidRPr="00C26D94">
        <w:rPr>
          <w:rFonts w:ascii="Georgia" w:hAnsi="Georgia"/>
          <w:bCs/>
          <w:sz w:val="24"/>
          <w:szCs w:val="24"/>
        </w:rPr>
        <w:t>5</w:t>
      </w:r>
      <w:r w:rsidRPr="00C26D94">
        <w:rPr>
          <w:rFonts w:ascii="Georgia" w:hAnsi="Georgia"/>
          <w:bCs/>
          <w:sz w:val="24"/>
          <w:szCs w:val="24"/>
          <w:lang w:val="en-US"/>
        </w:rPr>
        <w:t>,</w:t>
      </w:r>
      <w:r w:rsidRPr="00C26D94">
        <w:rPr>
          <w:rFonts w:ascii="Georgia" w:hAnsi="Georgia"/>
          <w:bCs/>
          <w:sz w:val="24"/>
          <w:szCs w:val="24"/>
        </w:rPr>
        <w:t xml:space="preserve">25% </w:t>
      </w:r>
      <w:r w:rsidRPr="00C26D94">
        <w:rPr>
          <w:rFonts w:ascii="Georgia" w:hAnsi="Georgia"/>
          <w:bCs/>
          <w:sz w:val="24"/>
          <w:szCs w:val="24"/>
          <w:lang w:val="en-US"/>
        </w:rPr>
        <w:t>NaOCl)</w:t>
      </w:r>
      <w:r w:rsidRPr="00C26D94">
        <w:rPr>
          <w:rFonts w:ascii="Georgia" w:hAnsi="Georgia"/>
          <w:bCs/>
          <w:sz w:val="24"/>
          <w:szCs w:val="24"/>
        </w:rPr>
        <w:t>–</w:t>
      </w:r>
      <w:r w:rsidRPr="00C26D94">
        <w:rPr>
          <w:rFonts w:ascii="Georgia" w:hAnsi="Georgia"/>
          <w:sz w:val="24"/>
          <w:szCs w:val="24"/>
        </w:rPr>
        <w:t xml:space="preserve">3,4±1,6 со мин/мак ниво од 0/6, следено со </w:t>
      </w:r>
      <w:r w:rsidRPr="00C26D94">
        <w:rPr>
          <w:rFonts w:ascii="Georgia" w:hAnsi="Georgia"/>
          <w:color w:val="000000"/>
          <w:sz w:val="24"/>
          <w:szCs w:val="24"/>
        </w:rPr>
        <w:t>Г</w:t>
      </w:r>
      <w:r w:rsidRPr="00C26D94">
        <w:rPr>
          <w:rFonts w:ascii="Georgia" w:hAnsi="Georgia"/>
          <w:bCs/>
          <w:sz w:val="24"/>
          <w:szCs w:val="24"/>
        </w:rPr>
        <w:t xml:space="preserve">рупа </w:t>
      </w:r>
      <w:r w:rsidRPr="00C26D94">
        <w:rPr>
          <w:rFonts w:ascii="Georgia" w:hAnsi="Georgia"/>
          <w:bCs/>
          <w:sz w:val="24"/>
          <w:szCs w:val="24"/>
          <w:lang w:val="en-US"/>
        </w:rPr>
        <w:t>II (</w:t>
      </w:r>
      <w:r w:rsidRPr="00C26D94">
        <w:rPr>
          <w:rFonts w:ascii="Georgia" w:hAnsi="Georgia"/>
          <w:bCs/>
          <w:sz w:val="24"/>
          <w:szCs w:val="24"/>
        </w:rPr>
        <w:t>2%</w:t>
      </w:r>
      <w:r w:rsidRPr="00C26D94">
        <w:rPr>
          <w:rFonts w:ascii="Georgia" w:hAnsi="Georgia"/>
          <w:bCs/>
          <w:sz w:val="24"/>
          <w:szCs w:val="24"/>
          <w:lang w:val="en-US"/>
        </w:rPr>
        <w:t xml:space="preserve"> NaOCl)</w:t>
      </w:r>
      <w:r w:rsidRPr="00C26D94">
        <w:rPr>
          <w:rFonts w:ascii="Georgia" w:hAnsi="Georgia"/>
          <w:sz w:val="24"/>
          <w:szCs w:val="24"/>
        </w:rPr>
        <w:t xml:space="preserve">– 3,2±1,0 со мин/мак ниво од 1/5, и </w:t>
      </w:r>
      <w:r w:rsidRPr="00C26D94">
        <w:rPr>
          <w:rFonts w:ascii="Georgia" w:hAnsi="Georgia"/>
          <w:color w:val="000000"/>
          <w:sz w:val="24"/>
          <w:szCs w:val="24"/>
        </w:rPr>
        <w:t>Г</w:t>
      </w:r>
      <w:r w:rsidRPr="00C26D94">
        <w:rPr>
          <w:rFonts w:ascii="Georgia" w:hAnsi="Georgia"/>
          <w:bCs/>
          <w:sz w:val="24"/>
          <w:szCs w:val="24"/>
        </w:rPr>
        <w:t xml:space="preserve">рупа </w:t>
      </w:r>
      <w:r w:rsidRPr="00C26D94">
        <w:rPr>
          <w:rFonts w:ascii="Georgia" w:hAnsi="Georgia"/>
          <w:bCs/>
          <w:sz w:val="24"/>
          <w:szCs w:val="24"/>
          <w:lang w:val="en-US"/>
        </w:rPr>
        <w:t xml:space="preserve">III (3% </w:t>
      </w:r>
      <w:r w:rsidRPr="00C26D94">
        <w:rPr>
          <w:rFonts w:ascii="Georgia" w:hAnsi="Georgia" w:cs="Arial"/>
          <w:color w:val="000000"/>
          <w:sz w:val="24"/>
          <w:szCs w:val="24"/>
          <w:lang w:val="en-US" w:eastAsia="mk-MK"/>
        </w:rPr>
        <w:t>H</w:t>
      </w:r>
      <w:r w:rsidRPr="00C26D94">
        <w:rPr>
          <w:rFonts w:ascii="Georgia" w:hAnsi="Georgia" w:cs="Arial"/>
          <w:color w:val="000000"/>
          <w:sz w:val="24"/>
          <w:szCs w:val="24"/>
          <w:vertAlign w:val="subscript"/>
          <w:lang w:val="en-US" w:eastAsia="mk-MK"/>
        </w:rPr>
        <w:t>2</w:t>
      </w:r>
      <w:r w:rsidRPr="00C26D94">
        <w:rPr>
          <w:rFonts w:ascii="Georgia" w:hAnsi="Georgia" w:cs="Arial"/>
          <w:color w:val="000000"/>
          <w:sz w:val="24"/>
          <w:szCs w:val="24"/>
          <w:lang w:val="en-US" w:eastAsia="mk-MK"/>
        </w:rPr>
        <w:t>O</w:t>
      </w:r>
      <w:r w:rsidRPr="00C26D94">
        <w:rPr>
          <w:rFonts w:ascii="Georgia" w:hAnsi="Georgia" w:cs="Arial"/>
          <w:color w:val="000000"/>
          <w:sz w:val="24"/>
          <w:szCs w:val="24"/>
          <w:vertAlign w:val="subscript"/>
          <w:lang w:val="en-US" w:eastAsia="mk-MK"/>
        </w:rPr>
        <w:t>2)</w:t>
      </w:r>
      <w:r w:rsidRPr="00C26D94">
        <w:rPr>
          <w:rFonts w:ascii="Georgia" w:hAnsi="Georgia" w:cs="Arial"/>
          <w:color w:val="000000"/>
          <w:sz w:val="24"/>
          <w:szCs w:val="24"/>
          <w:vertAlign w:val="subscript"/>
          <w:lang w:eastAsia="mk-MK"/>
        </w:rPr>
        <w:t>–</w:t>
      </w:r>
      <w:r w:rsidRPr="00C26D94">
        <w:rPr>
          <w:rFonts w:ascii="Georgia" w:hAnsi="Georgia"/>
          <w:sz w:val="24"/>
          <w:szCs w:val="24"/>
        </w:rPr>
        <w:t xml:space="preserve">2,3±1,1 со мин/мак ниво од 1/6. Најмала просечна болка при перкусија после 24 часа од ендодонтски третман имаше во </w:t>
      </w:r>
      <w:r w:rsidRPr="00C26D94">
        <w:rPr>
          <w:rFonts w:ascii="Georgia" w:hAnsi="Georgia"/>
          <w:color w:val="000000"/>
          <w:sz w:val="24"/>
          <w:szCs w:val="24"/>
        </w:rPr>
        <w:t>Г</w:t>
      </w:r>
      <w:r w:rsidRPr="00C26D94">
        <w:rPr>
          <w:rFonts w:ascii="Georgia" w:hAnsi="Georgia"/>
          <w:bCs/>
          <w:sz w:val="24"/>
          <w:szCs w:val="24"/>
        </w:rPr>
        <w:t xml:space="preserve">рупа </w:t>
      </w:r>
      <w:r w:rsidRPr="00C26D94">
        <w:rPr>
          <w:rFonts w:ascii="Georgia" w:hAnsi="Georgia"/>
          <w:bCs/>
          <w:sz w:val="24"/>
          <w:szCs w:val="24"/>
          <w:lang w:val="en-US"/>
        </w:rPr>
        <w:t>IV (</w:t>
      </w:r>
      <w:r w:rsidRPr="00C26D94">
        <w:rPr>
          <w:rFonts w:ascii="Georgia" w:hAnsi="Georgia"/>
          <w:bCs/>
          <w:sz w:val="24"/>
          <w:szCs w:val="24"/>
        </w:rPr>
        <w:t>Chex 2%</w:t>
      </w:r>
      <w:r w:rsidRPr="00C26D94">
        <w:rPr>
          <w:rFonts w:ascii="Georgia" w:hAnsi="Georgia"/>
          <w:bCs/>
          <w:sz w:val="24"/>
          <w:szCs w:val="24"/>
          <w:lang w:val="en-US"/>
        </w:rPr>
        <w:t>)</w:t>
      </w:r>
      <w:r w:rsidRPr="00C26D94">
        <w:rPr>
          <w:rFonts w:ascii="Georgia" w:hAnsi="Georgia" w:cs="Times New Roman"/>
          <w:color w:val="000000" w:themeColor="text1"/>
          <w:sz w:val="24"/>
          <w:szCs w:val="24"/>
          <w:lang w:eastAsia="en-GB"/>
        </w:rPr>
        <w:t>–</w:t>
      </w:r>
      <w:r w:rsidRPr="00C26D94">
        <w:rPr>
          <w:rFonts w:ascii="Georgia" w:hAnsi="Georgia"/>
          <w:sz w:val="24"/>
          <w:szCs w:val="24"/>
        </w:rPr>
        <w:t xml:space="preserve">2,1±0,8 со мин/мак ниво од 1/3. Кај 50% 0д пациентите од </w:t>
      </w:r>
      <w:r w:rsidRPr="00C26D94">
        <w:rPr>
          <w:rFonts w:ascii="Georgia" w:hAnsi="Georgia"/>
          <w:color w:val="000000"/>
          <w:sz w:val="24"/>
          <w:szCs w:val="24"/>
        </w:rPr>
        <w:t>Г</w:t>
      </w:r>
      <w:r w:rsidRPr="00C26D94">
        <w:rPr>
          <w:rFonts w:ascii="Georgia" w:hAnsi="Georgia"/>
          <w:bCs/>
          <w:sz w:val="24"/>
          <w:szCs w:val="24"/>
        </w:rPr>
        <w:t xml:space="preserve">рупа </w:t>
      </w:r>
      <w:r w:rsidRPr="00C26D94">
        <w:rPr>
          <w:rFonts w:ascii="Georgia" w:hAnsi="Georgia"/>
          <w:bCs/>
          <w:sz w:val="24"/>
          <w:szCs w:val="24"/>
          <w:lang w:val="en-US"/>
        </w:rPr>
        <w:t>I (</w:t>
      </w:r>
      <w:r w:rsidRPr="00C26D94">
        <w:rPr>
          <w:rFonts w:ascii="Georgia" w:hAnsi="Georgia"/>
          <w:bCs/>
          <w:sz w:val="24"/>
          <w:szCs w:val="24"/>
        </w:rPr>
        <w:t>5</w:t>
      </w:r>
      <w:r w:rsidRPr="00C26D94">
        <w:rPr>
          <w:rFonts w:ascii="Georgia" w:hAnsi="Georgia"/>
          <w:bCs/>
          <w:sz w:val="24"/>
          <w:szCs w:val="24"/>
          <w:lang w:val="en-US"/>
        </w:rPr>
        <w:t>,</w:t>
      </w:r>
      <w:r w:rsidRPr="00C26D94">
        <w:rPr>
          <w:rFonts w:ascii="Georgia" w:hAnsi="Georgia"/>
          <w:bCs/>
          <w:sz w:val="24"/>
          <w:szCs w:val="24"/>
        </w:rPr>
        <w:t xml:space="preserve">25% </w:t>
      </w:r>
      <w:r w:rsidRPr="00C26D94">
        <w:rPr>
          <w:rFonts w:ascii="Georgia" w:hAnsi="Georgia"/>
          <w:bCs/>
          <w:sz w:val="24"/>
          <w:szCs w:val="24"/>
          <w:lang w:val="en-US"/>
        </w:rPr>
        <w:t>NaOCl)</w:t>
      </w:r>
      <w:r w:rsidRPr="00C26D94">
        <w:rPr>
          <w:rFonts w:ascii="Georgia" w:hAnsi="Georgia"/>
          <w:bCs/>
          <w:sz w:val="24"/>
          <w:szCs w:val="24"/>
        </w:rPr>
        <w:t xml:space="preserve"> односно </w:t>
      </w:r>
      <w:r w:rsidRPr="00C26D94">
        <w:rPr>
          <w:rFonts w:ascii="Georgia" w:hAnsi="Georgia"/>
          <w:color w:val="000000"/>
          <w:sz w:val="24"/>
          <w:szCs w:val="24"/>
        </w:rPr>
        <w:t>Г</w:t>
      </w:r>
      <w:r w:rsidRPr="00C26D94">
        <w:rPr>
          <w:rFonts w:ascii="Georgia" w:hAnsi="Georgia"/>
          <w:bCs/>
          <w:sz w:val="24"/>
          <w:szCs w:val="24"/>
        </w:rPr>
        <w:t xml:space="preserve">рупа </w:t>
      </w:r>
      <w:r w:rsidRPr="00C26D94">
        <w:rPr>
          <w:rFonts w:ascii="Georgia" w:hAnsi="Georgia"/>
          <w:bCs/>
          <w:sz w:val="24"/>
          <w:szCs w:val="24"/>
          <w:lang w:val="en-US"/>
        </w:rPr>
        <w:t>IV (</w:t>
      </w:r>
      <w:r w:rsidRPr="00C26D94">
        <w:rPr>
          <w:rFonts w:ascii="Georgia" w:hAnsi="Georgia"/>
          <w:bCs/>
          <w:sz w:val="24"/>
          <w:szCs w:val="24"/>
        </w:rPr>
        <w:t>Chex 2%</w:t>
      </w:r>
      <w:r w:rsidRPr="00C26D94">
        <w:rPr>
          <w:rFonts w:ascii="Georgia" w:hAnsi="Georgia"/>
          <w:bCs/>
          <w:sz w:val="24"/>
          <w:szCs w:val="24"/>
          <w:lang w:val="en-US"/>
        </w:rPr>
        <w:t>)</w:t>
      </w:r>
      <w:r w:rsidRPr="00C26D94">
        <w:rPr>
          <w:rFonts w:ascii="Georgia" w:hAnsi="Georgia"/>
          <w:bCs/>
          <w:sz w:val="24"/>
          <w:szCs w:val="24"/>
        </w:rPr>
        <w:t xml:space="preserve"> нивото на болка при перкусија после 24 часа беше пониско од консеквнетно 3,5 за </w:t>
      </w:r>
      <w:r w:rsidRPr="00C26D94">
        <w:rPr>
          <w:rFonts w:ascii="Georgia" w:hAnsi="Georgia"/>
          <w:bCs/>
          <w:sz w:val="24"/>
          <w:szCs w:val="24"/>
          <w:lang w:val="en-US"/>
        </w:rPr>
        <w:t>Median IQR =</w:t>
      </w:r>
      <w:r w:rsidRPr="00C26D94">
        <w:rPr>
          <w:rFonts w:ascii="Georgia" w:hAnsi="Georgia"/>
          <w:bCs/>
          <w:sz w:val="24"/>
          <w:szCs w:val="24"/>
        </w:rPr>
        <w:t>3,</w:t>
      </w:r>
      <w:r w:rsidRPr="00C26D94">
        <w:rPr>
          <w:rFonts w:ascii="Georgia" w:hAnsi="Georgia"/>
          <w:bCs/>
          <w:sz w:val="24"/>
          <w:szCs w:val="24"/>
          <w:lang w:val="en-US"/>
        </w:rPr>
        <w:t>5 (</w:t>
      </w:r>
      <w:r w:rsidRPr="00C26D94">
        <w:rPr>
          <w:rFonts w:ascii="Georgia" w:hAnsi="Georgia"/>
          <w:bCs/>
          <w:sz w:val="24"/>
          <w:szCs w:val="24"/>
        </w:rPr>
        <w:t>3-5</w:t>
      </w:r>
      <w:r w:rsidRPr="00C26D94">
        <w:rPr>
          <w:rFonts w:ascii="Georgia" w:hAnsi="Georgia"/>
          <w:bCs/>
          <w:sz w:val="24"/>
          <w:szCs w:val="24"/>
          <w:lang w:val="en-US"/>
        </w:rPr>
        <w:t xml:space="preserve">) </w:t>
      </w:r>
      <w:r w:rsidRPr="00C26D94">
        <w:rPr>
          <w:rFonts w:ascii="Georgia" w:hAnsi="Georgia"/>
          <w:bCs/>
          <w:sz w:val="24"/>
          <w:szCs w:val="24"/>
        </w:rPr>
        <w:t xml:space="preserve">односно 2 за </w:t>
      </w:r>
      <w:r w:rsidRPr="00C26D94">
        <w:rPr>
          <w:rFonts w:ascii="Georgia" w:hAnsi="Georgia"/>
          <w:bCs/>
          <w:sz w:val="24"/>
          <w:szCs w:val="24"/>
          <w:lang w:val="en-US"/>
        </w:rPr>
        <w:t>Median IQR =</w:t>
      </w:r>
      <w:r w:rsidRPr="00C26D94">
        <w:rPr>
          <w:rFonts w:ascii="Georgia" w:hAnsi="Georgia"/>
          <w:bCs/>
          <w:sz w:val="24"/>
          <w:szCs w:val="24"/>
        </w:rPr>
        <w:t xml:space="preserve">2 </w:t>
      </w:r>
      <w:r w:rsidRPr="00C26D94">
        <w:rPr>
          <w:rFonts w:ascii="Georgia" w:hAnsi="Georgia"/>
          <w:bCs/>
          <w:sz w:val="24"/>
          <w:szCs w:val="24"/>
          <w:lang w:val="en-US"/>
        </w:rPr>
        <w:t>(</w:t>
      </w:r>
      <w:r w:rsidRPr="00C26D94">
        <w:rPr>
          <w:rFonts w:ascii="Georgia" w:hAnsi="Georgia"/>
          <w:bCs/>
          <w:sz w:val="24"/>
          <w:szCs w:val="24"/>
        </w:rPr>
        <w:t>1,5-3</w:t>
      </w:r>
      <w:r w:rsidRPr="00C26D94">
        <w:rPr>
          <w:rFonts w:ascii="Georgia" w:hAnsi="Georgia"/>
          <w:bCs/>
          <w:sz w:val="24"/>
          <w:szCs w:val="24"/>
          <w:lang w:val="en-US"/>
        </w:rPr>
        <w:t>)</w:t>
      </w:r>
      <w:r w:rsidRPr="00C26D94">
        <w:rPr>
          <w:rFonts w:ascii="Georgia" w:hAnsi="Georgia"/>
          <w:bCs/>
          <w:sz w:val="24"/>
          <w:szCs w:val="24"/>
        </w:rPr>
        <w:t xml:space="preserve">. </w:t>
      </w:r>
      <w:r w:rsidRPr="00C26D94">
        <w:rPr>
          <w:rFonts w:ascii="Georgia" w:hAnsi="Georgia" w:cs="Times New Roman"/>
          <w:bCs/>
          <w:color w:val="000000" w:themeColor="text1"/>
          <w:sz w:val="24"/>
          <w:szCs w:val="24"/>
          <w:lang w:eastAsia="en-GB"/>
        </w:rPr>
        <w:t xml:space="preserve">За </w:t>
      </w:r>
      <w:r w:rsidRPr="00C26D94">
        <w:rPr>
          <w:rFonts w:ascii="Georgia" w:hAnsi="Georgia" w:cs="Times New Roman"/>
          <w:bCs/>
          <w:color w:val="000000" w:themeColor="text1"/>
          <w:sz w:val="24"/>
          <w:szCs w:val="24"/>
          <w:lang w:val="en-US" w:eastAsia="en-GB"/>
        </w:rPr>
        <w:t xml:space="preserve">p&lt;0,05, </w:t>
      </w:r>
      <w:r w:rsidRPr="00C26D94">
        <w:rPr>
          <w:rFonts w:ascii="Georgia" w:hAnsi="Georgia" w:cs="Times New Roman"/>
          <w:bCs/>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болка при перкусија после 24 часа за </w:t>
      </w:r>
      <w:r w:rsidRPr="00C26D94">
        <w:rPr>
          <w:rFonts w:ascii="Georgia" w:hAnsi="Georgia"/>
          <w:bCs/>
          <w:color w:val="000000"/>
          <w:sz w:val="24"/>
          <w:szCs w:val="24"/>
        </w:rPr>
        <w:t>Kruskal-Wallis H test: Chi-square (3)=</w:t>
      </w:r>
      <w:r w:rsidRPr="00C26D94">
        <w:rPr>
          <w:rFonts w:ascii="Georgia" w:hAnsi="Georgia"/>
          <w:color w:val="000000"/>
          <w:sz w:val="24"/>
          <w:szCs w:val="24"/>
        </w:rPr>
        <w:t xml:space="preserve"> 19,6495; p=0,0002</w:t>
      </w:r>
      <w:r w:rsidRPr="00C26D94">
        <w:rPr>
          <w:rFonts w:ascii="Georgia" w:hAnsi="Georgia"/>
          <w:bCs/>
          <w:color w:val="000000"/>
          <w:sz w:val="24"/>
          <w:szCs w:val="24"/>
        </w:rPr>
        <w:t xml:space="preserve">. </w:t>
      </w:r>
    </w:p>
    <w:p w14:paraId="16BA87DD" w14:textId="3B1322C5" w:rsidR="00C26D94" w:rsidRPr="005071AE" w:rsidRDefault="00C26D94" w:rsidP="00C26D94">
      <w:pPr>
        <w:pStyle w:val="ListParagraph"/>
        <w:autoSpaceDE w:val="0"/>
        <w:autoSpaceDN w:val="0"/>
        <w:adjustRightInd w:val="0"/>
        <w:spacing w:line="276" w:lineRule="auto"/>
        <w:ind w:left="0" w:right="60" w:firstLine="420"/>
        <w:jc w:val="both"/>
        <w:rPr>
          <w:rFonts w:ascii="Georgia" w:hAnsi="Georgia"/>
          <w:bCs/>
          <w:sz w:val="24"/>
          <w:szCs w:val="24"/>
        </w:rPr>
      </w:pPr>
      <w:r w:rsidRPr="005071AE">
        <w:rPr>
          <w:rFonts w:ascii="Georgia" w:hAnsi="Georgia"/>
          <w:color w:val="000000" w:themeColor="text1"/>
          <w:sz w:val="24"/>
          <w:szCs w:val="24"/>
        </w:rPr>
        <w:t xml:space="preserve">     Дополнителната анализа помеѓу групите (</w:t>
      </w:r>
      <w:r w:rsidRPr="005071AE">
        <w:rPr>
          <w:rFonts w:ascii="Georgia" w:hAnsi="Georgia" w:cs="Times New Roman"/>
          <w:color w:val="000000" w:themeColor="text1"/>
          <w:sz w:val="24"/>
          <w:szCs w:val="24"/>
          <w:lang w:val="en-US" w:eastAsia="mk-MK"/>
        </w:rPr>
        <w:t>Mann-Whitney U Test</w:t>
      </w:r>
      <w:r w:rsidRPr="005071AE">
        <w:rPr>
          <w:rFonts w:ascii="Georgia" w:hAnsi="Georgia" w:cs="Times New Roman"/>
          <w:color w:val="000000" w:themeColor="text1"/>
          <w:sz w:val="24"/>
          <w:szCs w:val="24"/>
          <w:lang w:eastAsia="mk-MK"/>
        </w:rPr>
        <w:t xml:space="preserve">) </w:t>
      </w:r>
      <w:r w:rsidRPr="005071AE">
        <w:rPr>
          <w:rFonts w:ascii="Georgia" w:hAnsi="Georgia"/>
          <w:color w:val="000000" w:themeColor="text1"/>
          <w:sz w:val="24"/>
          <w:szCs w:val="24"/>
        </w:rPr>
        <w:t>укажа на сигнификантна разлика помеѓу: а) 5</w:t>
      </w:r>
      <w:r w:rsidRPr="005071AE">
        <w:rPr>
          <w:rFonts w:ascii="Georgia" w:hAnsi="Georgia"/>
          <w:color w:val="000000" w:themeColor="text1"/>
          <w:sz w:val="24"/>
          <w:szCs w:val="24"/>
          <w:lang w:val="en-US"/>
        </w:rPr>
        <w:t>,</w:t>
      </w:r>
      <w:r w:rsidRPr="005071AE">
        <w:rPr>
          <w:rFonts w:ascii="Georgia" w:hAnsi="Georgia"/>
          <w:color w:val="000000" w:themeColor="text1"/>
          <w:sz w:val="24"/>
          <w:szCs w:val="24"/>
        </w:rPr>
        <w:t xml:space="preserve">25% </w:t>
      </w:r>
      <w:r w:rsidRPr="005071AE">
        <w:rPr>
          <w:rFonts w:ascii="Georgia" w:hAnsi="Georgia"/>
          <w:color w:val="000000" w:themeColor="text1"/>
          <w:sz w:val="24"/>
          <w:szCs w:val="24"/>
          <w:lang w:val="en-US"/>
        </w:rPr>
        <w:t>NaOCl</w:t>
      </w:r>
      <w:r w:rsidRPr="005071AE">
        <w:rPr>
          <w:rFonts w:ascii="Georgia" w:hAnsi="Georgia"/>
          <w:color w:val="000000" w:themeColor="text1"/>
          <w:sz w:val="24"/>
          <w:szCs w:val="24"/>
        </w:rPr>
        <w:t xml:space="preserve">/ </w:t>
      </w:r>
      <w:r w:rsidRPr="005071AE">
        <w:rPr>
          <w:rFonts w:ascii="Georgia" w:hAnsi="Georgia"/>
          <w:color w:val="000000" w:themeColor="text1"/>
          <w:sz w:val="24"/>
          <w:szCs w:val="24"/>
          <w:lang w:val="en-US"/>
        </w:rPr>
        <w:t xml:space="preserve">3% </w:t>
      </w:r>
      <w:r w:rsidRPr="005071AE">
        <w:rPr>
          <w:rFonts w:ascii="Georgia" w:hAnsi="Georgia" w:cs="Arial"/>
          <w:color w:val="000000" w:themeColor="text1"/>
          <w:sz w:val="24"/>
          <w:szCs w:val="24"/>
          <w:lang w:val="en-US" w:eastAsia="mk-MK"/>
        </w:rPr>
        <w:t>H</w:t>
      </w:r>
      <w:r w:rsidRPr="005071AE">
        <w:rPr>
          <w:rFonts w:ascii="Georgia" w:hAnsi="Georgia" w:cs="Arial"/>
          <w:color w:val="000000" w:themeColor="text1"/>
          <w:sz w:val="24"/>
          <w:szCs w:val="24"/>
          <w:vertAlign w:val="subscript"/>
          <w:lang w:val="en-US" w:eastAsia="mk-MK"/>
        </w:rPr>
        <w:t>2</w:t>
      </w:r>
      <w:r w:rsidRPr="005071AE">
        <w:rPr>
          <w:rFonts w:ascii="Georgia" w:hAnsi="Georgia" w:cs="Arial"/>
          <w:color w:val="000000" w:themeColor="text1"/>
          <w:sz w:val="24"/>
          <w:szCs w:val="24"/>
          <w:lang w:val="en-US" w:eastAsia="mk-MK"/>
        </w:rPr>
        <w:t>O</w:t>
      </w:r>
      <w:r w:rsidRPr="005071AE">
        <w:rPr>
          <w:rFonts w:ascii="Georgia" w:hAnsi="Georgia" w:cs="Arial"/>
          <w:color w:val="000000" w:themeColor="text1"/>
          <w:sz w:val="24"/>
          <w:szCs w:val="24"/>
          <w:vertAlign w:val="subscript"/>
          <w:lang w:val="en-US" w:eastAsia="mk-MK"/>
        </w:rPr>
        <w:t>2</w:t>
      </w:r>
      <w:r w:rsidR="00AE3BF5">
        <w:rPr>
          <w:rFonts w:ascii="Georgia" w:hAnsi="Georgia" w:cs="Arial"/>
          <w:color w:val="000000" w:themeColor="text1"/>
          <w:sz w:val="24"/>
          <w:szCs w:val="24"/>
          <w:vertAlign w:val="subscript"/>
          <w:lang w:eastAsia="mk-MK"/>
        </w:rPr>
        <w:t xml:space="preserve"> </w:t>
      </w:r>
      <w:r w:rsidRPr="005071AE">
        <w:rPr>
          <w:rFonts w:ascii="Georgia" w:hAnsi="Georgia" w:cs="Arial"/>
          <w:color w:val="000000" w:themeColor="text1"/>
          <w:sz w:val="24"/>
          <w:szCs w:val="24"/>
          <w:lang w:eastAsia="mk-MK"/>
        </w:rPr>
        <w:t>(</w:t>
      </w:r>
      <w:r w:rsidRPr="005071AE">
        <w:rPr>
          <w:rFonts w:ascii="Georgia" w:hAnsi="Georgia"/>
          <w:color w:val="000000" w:themeColor="text1"/>
          <w:sz w:val="24"/>
          <w:szCs w:val="24"/>
          <w:lang w:val="en-US"/>
        </w:rPr>
        <w:t>Z</w:t>
      </w:r>
      <w:r w:rsidRPr="005071AE">
        <w:rPr>
          <w:rFonts w:ascii="Georgia" w:hAnsi="Georgia"/>
          <w:color w:val="000000" w:themeColor="text1"/>
          <w:sz w:val="24"/>
          <w:szCs w:val="24"/>
        </w:rPr>
        <w:t>=</w:t>
      </w:r>
      <w:r w:rsidRPr="005071AE">
        <w:rPr>
          <w:rFonts w:ascii="Georgia" w:hAnsi="Georgia" w:cs="Arial"/>
          <w:color w:val="000000"/>
          <w:sz w:val="24"/>
          <w:szCs w:val="24"/>
          <w:lang w:eastAsia="mk-MK"/>
        </w:rPr>
        <w:t>2,6239</w:t>
      </w:r>
      <w:r w:rsidRPr="005071AE">
        <w:rPr>
          <w:rFonts w:ascii="Georgia" w:hAnsi="Georgia"/>
          <w:color w:val="000000" w:themeColor="text1"/>
          <w:sz w:val="24"/>
          <w:szCs w:val="24"/>
        </w:rPr>
        <w:t>; p=</w:t>
      </w:r>
      <w:r w:rsidRPr="005071AE">
        <w:rPr>
          <w:rFonts w:ascii="Georgia" w:hAnsi="Georgia" w:cs="Arial"/>
          <w:color w:val="000000" w:themeColor="text1"/>
          <w:sz w:val="24"/>
          <w:szCs w:val="24"/>
          <w:lang w:eastAsia="mk-MK"/>
        </w:rPr>
        <w:t>0,0087</w:t>
      </w:r>
      <w:r w:rsidRPr="005071AE">
        <w:rPr>
          <w:rFonts w:ascii="Georgia" w:hAnsi="Georgia"/>
          <w:color w:val="000000" w:themeColor="text1"/>
          <w:sz w:val="24"/>
          <w:szCs w:val="24"/>
        </w:rPr>
        <w:t>); б) 5</w:t>
      </w:r>
      <w:r w:rsidRPr="005071AE">
        <w:rPr>
          <w:rFonts w:ascii="Georgia" w:hAnsi="Georgia"/>
          <w:color w:val="000000" w:themeColor="text1"/>
          <w:sz w:val="24"/>
          <w:szCs w:val="24"/>
          <w:lang w:val="en-US"/>
        </w:rPr>
        <w:t>,</w:t>
      </w:r>
      <w:r w:rsidRPr="005071AE">
        <w:rPr>
          <w:rFonts w:ascii="Georgia" w:hAnsi="Georgia"/>
          <w:color w:val="000000" w:themeColor="text1"/>
          <w:sz w:val="24"/>
          <w:szCs w:val="24"/>
        </w:rPr>
        <w:t xml:space="preserve">25% </w:t>
      </w:r>
      <w:r w:rsidRPr="005071AE">
        <w:rPr>
          <w:rFonts w:ascii="Georgia" w:hAnsi="Georgia"/>
          <w:color w:val="000000" w:themeColor="text1"/>
          <w:sz w:val="24"/>
          <w:szCs w:val="24"/>
          <w:lang w:val="en-US"/>
        </w:rPr>
        <w:t>NaOCl</w:t>
      </w:r>
      <w:r w:rsidRPr="005071AE">
        <w:rPr>
          <w:rFonts w:ascii="Georgia" w:hAnsi="Georgia"/>
          <w:color w:val="000000" w:themeColor="text1"/>
          <w:sz w:val="24"/>
          <w:szCs w:val="24"/>
        </w:rPr>
        <w:t xml:space="preserve">/Chex 2% </w:t>
      </w:r>
      <w:r w:rsidRPr="005071AE">
        <w:rPr>
          <w:rFonts w:ascii="Georgia" w:hAnsi="Georgia" w:cs="Arial"/>
          <w:color w:val="000000" w:themeColor="text1"/>
          <w:sz w:val="24"/>
          <w:szCs w:val="24"/>
          <w:lang w:eastAsia="mk-MK"/>
        </w:rPr>
        <w:t>(</w:t>
      </w:r>
      <w:r w:rsidRPr="005071AE">
        <w:rPr>
          <w:rFonts w:ascii="Georgia" w:hAnsi="Georgia"/>
          <w:color w:val="000000" w:themeColor="text1"/>
          <w:sz w:val="24"/>
          <w:szCs w:val="24"/>
          <w:lang w:val="en-US"/>
        </w:rPr>
        <w:t>Z</w:t>
      </w:r>
      <w:r w:rsidRPr="005071AE">
        <w:rPr>
          <w:rFonts w:ascii="Georgia" w:hAnsi="Georgia"/>
          <w:color w:val="000000" w:themeColor="text1"/>
          <w:sz w:val="24"/>
          <w:szCs w:val="24"/>
        </w:rPr>
        <w:t>=</w:t>
      </w:r>
      <w:r w:rsidRPr="005071AE">
        <w:rPr>
          <w:rFonts w:ascii="Georgia" w:hAnsi="Georgia" w:cs="Arial"/>
          <w:color w:val="000000"/>
          <w:sz w:val="24"/>
          <w:szCs w:val="24"/>
          <w:lang w:eastAsia="mk-MK"/>
        </w:rPr>
        <w:t>3,0431</w:t>
      </w:r>
      <w:r w:rsidRPr="005071AE">
        <w:rPr>
          <w:rFonts w:ascii="Georgia" w:hAnsi="Georgia"/>
          <w:color w:val="000000" w:themeColor="text1"/>
          <w:sz w:val="24"/>
          <w:szCs w:val="24"/>
        </w:rPr>
        <w:t>; p=0,0</w:t>
      </w:r>
      <w:r w:rsidR="005071AE" w:rsidRPr="005071AE">
        <w:rPr>
          <w:rFonts w:ascii="Georgia" w:hAnsi="Georgia"/>
          <w:color w:val="000000" w:themeColor="text1"/>
          <w:sz w:val="24"/>
          <w:szCs w:val="24"/>
        </w:rPr>
        <w:t>023</w:t>
      </w:r>
      <w:r w:rsidRPr="005071AE">
        <w:rPr>
          <w:rFonts w:ascii="Georgia" w:hAnsi="Georgia"/>
          <w:color w:val="000000" w:themeColor="text1"/>
          <w:sz w:val="24"/>
          <w:szCs w:val="24"/>
        </w:rPr>
        <w:t>); в) 2%</w:t>
      </w:r>
      <w:r w:rsidRPr="005071AE">
        <w:rPr>
          <w:rFonts w:ascii="Georgia" w:hAnsi="Georgia"/>
          <w:color w:val="000000" w:themeColor="text1"/>
          <w:sz w:val="24"/>
          <w:szCs w:val="24"/>
          <w:lang w:val="en-US"/>
        </w:rPr>
        <w:t xml:space="preserve"> NaOCl</w:t>
      </w:r>
      <w:r w:rsidRPr="005071AE">
        <w:rPr>
          <w:rFonts w:ascii="Georgia" w:hAnsi="Georgia"/>
          <w:color w:val="000000" w:themeColor="text1"/>
          <w:sz w:val="24"/>
          <w:szCs w:val="24"/>
        </w:rPr>
        <w:t xml:space="preserve">/ </w:t>
      </w:r>
      <w:r w:rsidRPr="005071AE">
        <w:rPr>
          <w:rFonts w:ascii="Georgia" w:hAnsi="Georgia"/>
          <w:color w:val="000000" w:themeColor="text1"/>
          <w:sz w:val="24"/>
          <w:szCs w:val="24"/>
          <w:lang w:val="en-US"/>
        </w:rPr>
        <w:t xml:space="preserve">3% </w:t>
      </w:r>
      <w:r w:rsidRPr="005071AE">
        <w:rPr>
          <w:rFonts w:ascii="Georgia" w:hAnsi="Georgia" w:cs="Arial"/>
          <w:color w:val="000000" w:themeColor="text1"/>
          <w:sz w:val="24"/>
          <w:szCs w:val="24"/>
          <w:lang w:val="en-US" w:eastAsia="mk-MK"/>
        </w:rPr>
        <w:t>H</w:t>
      </w:r>
      <w:r w:rsidRPr="005071AE">
        <w:rPr>
          <w:rFonts w:ascii="Georgia" w:hAnsi="Georgia" w:cs="Arial"/>
          <w:color w:val="000000" w:themeColor="text1"/>
          <w:sz w:val="24"/>
          <w:szCs w:val="24"/>
          <w:vertAlign w:val="subscript"/>
          <w:lang w:val="en-US" w:eastAsia="mk-MK"/>
        </w:rPr>
        <w:t>2</w:t>
      </w:r>
      <w:r w:rsidRPr="005071AE">
        <w:rPr>
          <w:rFonts w:ascii="Georgia" w:hAnsi="Georgia" w:cs="Arial"/>
          <w:color w:val="000000" w:themeColor="text1"/>
          <w:sz w:val="24"/>
          <w:szCs w:val="24"/>
          <w:lang w:val="en-US" w:eastAsia="mk-MK"/>
        </w:rPr>
        <w:t>O</w:t>
      </w:r>
      <w:r w:rsidRPr="005071AE">
        <w:rPr>
          <w:rFonts w:ascii="Georgia" w:hAnsi="Georgia" w:cs="Arial"/>
          <w:color w:val="000000" w:themeColor="text1"/>
          <w:sz w:val="24"/>
          <w:szCs w:val="24"/>
          <w:vertAlign w:val="subscript"/>
          <w:lang w:val="en-US" w:eastAsia="mk-MK"/>
        </w:rPr>
        <w:t>2</w:t>
      </w:r>
      <w:r w:rsidR="00AE3BF5">
        <w:rPr>
          <w:rFonts w:ascii="Georgia" w:hAnsi="Georgia" w:cs="Arial"/>
          <w:color w:val="000000" w:themeColor="text1"/>
          <w:sz w:val="24"/>
          <w:szCs w:val="24"/>
          <w:vertAlign w:val="subscript"/>
          <w:lang w:eastAsia="mk-MK"/>
        </w:rPr>
        <w:t xml:space="preserve"> </w:t>
      </w:r>
      <w:r w:rsidRPr="005071AE">
        <w:rPr>
          <w:rFonts w:ascii="Georgia" w:hAnsi="Georgia" w:cs="Arial"/>
          <w:color w:val="000000" w:themeColor="text1"/>
          <w:sz w:val="24"/>
          <w:szCs w:val="24"/>
          <w:lang w:eastAsia="mk-MK"/>
        </w:rPr>
        <w:t>(</w:t>
      </w:r>
      <w:r w:rsidRPr="005071AE">
        <w:rPr>
          <w:rFonts w:ascii="Georgia" w:hAnsi="Georgia"/>
          <w:color w:val="000000" w:themeColor="text1"/>
          <w:sz w:val="24"/>
          <w:szCs w:val="24"/>
          <w:lang w:val="en-US"/>
        </w:rPr>
        <w:t>Z</w:t>
      </w:r>
      <w:r w:rsidRPr="005071AE">
        <w:rPr>
          <w:rFonts w:ascii="Georgia" w:hAnsi="Georgia"/>
          <w:color w:val="000000" w:themeColor="text1"/>
          <w:sz w:val="24"/>
          <w:szCs w:val="24"/>
        </w:rPr>
        <w:t>=</w:t>
      </w:r>
      <w:r w:rsidR="005071AE" w:rsidRPr="005071AE">
        <w:rPr>
          <w:rFonts w:ascii="Georgia" w:hAnsi="Georgia" w:cs="Arial"/>
          <w:color w:val="000000"/>
          <w:sz w:val="24"/>
          <w:szCs w:val="24"/>
          <w:lang w:eastAsia="mk-MK"/>
        </w:rPr>
        <w:t>2,8943</w:t>
      </w:r>
      <w:r w:rsidRPr="005071AE">
        <w:rPr>
          <w:rFonts w:ascii="Georgia" w:hAnsi="Georgia"/>
          <w:color w:val="000000" w:themeColor="text1"/>
          <w:sz w:val="24"/>
          <w:szCs w:val="24"/>
        </w:rPr>
        <w:t>; p=0,00</w:t>
      </w:r>
      <w:r w:rsidR="005071AE" w:rsidRPr="005071AE">
        <w:rPr>
          <w:rFonts w:ascii="Georgia" w:hAnsi="Georgia"/>
          <w:color w:val="000000" w:themeColor="text1"/>
          <w:sz w:val="24"/>
          <w:szCs w:val="24"/>
        </w:rPr>
        <w:t>3</w:t>
      </w:r>
      <w:r w:rsidRPr="005071AE">
        <w:rPr>
          <w:rFonts w:ascii="Georgia" w:hAnsi="Georgia"/>
          <w:color w:val="000000" w:themeColor="text1"/>
          <w:sz w:val="24"/>
          <w:szCs w:val="24"/>
        </w:rPr>
        <w:t>8); и г) 2%</w:t>
      </w:r>
      <w:r w:rsidRPr="005071AE">
        <w:rPr>
          <w:rFonts w:ascii="Georgia" w:hAnsi="Georgia"/>
          <w:color w:val="000000" w:themeColor="text1"/>
          <w:sz w:val="24"/>
          <w:szCs w:val="24"/>
          <w:lang w:val="en-US"/>
        </w:rPr>
        <w:t xml:space="preserve"> NaOCl</w:t>
      </w:r>
      <w:r w:rsidRPr="005071AE">
        <w:rPr>
          <w:rFonts w:ascii="Georgia" w:hAnsi="Georgia"/>
          <w:color w:val="000000" w:themeColor="text1"/>
          <w:sz w:val="24"/>
          <w:szCs w:val="24"/>
        </w:rPr>
        <w:t xml:space="preserve">/Chex 2%  </w:t>
      </w:r>
      <w:r w:rsidRPr="005071AE">
        <w:rPr>
          <w:rFonts w:ascii="Georgia" w:hAnsi="Georgia" w:cs="Arial"/>
          <w:color w:val="000000" w:themeColor="text1"/>
          <w:sz w:val="24"/>
          <w:szCs w:val="24"/>
          <w:lang w:eastAsia="mk-MK"/>
        </w:rPr>
        <w:t>(</w:t>
      </w:r>
      <w:r w:rsidRPr="005071AE">
        <w:rPr>
          <w:rFonts w:ascii="Georgia" w:hAnsi="Georgia"/>
          <w:color w:val="000000" w:themeColor="text1"/>
          <w:sz w:val="24"/>
          <w:szCs w:val="24"/>
          <w:lang w:val="en-US"/>
        </w:rPr>
        <w:t>Z</w:t>
      </w:r>
      <w:r w:rsidRPr="005071AE">
        <w:rPr>
          <w:rFonts w:ascii="Georgia" w:hAnsi="Georgia"/>
          <w:color w:val="000000" w:themeColor="text1"/>
          <w:sz w:val="24"/>
          <w:szCs w:val="24"/>
        </w:rPr>
        <w:t>=</w:t>
      </w:r>
      <w:r w:rsidR="005071AE" w:rsidRPr="005071AE">
        <w:rPr>
          <w:rFonts w:ascii="Georgia" w:hAnsi="Georgia" w:cs="Arial"/>
          <w:color w:val="000000"/>
          <w:sz w:val="24"/>
          <w:szCs w:val="24"/>
          <w:lang w:eastAsia="mk-MK"/>
        </w:rPr>
        <w:t>3,2866</w:t>
      </w:r>
      <w:r w:rsidRPr="005071AE">
        <w:rPr>
          <w:rFonts w:ascii="Georgia" w:hAnsi="Georgia"/>
          <w:color w:val="000000" w:themeColor="text1"/>
          <w:sz w:val="24"/>
          <w:szCs w:val="24"/>
        </w:rPr>
        <w:t>; p=0,01</w:t>
      </w:r>
      <w:r w:rsidR="005071AE" w:rsidRPr="005071AE">
        <w:rPr>
          <w:rFonts w:ascii="Georgia" w:hAnsi="Georgia"/>
          <w:color w:val="000000" w:themeColor="text1"/>
          <w:sz w:val="24"/>
          <w:szCs w:val="24"/>
        </w:rPr>
        <w:t>10</w:t>
      </w:r>
      <w:r w:rsidRPr="005071AE">
        <w:rPr>
          <w:rFonts w:ascii="Georgia" w:hAnsi="Georgia"/>
          <w:color w:val="000000" w:themeColor="text1"/>
          <w:sz w:val="24"/>
          <w:szCs w:val="24"/>
        </w:rPr>
        <w:t xml:space="preserve">) – секаде во прилог на сигнификантно повисоко ниво на болка при перкусија после 12 часа во Група </w:t>
      </w:r>
      <w:r w:rsidRPr="005071AE">
        <w:rPr>
          <w:rFonts w:ascii="Georgia" w:hAnsi="Georgia"/>
          <w:color w:val="000000" w:themeColor="text1"/>
          <w:sz w:val="24"/>
          <w:szCs w:val="24"/>
          <w:lang w:val="en-US"/>
        </w:rPr>
        <w:t>I (</w:t>
      </w:r>
      <w:r w:rsidRPr="005071AE">
        <w:rPr>
          <w:rFonts w:ascii="Georgia" w:hAnsi="Georgia"/>
          <w:color w:val="000000" w:themeColor="text1"/>
          <w:sz w:val="24"/>
          <w:szCs w:val="24"/>
        </w:rPr>
        <w:t>5</w:t>
      </w:r>
      <w:r w:rsidRPr="005071AE">
        <w:rPr>
          <w:rFonts w:ascii="Georgia" w:hAnsi="Georgia"/>
          <w:color w:val="000000" w:themeColor="text1"/>
          <w:sz w:val="24"/>
          <w:szCs w:val="24"/>
          <w:lang w:val="en-US"/>
        </w:rPr>
        <w:t>,</w:t>
      </w:r>
      <w:r w:rsidRPr="005071AE">
        <w:rPr>
          <w:rFonts w:ascii="Georgia" w:hAnsi="Georgia"/>
          <w:color w:val="000000" w:themeColor="text1"/>
          <w:sz w:val="24"/>
          <w:szCs w:val="24"/>
        </w:rPr>
        <w:t xml:space="preserve">25% </w:t>
      </w:r>
      <w:r w:rsidRPr="005071AE">
        <w:rPr>
          <w:rFonts w:ascii="Georgia" w:hAnsi="Georgia"/>
          <w:color w:val="000000" w:themeColor="text1"/>
          <w:sz w:val="24"/>
          <w:szCs w:val="24"/>
          <w:lang w:val="en-US"/>
        </w:rPr>
        <w:t>NaOCl)</w:t>
      </w:r>
      <w:r w:rsidRPr="005071AE">
        <w:rPr>
          <w:rFonts w:ascii="Georgia" w:hAnsi="Georgia"/>
          <w:color w:val="000000" w:themeColor="text1"/>
          <w:sz w:val="24"/>
          <w:szCs w:val="24"/>
        </w:rPr>
        <w:t xml:space="preserve"> односно Група </w:t>
      </w:r>
      <w:r w:rsidRPr="005071AE">
        <w:rPr>
          <w:rFonts w:ascii="Georgia" w:hAnsi="Georgia"/>
          <w:color w:val="000000" w:themeColor="text1"/>
          <w:sz w:val="24"/>
          <w:szCs w:val="24"/>
          <w:lang w:val="en-US"/>
        </w:rPr>
        <w:t>II (</w:t>
      </w:r>
      <w:r w:rsidRPr="005071AE">
        <w:rPr>
          <w:rFonts w:ascii="Georgia" w:hAnsi="Georgia"/>
          <w:color w:val="000000" w:themeColor="text1"/>
          <w:sz w:val="24"/>
          <w:szCs w:val="24"/>
        </w:rPr>
        <w:t>2%</w:t>
      </w:r>
      <w:r w:rsidRPr="005071AE">
        <w:rPr>
          <w:rFonts w:ascii="Georgia" w:hAnsi="Georgia"/>
          <w:color w:val="000000" w:themeColor="text1"/>
          <w:sz w:val="24"/>
          <w:szCs w:val="24"/>
          <w:lang w:val="en-US"/>
        </w:rPr>
        <w:t xml:space="preserve"> NaOCl)</w:t>
      </w:r>
      <w:r w:rsidRPr="005071AE">
        <w:rPr>
          <w:rFonts w:ascii="Georgia" w:hAnsi="Georgia"/>
          <w:color w:val="000000" w:themeColor="text1"/>
          <w:sz w:val="24"/>
          <w:szCs w:val="24"/>
        </w:rPr>
        <w:t xml:space="preserve">. За </w:t>
      </w:r>
      <w:r w:rsidRPr="005071AE">
        <w:rPr>
          <w:rFonts w:ascii="Georgia" w:hAnsi="Georgia"/>
          <w:color w:val="000000" w:themeColor="text1"/>
          <w:sz w:val="24"/>
          <w:szCs w:val="24"/>
          <w:lang w:val="en-US"/>
        </w:rPr>
        <w:t xml:space="preserve">p&gt;0,05, </w:t>
      </w:r>
      <w:r w:rsidRPr="005071AE">
        <w:rPr>
          <w:rFonts w:ascii="Georgia" w:hAnsi="Georgia"/>
          <w:color w:val="000000" w:themeColor="text1"/>
          <w:sz w:val="24"/>
          <w:szCs w:val="24"/>
        </w:rPr>
        <w:t xml:space="preserve"> немаше сигнификантна разлика во нивото на болка при перкусија после </w:t>
      </w:r>
      <w:r w:rsidR="005071AE" w:rsidRPr="005071AE">
        <w:rPr>
          <w:rFonts w:ascii="Georgia" w:hAnsi="Georgia"/>
          <w:color w:val="000000" w:themeColor="text1"/>
          <w:sz w:val="24"/>
          <w:szCs w:val="24"/>
        </w:rPr>
        <w:t xml:space="preserve">24 </w:t>
      </w:r>
      <w:r w:rsidRPr="005071AE">
        <w:rPr>
          <w:rFonts w:ascii="Georgia" w:hAnsi="Georgia"/>
          <w:color w:val="000000" w:themeColor="text1"/>
          <w:sz w:val="24"/>
          <w:szCs w:val="24"/>
        </w:rPr>
        <w:t>часа помеѓу групите 5</w:t>
      </w:r>
      <w:r w:rsidRPr="005071AE">
        <w:rPr>
          <w:rFonts w:ascii="Georgia" w:hAnsi="Georgia"/>
          <w:color w:val="000000" w:themeColor="text1"/>
          <w:sz w:val="24"/>
          <w:szCs w:val="24"/>
          <w:lang w:val="en-US"/>
        </w:rPr>
        <w:t>,</w:t>
      </w:r>
      <w:r w:rsidRPr="005071AE">
        <w:rPr>
          <w:rFonts w:ascii="Georgia" w:hAnsi="Georgia"/>
          <w:color w:val="000000" w:themeColor="text1"/>
          <w:sz w:val="24"/>
          <w:szCs w:val="24"/>
        </w:rPr>
        <w:t xml:space="preserve">25% </w:t>
      </w:r>
      <w:r w:rsidRPr="005071AE">
        <w:rPr>
          <w:rFonts w:ascii="Georgia" w:hAnsi="Georgia"/>
          <w:color w:val="000000" w:themeColor="text1"/>
          <w:sz w:val="24"/>
          <w:szCs w:val="24"/>
          <w:lang w:val="en-US"/>
        </w:rPr>
        <w:t>NaOCl</w:t>
      </w:r>
      <w:r w:rsidRPr="005071AE">
        <w:rPr>
          <w:rFonts w:ascii="Georgia" w:hAnsi="Georgia"/>
          <w:color w:val="000000" w:themeColor="text1"/>
          <w:sz w:val="24"/>
          <w:szCs w:val="24"/>
        </w:rPr>
        <w:t>/2%</w:t>
      </w:r>
      <w:r w:rsidRPr="005071AE">
        <w:rPr>
          <w:rFonts w:ascii="Georgia" w:hAnsi="Georgia"/>
          <w:color w:val="000000" w:themeColor="text1"/>
          <w:sz w:val="24"/>
          <w:szCs w:val="24"/>
          <w:lang w:val="en-US"/>
        </w:rPr>
        <w:t xml:space="preserve"> NaOCl</w:t>
      </w:r>
      <w:r w:rsidRPr="005071AE">
        <w:rPr>
          <w:rFonts w:ascii="Georgia" w:hAnsi="Georgia"/>
          <w:color w:val="000000" w:themeColor="text1"/>
          <w:sz w:val="24"/>
          <w:szCs w:val="24"/>
        </w:rPr>
        <w:t xml:space="preserve">, и </w:t>
      </w:r>
      <w:r w:rsidRPr="005071AE">
        <w:rPr>
          <w:rFonts w:ascii="Georgia" w:hAnsi="Georgia"/>
          <w:color w:val="000000" w:themeColor="text1"/>
          <w:sz w:val="24"/>
          <w:szCs w:val="24"/>
          <w:lang w:val="en-US"/>
        </w:rPr>
        <w:t xml:space="preserve">3% </w:t>
      </w:r>
      <w:r w:rsidRPr="005071AE">
        <w:rPr>
          <w:rFonts w:ascii="Georgia" w:hAnsi="Georgia" w:cs="Arial"/>
          <w:color w:val="000000" w:themeColor="text1"/>
          <w:sz w:val="24"/>
          <w:szCs w:val="24"/>
          <w:lang w:val="en-US" w:eastAsia="mk-MK"/>
        </w:rPr>
        <w:t>H</w:t>
      </w:r>
      <w:r w:rsidRPr="005071AE">
        <w:rPr>
          <w:rFonts w:ascii="Georgia" w:hAnsi="Georgia" w:cs="Arial"/>
          <w:color w:val="000000" w:themeColor="text1"/>
          <w:sz w:val="24"/>
          <w:szCs w:val="24"/>
          <w:vertAlign w:val="subscript"/>
          <w:lang w:val="en-US" w:eastAsia="mk-MK"/>
        </w:rPr>
        <w:t>2</w:t>
      </w:r>
      <w:r w:rsidRPr="005071AE">
        <w:rPr>
          <w:rFonts w:ascii="Georgia" w:hAnsi="Georgia" w:cs="Arial"/>
          <w:color w:val="000000" w:themeColor="text1"/>
          <w:sz w:val="24"/>
          <w:szCs w:val="24"/>
          <w:lang w:val="en-US" w:eastAsia="mk-MK"/>
        </w:rPr>
        <w:t>O</w:t>
      </w:r>
      <w:r w:rsidRPr="005071AE">
        <w:rPr>
          <w:rFonts w:ascii="Georgia" w:hAnsi="Georgia" w:cs="Arial"/>
          <w:color w:val="000000" w:themeColor="text1"/>
          <w:sz w:val="24"/>
          <w:szCs w:val="24"/>
          <w:vertAlign w:val="subscript"/>
          <w:lang w:val="en-US" w:eastAsia="mk-MK"/>
        </w:rPr>
        <w:t>2</w:t>
      </w:r>
      <w:r w:rsidRPr="005071AE">
        <w:rPr>
          <w:rFonts w:ascii="Georgia" w:hAnsi="Georgia" w:cs="Arial"/>
          <w:color w:val="000000" w:themeColor="text1"/>
          <w:sz w:val="24"/>
          <w:szCs w:val="24"/>
          <w:lang w:eastAsia="mk-MK"/>
        </w:rPr>
        <w:t>/</w:t>
      </w:r>
      <w:r w:rsidRPr="005071AE">
        <w:rPr>
          <w:rFonts w:ascii="Georgia" w:hAnsi="Georgia"/>
          <w:color w:val="000000" w:themeColor="text1"/>
          <w:sz w:val="24"/>
          <w:szCs w:val="24"/>
        </w:rPr>
        <w:t xml:space="preserve">Chex 2% за консеквентно </w:t>
      </w:r>
      <w:r w:rsidRPr="005071AE">
        <w:rPr>
          <w:rFonts w:ascii="Georgia" w:hAnsi="Georgia"/>
          <w:color w:val="000000" w:themeColor="text1"/>
          <w:sz w:val="24"/>
          <w:szCs w:val="24"/>
          <w:lang w:val="en-US"/>
        </w:rPr>
        <w:t>p=0,</w:t>
      </w:r>
      <w:r w:rsidR="005071AE" w:rsidRPr="005071AE">
        <w:rPr>
          <w:rFonts w:ascii="Georgia" w:hAnsi="Georgia"/>
          <w:color w:val="000000" w:themeColor="text1"/>
          <w:sz w:val="24"/>
          <w:szCs w:val="24"/>
        </w:rPr>
        <w:t>4488</w:t>
      </w:r>
      <w:r w:rsidR="00AE3BF5">
        <w:rPr>
          <w:rFonts w:ascii="Georgia" w:hAnsi="Georgia"/>
          <w:color w:val="000000" w:themeColor="text1"/>
          <w:sz w:val="24"/>
          <w:szCs w:val="24"/>
        </w:rPr>
        <w:t xml:space="preserve"> </w:t>
      </w:r>
      <w:r w:rsidRPr="005071AE">
        <w:rPr>
          <w:rFonts w:ascii="Georgia" w:hAnsi="Georgia"/>
          <w:color w:val="000000" w:themeColor="text1"/>
          <w:sz w:val="24"/>
          <w:szCs w:val="24"/>
          <w:lang w:val="en-US"/>
        </w:rPr>
        <w:t>vs. p=0,</w:t>
      </w:r>
      <w:r w:rsidR="005071AE" w:rsidRPr="005071AE">
        <w:rPr>
          <w:rFonts w:ascii="Georgia" w:hAnsi="Georgia"/>
          <w:color w:val="000000" w:themeColor="text1"/>
          <w:sz w:val="24"/>
          <w:szCs w:val="24"/>
        </w:rPr>
        <w:t>6616</w:t>
      </w:r>
      <w:r w:rsidR="00FE53F9">
        <w:rPr>
          <w:rFonts w:ascii="Georgia" w:hAnsi="Georgia"/>
          <w:color w:val="000000" w:themeColor="text1"/>
          <w:sz w:val="24"/>
          <w:szCs w:val="24"/>
        </w:rPr>
        <w:t xml:space="preserve"> </w:t>
      </w:r>
      <w:r w:rsidRPr="005071AE">
        <w:rPr>
          <w:rFonts w:ascii="Georgia" w:hAnsi="Georgia"/>
          <w:bCs/>
          <w:sz w:val="24"/>
          <w:szCs w:val="24"/>
        </w:rPr>
        <w:t>(Табела 16</w:t>
      </w:r>
      <w:r w:rsidR="00FE53F9">
        <w:rPr>
          <w:rFonts w:ascii="Georgia" w:hAnsi="Georgia"/>
          <w:bCs/>
          <w:sz w:val="24"/>
          <w:szCs w:val="24"/>
        </w:rPr>
        <w:t xml:space="preserve"> </w:t>
      </w:r>
      <w:r w:rsidR="00FE53F9">
        <w:rPr>
          <w:rFonts w:ascii="Georgia" w:hAnsi="Georgia"/>
          <w:sz w:val="24"/>
          <w:szCs w:val="24"/>
        </w:rPr>
        <w:t>и График 16</w:t>
      </w:r>
      <w:r w:rsidRPr="005071AE">
        <w:rPr>
          <w:rFonts w:ascii="Georgia" w:hAnsi="Georgia"/>
          <w:bCs/>
          <w:sz w:val="24"/>
          <w:szCs w:val="24"/>
        </w:rPr>
        <w:t>).</w:t>
      </w:r>
    </w:p>
    <w:p w14:paraId="16BA87DE" w14:textId="77777777" w:rsidR="00C26D94" w:rsidRPr="005071AE" w:rsidRDefault="00C26D94" w:rsidP="00C26D94">
      <w:pPr>
        <w:spacing w:line="360" w:lineRule="auto"/>
        <w:jc w:val="both"/>
        <w:rPr>
          <w:rFonts w:ascii="Georgia" w:hAnsi="Georgia" w:cs="Times New Roman"/>
          <w:bCs/>
          <w:color w:val="000000"/>
          <w:sz w:val="24"/>
          <w:szCs w:val="24"/>
        </w:rPr>
      </w:pPr>
    </w:p>
    <w:p w14:paraId="16BA87DF" w14:textId="77777777" w:rsidR="007D404B" w:rsidRPr="00FE53F9" w:rsidRDefault="000C31A8" w:rsidP="007D404B">
      <w:pPr>
        <w:jc w:val="both"/>
        <w:rPr>
          <w:rFonts w:ascii="Georgia" w:hAnsi="Georgia" w:cs="Times New Roman"/>
          <w:b/>
          <w:color w:val="000000"/>
          <w:sz w:val="18"/>
          <w:szCs w:val="18"/>
          <w:lang w:val="en-US"/>
        </w:rPr>
      </w:pPr>
      <w:r w:rsidRPr="00FE53F9">
        <w:rPr>
          <w:rFonts w:ascii="Georgia" w:hAnsi="Georgia" w:cs="Times New Roman"/>
          <w:b/>
          <w:noProof/>
          <w:color w:val="000000"/>
          <w:sz w:val="18"/>
          <w:szCs w:val="18"/>
          <w:lang w:eastAsia="mk-MK"/>
        </w:rPr>
        <w:lastRenderedPageBreak/>
        <w:drawing>
          <wp:anchor distT="0" distB="0" distL="114300" distR="114300" simplePos="0" relativeHeight="251673088" behindDoc="1" locked="0" layoutInCell="1" allowOverlap="1" wp14:anchorId="16BA889B" wp14:editId="16BA889C">
            <wp:simplePos x="0" y="0"/>
            <wp:positionH relativeFrom="column">
              <wp:posOffset>-19050</wp:posOffset>
            </wp:positionH>
            <wp:positionV relativeFrom="paragraph">
              <wp:posOffset>19050</wp:posOffset>
            </wp:positionV>
            <wp:extent cx="5731510" cy="3295650"/>
            <wp:effectExtent l="19050" t="0" r="2540" b="0"/>
            <wp:wrapTight wrapText="bothSides">
              <wp:wrapPolygon edited="0">
                <wp:start x="-72" y="0"/>
                <wp:lineTo x="-72" y="21475"/>
                <wp:lineTo x="21610" y="21475"/>
                <wp:lineTo x="21610" y="0"/>
                <wp:lineTo x="-7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5731510" cy="3295650"/>
                    </a:xfrm>
                    <a:prstGeom prst="rect">
                      <a:avLst/>
                    </a:prstGeom>
                    <a:noFill/>
                    <a:ln w="9525">
                      <a:noFill/>
                      <a:miter lim="800000"/>
                      <a:headEnd/>
                      <a:tailEnd/>
                    </a:ln>
                  </pic:spPr>
                </pic:pic>
              </a:graphicData>
            </a:graphic>
          </wp:anchor>
        </w:drawing>
      </w:r>
      <w:r w:rsidR="007D404B" w:rsidRPr="00FE53F9">
        <w:rPr>
          <w:rFonts w:ascii="Georgia" w:hAnsi="Georgia" w:cs="Times New Roman"/>
          <w:b/>
          <w:color w:val="000000"/>
          <w:sz w:val="18"/>
          <w:szCs w:val="18"/>
        </w:rPr>
        <w:t>График 1</w:t>
      </w:r>
      <w:r w:rsidR="00601093" w:rsidRPr="00FE53F9">
        <w:rPr>
          <w:rFonts w:ascii="Georgia" w:hAnsi="Georgia" w:cs="Times New Roman"/>
          <w:b/>
          <w:color w:val="000000"/>
          <w:sz w:val="18"/>
          <w:szCs w:val="18"/>
        </w:rPr>
        <w:t>6</w:t>
      </w:r>
      <w:r w:rsidR="007D404B" w:rsidRPr="00FE53F9">
        <w:rPr>
          <w:rFonts w:ascii="Georgia" w:hAnsi="Georgia" w:cs="Times New Roman"/>
          <w:b/>
          <w:color w:val="000000"/>
          <w:sz w:val="18"/>
          <w:szCs w:val="18"/>
        </w:rPr>
        <w:t xml:space="preserve">. Просечна болка </w:t>
      </w:r>
      <w:r w:rsidR="00601093" w:rsidRPr="00FE53F9">
        <w:rPr>
          <w:rFonts w:ascii="Georgia" w:hAnsi="Georgia" w:cs="Times New Roman"/>
          <w:b/>
          <w:color w:val="000000"/>
          <w:sz w:val="18"/>
          <w:szCs w:val="18"/>
        </w:rPr>
        <w:t xml:space="preserve">при перкусија </w:t>
      </w:r>
      <w:r w:rsidR="007D404B" w:rsidRPr="00FE53F9">
        <w:rPr>
          <w:rFonts w:ascii="Georgia" w:hAnsi="Georgia" w:cs="Times New Roman"/>
          <w:b/>
          <w:color w:val="000000"/>
          <w:sz w:val="18"/>
          <w:szCs w:val="18"/>
        </w:rPr>
        <w:t>според употребен ириганс во 5 времиња</w:t>
      </w:r>
    </w:p>
    <w:p w14:paraId="16BA87E0" w14:textId="77777777" w:rsidR="007D404B" w:rsidRPr="007D404B" w:rsidRDefault="007D404B" w:rsidP="007D404B">
      <w:pPr>
        <w:rPr>
          <w:rFonts w:ascii="Georgia" w:hAnsi="Georgia" w:cs="Times New Roman"/>
          <w:b/>
          <w:bCs/>
          <w:color w:val="000000" w:themeColor="text1"/>
          <w:sz w:val="24"/>
          <w:szCs w:val="24"/>
          <w:highlight w:val="yellow"/>
          <w:lang w:eastAsia="en-GB"/>
        </w:rPr>
      </w:pPr>
    </w:p>
    <w:p w14:paraId="16BA87E1" w14:textId="77777777" w:rsidR="005071AE" w:rsidRDefault="005071AE" w:rsidP="007D404B">
      <w:pPr>
        <w:rPr>
          <w:rFonts w:ascii="Georgia" w:hAnsi="Georgia" w:cs="Times New Roman"/>
          <w:b/>
          <w:bCs/>
          <w:color w:val="000000" w:themeColor="text1"/>
          <w:sz w:val="24"/>
          <w:szCs w:val="24"/>
          <w:highlight w:val="yellow"/>
          <w:lang w:eastAsia="en-GB"/>
        </w:rPr>
      </w:pPr>
    </w:p>
    <w:p w14:paraId="16BA87E2" w14:textId="1590A9FD" w:rsidR="005071AE" w:rsidRPr="008E661B" w:rsidRDefault="007D404B" w:rsidP="005071AE">
      <w:pPr>
        <w:pStyle w:val="ListParagraph"/>
        <w:numPr>
          <w:ilvl w:val="0"/>
          <w:numId w:val="22"/>
        </w:numPr>
        <w:autoSpaceDE w:val="0"/>
        <w:autoSpaceDN w:val="0"/>
        <w:adjustRightInd w:val="0"/>
        <w:spacing w:after="120" w:line="276" w:lineRule="auto"/>
        <w:ind w:left="0" w:right="62" w:firstLine="420"/>
        <w:jc w:val="both"/>
        <w:rPr>
          <w:rFonts w:ascii="Georgia" w:hAnsi="Georgia" w:cs="Times New Roman"/>
          <w:bCs/>
          <w:color w:val="000000"/>
          <w:sz w:val="24"/>
          <w:szCs w:val="24"/>
          <w:lang w:eastAsia="mk-MK"/>
        </w:rPr>
      </w:pPr>
      <w:r w:rsidRPr="005071AE">
        <w:rPr>
          <w:rFonts w:ascii="Georgia" w:hAnsi="Georgia" w:cs="Times New Roman"/>
          <w:b/>
          <w:bCs/>
          <w:color w:val="000000" w:themeColor="text1"/>
          <w:sz w:val="24"/>
          <w:szCs w:val="24"/>
          <w:lang w:eastAsia="en-GB"/>
        </w:rPr>
        <w:t>48 часа</w:t>
      </w:r>
      <w:r w:rsidRPr="005071AE">
        <w:rPr>
          <w:rFonts w:ascii="Georgia" w:hAnsi="Georgia" w:cs="Times New Roman"/>
          <w:color w:val="000000" w:themeColor="text1"/>
          <w:sz w:val="24"/>
          <w:szCs w:val="24"/>
          <w:lang w:eastAsia="en-GB"/>
        </w:rPr>
        <w:t xml:space="preserve"> –48 часа после</w:t>
      </w:r>
      <w:r w:rsidR="005071AE" w:rsidRPr="005071AE">
        <w:rPr>
          <w:rFonts w:ascii="Georgia" w:hAnsi="Georgia" w:cs="Times New Roman"/>
          <w:color w:val="000000" w:themeColor="text1"/>
          <w:sz w:val="24"/>
          <w:szCs w:val="24"/>
          <w:lang w:eastAsia="en-GB"/>
        </w:rPr>
        <w:t xml:space="preserve"> ендодонтски третман</w:t>
      </w:r>
      <w:r w:rsidRPr="005071AE">
        <w:rPr>
          <w:rFonts w:ascii="Georgia" w:hAnsi="Georgia" w:cs="Times New Roman"/>
          <w:color w:val="000000" w:themeColor="text1"/>
          <w:sz w:val="24"/>
          <w:szCs w:val="24"/>
          <w:lang w:eastAsia="en-GB"/>
        </w:rPr>
        <w:t xml:space="preserve">, просечната </w:t>
      </w:r>
      <w:r w:rsidR="005071AE" w:rsidRPr="005071AE">
        <w:rPr>
          <w:rFonts w:ascii="Georgia" w:hAnsi="Georgia" w:cs="Times New Roman"/>
          <w:color w:val="000000" w:themeColor="text1"/>
          <w:sz w:val="24"/>
          <w:szCs w:val="24"/>
          <w:lang w:eastAsia="en-GB"/>
        </w:rPr>
        <w:t xml:space="preserve">болка при перкусија </w:t>
      </w:r>
      <w:r w:rsidRPr="005071AE">
        <w:rPr>
          <w:rFonts w:ascii="Georgia" w:hAnsi="Georgia" w:cs="Times New Roman"/>
          <w:color w:val="000000" w:themeColor="text1"/>
          <w:sz w:val="24"/>
          <w:szCs w:val="24"/>
          <w:lang w:eastAsia="en-GB"/>
        </w:rPr>
        <w:t xml:space="preserve">беше највисока со </w:t>
      </w:r>
      <w:r w:rsidRPr="005071AE">
        <w:rPr>
          <w:rFonts w:ascii="Georgia" w:hAnsi="Georgia"/>
          <w:color w:val="000000"/>
          <w:sz w:val="24"/>
          <w:szCs w:val="24"/>
        </w:rPr>
        <w:t>Г</w:t>
      </w:r>
      <w:r w:rsidRPr="005071AE">
        <w:rPr>
          <w:rFonts w:ascii="Georgia" w:hAnsi="Georgia"/>
          <w:bCs/>
          <w:sz w:val="24"/>
          <w:szCs w:val="24"/>
        </w:rPr>
        <w:t xml:space="preserve">рупа </w:t>
      </w:r>
      <w:r w:rsidRPr="005071AE">
        <w:rPr>
          <w:rFonts w:ascii="Georgia" w:hAnsi="Georgia"/>
          <w:bCs/>
          <w:sz w:val="24"/>
          <w:szCs w:val="24"/>
          <w:lang w:val="en-US"/>
        </w:rPr>
        <w:t>I (</w:t>
      </w:r>
      <w:r w:rsidRPr="005071AE">
        <w:rPr>
          <w:rFonts w:ascii="Georgia" w:hAnsi="Georgia"/>
          <w:bCs/>
          <w:sz w:val="24"/>
          <w:szCs w:val="24"/>
        </w:rPr>
        <w:t>5</w:t>
      </w:r>
      <w:r w:rsidRPr="005071AE">
        <w:rPr>
          <w:rFonts w:ascii="Georgia" w:hAnsi="Georgia"/>
          <w:bCs/>
          <w:sz w:val="24"/>
          <w:szCs w:val="24"/>
          <w:lang w:val="en-US"/>
        </w:rPr>
        <w:t>,</w:t>
      </w:r>
      <w:r w:rsidRPr="005071AE">
        <w:rPr>
          <w:rFonts w:ascii="Georgia" w:hAnsi="Georgia"/>
          <w:bCs/>
          <w:sz w:val="24"/>
          <w:szCs w:val="24"/>
        </w:rPr>
        <w:t xml:space="preserve">25% </w:t>
      </w:r>
      <w:r w:rsidRPr="005071AE">
        <w:rPr>
          <w:rFonts w:ascii="Georgia" w:hAnsi="Georgia"/>
          <w:bCs/>
          <w:sz w:val="24"/>
          <w:szCs w:val="24"/>
          <w:lang w:val="en-US"/>
        </w:rPr>
        <w:t>NaOCl)</w:t>
      </w:r>
      <w:r w:rsidRPr="005071AE">
        <w:rPr>
          <w:rFonts w:ascii="Georgia" w:hAnsi="Georgia"/>
          <w:bCs/>
          <w:sz w:val="24"/>
          <w:szCs w:val="24"/>
        </w:rPr>
        <w:t xml:space="preserve"> – </w:t>
      </w:r>
      <w:r w:rsidRPr="005071AE">
        <w:rPr>
          <w:rFonts w:ascii="Georgia" w:hAnsi="Georgia"/>
          <w:sz w:val="24"/>
          <w:szCs w:val="24"/>
        </w:rPr>
        <w:t>2</w:t>
      </w:r>
      <w:r w:rsidR="005071AE" w:rsidRPr="005071AE">
        <w:rPr>
          <w:rFonts w:ascii="Georgia" w:hAnsi="Georgia"/>
          <w:sz w:val="24"/>
          <w:szCs w:val="24"/>
        </w:rPr>
        <w:t>,3</w:t>
      </w:r>
      <w:r w:rsidRPr="005071AE">
        <w:rPr>
          <w:rFonts w:ascii="Georgia" w:hAnsi="Georgia"/>
          <w:sz w:val="24"/>
          <w:szCs w:val="24"/>
        </w:rPr>
        <w:t>±1,</w:t>
      </w:r>
      <w:r w:rsidR="005071AE" w:rsidRPr="005071AE">
        <w:rPr>
          <w:rFonts w:ascii="Georgia" w:hAnsi="Georgia"/>
          <w:sz w:val="24"/>
          <w:szCs w:val="24"/>
        </w:rPr>
        <w:t>6</w:t>
      </w:r>
      <w:r w:rsidRPr="005071AE">
        <w:rPr>
          <w:rFonts w:ascii="Georgia" w:hAnsi="Georgia"/>
          <w:sz w:val="24"/>
          <w:szCs w:val="24"/>
        </w:rPr>
        <w:t xml:space="preserve"> со мин/мак ниво од 0/5, следено со </w:t>
      </w:r>
      <w:r w:rsidR="005071AE" w:rsidRPr="005071AE">
        <w:rPr>
          <w:rFonts w:ascii="Georgia" w:hAnsi="Georgia"/>
          <w:color w:val="000000"/>
          <w:sz w:val="24"/>
          <w:szCs w:val="24"/>
        </w:rPr>
        <w:t>Г</w:t>
      </w:r>
      <w:r w:rsidR="005071AE" w:rsidRPr="005071AE">
        <w:rPr>
          <w:rFonts w:ascii="Georgia" w:hAnsi="Georgia"/>
          <w:bCs/>
          <w:sz w:val="24"/>
          <w:szCs w:val="24"/>
        </w:rPr>
        <w:t xml:space="preserve">рупа </w:t>
      </w:r>
      <w:r w:rsidR="005071AE" w:rsidRPr="005071AE">
        <w:rPr>
          <w:rFonts w:ascii="Georgia" w:hAnsi="Georgia"/>
          <w:bCs/>
          <w:sz w:val="24"/>
          <w:szCs w:val="24"/>
          <w:lang w:val="en-US"/>
        </w:rPr>
        <w:t xml:space="preserve">III (3% </w:t>
      </w:r>
      <w:r w:rsidR="005071AE" w:rsidRPr="005071AE">
        <w:rPr>
          <w:rFonts w:ascii="Georgia" w:hAnsi="Georgia" w:cs="Arial"/>
          <w:color w:val="000000"/>
          <w:sz w:val="24"/>
          <w:szCs w:val="24"/>
          <w:lang w:val="en-US" w:eastAsia="mk-MK"/>
        </w:rPr>
        <w:t>H</w:t>
      </w:r>
      <w:r w:rsidR="005071AE" w:rsidRPr="005071AE">
        <w:rPr>
          <w:rFonts w:ascii="Georgia" w:hAnsi="Georgia" w:cs="Arial"/>
          <w:color w:val="000000"/>
          <w:sz w:val="24"/>
          <w:szCs w:val="24"/>
          <w:vertAlign w:val="subscript"/>
          <w:lang w:val="en-US" w:eastAsia="mk-MK"/>
        </w:rPr>
        <w:t>2</w:t>
      </w:r>
      <w:r w:rsidR="005071AE" w:rsidRPr="005071AE">
        <w:rPr>
          <w:rFonts w:ascii="Georgia" w:hAnsi="Georgia" w:cs="Arial"/>
          <w:color w:val="000000"/>
          <w:sz w:val="24"/>
          <w:szCs w:val="24"/>
          <w:lang w:val="en-US" w:eastAsia="mk-MK"/>
        </w:rPr>
        <w:t>O</w:t>
      </w:r>
      <w:r w:rsidR="005071AE" w:rsidRPr="005071AE">
        <w:rPr>
          <w:rFonts w:ascii="Georgia" w:hAnsi="Georgia" w:cs="Arial"/>
          <w:color w:val="000000"/>
          <w:sz w:val="24"/>
          <w:szCs w:val="24"/>
          <w:vertAlign w:val="subscript"/>
          <w:lang w:val="en-US" w:eastAsia="mk-MK"/>
        </w:rPr>
        <w:t>2)</w:t>
      </w:r>
      <w:r w:rsidR="00AE3BF5">
        <w:rPr>
          <w:rFonts w:ascii="Georgia" w:hAnsi="Georgia" w:cs="Arial"/>
          <w:color w:val="000000"/>
          <w:sz w:val="24"/>
          <w:szCs w:val="24"/>
          <w:vertAlign w:val="subscript"/>
          <w:lang w:eastAsia="mk-MK"/>
        </w:rPr>
        <w:t xml:space="preserve"> </w:t>
      </w:r>
      <w:r w:rsidRPr="005071AE">
        <w:rPr>
          <w:rFonts w:ascii="Georgia" w:hAnsi="Georgia"/>
          <w:sz w:val="24"/>
          <w:szCs w:val="24"/>
        </w:rPr>
        <w:t xml:space="preserve">– </w:t>
      </w:r>
      <w:r w:rsidR="005071AE" w:rsidRPr="005071AE">
        <w:rPr>
          <w:rFonts w:ascii="Georgia" w:hAnsi="Georgia"/>
          <w:sz w:val="24"/>
          <w:szCs w:val="24"/>
        </w:rPr>
        <w:t>2,0</w:t>
      </w:r>
      <w:r w:rsidRPr="005071AE">
        <w:rPr>
          <w:rFonts w:ascii="Georgia" w:hAnsi="Georgia"/>
          <w:sz w:val="24"/>
          <w:szCs w:val="24"/>
        </w:rPr>
        <w:t>±0,</w:t>
      </w:r>
      <w:r w:rsidR="005071AE" w:rsidRPr="005071AE">
        <w:rPr>
          <w:rFonts w:ascii="Georgia" w:hAnsi="Georgia"/>
          <w:sz w:val="24"/>
          <w:szCs w:val="24"/>
        </w:rPr>
        <w:t>9</w:t>
      </w:r>
      <w:r w:rsidRPr="005071AE">
        <w:rPr>
          <w:rFonts w:ascii="Georgia" w:hAnsi="Georgia"/>
          <w:sz w:val="24"/>
          <w:szCs w:val="24"/>
        </w:rPr>
        <w:t xml:space="preserve"> со мин/мак ниво од 0/</w:t>
      </w:r>
      <w:r w:rsidR="005071AE" w:rsidRPr="005071AE">
        <w:rPr>
          <w:rFonts w:ascii="Georgia" w:hAnsi="Georgia"/>
          <w:sz w:val="24"/>
          <w:szCs w:val="24"/>
        </w:rPr>
        <w:t>4</w:t>
      </w:r>
      <w:r w:rsidRPr="005071AE">
        <w:rPr>
          <w:rFonts w:ascii="Georgia" w:hAnsi="Georgia"/>
          <w:sz w:val="24"/>
          <w:szCs w:val="24"/>
        </w:rPr>
        <w:t xml:space="preserve">, и </w:t>
      </w:r>
      <w:r w:rsidR="005071AE" w:rsidRPr="005071AE">
        <w:rPr>
          <w:rFonts w:ascii="Georgia" w:hAnsi="Georgia"/>
          <w:color w:val="000000"/>
          <w:sz w:val="24"/>
          <w:szCs w:val="24"/>
        </w:rPr>
        <w:t>Г</w:t>
      </w:r>
      <w:r w:rsidR="005071AE" w:rsidRPr="005071AE">
        <w:rPr>
          <w:rFonts w:ascii="Georgia" w:hAnsi="Georgia"/>
          <w:bCs/>
          <w:sz w:val="24"/>
          <w:szCs w:val="24"/>
        </w:rPr>
        <w:t xml:space="preserve">рупа </w:t>
      </w:r>
      <w:r w:rsidR="005071AE" w:rsidRPr="005071AE">
        <w:rPr>
          <w:rFonts w:ascii="Georgia" w:hAnsi="Georgia"/>
          <w:bCs/>
          <w:sz w:val="24"/>
          <w:szCs w:val="24"/>
          <w:lang w:val="en-US"/>
        </w:rPr>
        <w:t>II (</w:t>
      </w:r>
      <w:r w:rsidR="005071AE" w:rsidRPr="005071AE">
        <w:rPr>
          <w:rFonts w:ascii="Georgia" w:hAnsi="Georgia"/>
          <w:bCs/>
          <w:sz w:val="24"/>
          <w:szCs w:val="24"/>
        </w:rPr>
        <w:t>2%</w:t>
      </w:r>
      <w:r w:rsidR="005071AE" w:rsidRPr="005071AE">
        <w:rPr>
          <w:rFonts w:ascii="Georgia" w:hAnsi="Georgia"/>
          <w:bCs/>
          <w:sz w:val="24"/>
          <w:szCs w:val="24"/>
          <w:lang w:val="en-US"/>
        </w:rPr>
        <w:t xml:space="preserve"> NaOCl)</w:t>
      </w:r>
      <w:r w:rsidR="00AE3BF5">
        <w:rPr>
          <w:rFonts w:ascii="Georgia" w:hAnsi="Georgia"/>
          <w:bCs/>
          <w:sz w:val="24"/>
          <w:szCs w:val="24"/>
        </w:rPr>
        <w:t xml:space="preserve"> </w:t>
      </w:r>
      <w:r w:rsidRPr="005071AE">
        <w:rPr>
          <w:rFonts w:ascii="Georgia" w:hAnsi="Georgia" w:cs="Arial"/>
          <w:color w:val="000000"/>
          <w:sz w:val="24"/>
          <w:szCs w:val="24"/>
          <w:vertAlign w:val="subscript"/>
          <w:lang w:eastAsia="mk-MK"/>
        </w:rPr>
        <w:t xml:space="preserve">– </w:t>
      </w:r>
      <w:r w:rsidRPr="005071AE">
        <w:rPr>
          <w:rFonts w:ascii="Georgia" w:hAnsi="Georgia"/>
          <w:sz w:val="24"/>
          <w:szCs w:val="24"/>
        </w:rPr>
        <w:t>1,</w:t>
      </w:r>
      <w:r w:rsidR="005071AE" w:rsidRPr="005071AE">
        <w:rPr>
          <w:rFonts w:ascii="Georgia" w:hAnsi="Georgia"/>
          <w:sz w:val="24"/>
          <w:szCs w:val="24"/>
        </w:rPr>
        <w:t>7</w:t>
      </w:r>
      <w:r w:rsidRPr="005071AE">
        <w:rPr>
          <w:rFonts w:ascii="Georgia" w:hAnsi="Georgia"/>
          <w:sz w:val="24"/>
          <w:szCs w:val="24"/>
        </w:rPr>
        <w:t>±</w:t>
      </w:r>
      <w:r w:rsidR="005071AE" w:rsidRPr="005071AE">
        <w:rPr>
          <w:rFonts w:ascii="Georgia" w:hAnsi="Georgia"/>
          <w:sz w:val="24"/>
          <w:szCs w:val="24"/>
        </w:rPr>
        <w:t>1,1</w:t>
      </w:r>
      <w:r w:rsidRPr="005071AE">
        <w:rPr>
          <w:rFonts w:ascii="Georgia" w:hAnsi="Georgia"/>
          <w:sz w:val="24"/>
          <w:szCs w:val="24"/>
        </w:rPr>
        <w:t xml:space="preserve"> со мин/мак ниво од 0/</w:t>
      </w:r>
      <w:r w:rsidR="005071AE" w:rsidRPr="005071AE">
        <w:rPr>
          <w:rFonts w:ascii="Georgia" w:hAnsi="Georgia"/>
          <w:sz w:val="24"/>
          <w:szCs w:val="24"/>
        </w:rPr>
        <w:t>4</w:t>
      </w:r>
      <w:r w:rsidRPr="005071AE">
        <w:rPr>
          <w:rFonts w:ascii="Georgia" w:hAnsi="Georgia"/>
          <w:sz w:val="24"/>
          <w:szCs w:val="24"/>
        </w:rPr>
        <w:t xml:space="preserve">. Најмала просечна </w:t>
      </w:r>
      <w:r w:rsidR="005071AE" w:rsidRPr="005071AE">
        <w:rPr>
          <w:rFonts w:ascii="Georgia" w:hAnsi="Georgia" w:cs="Times New Roman"/>
          <w:color w:val="000000" w:themeColor="text1"/>
          <w:sz w:val="24"/>
          <w:szCs w:val="24"/>
          <w:lang w:eastAsia="en-GB"/>
        </w:rPr>
        <w:t>болка при перкусија</w:t>
      </w:r>
      <w:r w:rsidR="00AE3BF5">
        <w:rPr>
          <w:rFonts w:ascii="Georgia" w:hAnsi="Georgia" w:cs="Times New Roman"/>
          <w:color w:val="000000" w:themeColor="text1"/>
          <w:sz w:val="24"/>
          <w:szCs w:val="24"/>
          <w:lang w:eastAsia="en-GB"/>
        </w:rPr>
        <w:t xml:space="preserve"> </w:t>
      </w:r>
      <w:r w:rsidRPr="005071AE">
        <w:rPr>
          <w:rFonts w:ascii="Georgia" w:hAnsi="Georgia"/>
          <w:sz w:val="24"/>
          <w:szCs w:val="24"/>
        </w:rPr>
        <w:t xml:space="preserve">48 часа после интервенција имаше во </w:t>
      </w:r>
      <w:r w:rsidRPr="005071AE">
        <w:rPr>
          <w:rFonts w:ascii="Georgia" w:hAnsi="Georgia"/>
          <w:color w:val="000000"/>
          <w:sz w:val="24"/>
          <w:szCs w:val="24"/>
        </w:rPr>
        <w:t>Г</w:t>
      </w:r>
      <w:r w:rsidRPr="005071AE">
        <w:rPr>
          <w:rFonts w:ascii="Georgia" w:hAnsi="Georgia"/>
          <w:bCs/>
          <w:sz w:val="24"/>
          <w:szCs w:val="24"/>
        </w:rPr>
        <w:t xml:space="preserve">рупа </w:t>
      </w:r>
      <w:r w:rsidRPr="005071AE">
        <w:rPr>
          <w:rFonts w:ascii="Georgia" w:hAnsi="Georgia"/>
          <w:bCs/>
          <w:sz w:val="24"/>
          <w:szCs w:val="24"/>
          <w:lang w:val="en-US"/>
        </w:rPr>
        <w:t>IV (</w:t>
      </w:r>
      <w:r w:rsidRPr="005071AE">
        <w:rPr>
          <w:rFonts w:ascii="Georgia" w:hAnsi="Georgia"/>
          <w:bCs/>
          <w:sz w:val="24"/>
          <w:szCs w:val="24"/>
        </w:rPr>
        <w:t>Chex 2%</w:t>
      </w:r>
      <w:r w:rsidRPr="005071AE">
        <w:rPr>
          <w:rFonts w:ascii="Georgia" w:hAnsi="Georgia"/>
          <w:bCs/>
          <w:sz w:val="24"/>
          <w:szCs w:val="24"/>
          <w:lang w:val="en-US"/>
        </w:rPr>
        <w:t>)</w:t>
      </w:r>
      <w:r w:rsidRPr="005071AE">
        <w:rPr>
          <w:rFonts w:ascii="Georgia" w:hAnsi="Georgia" w:cs="Times New Roman"/>
          <w:color w:val="000000" w:themeColor="text1"/>
          <w:sz w:val="24"/>
          <w:szCs w:val="24"/>
          <w:lang w:eastAsia="en-GB"/>
        </w:rPr>
        <w:t xml:space="preserve"> – </w:t>
      </w:r>
      <w:r w:rsidR="005071AE" w:rsidRPr="005071AE">
        <w:rPr>
          <w:rFonts w:ascii="Georgia" w:hAnsi="Georgia"/>
          <w:sz w:val="24"/>
          <w:szCs w:val="24"/>
        </w:rPr>
        <w:t>1,3</w:t>
      </w:r>
      <w:r w:rsidRPr="005071AE">
        <w:rPr>
          <w:rFonts w:ascii="Georgia" w:hAnsi="Georgia"/>
          <w:sz w:val="24"/>
          <w:szCs w:val="24"/>
        </w:rPr>
        <w:t>±0,6 со мин/мак ниво од 0/</w:t>
      </w:r>
      <w:r w:rsidR="005071AE" w:rsidRPr="005071AE">
        <w:rPr>
          <w:rFonts w:ascii="Georgia" w:hAnsi="Georgia"/>
          <w:sz w:val="24"/>
          <w:szCs w:val="24"/>
        </w:rPr>
        <w:t>3</w:t>
      </w:r>
      <w:r w:rsidRPr="005071AE">
        <w:rPr>
          <w:rFonts w:ascii="Georgia" w:hAnsi="Georgia"/>
          <w:sz w:val="24"/>
          <w:szCs w:val="24"/>
        </w:rPr>
        <w:t xml:space="preserve">. Кај 50% 0д пациентите од </w:t>
      </w:r>
      <w:r w:rsidRPr="005071AE">
        <w:rPr>
          <w:rFonts w:ascii="Georgia" w:hAnsi="Georgia"/>
          <w:color w:val="000000"/>
          <w:sz w:val="24"/>
          <w:szCs w:val="24"/>
        </w:rPr>
        <w:t>Г</w:t>
      </w:r>
      <w:r w:rsidRPr="005071AE">
        <w:rPr>
          <w:rFonts w:ascii="Georgia" w:hAnsi="Georgia"/>
          <w:bCs/>
          <w:sz w:val="24"/>
          <w:szCs w:val="24"/>
        </w:rPr>
        <w:t xml:space="preserve">рупа </w:t>
      </w:r>
      <w:r w:rsidRPr="005071AE">
        <w:rPr>
          <w:rFonts w:ascii="Georgia" w:hAnsi="Georgia"/>
          <w:bCs/>
          <w:sz w:val="24"/>
          <w:szCs w:val="24"/>
          <w:lang w:val="en-US"/>
        </w:rPr>
        <w:t>I (</w:t>
      </w:r>
      <w:r w:rsidRPr="005071AE">
        <w:rPr>
          <w:rFonts w:ascii="Georgia" w:hAnsi="Georgia"/>
          <w:bCs/>
          <w:sz w:val="24"/>
          <w:szCs w:val="24"/>
        </w:rPr>
        <w:t>5</w:t>
      </w:r>
      <w:r w:rsidRPr="005071AE">
        <w:rPr>
          <w:rFonts w:ascii="Georgia" w:hAnsi="Georgia"/>
          <w:bCs/>
          <w:sz w:val="24"/>
          <w:szCs w:val="24"/>
          <w:lang w:val="en-US"/>
        </w:rPr>
        <w:t>,</w:t>
      </w:r>
      <w:r w:rsidRPr="005071AE">
        <w:rPr>
          <w:rFonts w:ascii="Georgia" w:hAnsi="Georgia"/>
          <w:bCs/>
          <w:sz w:val="24"/>
          <w:szCs w:val="24"/>
        </w:rPr>
        <w:t xml:space="preserve">25% </w:t>
      </w:r>
      <w:r w:rsidRPr="005071AE">
        <w:rPr>
          <w:rFonts w:ascii="Georgia" w:hAnsi="Georgia"/>
          <w:bCs/>
          <w:sz w:val="24"/>
          <w:szCs w:val="24"/>
          <w:lang w:val="en-US"/>
        </w:rPr>
        <w:t>NaOCl)</w:t>
      </w:r>
      <w:r w:rsidRPr="005071AE">
        <w:rPr>
          <w:rFonts w:ascii="Georgia" w:hAnsi="Georgia"/>
          <w:bCs/>
          <w:sz w:val="24"/>
          <w:szCs w:val="24"/>
        </w:rPr>
        <w:t xml:space="preserve"> односно </w:t>
      </w:r>
      <w:r w:rsidRPr="005071AE">
        <w:rPr>
          <w:rFonts w:ascii="Georgia" w:hAnsi="Georgia"/>
          <w:color w:val="000000"/>
          <w:sz w:val="24"/>
          <w:szCs w:val="24"/>
        </w:rPr>
        <w:t>Г</w:t>
      </w:r>
      <w:r w:rsidRPr="005071AE">
        <w:rPr>
          <w:rFonts w:ascii="Georgia" w:hAnsi="Georgia"/>
          <w:bCs/>
          <w:sz w:val="24"/>
          <w:szCs w:val="24"/>
        </w:rPr>
        <w:t xml:space="preserve">рупа </w:t>
      </w:r>
      <w:r w:rsidRPr="005071AE">
        <w:rPr>
          <w:rFonts w:ascii="Georgia" w:hAnsi="Georgia"/>
          <w:bCs/>
          <w:sz w:val="24"/>
          <w:szCs w:val="24"/>
          <w:lang w:val="en-US"/>
        </w:rPr>
        <w:t>IV (</w:t>
      </w:r>
      <w:r w:rsidRPr="005071AE">
        <w:rPr>
          <w:rFonts w:ascii="Georgia" w:hAnsi="Georgia"/>
          <w:bCs/>
          <w:sz w:val="24"/>
          <w:szCs w:val="24"/>
        </w:rPr>
        <w:t>Chex 2%</w:t>
      </w:r>
      <w:r w:rsidRPr="005071AE">
        <w:rPr>
          <w:rFonts w:ascii="Georgia" w:hAnsi="Georgia"/>
          <w:bCs/>
          <w:sz w:val="24"/>
          <w:szCs w:val="24"/>
          <w:lang w:val="en-US"/>
        </w:rPr>
        <w:t>)</w:t>
      </w:r>
      <w:r w:rsidRPr="005071AE">
        <w:rPr>
          <w:rFonts w:ascii="Georgia" w:hAnsi="Georgia"/>
          <w:bCs/>
          <w:sz w:val="24"/>
          <w:szCs w:val="24"/>
        </w:rPr>
        <w:t xml:space="preserve"> нивото на </w:t>
      </w:r>
      <w:r w:rsidR="005071AE" w:rsidRPr="005071AE">
        <w:rPr>
          <w:rFonts w:ascii="Georgia" w:hAnsi="Georgia" w:cs="Times New Roman"/>
          <w:color w:val="000000" w:themeColor="text1"/>
          <w:sz w:val="24"/>
          <w:szCs w:val="24"/>
          <w:lang w:eastAsia="en-GB"/>
        </w:rPr>
        <w:t>болка при перкусија</w:t>
      </w:r>
      <w:r w:rsidRPr="005071AE">
        <w:rPr>
          <w:rFonts w:ascii="Georgia" w:hAnsi="Georgia"/>
          <w:bCs/>
          <w:sz w:val="24"/>
          <w:szCs w:val="24"/>
        </w:rPr>
        <w:t xml:space="preserve">после 48 часа беше пониско од консеквнетно 2 за </w:t>
      </w:r>
      <w:r w:rsidRPr="005071AE">
        <w:rPr>
          <w:rFonts w:ascii="Georgia" w:hAnsi="Georgia"/>
          <w:bCs/>
          <w:sz w:val="24"/>
          <w:szCs w:val="24"/>
          <w:lang w:val="en-US"/>
        </w:rPr>
        <w:t>Median IQR =</w:t>
      </w:r>
      <w:r w:rsidRPr="005071AE">
        <w:rPr>
          <w:rFonts w:ascii="Georgia" w:hAnsi="Georgia"/>
          <w:bCs/>
          <w:sz w:val="24"/>
          <w:szCs w:val="24"/>
        </w:rPr>
        <w:t>2</w:t>
      </w:r>
      <w:r w:rsidRPr="005071AE">
        <w:rPr>
          <w:rFonts w:ascii="Georgia" w:hAnsi="Georgia"/>
          <w:bCs/>
          <w:sz w:val="24"/>
          <w:szCs w:val="24"/>
          <w:lang w:val="en-US"/>
        </w:rPr>
        <w:t xml:space="preserve"> (</w:t>
      </w:r>
      <w:r w:rsidRPr="005071AE">
        <w:rPr>
          <w:rFonts w:ascii="Georgia" w:hAnsi="Georgia"/>
          <w:bCs/>
          <w:sz w:val="24"/>
          <w:szCs w:val="24"/>
        </w:rPr>
        <w:t>1-3</w:t>
      </w:r>
      <w:r w:rsidRPr="005071AE">
        <w:rPr>
          <w:rFonts w:ascii="Georgia" w:hAnsi="Georgia"/>
          <w:bCs/>
          <w:sz w:val="24"/>
          <w:szCs w:val="24"/>
          <w:lang w:val="en-US"/>
        </w:rPr>
        <w:t xml:space="preserve">) </w:t>
      </w:r>
      <w:r w:rsidRPr="005071AE">
        <w:rPr>
          <w:rFonts w:ascii="Georgia" w:hAnsi="Georgia"/>
          <w:bCs/>
          <w:sz w:val="24"/>
          <w:szCs w:val="24"/>
        </w:rPr>
        <w:t xml:space="preserve">односно 1 за </w:t>
      </w:r>
      <w:r w:rsidRPr="005071AE">
        <w:rPr>
          <w:rFonts w:ascii="Georgia" w:hAnsi="Georgia"/>
          <w:bCs/>
          <w:sz w:val="24"/>
          <w:szCs w:val="24"/>
          <w:lang w:val="en-US"/>
        </w:rPr>
        <w:t>Median IQR=</w:t>
      </w:r>
      <w:r w:rsidRPr="005071AE">
        <w:rPr>
          <w:rFonts w:ascii="Georgia" w:hAnsi="Georgia"/>
          <w:bCs/>
          <w:sz w:val="24"/>
          <w:szCs w:val="24"/>
        </w:rPr>
        <w:t>1</w:t>
      </w:r>
      <w:r w:rsidR="00AE3BF5">
        <w:rPr>
          <w:rFonts w:ascii="Georgia" w:hAnsi="Georgia"/>
          <w:bCs/>
          <w:sz w:val="24"/>
          <w:szCs w:val="24"/>
        </w:rPr>
        <w:t xml:space="preserve"> </w:t>
      </w:r>
      <w:r w:rsidRPr="005071AE">
        <w:rPr>
          <w:rFonts w:ascii="Georgia" w:hAnsi="Georgia"/>
          <w:bCs/>
          <w:sz w:val="24"/>
          <w:szCs w:val="24"/>
          <w:lang w:val="en-US"/>
        </w:rPr>
        <w:t>(</w:t>
      </w:r>
      <w:r w:rsidR="005071AE" w:rsidRPr="005071AE">
        <w:rPr>
          <w:rFonts w:ascii="Georgia" w:hAnsi="Georgia"/>
          <w:bCs/>
          <w:sz w:val="24"/>
          <w:szCs w:val="24"/>
        </w:rPr>
        <w:t>1-2</w:t>
      </w:r>
      <w:r w:rsidRPr="005071AE">
        <w:rPr>
          <w:rFonts w:ascii="Georgia" w:hAnsi="Georgia"/>
          <w:bCs/>
          <w:sz w:val="24"/>
          <w:szCs w:val="24"/>
          <w:lang w:val="en-US"/>
        </w:rPr>
        <w:t>)</w:t>
      </w:r>
      <w:r w:rsidRPr="005071AE">
        <w:rPr>
          <w:rFonts w:ascii="Georgia" w:hAnsi="Georgia"/>
          <w:bCs/>
          <w:sz w:val="24"/>
          <w:szCs w:val="24"/>
        </w:rPr>
        <w:t xml:space="preserve">. </w:t>
      </w:r>
      <w:r w:rsidRPr="005071AE">
        <w:rPr>
          <w:rFonts w:ascii="Georgia" w:hAnsi="Georgia" w:cs="Times New Roman"/>
          <w:bCs/>
          <w:color w:val="000000" w:themeColor="text1"/>
          <w:sz w:val="24"/>
          <w:szCs w:val="24"/>
          <w:lang w:eastAsia="en-GB"/>
        </w:rPr>
        <w:t xml:space="preserve">За </w:t>
      </w:r>
      <w:r w:rsidRPr="005071AE">
        <w:rPr>
          <w:rFonts w:ascii="Georgia" w:hAnsi="Georgia" w:cs="Times New Roman"/>
          <w:bCs/>
          <w:color w:val="000000" w:themeColor="text1"/>
          <w:sz w:val="24"/>
          <w:szCs w:val="24"/>
          <w:lang w:val="en-US" w:eastAsia="en-GB"/>
        </w:rPr>
        <w:t xml:space="preserve">p&lt;0,05, </w:t>
      </w:r>
      <w:r w:rsidRPr="005071AE">
        <w:rPr>
          <w:rFonts w:ascii="Georgia" w:hAnsi="Georgia" w:cs="Times New Roman"/>
          <w:bCs/>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w:t>
      </w:r>
      <w:r w:rsidR="005071AE" w:rsidRPr="005071AE">
        <w:rPr>
          <w:rFonts w:ascii="Georgia" w:hAnsi="Georgia" w:cs="Times New Roman"/>
          <w:color w:val="000000" w:themeColor="text1"/>
          <w:sz w:val="24"/>
          <w:szCs w:val="24"/>
          <w:lang w:eastAsia="en-GB"/>
        </w:rPr>
        <w:t>болката при перкусија</w:t>
      </w:r>
      <w:r w:rsidRPr="005071AE">
        <w:rPr>
          <w:rFonts w:ascii="Georgia" w:hAnsi="Georgia" w:cs="Times New Roman"/>
          <w:bCs/>
          <w:color w:val="000000" w:themeColor="text1"/>
          <w:sz w:val="24"/>
          <w:szCs w:val="24"/>
          <w:lang w:eastAsia="en-GB"/>
        </w:rPr>
        <w:t xml:space="preserve">после 48 часа за </w:t>
      </w:r>
      <w:r w:rsidRPr="005071AE">
        <w:rPr>
          <w:rFonts w:ascii="Georgia" w:hAnsi="Georgia"/>
          <w:bCs/>
          <w:color w:val="000000"/>
          <w:sz w:val="24"/>
          <w:szCs w:val="24"/>
        </w:rPr>
        <w:t>Kruskal-Wallis H test: Chi-square (3)=</w:t>
      </w:r>
      <w:r w:rsidR="005071AE" w:rsidRPr="008E661B">
        <w:rPr>
          <w:rFonts w:ascii="Georgia" w:hAnsi="Georgia"/>
          <w:color w:val="000000"/>
          <w:sz w:val="24"/>
          <w:szCs w:val="24"/>
        </w:rPr>
        <w:t>7,7624; p=0,0499</w:t>
      </w:r>
      <w:r w:rsidRPr="008E661B">
        <w:rPr>
          <w:rFonts w:ascii="Georgia" w:hAnsi="Georgia"/>
          <w:bCs/>
          <w:color w:val="000000"/>
          <w:sz w:val="24"/>
          <w:szCs w:val="24"/>
        </w:rPr>
        <w:t xml:space="preserve">. </w:t>
      </w:r>
    </w:p>
    <w:p w14:paraId="16BA87E3" w14:textId="1A172A46" w:rsidR="007D404B" w:rsidRPr="00FE53F9" w:rsidRDefault="007D404B" w:rsidP="005071AE">
      <w:pPr>
        <w:pStyle w:val="ListParagraph"/>
        <w:autoSpaceDE w:val="0"/>
        <w:autoSpaceDN w:val="0"/>
        <w:adjustRightInd w:val="0"/>
        <w:spacing w:line="276" w:lineRule="auto"/>
        <w:ind w:left="0" w:right="60" w:firstLine="420"/>
        <w:jc w:val="both"/>
        <w:rPr>
          <w:rFonts w:ascii="Georgia" w:hAnsi="Georgia" w:cs="Times New Roman"/>
          <w:bCs/>
          <w:color w:val="000000"/>
          <w:sz w:val="24"/>
          <w:szCs w:val="24"/>
          <w:lang w:eastAsia="mk-MK"/>
        </w:rPr>
      </w:pPr>
      <w:r w:rsidRPr="00FE53F9">
        <w:rPr>
          <w:rFonts w:ascii="Georgia" w:hAnsi="Georgia"/>
          <w:bCs/>
          <w:color w:val="000000"/>
          <w:sz w:val="24"/>
          <w:szCs w:val="24"/>
        </w:rPr>
        <w:t>Дополнителната анализа помеѓу групите (</w:t>
      </w:r>
      <w:r w:rsidRPr="00FE53F9">
        <w:rPr>
          <w:rFonts w:ascii="Georgia" w:hAnsi="Georgia" w:cs="Times New Roman"/>
          <w:bCs/>
          <w:color w:val="000000"/>
          <w:sz w:val="24"/>
          <w:szCs w:val="24"/>
          <w:lang w:val="en-US" w:eastAsia="mk-MK"/>
        </w:rPr>
        <w:t>Mann-Whitney U Test</w:t>
      </w:r>
      <w:r w:rsidRPr="00FE53F9">
        <w:rPr>
          <w:rFonts w:ascii="Georgia" w:hAnsi="Georgia" w:cs="Times New Roman"/>
          <w:bCs/>
          <w:color w:val="000000"/>
          <w:sz w:val="24"/>
          <w:szCs w:val="24"/>
          <w:lang w:eastAsia="mk-MK"/>
        </w:rPr>
        <w:t xml:space="preserve">) </w:t>
      </w:r>
      <w:r w:rsidRPr="00FE53F9">
        <w:rPr>
          <w:rFonts w:ascii="Georgia" w:hAnsi="Georgia"/>
          <w:bCs/>
          <w:color w:val="000000"/>
          <w:sz w:val="24"/>
          <w:szCs w:val="24"/>
        </w:rPr>
        <w:t xml:space="preserve">укажа на сигнификантна разлика помеѓу: а) </w:t>
      </w:r>
      <w:r w:rsidRPr="00FE53F9">
        <w:rPr>
          <w:rFonts w:ascii="Georgia" w:hAnsi="Georgia"/>
          <w:bCs/>
          <w:sz w:val="24"/>
          <w:szCs w:val="24"/>
        </w:rPr>
        <w:t>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 xml:space="preserve">/Chex 2% </w:t>
      </w:r>
      <w:r w:rsidRPr="00FE53F9">
        <w:rPr>
          <w:rFonts w:ascii="Georgia" w:hAnsi="Georgia" w:cs="Arial"/>
          <w:bCs/>
          <w:color w:val="000000"/>
          <w:sz w:val="24"/>
          <w:szCs w:val="24"/>
          <w:lang w:eastAsia="mk-MK"/>
        </w:rPr>
        <w:t>(</w:t>
      </w:r>
      <w:r w:rsidRPr="00FE53F9">
        <w:rPr>
          <w:rFonts w:ascii="Georgia" w:hAnsi="Georgia"/>
          <w:bCs/>
          <w:color w:val="000000"/>
          <w:sz w:val="24"/>
          <w:szCs w:val="24"/>
          <w:lang w:val="en-US"/>
        </w:rPr>
        <w:t>Z</w:t>
      </w:r>
      <w:r w:rsidRPr="00FE53F9">
        <w:rPr>
          <w:rFonts w:ascii="Georgia" w:hAnsi="Georgia"/>
          <w:bCs/>
          <w:color w:val="000000"/>
          <w:sz w:val="24"/>
          <w:szCs w:val="24"/>
        </w:rPr>
        <w:t>=2,</w:t>
      </w:r>
      <w:r w:rsidR="005071AE" w:rsidRPr="00FE53F9">
        <w:rPr>
          <w:rFonts w:ascii="Georgia" w:hAnsi="Georgia"/>
          <w:bCs/>
          <w:color w:val="000000"/>
          <w:sz w:val="24"/>
          <w:szCs w:val="24"/>
        </w:rPr>
        <w:t>1234</w:t>
      </w:r>
      <w:r w:rsidRPr="00FE53F9">
        <w:rPr>
          <w:rFonts w:ascii="Georgia" w:hAnsi="Georgia"/>
          <w:bCs/>
          <w:color w:val="000000"/>
          <w:sz w:val="24"/>
          <w:szCs w:val="24"/>
        </w:rPr>
        <w:t>; p=0,0</w:t>
      </w:r>
      <w:r w:rsidR="005071AE" w:rsidRPr="00FE53F9">
        <w:rPr>
          <w:rFonts w:ascii="Georgia" w:hAnsi="Georgia"/>
          <w:bCs/>
          <w:color w:val="000000"/>
          <w:sz w:val="24"/>
          <w:szCs w:val="24"/>
        </w:rPr>
        <w:t>337</w:t>
      </w:r>
      <w:r w:rsidRPr="00FE53F9">
        <w:rPr>
          <w:rFonts w:ascii="Georgia" w:hAnsi="Georgia"/>
          <w:bCs/>
          <w:color w:val="000000"/>
          <w:sz w:val="24"/>
          <w:szCs w:val="24"/>
        </w:rPr>
        <w:t xml:space="preserve">); и б) </w:t>
      </w:r>
      <w:r w:rsidR="005071AE" w:rsidRPr="00FE53F9">
        <w:rPr>
          <w:rFonts w:ascii="Georgia" w:hAnsi="Georgia"/>
          <w:bCs/>
          <w:sz w:val="24"/>
          <w:szCs w:val="24"/>
          <w:lang w:val="en-US"/>
        </w:rPr>
        <w:t xml:space="preserve">3% </w:t>
      </w:r>
      <w:r w:rsidR="005071AE" w:rsidRPr="00FE53F9">
        <w:rPr>
          <w:rFonts w:ascii="Georgia" w:hAnsi="Georgia" w:cs="Arial"/>
          <w:bCs/>
          <w:color w:val="000000"/>
          <w:sz w:val="24"/>
          <w:szCs w:val="24"/>
          <w:lang w:val="en-US" w:eastAsia="mk-MK"/>
        </w:rPr>
        <w:t>H</w:t>
      </w:r>
      <w:r w:rsidR="005071AE" w:rsidRPr="00FE53F9">
        <w:rPr>
          <w:rFonts w:ascii="Georgia" w:hAnsi="Georgia" w:cs="Arial"/>
          <w:bCs/>
          <w:color w:val="000000"/>
          <w:sz w:val="24"/>
          <w:szCs w:val="24"/>
          <w:vertAlign w:val="subscript"/>
          <w:lang w:val="en-US" w:eastAsia="mk-MK"/>
        </w:rPr>
        <w:t>2</w:t>
      </w:r>
      <w:r w:rsidR="005071AE" w:rsidRPr="00FE53F9">
        <w:rPr>
          <w:rFonts w:ascii="Georgia" w:hAnsi="Georgia" w:cs="Arial"/>
          <w:bCs/>
          <w:color w:val="000000"/>
          <w:sz w:val="24"/>
          <w:szCs w:val="24"/>
          <w:lang w:val="en-US" w:eastAsia="mk-MK"/>
        </w:rPr>
        <w:t>O</w:t>
      </w:r>
      <w:r w:rsidR="005071AE" w:rsidRPr="00FE53F9">
        <w:rPr>
          <w:rFonts w:ascii="Georgia" w:hAnsi="Georgia" w:cs="Arial"/>
          <w:bCs/>
          <w:color w:val="000000"/>
          <w:sz w:val="24"/>
          <w:szCs w:val="24"/>
          <w:vertAlign w:val="subscript"/>
          <w:lang w:val="en-US" w:eastAsia="mk-MK"/>
        </w:rPr>
        <w:t>2</w:t>
      </w:r>
      <w:r w:rsidR="005071AE" w:rsidRPr="00FE53F9">
        <w:rPr>
          <w:rFonts w:ascii="Georgia" w:hAnsi="Georgia" w:cs="Arial"/>
          <w:bCs/>
          <w:color w:val="000000"/>
          <w:sz w:val="24"/>
          <w:szCs w:val="24"/>
          <w:lang w:eastAsia="mk-MK"/>
        </w:rPr>
        <w:t>/</w:t>
      </w:r>
      <w:r w:rsidR="005071AE" w:rsidRPr="00FE53F9">
        <w:rPr>
          <w:rFonts w:ascii="Georgia" w:hAnsi="Georgia"/>
          <w:bCs/>
          <w:sz w:val="24"/>
          <w:szCs w:val="24"/>
        </w:rPr>
        <w:t xml:space="preserve">Chex 2% </w:t>
      </w:r>
      <w:r w:rsidRPr="00FE53F9">
        <w:rPr>
          <w:rFonts w:ascii="Georgia" w:hAnsi="Georgia" w:cs="Arial"/>
          <w:bCs/>
          <w:color w:val="000000"/>
          <w:sz w:val="24"/>
          <w:szCs w:val="24"/>
          <w:lang w:eastAsia="mk-MK"/>
        </w:rPr>
        <w:t>(</w:t>
      </w:r>
      <w:r w:rsidRPr="00FE53F9">
        <w:rPr>
          <w:rFonts w:ascii="Georgia" w:hAnsi="Georgia"/>
          <w:bCs/>
          <w:color w:val="000000"/>
          <w:sz w:val="24"/>
          <w:szCs w:val="24"/>
          <w:lang w:val="en-US"/>
        </w:rPr>
        <w:t>Z</w:t>
      </w:r>
      <w:r w:rsidRPr="00FE53F9">
        <w:rPr>
          <w:rFonts w:ascii="Georgia" w:hAnsi="Georgia"/>
          <w:bCs/>
          <w:color w:val="000000"/>
          <w:sz w:val="24"/>
          <w:szCs w:val="24"/>
        </w:rPr>
        <w:t>=2,3</w:t>
      </w:r>
      <w:r w:rsidR="005071AE" w:rsidRPr="00FE53F9">
        <w:rPr>
          <w:rFonts w:ascii="Georgia" w:hAnsi="Georgia"/>
          <w:bCs/>
          <w:color w:val="000000"/>
          <w:sz w:val="24"/>
          <w:szCs w:val="24"/>
        </w:rPr>
        <w:t>534</w:t>
      </w:r>
      <w:r w:rsidRPr="00FE53F9">
        <w:rPr>
          <w:rFonts w:ascii="Georgia" w:hAnsi="Georgia"/>
          <w:bCs/>
          <w:color w:val="000000"/>
          <w:sz w:val="24"/>
          <w:szCs w:val="24"/>
        </w:rPr>
        <w:t>; p=0,0</w:t>
      </w:r>
      <w:r w:rsidR="005071AE" w:rsidRPr="00FE53F9">
        <w:rPr>
          <w:rFonts w:ascii="Georgia" w:hAnsi="Georgia"/>
          <w:bCs/>
          <w:color w:val="000000"/>
          <w:sz w:val="24"/>
          <w:szCs w:val="24"/>
        </w:rPr>
        <w:t>275</w:t>
      </w:r>
      <w:r w:rsidRPr="00FE53F9">
        <w:rPr>
          <w:rFonts w:ascii="Georgia" w:hAnsi="Georgia"/>
          <w:bCs/>
          <w:color w:val="000000"/>
          <w:sz w:val="24"/>
          <w:szCs w:val="24"/>
        </w:rPr>
        <w:t xml:space="preserve">) – секаде во прилог на сигнификантно повисоко ниво на болка </w:t>
      </w:r>
      <w:r w:rsidR="008E661B" w:rsidRPr="00FE53F9">
        <w:rPr>
          <w:rFonts w:ascii="Georgia" w:hAnsi="Georgia"/>
          <w:bCs/>
          <w:color w:val="000000"/>
          <w:sz w:val="24"/>
          <w:szCs w:val="24"/>
        </w:rPr>
        <w:t xml:space="preserve">при перкусија </w:t>
      </w:r>
      <w:r w:rsidRPr="00FE53F9">
        <w:rPr>
          <w:rFonts w:ascii="Georgia" w:hAnsi="Georgia"/>
          <w:bCs/>
          <w:color w:val="000000"/>
          <w:sz w:val="24"/>
          <w:szCs w:val="24"/>
        </w:rPr>
        <w:t>после 48 часа во Г</w:t>
      </w:r>
      <w:r w:rsidRPr="00FE53F9">
        <w:rPr>
          <w:rFonts w:ascii="Georgia" w:hAnsi="Georgia"/>
          <w:bCs/>
          <w:sz w:val="24"/>
          <w:szCs w:val="24"/>
        </w:rPr>
        <w:t xml:space="preserve">рупа </w:t>
      </w:r>
      <w:r w:rsidRPr="00FE53F9">
        <w:rPr>
          <w:rFonts w:ascii="Georgia" w:hAnsi="Georgia"/>
          <w:bCs/>
          <w:sz w:val="24"/>
          <w:szCs w:val="24"/>
          <w:lang w:val="en-US"/>
        </w:rPr>
        <w:t>I (</w:t>
      </w:r>
      <w:r w:rsidRPr="00FE53F9">
        <w:rPr>
          <w:rFonts w:ascii="Georgia" w:hAnsi="Georgia"/>
          <w:bCs/>
          <w:sz w:val="24"/>
          <w:szCs w:val="24"/>
        </w:rPr>
        <w:t>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 xml:space="preserve"> односно </w:t>
      </w:r>
      <w:r w:rsidR="008E661B" w:rsidRPr="00FE53F9">
        <w:rPr>
          <w:rFonts w:ascii="Georgia" w:hAnsi="Georgia"/>
          <w:color w:val="000000"/>
          <w:sz w:val="24"/>
          <w:szCs w:val="24"/>
        </w:rPr>
        <w:t>Г</w:t>
      </w:r>
      <w:r w:rsidR="008E661B" w:rsidRPr="00FE53F9">
        <w:rPr>
          <w:rFonts w:ascii="Georgia" w:hAnsi="Georgia"/>
          <w:bCs/>
          <w:sz w:val="24"/>
          <w:szCs w:val="24"/>
        </w:rPr>
        <w:t xml:space="preserve">рупа </w:t>
      </w:r>
      <w:r w:rsidR="008E661B" w:rsidRPr="00FE53F9">
        <w:rPr>
          <w:rFonts w:ascii="Georgia" w:hAnsi="Georgia"/>
          <w:bCs/>
          <w:sz w:val="24"/>
          <w:szCs w:val="24"/>
          <w:lang w:val="en-US"/>
        </w:rPr>
        <w:t xml:space="preserve">III (3% </w:t>
      </w:r>
      <w:r w:rsidR="008E661B" w:rsidRPr="00FE53F9">
        <w:rPr>
          <w:rFonts w:ascii="Georgia" w:hAnsi="Georgia" w:cs="Arial"/>
          <w:color w:val="000000"/>
          <w:sz w:val="24"/>
          <w:szCs w:val="24"/>
          <w:lang w:val="en-US" w:eastAsia="mk-MK"/>
        </w:rPr>
        <w:t>H</w:t>
      </w:r>
      <w:r w:rsidR="008E661B" w:rsidRPr="00FE53F9">
        <w:rPr>
          <w:rFonts w:ascii="Georgia" w:hAnsi="Georgia" w:cs="Arial"/>
          <w:color w:val="000000"/>
          <w:sz w:val="24"/>
          <w:szCs w:val="24"/>
          <w:vertAlign w:val="subscript"/>
          <w:lang w:val="en-US" w:eastAsia="mk-MK"/>
        </w:rPr>
        <w:t>2</w:t>
      </w:r>
      <w:r w:rsidR="008E661B" w:rsidRPr="00FE53F9">
        <w:rPr>
          <w:rFonts w:ascii="Georgia" w:hAnsi="Georgia" w:cs="Arial"/>
          <w:color w:val="000000"/>
          <w:sz w:val="24"/>
          <w:szCs w:val="24"/>
          <w:lang w:val="en-US" w:eastAsia="mk-MK"/>
        </w:rPr>
        <w:t>O</w:t>
      </w:r>
      <w:r w:rsidR="008E661B" w:rsidRPr="00FE53F9">
        <w:rPr>
          <w:rFonts w:ascii="Georgia" w:hAnsi="Georgia" w:cs="Arial"/>
          <w:color w:val="000000"/>
          <w:sz w:val="24"/>
          <w:szCs w:val="24"/>
          <w:vertAlign w:val="subscript"/>
          <w:lang w:val="en-US" w:eastAsia="mk-MK"/>
        </w:rPr>
        <w:t>2)</w:t>
      </w:r>
      <w:r w:rsidRPr="00FE53F9">
        <w:rPr>
          <w:rFonts w:ascii="Georgia" w:hAnsi="Georgia"/>
          <w:bCs/>
          <w:sz w:val="24"/>
          <w:szCs w:val="24"/>
        </w:rPr>
        <w:t xml:space="preserve">. За </w:t>
      </w:r>
      <w:r w:rsidRPr="00FE53F9">
        <w:rPr>
          <w:rFonts w:ascii="Georgia" w:hAnsi="Georgia"/>
          <w:bCs/>
          <w:sz w:val="24"/>
          <w:szCs w:val="24"/>
          <w:lang w:val="en-US"/>
        </w:rPr>
        <w:t xml:space="preserve">p&gt;0,05, </w:t>
      </w:r>
      <w:r w:rsidRPr="00FE53F9">
        <w:rPr>
          <w:rFonts w:ascii="Georgia" w:hAnsi="Georgia"/>
          <w:bCs/>
          <w:sz w:val="24"/>
          <w:szCs w:val="24"/>
        </w:rPr>
        <w:t xml:space="preserve">немаше сигнификантна разлика во нивото на болка </w:t>
      </w:r>
      <w:r w:rsidR="008E661B" w:rsidRPr="00FE53F9">
        <w:rPr>
          <w:rFonts w:ascii="Georgia" w:hAnsi="Georgia"/>
          <w:bCs/>
          <w:sz w:val="24"/>
          <w:szCs w:val="24"/>
        </w:rPr>
        <w:t xml:space="preserve">при перкусија </w:t>
      </w:r>
      <w:r w:rsidRPr="00FE53F9">
        <w:rPr>
          <w:rFonts w:ascii="Georgia" w:hAnsi="Georgia"/>
          <w:bCs/>
          <w:sz w:val="24"/>
          <w:szCs w:val="24"/>
        </w:rPr>
        <w:t xml:space="preserve">48 часа </w:t>
      </w:r>
      <w:r w:rsidR="008E661B" w:rsidRPr="00FE53F9">
        <w:rPr>
          <w:rFonts w:ascii="Georgia" w:hAnsi="Georgia"/>
          <w:bCs/>
          <w:sz w:val="24"/>
          <w:szCs w:val="24"/>
        </w:rPr>
        <w:t xml:space="preserve">после ендодонтски третман </w:t>
      </w:r>
      <w:r w:rsidRPr="00FE53F9">
        <w:rPr>
          <w:rFonts w:ascii="Georgia" w:hAnsi="Georgia"/>
          <w:bCs/>
          <w:sz w:val="24"/>
          <w:szCs w:val="24"/>
        </w:rPr>
        <w:t>помеѓу групите 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/2%</w:t>
      </w:r>
      <w:r w:rsidRPr="00FE53F9">
        <w:rPr>
          <w:rFonts w:ascii="Georgia" w:hAnsi="Georgia"/>
          <w:bCs/>
          <w:sz w:val="24"/>
          <w:szCs w:val="24"/>
          <w:lang w:val="en-US"/>
        </w:rPr>
        <w:t xml:space="preserve"> NaOCl</w:t>
      </w:r>
      <w:r w:rsidRPr="00FE53F9">
        <w:rPr>
          <w:rFonts w:ascii="Georgia" w:hAnsi="Georgia"/>
          <w:bCs/>
          <w:sz w:val="24"/>
          <w:szCs w:val="24"/>
        </w:rPr>
        <w:t>, 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w:t>
      </w:r>
      <w:r w:rsidRPr="00FE53F9">
        <w:rPr>
          <w:rFonts w:ascii="Georgia" w:hAnsi="Georgia"/>
          <w:bCs/>
          <w:sz w:val="24"/>
          <w:szCs w:val="24"/>
          <w:lang w:val="en-US"/>
        </w:rPr>
        <w:t xml:space="preserve">3% </w:t>
      </w:r>
      <w:r w:rsidRPr="00FE53F9">
        <w:rPr>
          <w:rFonts w:ascii="Georgia" w:hAnsi="Georgia" w:cs="Arial"/>
          <w:bCs/>
          <w:color w:val="000000"/>
          <w:sz w:val="24"/>
          <w:szCs w:val="24"/>
          <w:lang w:val="en-US" w:eastAsia="mk-MK"/>
        </w:rPr>
        <w:t>H</w:t>
      </w:r>
      <w:r w:rsidRPr="00FE53F9">
        <w:rPr>
          <w:rFonts w:ascii="Georgia" w:hAnsi="Georgia" w:cs="Arial"/>
          <w:bCs/>
          <w:color w:val="000000"/>
          <w:sz w:val="24"/>
          <w:szCs w:val="24"/>
          <w:vertAlign w:val="subscript"/>
          <w:lang w:val="en-US" w:eastAsia="mk-MK"/>
        </w:rPr>
        <w:t>2</w:t>
      </w:r>
      <w:r w:rsidRPr="00FE53F9">
        <w:rPr>
          <w:rFonts w:ascii="Georgia" w:hAnsi="Georgia" w:cs="Arial"/>
          <w:bCs/>
          <w:color w:val="000000"/>
          <w:sz w:val="24"/>
          <w:szCs w:val="24"/>
          <w:lang w:val="en-US" w:eastAsia="mk-MK"/>
        </w:rPr>
        <w:t>O</w:t>
      </w:r>
      <w:r w:rsidRPr="00FE53F9">
        <w:rPr>
          <w:rFonts w:ascii="Georgia" w:hAnsi="Georgia" w:cs="Arial"/>
          <w:bCs/>
          <w:color w:val="000000"/>
          <w:sz w:val="24"/>
          <w:szCs w:val="24"/>
          <w:vertAlign w:val="subscript"/>
          <w:lang w:val="en-US" w:eastAsia="mk-MK"/>
        </w:rPr>
        <w:t>2</w:t>
      </w:r>
      <w:r w:rsidRPr="00FE53F9">
        <w:rPr>
          <w:rFonts w:ascii="Georgia" w:hAnsi="Georgia" w:cs="Arial"/>
          <w:bCs/>
          <w:color w:val="000000"/>
          <w:sz w:val="24"/>
          <w:szCs w:val="24"/>
          <w:vertAlign w:val="subscript"/>
          <w:lang w:eastAsia="mk-MK"/>
        </w:rPr>
        <w:t xml:space="preserve">, </w:t>
      </w:r>
      <w:r w:rsidRPr="00FE53F9">
        <w:rPr>
          <w:rFonts w:ascii="Georgia" w:hAnsi="Georgia"/>
          <w:bCs/>
          <w:sz w:val="24"/>
          <w:szCs w:val="24"/>
        </w:rPr>
        <w:t>2%</w:t>
      </w:r>
      <w:r w:rsidRPr="00FE53F9">
        <w:rPr>
          <w:rFonts w:ascii="Georgia" w:hAnsi="Georgia"/>
          <w:bCs/>
          <w:sz w:val="24"/>
          <w:szCs w:val="24"/>
          <w:lang w:val="en-US"/>
        </w:rPr>
        <w:t xml:space="preserve"> NaOCl</w:t>
      </w:r>
      <w:r w:rsidRPr="00FE53F9">
        <w:rPr>
          <w:rFonts w:ascii="Georgia" w:hAnsi="Georgia"/>
          <w:bCs/>
          <w:sz w:val="24"/>
          <w:szCs w:val="24"/>
        </w:rPr>
        <w:t>/</w:t>
      </w:r>
      <w:r w:rsidRPr="00FE53F9">
        <w:rPr>
          <w:rFonts w:ascii="Georgia" w:hAnsi="Georgia"/>
          <w:bCs/>
          <w:sz w:val="24"/>
          <w:szCs w:val="24"/>
          <w:lang w:val="en-US"/>
        </w:rPr>
        <w:t xml:space="preserve">3% </w:t>
      </w:r>
      <w:r w:rsidRPr="00FE53F9">
        <w:rPr>
          <w:rFonts w:ascii="Georgia" w:hAnsi="Georgia" w:cs="Arial"/>
          <w:bCs/>
          <w:color w:val="000000"/>
          <w:sz w:val="24"/>
          <w:szCs w:val="24"/>
          <w:lang w:val="en-US" w:eastAsia="mk-MK"/>
        </w:rPr>
        <w:t>H</w:t>
      </w:r>
      <w:r w:rsidRPr="00FE53F9">
        <w:rPr>
          <w:rFonts w:ascii="Georgia" w:hAnsi="Georgia" w:cs="Arial"/>
          <w:bCs/>
          <w:color w:val="000000"/>
          <w:sz w:val="24"/>
          <w:szCs w:val="24"/>
          <w:vertAlign w:val="subscript"/>
          <w:lang w:val="en-US" w:eastAsia="mk-MK"/>
        </w:rPr>
        <w:t>2</w:t>
      </w:r>
      <w:r w:rsidRPr="00FE53F9">
        <w:rPr>
          <w:rFonts w:ascii="Georgia" w:hAnsi="Georgia" w:cs="Arial"/>
          <w:bCs/>
          <w:color w:val="000000"/>
          <w:sz w:val="24"/>
          <w:szCs w:val="24"/>
          <w:lang w:val="en-US" w:eastAsia="mk-MK"/>
        </w:rPr>
        <w:t>O</w:t>
      </w:r>
      <w:r w:rsidRPr="00FE53F9">
        <w:rPr>
          <w:rFonts w:ascii="Georgia" w:hAnsi="Georgia" w:cs="Arial"/>
          <w:bCs/>
          <w:color w:val="000000"/>
          <w:sz w:val="24"/>
          <w:szCs w:val="24"/>
          <w:vertAlign w:val="subscript"/>
          <w:lang w:val="en-US" w:eastAsia="mk-MK"/>
        </w:rPr>
        <w:t>2</w:t>
      </w:r>
      <w:r w:rsidRPr="00FE53F9">
        <w:rPr>
          <w:rFonts w:ascii="Georgia" w:hAnsi="Georgia"/>
          <w:bCs/>
          <w:sz w:val="24"/>
          <w:szCs w:val="24"/>
        </w:rPr>
        <w:t xml:space="preserve">и </w:t>
      </w:r>
      <w:r w:rsidR="005071AE" w:rsidRPr="00FE53F9">
        <w:rPr>
          <w:rFonts w:ascii="Georgia" w:hAnsi="Georgia"/>
          <w:bCs/>
          <w:sz w:val="24"/>
          <w:szCs w:val="24"/>
        </w:rPr>
        <w:t>2%</w:t>
      </w:r>
      <w:r w:rsidR="005071AE" w:rsidRPr="00FE53F9">
        <w:rPr>
          <w:rFonts w:ascii="Georgia" w:hAnsi="Georgia"/>
          <w:bCs/>
          <w:sz w:val="24"/>
          <w:szCs w:val="24"/>
          <w:lang w:val="en-US"/>
        </w:rPr>
        <w:t xml:space="preserve"> NaOCl</w:t>
      </w:r>
      <w:r w:rsidR="005071AE" w:rsidRPr="00FE53F9">
        <w:rPr>
          <w:rFonts w:ascii="Georgia" w:hAnsi="Georgia"/>
          <w:bCs/>
          <w:sz w:val="24"/>
          <w:szCs w:val="24"/>
        </w:rPr>
        <w:t xml:space="preserve">/Chex 2% </w:t>
      </w:r>
      <w:r w:rsidRPr="00FE53F9">
        <w:rPr>
          <w:rFonts w:ascii="Georgia" w:hAnsi="Georgia"/>
          <w:bCs/>
          <w:sz w:val="24"/>
          <w:szCs w:val="24"/>
        </w:rPr>
        <w:t xml:space="preserve">за консеквентно </w:t>
      </w:r>
      <w:r w:rsidRPr="00FE53F9">
        <w:rPr>
          <w:rFonts w:ascii="Georgia" w:hAnsi="Georgia"/>
          <w:bCs/>
          <w:sz w:val="24"/>
          <w:szCs w:val="24"/>
          <w:lang w:val="en-US"/>
        </w:rPr>
        <w:t>p=</w:t>
      </w:r>
      <w:r w:rsidR="008E661B" w:rsidRPr="00FE53F9">
        <w:rPr>
          <w:rFonts w:ascii="Georgia" w:hAnsi="Georgia" w:cs="Arial"/>
          <w:color w:val="000000"/>
          <w:sz w:val="24"/>
          <w:szCs w:val="24"/>
          <w:lang w:eastAsia="mk-MK"/>
        </w:rPr>
        <w:t xml:space="preserve">0,2792 </w:t>
      </w:r>
      <w:r w:rsidRPr="00FE53F9">
        <w:rPr>
          <w:rFonts w:ascii="Georgia" w:hAnsi="Georgia"/>
          <w:bCs/>
          <w:sz w:val="24"/>
          <w:szCs w:val="24"/>
          <w:lang w:val="en-US"/>
        </w:rPr>
        <w:t>vs. p=</w:t>
      </w:r>
      <w:r w:rsidR="008E661B" w:rsidRPr="00FE53F9">
        <w:rPr>
          <w:rFonts w:ascii="Georgia" w:hAnsi="Georgia" w:cs="Arial"/>
          <w:color w:val="000000"/>
          <w:sz w:val="24"/>
          <w:szCs w:val="24"/>
          <w:lang w:eastAsia="mk-MK"/>
        </w:rPr>
        <w:t xml:space="preserve">0,7149 </w:t>
      </w:r>
      <w:r w:rsidRPr="00FE53F9">
        <w:rPr>
          <w:rFonts w:ascii="Georgia" w:hAnsi="Georgia"/>
          <w:bCs/>
          <w:sz w:val="24"/>
          <w:szCs w:val="24"/>
          <w:lang w:val="en-US"/>
        </w:rPr>
        <w:t>vs. p=</w:t>
      </w:r>
      <w:r w:rsidR="008E661B" w:rsidRPr="00FE53F9">
        <w:rPr>
          <w:rFonts w:ascii="Georgia" w:hAnsi="Georgia" w:cs="Arial"/>
          <w:color w:val="000000"/>
          <w:sz w:val="24"/>
          <w:szCs w:val="24"/>
          <w:lang w:eastAsia="mk-MK"/>
        </w:rPr>
        <w:t xml:space="preserve">0,3369 </w:t>
      </w:r>
      <w:r w:rsidRPr="00FE53F9">
        <w:rPr>
          <w:rFonts w:ascii="Georgia" w:hAnsi="Georgia"/>
          <w:bCs/>
          <w:sz w:val="24"/>
          <w:szCs w:val="24"/>
          <w:lang w:val="en-US"/>
        </w:rPr>
        <w:t>vs. p=</w:t>
      </w:r>
      <w:r w:rsidR="008E661B" w:rsidRPr="00FE53F9">
        <w:rPr>
          <w:rFonts w:ascii="Georgia" w:hAnsi="Georgia" w:cs="Arial"/>
          <w:color w:val="000000" w:themeColor="text1"/>
          <w:sz w:val="24"/>
          <w:szCs w:val="24"/>
          <w:lang w:eastAsia="mk-MK"/>
        </w:rPr>
        <w:t>0,2184</w:t>
      </w:r>
      <w:r w:rsidR="00FE53F9" w:rsidRPr="00FE53F9">
        <w:rPr>
          <w:rFonts w:ascii="Georgia" w:hAnsi="Georgia" w:cs="Arial"/>
          <w:color w:val="000000" w:themeColor="text1"/>
          <w:sz w:val="24"/>
          <w:szCs w:val="24"/>
          <w:lang w:eastAsia="mk-MK"/>
        </w:rPr>
        <w:t xml:space="preserve"> </w:t>
      </w:r>
      <w:r w:rsidRPr="00FE53F9">
        <w:rPr>
          <w:rFonts w:ascii="Georgia" w:hAnsi="Georgia"/>
          <w:bCs/>
          <w:sz w:val="24"/>
          <w:szCs w:val="24"/>
        </w:rPr>
        <w:t xml:space="preserve">(Табела </w:t>
      </w:r>
      <w:r w:rsidR="00601093" w:rsidRPr="00FE53F9">
        <w:rPr>
          <w:rFonts w:ascii="Georgia" w:hAnsi="Georgia"/>
          <w:bCs/>
          <w:sz w:val="24"/>
          <w:szCs w:val="24"/>
        </w:rPr>
        <w:t>23</w:t>
      </w:r>
      <w:r w:rsidRPr="00FE53F9">
        <w:rPr>
          <w:rFonts w:ascii="Georgia" w:hAnsi="Georgia"/>
          <w:bCs/>
          <w:sz w:val="24"/>
          <w:szCs w:val="24"/>
        </w:rPr>
        <w:t>-</w:t>
      </w:r>
      <w:r w:rsidR="00601093" w:rsidRPr="00FE53F9">
        <w:rPr>
          <w:rFonts w:ascii="Georgia" w:hAnsi="Georgia"/>
          <w:bCs/>
          <w:sz w:val="24"/>
          <w:szCs w:val="24"/>
        </w:rPr>
        <w:t>24</w:t>
      </w:r>
      <w:r w:rsidR="00FE53F9" w:rsidRPr="00FE53F9">
        <w:rPr>
          <w:rFonts w:ascii="Georgia" w:hAnsi="Georgia"/>
          <w:sz w:val="24"/>
          <w:szCs w:val="24"/>
        </w:rPr>
        <w:t xml:space="preserve"> и График 16</w:t>
      </w:r>
      <w:r w:rsidR="00FE53F9" w:rsidRPr="00FE53F9">
        <w:rPr>
          <w:rFonts w:ascii="Georgia" w:hAnsi="Georgia"/>
          <w:bCs/>
          <w:sz w:val="24"/>
          <w:szCs w:val="24"/>
        </w:rPr>
        <w:t xml:space="preserve"> </w:t>
      </w:r>
      <w:r w:rsidRPr="00FE53F9">
        <w:rPr>
          <w:rFonts w:ascii="Georgia" w:hAnsi="Georgia"/>
          <w:bCs/>
          <w:sz w:val="24"/>
          <w:szCs w:val="24"/>
        </w:rPr>
        <w:t>).</w:t>
      </w:r>
    </w:p>
    <w:p w14:paraId="16BA87E4" w14:textId="77777777" w:rsidR="007D404B" w:rsidRPr="00FE53F9" w:rsidRDefault="007D404B" w:rsidP="007D404B">
      <w:pPr>
        <w:autoSpaceDE w:val="0"/>
        <w:autoSpaceDN w:val="0"/>
        <w:adjustRightInd w:val="0"/>
        <w:spacing w:line="276" w:lineRule="auto"/>
        <w:ind w:left="60" w:right="60"/>
        <w:jc w:val="both"/>
        <w:rPr>
          <w:rFonts w:ascii="Georgia" w:hAnsi="Georgia" w:cs="Times New Roman"/>
          <w:bCs/>
          <w:color w:val="000000"/>
          <w:sz w:val="24"/>
          <w:szCs w:val="24"/>
          <w:lang w:eastAsia="mk-MK"/>
        </w:rPr>
      </w:pPr>
    </w:p>
    <w:p w14:paraId="16BA87E5" w14:textId="77777777" w:rsidR="002422A6" w:rsidRPr="00FE53F9" w:rsidRDefault="002422A6">
      <w:pPr>
        <w:rPr>
          <w:rFonts w:ascii="Georgia" w:hAnsi="Georgia" w:cs="Times New Roman"/>
          <w:bCs/>
          <w:color w:val="000000"/>
          <w:sz w:val="24"/>
          <w:szCs w:val="24"/>
          <w:lang w:eastAsia="mk-MK"/>
        </w:rPr>
      </w:pPr>
      <w:r w:rsidRPr="00FE53F9">
        <w:rPr>
          <w:rFonts w:ascii="Georgia" w:hAnsi="Georgia" w:cs="Times New Roman"/>
          <w:bCs/>
          <w:color w:val="000000"/>
          <w:sz w:val="24"/>
          <w:szCs w:val="24"/>
          <w:lang w:eastAsia="mk-MK"/>
        </w:rPr>
        <w:br w:type="page"/>
      </w:r>
    </w:p>
    <w:p w14:paraId="16BA87E6" w14:textId="77777777" w:rsidR="008E661B" w:rsidRPr="00FE53F9" w:rsidRDefault="007D404B" w:rsidP="008E661B">
      <w:pPr>
        <w:pStyle w:val="ListParagraph"/>
        <w:numPr>
          <w:ilvl w:val="0"/>
          <w:numId w:val="22"/>
        </w:numPr>
        <w:autoSpaceDE w:val="0"/>
        <w:autoSpaceDN w:val="0"/>
        <w:adjustRightInd w:val="0"/>
        <w:spacing w:after="120" w:line="276" w:lineRule="auto"/>
        <w:ind w:left="0" w:right="62" w:firstLine="420"/>
        <w:jc w:val="both"/>
        <w:rPr>
          <w:rFonts w:ascii="Georgia" w:hAnsi="Georgia" w:cs="Times New Roman"/>
          <w:bCs/>
          <w:color w:val="000000"/>
          <w:sz w:val="24"/>
          <w:szCs w:val="24"/>
          <w:lang w:eastAsia="mk-MK"/>
        </w:rPr>
      </w:pPr>
      <w:r w:rsidRPr="00FE53F9">
        <w:rPr>
          <w:rFonts w:ascii="Georgia" w:hAnsi="Georgia" w:cs="Times New Roman"/>
          <w:b/>
          <w:bCs/>
          <w:color w:val="000000" w:themeColor="text1"/>
          <w:sz w:val="24"/>
          <w:szCs w:val="24"/>
          <w:lang w:eastAsia="en-GB"/>
        </w:rPr>
        <w:lastRenderedPageBreak/>
        <w:t>7 дена</w:t>
      </w:r>
      <w:r w:rsidRPr="00FE53F9">
        <w:rPr>
          <w:rFonts w:ascii="Georgia" w:hAnsi="Georgia" w:cs="Times New Roman"/>
          <w:color w:val="000000" w:themeColor="text1"/>
          <w:sz w:val="24"/>
          <w:szCs w:val="24"/>
          <w:lang w:eastAsia="en-GB"/>
        </w:rPr>
        <w:t xml:space="preserve"> – 7 дена после интервенцијата, просечната болка </w:t>
      </w:r>
      <w:r w:rsidR="008E661B" w:rsidRPr="00FE53F9">
        <w:rPr>
          <w:rFonts w:ascii="Georgia" w:hAnsi="Georgia" w:cs="Times New Roman"/>
          <w:color w:val="000000" w:themeColor="text1"/>
          <w:sz w:val="24"/>
          <w:szCs w:val="24"/>
          <w:lang w:eastAsia="en-GB"/>
        </w:rPr>
        <w:t xml:space="preserve">при перкусија </w:t>
      </w:r>
      <w:r w:rsidRPr="00FE53F9">
        <w:rPr>
          <w:rFonts w:ascii="Georgia" w:hAnsi="Georgia" w:cs="Times New Roman"/>
          <w:color w:val="000000" w:themeColor="text1"/>
          <w:sz w:val="24"/>
          <w:szCs w:val="24"/>
          <w:lang w:eastAsia="en-GB"/>
        </w:rPr>
        <w:t xml:space="preserve">беше највисока со </w:t>
      </w:r>
      <w:r w:rsidRPr="00FE53F9">
        <w:rPr>
          <w:rFonts w:ascii="Georgia" w:hAnsi="Georgia"/>
          <w:color w:val="000000"/>
          <w:sz w:val="24"/>
          <w:szCs w:val="24"/>
        </w:rPr>
        <w:t>Г</w:t>
      </w:r>
      <w:r w:rsidRPr="00FE53F9">
        <w:rPr>
          <w:rFonts w:ascii="Georgia" w:hAnsi="Georgia"/>
          <w:bCs/>
          <w:sz w:val="24"/>
          <w:szCs w:val="24"/>
        </w:rPr>
        <w:t xml:space="preserve">рупа </w:t>
      </w:r>
      <w:r w:rsidRPr="00FE53F9">
        <w:rPr>
          <w:rFonts w:ascii="Georgia" w:hAnsi="Georgia"/>
          <w:bCs/>
          <w:sz w:val="24"/>
          <w:szCs w:val="24"/>
          <w:lang w:val="en-US"/>
        </w:rPr>
        <w:t>I (</w:t>
      </w:r>
      <w:r w:rsidRPr="00FE53F9">
        <w:rPr>
          <w:rFonts w:ascii="Georgia" w:hAnsi="Georgia"/>
          <w:bCs/>
          <w:sz w:val="24"/>
          <w:szCs w:val="24"/>
        </w:rPr>
        <w:t>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 xml:space="preserve"> – </w:t>
      </w:r>
      <w:r w:rsidRPr="00FE53F9">
        <w:rPr>
          <w:rFonts w:ascii="Georgia" w:hAnsi="Georgia"/>
          <w:sz w:val="24"/>
          <w:szCs w:val="24"/>
        </w:rPr>
        <w:t>0,</w:t>
      </w:r>
      <w:r w:rsidR="008E661B" w:rsidRPr="00FE53F9">
        <w:rPr>
          <w:rFonts w:ascii="Georgia" w:hAnsi="Georgia"/>
          <w:sz w:val="24"/>
          <w:szCs w:val="24"/>
        </w:rPr>
        <w:t>7</w:t>
      </w:r>
      <w:r w:rsidRPr="00FE53F9">
        <w:rPr>
          <w:rFonts w:ascii="Georgia" w:hAnsi="Georgia"/>
          <w:sz w:val="24"/>
          <w:szCs w:val="24"/>
        </w:rPr>
        <w:t xml:space="preserve">±0,5 со мин/мак ниво од 0/1, следено со </w:t>
      </w:r>
      <w:r w:rsidRPr="00FE53F9">
        <w:rPr>
          <w:rFonts w:ascii="Georgia" w:hAnsi="Georgia"/>
          <w:color w:val="000000"/>
          <w:sz w:val="24"/>
          <w:szCs w:val="24"/>
        </w:rPr>
        <w:t>Г</w:t>
      </w:r>
      <w:r w:rsidRPr="00FE53F9">
        <w:rPr>
          <w:rFonts w:ascii="Georgia" w:hAnsi="Georgia"/>
          <w:bCs/>
          <w:sz w:val="24"/>
          <w:szCs w:val="24"/>
        </w:rPr>
        <w:t xml:space="preserve">рупа </w:t>
      </w:r>
      <w:r w:rsidRPr="00FE53F9">
        <w:rPr>
          <w:rFonts w:ascii="Georgia" w:hAnsi="Georgia"/>
          <w:bCs/>
          <w:sz w:val="24"/>
          <w:szCs w:val="24"/>
          <w:lang w:val="en-US"/>
        </w:rPr>
        <w:t>II (</w:t>
      </w:r>
      <w:r w:rsidRPr="00FE53F9">
        <w:rPr>
          <w:rFonts w:ascii="Georgia" w:hAnsi="Georgia"/>
          <w:bCs/>
          <w:sz w:val="24"/>
          <w:szCs w:val="24"/>
        </w:rPr>
        <w:t>2%</w:t>
      </w:r>
      <w:r w:rsidRPr="00FE53F9">
        <w:rPr>
          <w:rFonts w:ascii="Georgia" w:hAnsi="Georgia"/>
          <w:bCs/>
          <w:sz w:val="24"/>
          <w:szCs w:val="24"/>
          <w:lang w:val="en-US"/>
        </w:rPr>
        <w:t xml:space="preserve"> NaOCl)</w:t>
      </w:r>
      <w:r w:rsidR="008E661B" w:rsidRPr="00FE53F9">
        <w:rPr>
          <w:rFonts w:ascii="Georgia" w:hAnsi="Georgia"/>
          <w:bCs/>
          <w:sz w:val="24"/>
          <w:szCs w:val="24"/>
        </w:rPr>
        <w:t xml:space="preserve"> – </w:t>
      </w:r>
      <w:r w:rsidR="008E661B" w:rsidRPr="00FE53F9">
        <w:rPr>
          <w:rFonts w:ascii="Georgia" w:hAnsi="Georgia"/>
          <w:sz w:val="24"/>
          <w:szCs w:val="24"/>
        </w:rPr>
        <w:t xml:space="preserve">0,6±0,7 со мин/мак ниво од 0/2, </w:t>
      </w:r>
      <w:r w:rsidRPr="00FE53F9">
        <w:rPr>
          <w:rFonts w:ascii="Georgia" w:hAnsi="Georgia"/>
          <w:bCs/>
          <w:sz w:val="24"/>
          <w:szCs w:val="24"/>
        </w:rPr>
        <w:t xml:space="preserve">и </w:t>
      </w:r>
      <w:r w:rsidRPr="00FE53F9">
        <w:rPr>
          <w:rFonts w:ascii="Georgia" w:hAnsi="Georgia"/>
          <w:color w:val="000000"/>
          <w:sz w:val="24"/>
          <w:szCs w:val="24"/>
        </w:rPr>
        <w:t>Г</w:t>
      </w:r>
      <w:r w:rsidRPr="00FE53F9">
        <w:rPr>
          <w:rFonts w:ascii="Georgia" w:hAnsi="Georgia"/>
          <w:bCs/>
          <w:sz w:val="24"/>
          <w:szCs w:val="24"/>
        </w:rPr>
        <w:t xml:space="preserve">рупа </w:t>
      </w:r>
      <w:r w:rsidRPr="00FE53F9">
        <w:rPr>
          <w:rFonts w:ascii="Georgia" w:hAnsi="Georgia"/>
          <w:bCs/>
          <w:sz w:val="24"/>
          <w:szCs w:val="24"/>
          <w:lang w:val="en-US"/>
        </w:rPr>
        <w:t xml:space="preserve">III (3% </w:t>
      </w:r>
      <w:r w:rsidRPr="00FE53F9">
        <w:rPr>
          <w:rFonts w:ascii="Georgia" w:hAnsi="Georgia" w:cs="Arial"/>
          <w:color w:val="000000"/>
          <w:sz w:val="24"/>
          <w:szCs w:val="24"/>
          <w:lang w:val="en-US" w:eastAsia="mk-MK"/>
        </w:rPr>
        <w:t>H</w:t>
      </w:r>
      <w:r w:rsidRPr="00FE53F9">
        <w:rPr>
          <w:rFonts w:ascii="Georgia" w:hAnsi="Georgia" w:cs="Arial"/>
          <w:color w:val="000000"/>
          <w:sz w:val="24"/>
          <w:szCs w:val="24"/>
          <w:vertAlign w:val="subscript"/>
          <w:lang w:val="en-US" w:eastAsia="mk-MK"/>
        </w:rPr>
        <w:t>2</w:t>
      </w:r>
      <w:r w:rsidRPr="00FE53F9">
        <w:rPr>
          <w:rFonts w:ascii="Georgia" w:hAnsi="Georgia" w:cs="Arial"/>
          <w:color w:val="000000"/>
          <w:sz w:val="24"/>
          <w:szCs w:val="24"/>
          <w:lang w:val="en-US" w:eastAsia="mk-MK"/>
        </w:rPr>
        <w:t>O</w:t>
      </w:r>
      <w:r w:rsidRPr="00FE53F9">
        <w:rPr>
          <w:rFonts w:ascii="Georgia" w:hAnsi="Georgia" w:cs="Arial"/>
          <w:color w:val="000000"/>
          <w:sz w:val="24"/>
          <w:szCs w:val="24"/>
          <w:vertAlign w:val="subscript"/>
          <w:lang w:val="en-US" w:eastAsia="mk-MK"/>
        </w:rPr>
        <w:t>2)</w:t>
      </w:r>
      <w:r w:rsidRPr="00FE53F9">
        <w:rPr>
          <w:rFonts w:ascii="Georgia" w:hAnsi="Georgia" w:cs="Arial"/>
          <w:color w:val="000000"/>
          <w:sz w:val="24"/>
          <w:szCs w:val="24"/>
          <w:vertAlign w:val="subscript"/>
          <w:lang w:eastAsia="mk-MK"/>
        </w:rPr>
        <w:t xml:space="preserve"> –</w:t>
      </w:r>
      <w:r w:rsidRPr="00FE53F9">
        <w:rPr>
          <w:rFonts w:ascii="Georgia" w:hAnsi="Georgia"/>
          <w:sz w:val="24"/>
          <w:szCs w:val="24"/>
        </w:rPr>
        <w:t>0,</w:t>
      </w:r>
      <w:r w:rsidR="008E661B" w:rsidRPr="00FE53F9">
        <w:rPr>
          <w:rFonts w:ascii="Georgia" w:hAnsi="Georgia"/>
          <w:sz w:val="24"/>
          <w:szCs w:val="24"/>
        </w:rPr>
        <w:t>4</w:t>
      </w:r>
      <w:r w:rsidRPr="00FE53F9">
        <w:rPr>
          <w:rFonts w:ascii="Georgia" w:hAnsi="Georgia"/>
          <w:sz w:val="24"/>
          <w:szCs w:val="24"/>
        </w:rPr>
        <w:t>±0,</w:t>
      </w:r>
      <w:r w:rsidR="008E661B" w:rsidRPr="00FE53F9">
        <w:rPr>
          <w:rFonts w:ascii="Georgia" w:hAnsi="Georgia"/>
          <w:sz w:val="24"/>
          <w:szCs w:val="24"/>
        </w:rPr>
        <w:t>6</w:t>
      </w:r>
      <w:r w:rsidRPr="00FE53F9">
        <w:rPr>
          <w:rFonts w:ascii="Georgia" w:hAnsi="Georgia"/>
          <w:sz w:val="24"/>
          <w:szCs w:val="24"/>
        </w:rPr>
        <w:t xml:space="preserve"> со мин/мак ниво од 0/</w:t>
      </w:r>
      <w:r w:rsidR="008E661B" w:rsidRPr="00FE53F9">
        <w:rPr>
          <w:rFonts w:ascii="Georgia" w:hAnsi="Georgia"/>
          <w:sz w:val="24"/>
          <w:szCs w:val="24"/>
        </w:rPr>
        <w:t>2</w:t>
      </w:r>
      <w:r w:rsidRPr="00FE53F9">
        <w:rPr>
          <w:rFonts w:ascii="Georgia" w:hAnsi="Georgia"/>
          <w:sz w:val="24"/>
          <w:szCs w:val="24"/>
        </w:rPr>
        <w:t>. Во</w:t>
      </w:r>
      <w:r w:rsidR="00FE53F9">
        <w:rPr>
          <w:rFonts w:ascii="Georgia" w:hAnsi="Georgia"/>
          <w:sz w:val="24"/>
          <w:szCs w:val="24"/>
        </w:rPr>
        <w:t xml:space="preserve"> </w:t>
      </w:r>
      <w:r w:rsidRPr="00FE53F9">
        <w:rPr>
          <w:rFonts w:ascii="Georgia" w:hAnsi="Georgia"/>
          <w:color w:val="000000"/>
          <w:sz w:val="24"/>
          <w:szCs w:val="24"/>
        </w:rPr>
        <w:t>Г</w:t>
      </w:r>
      <w:r w:rsidRPr="00FE53F9">
        <w:rPr>
          <w:rFonts w:ascii="Georgia" w:hAnsi="Georgia"/>
          <w:bCs/>
          <w:sz w:val="24"/>
          <w:szCs w:val="24"/>
        </w:rPr>
        <w:t xml:space="preserve">рупа </w:t>
      </w:r>
      <w:r w:rsidRPr="00FE53F9">
        <w:rPr>
          <w:rFonts w:ascii="Georgia" w:hAnsi="Georgia"/>
          <w:bCs/>
          <w:sz w:val="24"/>
          <w:szCs w:val="24"/>
          <w:lang w:val="en-US"/>
        </w:rPr>
        <w:t>IV (</w:t>
      </w:r>
      <w:r w:rsidRPr="00FE53F9">
        <w:rPr>
          <w:rFonts w:ascii="Georgia" w:hAnsi="Georgia"/>
          <w:bCs/>
          <w:sz w:val="24"/>
          <w:szCs w:val="24"/>
        </w:rPr>
        <w:t>Chex 2%</w:t>
      </w:r>
      <w:r w:rsidRPr="00FE53F9">
        <w:rPr>
          <w:rFonts w:ascii="Georgia" w:hAnsi="Georgia"/>
          <w:bCs/>
          <w:sz w:val="24"/>
          <w:szCs w:val="24"/>
          <w:lang w:val="en-US"/>
        </w:rPr>
        <w:t>)</w:t>
      </w:r>
      <w:r w:rsidR="00FE53F9">
        <w:rPr>
          <w:rFonts w:ascii="Georgia" w:hAnsi="Georgia"/>
          <w:bCs/>
          <w:sz w:val="24"/>
          <w:szCs w:val="24"/>
        </w:rPr>
        <w:t xml:space="preserve"> </w:t>
      </w:r>
      <w:r w:rsidRPr="00FE53F9">
        <w:rPr>
          <w:rFonts w:ascii="Georgia" w:hAnsi="Georgia" w:cs="Times New Roman"/>
          <w:color w:val="000000" w:themeColor="text1"/>
          <w:sz w:val="24"/>
          <w:szCs w:val="24"/>
          <w:lang w:eastAsia="en-GB"/>
        </w:rPr>
        <w:t xml:space="preserve">просечното ниво на </w:t>
      </w:r>
      <w:r w:rsidR="008E661B" w:rsidRPr="00FE53F9">
        <w:rPr>
          <w:rFonts w:ascii="Georgia" w:hAnsi="Georgia" w:cs="Times New Roman"/>
          <w:color w:val="000000" w:themeColor="text1"/>
          <w:sz w:val="24"/>
          <w:szCs w:val="24"/>
          <w:lang w:eastAsia="en-GB"/>
        </w:rPr>
        <w:t xml:space="preserve">болка при перкусија </w:t>
      </w:r>
      <w:r w:rsidRPr="00FE53F9">
        <w:rPr>
          <w:rFonts w:ascii="Georgia" w:hAnsi="Georgia" w:cs="Times New Roman"/>
          <w:color w:val="000000" w:themeColor="text1"/>
          <w:sz w:val="24"/>
          <w:szCs w:val="24"/>
          <w:lang w:eastAsia="en-GB"/>
        </w:rPr>
        <w:t xml:space="preserve">7 дена после </w:t>
      </w:r>
      <w:r w:rsidR="008E661B" w:rsidRPr="00FE53F9">
        <w:rPr>
          <w:rFonts w:ascii="Georgia" w:hAnsi="Georgia" w:cs="Times New Roman"/>
          <w:color w:val="000000" w:themeColor="text1"/>
          <w:sz w:val="24"/>
          <w:szCs w:val="24"/>
          <w:lang w:eastAsia="en-GB"/>
        </w:rPr>
        <w:t>ендодонтскиот третман беше најниска и</w:t>
      </w:r>
      <w:r w:rsidRPr="00FE53F9">
        <w:rPr>
          <w:rFonts w:ascii="Georgia" w:hAnsi="Georgia" w:cs="Times New Roman"/>
          <w:color w:val="000000" w:themeColor="text1"/>
          <w:sz w:val="24"/>
          <w:szCs w:val="24"/>
          <w:lang w:eastAsia="en-GB"/>
        </w:rPr>
        <w:t xml:space="preserve"> изнесуваше </w:t>
      </w:r>
      <w:r w:rsidR="008E661B" w:rsidRPr="00FE53F9">
        <w:rPr>
          <w:rFonts w:ascii="Georgia" w:hAnsi="Georgia"/>
          <w:sz w:val="24"/>
          <w:szCs w:val="24"/>
        </w:rPr>
        <w:t>0,1±0,3 со мин/мак ниво од 0/1</w:t>
      </w:r>
      <w:r w:rsidRPr="00FE53F9">
        <w:rPr>
          <w:rFonts w:ascii="Georgia" w:hAnsi="Georgia" w:cs="Times New Roman"/>
          <w:color w:val="000000" w:themeColor="text1"/>
          <w:sz w:val="24"/>
          <w:szCs w:val="24"/>
          <w:lang w:eastAsia="en-GB"/>
        </w:rPr>
        <w:t xml:space="preserve">. </w:t>
      </w:r>
      <w:r w:rsidR="008E661B" w:rsidRPr="00FE53F9">
        <w:rPr>
          <w:rFonts w:ascii="Georgia" w:hAnsi="Georgia" w:cs="Times New Roman"/>
          <w:bCs/>
          <w:color w:val="000000" w:themeColor="text1"/>
          <w:sz w:val="24"/>
          <w:szCs w:val="24"/>
          <w:lang w:eastAsia="en-GB"/>
        </w:rPr>
        <w:t xml:space="preserve">За </w:t>
      </w:r>
      <w:r w:rsidR="008E661B" w:rsidRPr="00FE53F9">
        <w:rPr>
          <w:rFonts w:ascii="Georgia" w:hAnsi="Georgia" w:cs="Times New Roman"/>
          <w:bCs/>
          <w:color w:val="000000" w:themeColor="text1"/>
          <w:sz w:val="24"/>
          <w:szCs w:val="24"/>
          <w:lang w:val="en-US" w:eastAsia="en-GB"/>
        </w:rPr>
        <w:t xml:space="preserve">p&lt;0,05, </w:t>
      </w:r>
      <w:r w:rsidR="008E661B" w:rsidRPr="00FE53F9">
        <w:rPr>
          <w:rFonts w:ascii="Georgia" w:hAnsi="Georgia" w:cs="Times New Roman"/>
          <w:bCs/>
          <w:color w:val="000000" w:themeColor="text1"/>
          <w:sz w:val="24"/>
          <w:szCs w:val="24"/>
          <w:lang w:eastAsia="en-GB"/>
        </w:rPr>
        <w:t xml:space="preserve">имаше сигнификантна разлика помеѓу пациентите од четирите групи со различен ириганс во однос на нивото на болката при перкусија после 7 дена за </w:t>
      </w:r>
      <w:r w:rsidR="008E661B" w:rsidRPr="00FE53F9">
        <w:rPr>
          <w:rFonts w:ascii="Georgia" w:hAnsi="Georgia"/>
          <w:bCs/>
          <w:color w:val="000000"/>
          <w:sz w:val="24"/>
          <w:szCs w:val="24"/>
        </w:rPr>
        <w:t xml:space="preserve">Kruskal-Wallis H test: Chi-square (3)= 14,372; p=0,0024. </w:t>
      </w:r>
    </w:p>
    <w:p w14:paraId="16BA87E7" w14:textId="602CFB35" w:rsidR="008E661B" w:rsidRPr="00FE53F9" w:rsidRDefault="008E661B" w:rsidP="008E661B">
      <w:pPr>
        <w:autoSpaceDE w:val="0"/>
        <w:autoSpaceDN w:val="0"/>
        <w:adjustRightInd w:val="0"/>
        <w:spacing w:line="276" w:lineRule="auto"/>
        <w:ind w:right="60" w:firstLine="720"/>
        <w:jc w:val="both"/>
        <w:rPr>
          <w:rFonts w:ascii="Georgia" w:hAnsi="Georgia" w:cs="Times New Roman"/>
          <w:bCs/>
          <w:color w:val="000000"/>
          <w:sz w:val="24"/>
          <w:szCs w:val="24"/>
          <w:lang w:eastAsia="mk-MK"/>
        </w:rPr>
      </w:pPr>
      <w:r w:rsidRPr="00FE53F9">
        <w:rPr>
          <w:rFonts w:ascii="Georgia" w:hAnsi="Georgia"/>
          <w:bCs/>
          <w:color w:val="000000"/>
          <w:sz w:val="24"/>
          <w:szCs w:val="24"/>
        </w:rPr>
        <w:t>Дополнителната анализа помеѓу групите (</w:t>
      </w:r>
      <w:r w:rsidRPr="00FE53F9">
        <w:rPr>
          <w:rFonts w:ascii="Georgia" w:hAnsi="Georgia" w:cs="Times New Roman"/>
          <w:bCs/>
          <w:color w:val="000000"/>
          <w:sz w:val="24"/>
          <w:szCs w:val="24"/>
          <w:lang w:val="en-US" w:eastAsia="mk-MK"/>
        </w:rPr>
        <w:t>Mann-Whitney U Test</w:t>
      </w:r>
      <w:r w:rsidRPr="00FE53F9">
        <w:rPr>
          <w:rFonts w:ascii="Georgia" w:hAnsi="Georgia" w:cs="Times New Roman"/>
          <w:bCs/>
          <w:color w:val="000000"/>
          <w:sz w:val="24"/>
          <w:szCs w:val="24"/>
          <w:lang w:eastAsia="mk-MK"/>
        </w:rPr>
        <w:t xml:space="preserve">) </w:t>
      </w:r>
      <w:r w:rsidRPr="00FE53F9">
        <w:rPr>
          <w:rFonts w:ascii="Georgia" w:hAnsi="Georgia"/>
          <w:bCs/>
          <w:color w:val="000000"/>
          <w:sz w:val="24"/>
          <w:szCs w:val="24"/>
        </w:rPr>
        <w:t xml:space="preserve">укажа на сигнификантна разлика помеѓу: а) </w:t>
      </w:r>
      <w:r w:rsidRPr="00FE53F9">
        <w:rPr>
          <w:rFonts w:ascii="Georgia" w:hAnsi="Georgia"/>
          <w:bCs/>
          <w:sz w:val="24"/>
          <w:szCs w:val="24"/>
        </w:rPr>
        <w:t>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 xml:space="preserve">/ Chex 2% </w:t>
      </w:r>
      <w:r w:rsidRPr="00FE53F9">
        <w:rPr>
          <w:rFonts w:ascii="Georgia" w:hAnsi="Georgia" w:cs="Arial"/>
          <w:bCs/>
          <w:color w:val="000000"/>
          <w:sz w:val="24"/>
          <w:szCs w:val="24"/>
          <w:lang w:eastAsia="mk-MK"/>
        </w:rPr>
        <w:t>(</w:t>
      </w:r>
      <w:r w:rsidRPr="00FE53F9">
        <w:rPr>
          <w:rFonts w:ascii="Georgia" w:hAnsi="Georgia"/>
          <w:bCs/>
          <w:color w:val="000000"/>
          <w:sz w:val="24"/>
          <w:szCs w:val="24"/>
          <w:lang w:val="en-US"/>
        </w:rPr>
        <w:t>Z</w:t>
      </w:r>
      <w:r w:rsidRPr="00FE53F9">
        <w:rPr>
          <w:rFonts w:ascii="Georgia" w:hAnsi="Georgia"/>
          <w:bCs/>
          <w:color w:val="000000"/>
          <w:sz w:val="24"/>
          <w:szCs w:val="24"/>
        </w:rPr>
        <w:t>=</w:t>
      </w:r>
      <w:r w:rsidRPr="00FE53F9">
        <w:rPr>
          <w:rFonts w:ascii="Georgia" w:hAnsi="Georgia" w:cs="Arial"/>
          <w:bCs/>
          <w:color w:val="000000"/>
          <w:sz w:val="24"/>
          <w:szCs w:val="24"/>
          <w:lang w:eastAsia="mk-MK"/>
        </w:rPr>
        <w:t>3,2325</w:t>
      </w:r>
      <w:r w:rsidRPr="00FE53F9">
        <w:rPr>
          <w:rFonts w:ascii="Georgia" w:hAnsi="Georgia"/>
          <w:bCs/>
          <w:color w:val="000000"/>
          <w:sz w:val="24"/>
          <w:szCs w:val="24"/>
        </w:rPr>
        <w:t xml:space="preserve">; p=0,0012); и б) </w:t>
      </w:r>
      <w:r w:rsidRPr="00FE53F9">
        <w:rPr>
          <w:rFonts w:ascii="Georgia" w:hAnsi="Georgia"/>
          <w:bCs/>
          <w:sz w:val="24"/>
          <w:szCs w:val="24"/>
        </w:rPr>
        <w:t>2%</w:t>
      </w:r>
      <w:r w:rsidRPr="00FE53F9">
        <w:rPr>
          <w:rFonts w:ascii="Georgia" w:hAnsi="Georgia"/>
          <w:bCs/>
          <w:sz w:val="24"/>
          <w:szCs w:val="24"/>
          <w:lang w:val="en-US"/>
        </w:rPr>
        <w:t xml:space="preserve"> NaOCl</w:t>
      </w:r>
      <w:r w:rsidRPr="00FE53F9">
        <w:rPr>
          <w:rFonts w:ascii="Georgia" w:hAnsi="Georgia"/>
          <w:bCs/>
          <w:sz w:val="24"/>
          <w:szCs w:val="24"/>
        </w:rPr>
        <w:t>/ Chex 2%</w:t>
      </w:r>
      <w:r w:rsidRPr="00FE53F9">
        <w:rPr>
          <w:rFonts w:ascii="Georgia" w:hAnsi="Georgia" w:cs="Arial"/>
          <w:bCs/>
          <w:color w:val="000000"/>
          <w:sz w:val="24"/>
          <w:szCs w:val="24"/>
          <w:lang w:eastAsia="mk-MK"/>
        </w:rPr>
        <w:t xml:space="preserve"> (</w:t>
      </w:r>
      <w:r w:rsidRPr="00FE53F9">
        <w:rPr>
          <w:rFonts w:ascii="Georgia" w:hAnsi="Georgia"/>
          <w:bCs/>
          <w:color w:val="000000"/>
          <w:sz w:val="24"/>
          <w:szCs w:val="24"/>
          <w:lang w:val="en-US"/>
        </w:rPr>
        <w:t>Z</w:t>
      </w:r>
      <w:r w:rsidRPr="00FE53F9">
        <w:rPr>
          <w:rFonts w:ascii="Georgia" w:hAnsi="Georgia"/>
          <w:bCs/>
          <w:color w:val="000000"/>
          <w:sz w:val="24"/>
          <w:szCs w:val="24"/>
        </w:rPr>
        <w:t>=</w:t>
      </w:r>
      <w:r w:rsidRPr="00FE53F9">
        <w:rPr>
          <w:rFonts w:ascii="Georgia" w:hAnsi="Georgia" w:cs="Arial"/>
          <w:bCs/>
          <w:color w:val="000000"/>
          <w:sz w:val="24"/>
          <w:szCs w:val="24"/>
          <w:lang w:eastAsia="mk-MK"/>
        </w:rPr>
        <w:t>2,2046</w:t>
      </w:r>
      <w:r w:rsidRPr="00FE53F9">
        <w:rPr>
          <w:rFonts w:ascii="Georgia" w:hAnsi="Georgia"/>
          <w:bCs/>
          <w:color w:val="000000"/>
          <w:sz w:val="24"/>
          <w:szCs w:val="24"/>
        </w:rPr>
        <w:t xml:space="preserve">; p=0,0275) – секаде во прилог на сигнификантно повисоко ниво на болка при перкусија после </w:t>
      </w:r>
      <w:r w:rsidR="003A1068" w:rsidRPr="00FE53F9">
        <w:rPr>
          <w:rFonts w:ascii="Georgia" w:hAnsi="Georgia"/>
          <w:bCs/>
          <w:color w:val="000000"/>
          <w:sz w:val="24"/>
          <w:szCs w:val="24"/>
        </w:rPr>
        <w:t>7 дена</w:t>
      </w:r>
      <w:r w:rsidRPr="00FE53F9">
        <w:rPr>
          <w:rFonts w:ascii="Georgia" w:hAnsi="Georgia"/>
          <w:bCs/>
          <w:color w:val="000000"/>
          <w:sz w:val="24"/>
          <w:szCs w:val="24"/>
        </w:rPr>
        <w:t xml:space="preserve"> во Г</w:t>
      </w:r>
      <w:r w:rsidRPr="00FE53F9">
        <w:rPr>
          <w:rFonts w:ascii="Georgia" w:hAnsi="Georgia"/>
          <w:bCs/>
          <w:sz w:val="24"/>
          <w:szCs w:val="24"/>
        </w:rPr>
        <w:t xml:space="preserve">рупа </w:t>
      </w:r>
      <w:r w:rsidRPr="00FE53F9">
        <w:rPr>
          <w:rFonts w:ascii="Georgia" w:hAnsi="Georgia"/>
          <w:bCs/>
          <w:sz w:val="24"/>
          <w:szCs w:val="24"/>
          <w:lang w:val="en-US"/>
        </w:rPr>
        <w:t>I (</w:t>
      </w:r>
      <w:r w:rsidRPr="00FE53F9">
        <w:rPr>
          <w:rFonts w:ascii="Georgia" w:hAnsi="Georgia"/>
          <w:bCs/>
          <w:sz w:val="24"/>
          <w:szCs w:val="24"/>
        </w:rPr>
        <w:t>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 xml:space="preserve"> односно </w:t>
      </w:r>
      <w:r w:rsidR="003A1068" w:rsidRPr="00FE53F9">
        <w:rPr>
          <w:rFonts w:ascii="Georgia" w:hAnsi="Georgia"/>
          <w:bCs/>
          <w:color w:val="000000"/>
          <w:sz w:val="24"/>
          <w:szCs w:val="24"/>
        </w:rPr>
        <w:t>Г</w:t>
      </w:r>
      <w:r w:rsidR="003A1068" w:rsidRPr="00FE53F9">
        <w:rPr>
          <w:rFonts w:ascii="Georgia" w:hAnsi="Georgia"/>
          <w:bCs/>
          <w:sz w:val="24"/>
          <w:szCs w:val="24"/>
        </w:rPr>
        <w:t xml:space="preserve">рупа </w:t>
      </w:r>
      <w:r w:rsidR="003A1068" w:rsidRPr="00FE53F9">
        <w:rPr>
          <w:rFonts w:ascii="Georgia" w:hAnsi="Georgia"/>
          <w:bCs/>
          <w:sz w:val="24"/>
          <w:szCs w:val="24"/>
          <w:lang w:val="en-US"/>
        </w:rPr>
        <w:t>II (</w:t>
      </w:r>
      <w:r w:rsidR="003A1068" w:rsidRPr="00FE53F9">
        <w:rPr>
          <w:rFonts w:ascii="Georgia" w:hAnsi="Georgia"/>
          <w:bCs/>
          <w:sz w:val="24"/>
          <w:szCs w:val="24"/>
        </w:rPr>
        <w:t>2%</w:t>
      </w:r>
      <w:r w:rsidR="003A1068" w:rsidRPr="00FE53F9">
        <w:rPr>
          <w:rFonts w:ascii="Georgia" w:hAnsi="Georgia"/>
          <w:bCs/>
          <w:sz w:val="24"/>
          <w:szCs w:val="24"/>
          <w:lang w:val="en-US"/>
        </w:rPr>
        <w:t xml:space="preserve"> NaOCl)</w:t>
      </w:r>
      <w:r w:rsidRPr="00FE53F9">
        <w:rPr>
          <w:rFonts w:ascii="Georgia" w:hAnsi="Georgia"/>
          <w:bCs/>
          <w:sz w:val="24"/>
          <w:szCs w:val="24"/>
        </w:rPr>
        <w:t xml:space="preserve">. За </w:t>
      </w:r>
      <w:r w:rsidRPr="00FE53F9">
        <w:rPr>
          <w:rFonts w:ascii="Georgia" w:hAnsi="Georgia"/>
          <w:bCs/>
          <w:sz w:val="24"/>
          <w:szCs w:val="24"/>
          <w:lang w:val="en-US"/>
        </w:rPr>
        <w:t xml:space="preserve">p&gt;0,05, </w:t>
      </w:r>
      <w:r w:rsidRPr="00FE53F9">
        <w:rPr>
          <w:rFonts w:ascii="Georgia" w:hAnsi="Georgia"/>
          <w:bCs/>
          <w:sz w:val="24"/>
          <w:szCs w:val="24"/>
        </w:rPr>
        <w:t>немаше сигнификантна разлика во нивото на болка при перкусија 48 часа после ендодонтски</w:t>
      </w:r>
      <w:r w:rsidR="00E96C3A">
        <w:rPr>
          <w:rFonts w:ascii="Georgia" w:hAnsi="Georgia"/>
          <w:bCs/>
          <w:sz w:val="24"/>
          <w:szCs w:val="24"/>
        </w:rPr>
        <w:t>от</w:t>
      </w:r>
      <w:r w:rsidRPr="00FE53F9">
        <w:rPr>
          <w:rFonts w:ascii="Georgia" w:hAnsi="Georgia"/>
          <w:bCs/>
          <w:sz w:val="24"/>
          <w:szCs w:val="24"/>
        </w:rPr>
        <w:t xml:space="preserve"> третман помеѓу групите 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/2%</w:t>
      </w:r>
      <w:r w:rsidRPr="00FE53F9">
        <w:rPr>
          <w:rFonts w:ascii="Georgia" w:hAnsi="Georgia"/>
          <w:bCs/>
          <w:sz w:val="24"/>
          <w:szCs w:val="24"/>
          <w:lang w:val="en-US"/>
        </w:rPr>
        <w:t xml:space="preserve"> NaOCl</w:t>
      </w:r>
      <w:r w:rsidRPr="00FE53F9">
        <w:rPr>
          <w:rFonts w:ascii="Georgia" w:hAnsi="Georgia"/>
          <w:bCs/>
          <w:sz w:val="24"/>
          <w:szCs w:val="24"/>
        </w:rPr>
        <w:t>, 5</w:t>
      </w:r>
      <w:r w:rsidRPr="00FE53F9">
        <w:rPr>
          <w:rFonts w:ascii="Georgia" w:hAnsi="Georgia"/>
          <w:bCs/>
          <w:sz w:val="24"/>
          <w:szCs w:val="24"/>
          <w:lang w:val="en-US"/>
        </w:rPr>
        <w:t>,</w:t>
      </w:r>
      <w:r w:rsidRPr="00FE53F9">
        <w:rPr>
          <w:rFonts w:ascii="Georgia" w:hAnsi="Georgia"/>
          <w:bCs/>
          <w:sz w:val="24"/>
          <w:szCs w:val="24"/>
        </w:rPr>
        <w:t xml:space="preserve">25% </w:t>
      </w:r>
      <w:r w:rsidRPr="00FE53F9">
        <w:rPr>
          <w:rFonts w:ascii="Georgia" w:hAnsi="Georgia"/>
          <w:bCs/>
          <w:sz w:val="24"/>
          <w:szCs w:val="24"/>
          <w:lang w:val="en-US"/>
        </w:rPr>
        <w:t>NaOCl</w:t>
      </w:r>
      <w:r w:rsidRPr="00FE53F9">
        <w:rPr>
          <w:rFonts w:ascii="Georgia" w:hAnsi="Georgia"/>
          <w:bCs/>
          <w:sz w:val="24"/>
          <w:szCs w:val="24"/>
        </w:rPr>
        <w:t>/</w:t>
      </w:r>
      <w:r w:rsidRPr="00FE53F9">
        <w:rPr>
          <w:rFonts w:ascii="Georgia" w:hAnsi="Georgia"/>
          <w:bCs/>
          <w:sz w:val="24"/>
          <w:szCs w:val="24"/>
          <w:lang w:val="en-US"/>
        </w:rPr>
        <w:t xml:space="preserve">3% </w:t>
      </w:r>
      <w:r w:rsidRPr="00FE53F9">
        <w:rPr>
          <w:rFonts w:ascii="Georgia" w:hAnsi="Georgia" w:cs="Arial"/>
          <w:bCs/>
          <w:color w:val="000000"/>
          <w:sz w:val="24"/>
          <w:szCs w:val="24"/>
          <w:lang w:val="en-US" w:eastAsia="mk-MK"/>
        </w:rPr>
        <w:t>H</w:t>
      </w:r>
      <w:r w:rsidRPr="00FE53F9">
        <w:rPr>
          <w:rFonts w:ascii="Georgia" w:hAnsi="Georgia" w:cs="Arial"/>
          <w:bCs/>
          <w:color w:val="000000"/>
          <w:sz w:val="24"/>
          <w:szCs w:val="24"/>
          <w:vertAlign w:val="subscript"/>
          <w:lang w:val="en-US" w:eastAsia="mk-MK"/>
        </w:rPr>
        <w:t>2</w:t>
      </w:r>
      <w:r w:rsidRPr="00FE53F9">
        <w:rPr>
          <w:rFonts w:ascii="Georgia" w:hAnsi="Georgia" w:cs="Arial"/>
          <w:bCs/>
          <w:color w:val="000000"/>
          <w:sz w:val="24"/>
          <w:szCs w:val="24"/>
          <w:lang w:val="en-US" w:eastAsia="mk-MK"/>
        </w:rPr>
        <w:t>O</w:t>
      </w:r>
      <w:r w:rsidRPr="00FE53F9">
        <w:rPr>
          <w:rFonts w:ascii="Georgia" w:hAnsi="Georgia" w:cs="Arial"/>
          <w:bCs/>
          <w:color w:val="000000"/>
          <w:sz w:val="24"/>
          <w:szCs w:val="24"/>
          <w:vertAlign w:val="subscript"/>
          <w:lang w:val="en-US" w:eastAsia="mk-MK"/>
        </w:rPr>
        <w:t>2</w:t>
      </w:r>
      <w:r w:rsidRPr="00FE53F9">
        <w:rPr>
          <w:rFonts w:ascii="Georgia" w:hAnsi="Georgia" w:cs="Arial"/>
          <w:bCs/>
          <w:color w:val="000000"/>
          <w:sz w:val="24"/>
          <w:szCs w:val="24"/>
          <w:vertAlign w:val="subscript"/>
          <w:lang w:eastAsia="mk-MK"/>
        </w:rPr>
        <w:t xml:space="preserve">, </w:t>
      </w:r>
      <w:r w:rsidRPr="00FE53F9">
        <w:rPr>
          <w:rFonts w:ascii="Georgia" w:hAnsi="Georgia"/>
          <w:bCs/>
          <w:sz w:val="24"/>
          <w:szCs w:val="24"/>
        </w:rPr>
        <w:t>2%</w:t>
      </w:r>
      <w:r w:rsidRPr="00FE53F9">
        <w:rPr>
          <w:rFonts w:ascii="Georgia" w:hAnsi="Georgia"/>
          <w:bCs/>
          <w:sz w:val="24"/>
          <w:szCs w:val="24"/>
          <w:lang w:val="en-US"/>
        </w:rPr>
        <w:t xml:space="preserve"> NaOCl</w:t>
      </w:r>
      <w:r w:rsidRPr="00FE53F9">
        <w:rPr>
          <w:rFonts w:ascii="Georgia" w:hAnsi="Georgia"/>
          <w:bCs/>
          <w:sz w:val="24"/>
          <w:szCs w:val="24"/>
        </w:rPr>
        <w:t>/</w:t>
      </w:r>
      <w:r w:rsidRPr="00FE53F9">
        <w:rPr>
          <w:rFonts w:ascii="Georgia" w:hAnsi="Georgia"/>
          <w:bCs/>
          <w:sz w:val="24"/>
          <w:szCs w:val="24"/>
          <w:lang w:val="en-US"/>
        </w:rPr>
        <w:t xml:space="preserve">3% </w:t>
      </w:r>
      <w:r w:rsidRPr="00FE53F9">
        <w:rPr>
          <w:rFonts w:ascii="Georgia" w:hAnsi="Georgia" w:cs="Arial"/>
          <w:bCs/>
          <w:color w:val="000000"/>
          <w:sz w:val="24"/>
          <w:szCs w:val="24"/>
          <w:lang w:val="en-US" w:eastAsia="mk-MK"/>
        </w:rPr>
        <w:t>H</w:t>
      </w:r>
      <w:r w:rsidRPr="00FE53F9">
        <w:rPr>
          <w:rFonts w:ascii="Georgia" w:hAnsi="Georgia" w:cs="Arial"/>
          <w:bCs/>
          <w:color w:val="000000"/>
          <w:sz w:val="24"/>
          <w:szCs w:val="24"/>
          <w:vertAlign w:val="subscript"/>
          <w:lang w:val="en-US" w:eastAsia="mk-MK"/>
        </w:rPr>
        <w:t>2</w:t>
      </w:r>
      <w:r w:rsidRPr="00FE53F9">
        <w:rPr>
          <w:rFonts w:ascii="Georgia" w:hAnsi="Georgia" w:cs="Arial"/>
          <w:bCs/>
          <w:color w:val="000000"/>
          <w:sz w:val="24"/>
          <w:szCs w:val="24"/>
          <w:lang w:val="en-US" w:eastAsia="mk-MK"/>
        </w:rPr>
        <w:t>O</w:t>
      </w:r>
      <w:r w:rsidRPr="00FE53F9">
        <w:rPr>
          <w:rFonts w:ascii="Georgia" w:hAnsi="Georgia" w:cs="Arial"/>
          <w:bCs/>
          <w:color w:val="000000"/>
          <w:sz w:val="24"/>
          <w:szCs w:val="24"/>
          <w:vertAlign w:val="subscript"/>
          <w:lang w:val="en-US" w:eastAsia="mk-MK"/>
        </w:rPr>
        <w:t>2</w:t>
      </w:r>
      <w:r w:rsidR="00E96C3A">
        <w:rPr>
          <w:rFonts w:ascii="Georgia" w:hAnsi="Georgia" w:cs="Arial"/>
          <w:bCs/>
          <w:color w:val="000000"/>
          <w:sz w:val="24"/>
          <w:szCs w:val="24"/>
          <w:vertAlign w:val="subscript"/>
          <w:lang w:eastAsia="mk-MK"/>
        </w:rPr>
        <w:t xml:space="preserve"> </w:t>
      </w:r>
      <w:r w:rsidRPr="00FE53F9">
        <w:rPr>
          <w:rFonts w:ascii="Georgia" w:hAnsi="Georgia"/>
          <w:bCs/>
          <w:sz w:val="24"/>
          <w:szCs w:val="24"/>
        </w:rPr>
        <w:t xml:space="preserve">и </w:t>
      </w:r>
      <w:r w:rsidR="003A1068" w:rsidRPr="00FE53F9">
        <w:rPr>
          <w:rFonts w:ascii="Georgia" w:hAnsi="Georgia"/>
          <w:bCs/>
          <w:sz w:val="24"/>
          <w:szCs w:val="24"/>
          <w:lang w:val="en-US"/>
        </w:rPr>
        <w:t xml:space="preserve">3% </w:t>
      </w:r>
      <w:r w:rsidR="003A1068" w:rsidRPr="00FE53F9">
        <w:rPr>
          <w:rFonts w:ascii="Georgia" w:hAnsi="Georgia" w:cs="Arial"/>
          <w:bCs/>
          <w:color w:val="000000"/>
          <w:sz w:val="24"/>
          <w:szCs w:val="24"/>
          <w:lang w:val="en-US" w:eastAsia="mk-MK"/>
        </w:rPr>
        <w:t>H</w:t>
      </w:r>
      <w:r w:rsidR="003A1068" w:rsidRPr="00FE53F9">
        <w:rPr>
          <w:rFonts w:ascii="Georgia" w:hAnsi="Georgia" w:cs="Arial"/>
          <w:bCs/>
          <w:color w:val="000000"/>
          <w:sz w:val="24"/>
          <w:szCs w:val="24"/>
          <w:vertAlign w:val="subscript"/>
          <w:lang w:val="en-US" w:eastAsia="mk-MK"/>
        </w:rPr>
        <w:t>2</w:t>
      </w:r>
      <w:r w:rsidR="003A1068" w:rsidRPr="00FE53F9">
        <w:rPr>
          <w:rFonts w:ascii="Georgia" w:hAnsi="Georgia" w:cs="Arial"/>
          <w:bCs/>
          <w:color w:val="000000"/>
          <w:sz w:val="24"/>
          <w:szCs w:val="24"/>
          <w:lang w:val="en-US" w:eastAsia="mk-MK"/>
        </w:rPr>
        <w:t>O</w:t>
      </w:r>
      <w:r w:rsidR="003A1068" w:rsidRPr="00FE53F9">
        <w:rPr>
          <w:rFonts w:ascii="Georgia" w:hAnsi="Georgia" w:cs="Arial"/>
          <w:bCs/>
          <w:color w:val="000000"/>
          <w:sz w:val="24"/>
          <w:szCs w:val="24"/>
          <w:vertAlign w:val="subscript"/>
          <w:lang w:val="en-US" w:eastAsia="mk-MK"/>
        </w:rPr>
        <w:t>2</w:t>
      </w:r>
      <w:r w:rsidR="003A1068" w:rsidRPr="00FE53F9">
        <w:rPr>
          <w:rFonts w:ascii="Georgia" w:hAnsi="Georgia" w:cs="Arial"/>
          <w:bCs/>
          <w:color w:val="000000"/>
          <w:sz w:val="24"/>
          <w:szCs w:val="24"/>
          <w:lang w:eastAsia="mk-MK"/>
        </w:rPr>
        <w:t>/</w:t>
      </w:r>
      <w:r w:rsidR="003A1068" w:rsidRPr="00FE53F9">
        <w:rPr>
          <w:rFonts w:ascii="Georgia" w:hAnsi="Georgia"/>
          <w:bCs/>
          <w:sz w:val="24"/>
          <w:szCs w:val="24"/>
        </w:rPr>
        <w:t>Chex 2%</w:t>
      </w:r>
      <w:r w:rsidR="00E96C3A">
        <w:rPr>
          <w:rFonts w:ascii="Georgia" w:hAnsi="Georgia"/>
          <w:bCs/>
          <w:sz w:val="24"/>
          <w:szCs w:val="24"/>
        </w:rPr>
        <w:t xml:space="preserve"> </w:t>
      </w:r>
      <w:r w:rsidRPr="00FE53F9">
        <w:rPr>
          <w:rFonts w:ascii="Georgia" w:hAnsi="Georgia"/>
          <w:bCs/>
          <w:sz w:val="24"/>
          <w:szCs w:val="24"/>
        </w:rPr>
        <w:t xml:space="preserve">за консеквентно </w:t>
      </w:r>
      <w:r w:rsidRPr="00FE53F9">
        <w:rPr>
          <w:rFonts w:ascii="Georgia" w:hAnsi="Georgia"/>
          <w:bCs/>
          <w:sz w:val="24"/>
          <w:szCs w:val="24"/>
          <w:lang w:val="en-US"/>
        </w:rPr>
        <w:t>p=</w:t>
      </w:r>
      <w:r w:rsidR="003A1068" w:rsidRPr="00FE53F9">
        <w:rPr>
          <w:rFonts w:ascii="Georgia" w:hAnsi="Georgia" w:cs="Arial"/>
          <w:bCs/>
          <w:color w:val="000000"/>
          <w:sz w:val="24"/>
          <w:szCs w:val="24"/>
          <w:lang w:eastAsia="mk-MK"/>
        </w:rPr>
        <w:t>0,4903</w:t>
      </w:r>
      <w:r w:rsidRPr="00FE53F9">
        <w:rPr>
          <w:rFonts w:ascii="Georgia" w:hAnsi="Georgia"/>
          <w:bCs/>
          <w:sz w:val="24"/>
          <w:szCs w:val="24"/>
          <w:lang w:val="en-US"/>
        </w:rPr>
        <w:t>vs. p=</w:t>
      </w:r>
      <w:r w:rsidR="003A1068" w:rsidRPr="00FE53F9">
        <w:rPr>
          <w:rFonts w:ascii="Georgia" w:hAnsi="Georgia" w:cs="Arial"/>
          <w:bCs/>
          <w:color w:val="000000"/>
          <w:sz w:val="24"/>
          <w:szCs w:val="24"/>
          <w:lang w:eastAsia="mk-MK"/>
        </w:rPr>
        <w:t>0,1189</w:t>
      </w:r>
      <w:r w:rsidR="00E96C3A">
        <w:rPr>
          <w:rFonts w:ascii="Georgia" w:hAnsi="Georgia" w:cs="Arial"/>
          <w:bCs/>
          <w:color w:val="000000"/>
          <w:sz w:val="24"/>
          <w:szCs w:val="24"/>
          <w:lang w:eastAsia="mk-MK"/>
        </w:rPr>
        <w:t xml:space="preserve"> </w:t>
      </w:r>
      <w:r w:rsidRPr="00FE53F9">
        <w:rPr>
          <w:rFonts w:ascii="Georgia" w:hAnsi="Georgia"/>
          <w:bCs/>
          <w:sz w:val="24"/>
          <w:szCs w:val="24"/>
          <w:lang w:val="en-US"/>
        </w:rPr>
        <w:t>vs. p=</w:t>
      </w:r>
      <w:r w:rsidR="003A1068" w:rsidRPr="00FE53F9">
        <w:rPr>
          <w:rFonts w:ascii="Georgia" w:hAnsi="Georgia" w:cs="Arial"/>
          <w:bCs/>
          <w:color w:val="000000"/>
          <w:sz w:val="24"/>
          <w:szCs w:val="24"/>
          <w:lang w:eastAsia="mk-MK"/>
        </w:rPr>
        <w:t>0,4565</w:t>
      </w:r>
      <w:r w:rsidR="00E96C3A">
        <w:rPr>
          <w:rFonts w:ascii="Georgia" w:hAnsi="Georgia" w:cs="Arial"/>
          <w:bCs/>
          <w:color w:val="000000"/>
          <w:sz w:val="24"/>
          <w:szCs w:val="24"/>
          <w:lang w:eastAsia="mk-MK"/>
        </w:rPr>
        <w:t xml:space="preserve"> </w:t>
      </w:r>
      <w:r w:rsidRPr="00FE53F9">
        <w:rPr>
          <w:rFonts w:ascii="Georgia" w:hAnsi="Georgia"/>
          <w:bCs/>
          <w:sz w:val="24"/>
          <w:szCs w:val="24"/>
          <w:lang w:val="en-US"/>
        </w:rPr>
        <w:t>vs. p=</w:t>
      </w:r>
      <w:r w:rsidR="003A1068" w:rsidRPr="00FE53F9">
        <w:rPr>
          <w:rFonts w:ascii="Georgia" w:hAnsi="Georgia" w:cs="Arial"/>
          <w:bCs/>
          <w:color w:val="000000"/>
          <w:sz w:val="24"/>
          <w:szCs w:val="24"/>
          <w:lang w:eastAsia="mk-MK"/>
        </w:rPr>
        <w:t>0,1439</w:t>
      </w:r>
      <w:r w:rsidR="00FE53F9">
        <w:rPr>
          <w:rFonts w:ascii="Georgia" w:hAnsi="Georgia" w:cs="Arial"/>
          <w:bCs/>
          <w:color w:val="000000"/>
          <w:sz w:val="24"/>
          <w:szCs w:val="24"/>
          <w:lang w:eastAsia="mk-MK"/>
        </w:rPr>
        <w:t xml:space="preserve"> </w:t>
      </w:r>
      <w:r w:rsidRPr="00FE53F9">
        <w:rPr>
          <w:rFonts w:ascii="Georgia" w:hAnsi="Georgia"/>
          <w:bCs/>
          <w:sz w:val="24"/>
          <w:szCs w:val="24"/>
        </w:rPr>
        <w:t xml:space="preserve">(Табела </w:t>
      </w:r>
      <w:r w:rsidR="00601093" w:rsidRPr="00FE53F9">
        <w:rPr>
          <w:rFonts w:ascii="Georgia" w:hAnsi="Georgia"/>
          <w:bCs/>
          <w:sz w:val="24"/>
          <w:szCs w:val="24"/>
        </w:rPr>
        <w:t>23</w:t>
      </w:r>
      <w:r w:rsidRPr="00FE53F9">
        <w:rPr>
          <w:rFonts w:ascii="Georgia" w:hAnsi="Georgia"/>
          <w:bCs/>
          <w:sz w:val="24"/>
          <w:szCs w:val="24"/>
        </w:rPr>
        <w:t>-</w:t>
      </w:r>
      <w:r w:rsidR="00601093" w:rsidRPr="00FE53F9">
        <w:rPr>
          <w:rFonts w:ascii="Georgia" w:hAnsi="Georgia"/>
          <w:bCs/>
          <w:sz w:val="24"/>
          <w:szCs w:val="24"/>
        </w:rPr>
        <w:t>24</w:t>
      </w:r>
      <w:r w:rsidR="00FE53F9" w:rsidRPr="00FE53F9">
        <w:rPr>
          <w:rFonts w:ascii="Georgia" w:hAnsi="Georgia"/>
          <w:bCs/>
          <w:sz w:val="24"/>
          <w:szCs w:val="24"/>
        </w:rPr>
        <w:t xml:space="preserve"> </w:t>
      </w:r>
      <w:r w:rsidR="00FE53F9" w:rsidRPr="00FE53F9">
        <w:rPr>
          <w:rFonts w:ascii="Georgia" w:hAnsi="Georgia"/>
          <w:sz w:val="24"/>
          <w:szCs w:val="24"/>
        </w:rPr>
        <w:t>и График 16</w:t>
      </w:r>
      <w:r w:rsidRPr="00FE53F9">
        <w:rPr>
          <w:rFonts w:ascii="Georgia" w:hAnsi="Georgia"/>
          <w:bCs/>
          <w:sz w:val="24"/>
          <w:szCs w:val="24"/>
        </w:rPr>
        <w:t>).</w:t>
      </w:r>
    </w:p>
    <w:p w14:paraId="16BA87E8" w14:textId="77777777" w:rsidR="00BF68DC" w:rsidRPr="00FE53F9" w:rsidRDefault="00BF68DC" w:rsidP="00C062F4">
      <w:pPr>
        <w:jc w:val="both"/>
        <w:rPr>
          <w:rFonts w:ascii="Georgia" w:hAnsi="Georgia" w:cs="Times New Roman"/>
          <w:b/>
          <w:color w:val="000000"/>
          <w:sz w:val="20"/>
          <w:szCs w:val="20"/>
        </w:rPr>
      </w:pPr>
    </w:p>
    <w:p w14:paraId="16BA87E9" w14:textId="77777777" w:rsidR="00BF68DC" w:rsidRPr="00FE53F9" w:rsidRDefault="00BF68DC" w:rsidP="00C062F4">
      <w:pPr>
        <w:jc w:val="both"/>
        <w:rPr>
          <w:rFonts w:ascii="Georgia" w:hAnsi="Georgia" w:cs="Times New Roman"/>
          <w:b/>
          <w:color w:val="000000"/>
          <w:sz w:val="20"/>
          <w:szCs w:val="20"/>
        </w:rPr>
      </w:pPr>
    </w:p>
    <w:p w14:paraId="16BA87EA" w14:textId="77777777" w:rsidR="00BF68DC" w:rsidRPr="00FE53F9" w:rsidRDefault="00BF68DC" w:rsidP="00C062F4">
      <w:pPr>
        <w:jc w:val="both"/>
        <w:rPr>
          <w:rFonts w:ascii="Georgia" w:hAnsi="Georgia" w:cs="Times New Roman"/>
          <w:b/>
          <w:color w:val="000000"/>
          <w:sz w:val="20"/>
          <w:szCs w:val="20"/>
        </w:rPr>
      </w:pPr>
    </w:p>
    <w:p w14:paraId="16BA87EB" w14:textId="77777777" w:rsidR="005071AE" w:rsidRDefault="005071AE" w:rsidP="00C062F4">
      <w:pPr>
        <w:jc w:val="both"/>
        <w:rPr>
          <w:rFonts w:ascii="Georgia" w:hAnsi="Georgia" w:cs="Times New Roman"/>
          <w:b/>
          <w:color w:val="000000"/>
          <w:sz w:val="20"/>
          <w:szCs w:val="20"/>
          <w:highlight w:val="yellow"/>
        </w:rPr>
      </w:pPr>
    </w:p>
    <w:p w14:paraId="16BA87EC" w14:textId="77777777" w:rsidR="005071AE" w:rsidRDefault="005071AE" w:rsidP="00C062F4">
      <w:pPr>
        <w:jc w:val="both"/>
        <w:rPr>
          <w:rFonts w:ascii="Georgia" w:hAnsi="Georgia" w:cs="Times New Roman"/>
          <w:b/>
          <w:color w:val="000000"/>
          <w:sz w:val="20"/>
          <w:szCs w:val="20"/>
          <w:highlight w:val="yellow"/>
        </w:rPr>
      </w:pPr>
    </w:p>
    <w:p w14:paraId="16BA87ED" w14:textId="77777777" w:rsidR="005071AE" w:rsidRPr="007D404B" w:rsidRDefault="005071AE" w:rsidP="00C062F4">
      <w:pPr>
        <w:jc w:val="both"/>
        <w:rPr>
          <w:rFonts w:ascii="Georgia" w:hAnsi="Georgia" w:cs="Times New Roman"/>
          <w:b/>
          <w:color w:val="000000"/>
          <w:sz w:val="20"/>
          <w:szCs w:val="20"/>
          <w:highlight w:val="yellow"/>
        </w:rPr>
      </w:pPr>
    </w:p>
    <w:p w14:paraId="16BA87EE" w14:textId="77777777" w:rsidR="00BF68DC" w:rsidRPr="007D404B" w:rsidRDefault="00BF68DC" w:rsidP="00C062F4">
      <w:pPr>
        <w:jc w:val="both"/>
        <w:rPr>
          <w:rFonts w:ascii="Georgia" w:hAnsi="Georgia" w:cs="Times New Roman"/>
          <w:b/>
          <w:color w:val="000000"/>
          <w:sz w:val="20"/>
          <w:szCs w:val="20"/>
          <w:highlight w:val="yellow"/>
        </w:rPr>
      </w:pPr>
    </w:p>
    <w:p w14:paraId="16BA87EF" w14:textId="77777777" w:rsidR="00BF68DC" w:rsidRDefault="00BF68DC" w:rsidP="00C062F4">
      <w:pPr>
        <w:jc w:val="both"/>
        <w:rPr>
          <w:rFonts w:ascii="Georgia" w:hAnsi="Georgia" w:cs="Times New Roman"/>
          <w:b/>
          <w:color w:val="000000"/>
          <w:sz w:val="20"/>
          <w:szCs w:val="20"/>
          <w:highlight w:val="yellow"/>
        </w:rPr>
      </w:pPr>
    </w:p>
    <w:p w14:paraId="16BA87F0" w14:textId="77777777" w:rsidR="00BF68DC" w:rsidRDefault="00BF68DC" w:rsidP="00C062F4">
      <w:pPr>
        <w:jc w:val="both"/>
        <w:rPr>
          <w:rFonts w:ascii="Georgia" w:hAnsi="Georgia" w:cs="Times New Roman"/>
          <w:b/>
          <w:color w:val="000000"/>
          <w:sz w:val="20"/>
          <w:szCs w:val="20"/>
          <w:highlight w:val="yellow"/>
        </w:rPr>
      </w:pPr>
    </w:p>
    <w:p w14:paraId="16BA87F1" w14:textId="77777777" w:rsidR="00EE29A4" w:rsidRDefault="00EE29A4">
      <w:pPr>
        <w:rPr>
          <w:rFonts w:ascii="Georgia" w:hAnsi="Georgia" w:cs="Times New Roman"/>
          <w:b/>
          <w:color w:val="000000"/>
          <w:sz w:val="20"/>
          <w:szCs w:val="20"/>
          <w:highlight w:val="yellow"/>
        </w:rPr>
      </w:pPr>
      <w:r>
        <w:rPr>
          <w:rFonts w:ascii="Georgia" w:hAnsi="Georgia" w:cs="Times New Roman"/>
          <w:b/>
          <w:color w:val="000000"/>
          <w:sz w:val="20"/>
          <w:szCs w:val="20"/>
          <w:highlight w:val="yellow"/>
        </w:rPr>
        <w:br w:type="page"/>
      </w:r>
    </w:p>
    <w:p w14:paraId="16BA87F2" w14:textId="77777777" w:rsidR="001A3186" w:rsidRPr="001A3186" w:rsidRDefault="00EE29A4" w:rsidP="001A3186">
      <w:pPr>
        <w:pStyle w:val="11"/>
        <w:spacing w:after="0" w:line="240" w:lineRule="auto"/>
        <w:rPr>
          <w:rFonts w:ascii="Georgia" w:hAnsi="Georgia" w:cs="Times New Roman"/>
          <w:color w:val="000000"/>
        </w:rPr>
      </w:pPr>
      <w:r w:rsidRPr="001A3186">
        <w:rPr>
          <w:rFonts w:ascii="Georgia" w:hAnsi="Georgia" w:cs="Times New Roman"/>
          <w:color w:val="000000"/>
        </w:rPr>
        <w:lastRenderedPageBreak/>
        <w:t>5.2.</w:t>
      </w:r>
      <w:r w:rsidRPr="001A3186">
        <w:rPr>
          <w:rFonts w:ascii="Georgia" w:hAnsi="Georgia" w:cs="Times New Roman"/>
          <w:color w:val="000000"/>
          <w:lang w:val="en-US"/>
        </w:rPr>
        <w:t>5</w:t>
      </w:r>
      <w:r w:rsidRPr="001A3186">
        <w:rPr>
          <w:rFonts w:ascii="Georgia" w:hAnsi="Georgia" w:cs="Times New Roman"/>
          <w:color w:val="000000"/>
        </w:rPr>
        <w:t xml:space="preserve">. Поврзаност на </w:t>
      </w:r>
      <w:r w:rsidR="001A3186" w:rsidRPr="001A3186">
        <w:rPr>
          <w:rFonts w:ascii="Georgia" w:hAnsi="Georgia" w:cs="Times New Roman"/>
          <w:color w:val="000000"/>
        </w:rPr>
        <w:t xml:space="preserve">спонтана </w:t>
      </w:r>
      <w:r w:rsidRPr="001A3186">
        <w:rPr>
          <w:rFonts w:ascii="Georgia" w:hAnsi="Georgia" w:cs="Times New Roman"/>
          <w:color w:val="000000"/>
        </w:rPr>
        <w:t xml:space="preserve">болка </w:t>
      </w:r>
      <w:r w:rsidR="001A3186" w:rsidRPr="001A3186">
        <w:rPr>
          <w:rFonts w:ascii="Georgia" w:hAnsi="Georgia" w:cs="Times New Roman"/>
          <w:color w:val="000000"/>
        </w:rPr>
        <w:t xml:space="preserve">и болка при перкусија со </w:t>
      </w:r>
    </w:p>
    <w:p w14:paraId="16BA87F3" w14:textId="77777777" w:rsidR="00EE29A4" w:rsidRPr="001A3186" w:rsidRDefault="001A3186" w:rsidP="001A3186">
      <w:pPr>
        <w:pStyle w:val="11"/>
        <w:spacing w:after="240"/>
        <w:ind w:firstLine="720"/>
        <w:rPr>
          <w:rFonts w:ascii="Georgia" w:hAnsi="Georgia" w:cs="Times New Roman"/>
          <w:color w:val="000000"/>
          <w:lang w:val="en-US"/>
        </w:rPr>
      </w:pPr>
      <w:r w:rsidRPr="001A3186">
        <w:rPr>
          <w:rFonts w:ascii="Georgia" w:hAnsi="Georgia" w:cs="Times New Roman"/>
          <w:color w:val="000000"/>
        </w:rPr>
        <w:t>селектирани параметри</w:t>
      </w:r>
    </w:p>
    <w:p w14:paraId="16BA87F4" w14:textId="77777777" w:rsidR="00EE29A4" w:rsidRPr="0044181E" w:rsidRDefault="001A3186" w:rsidP="00EE29A4">
      <w:pPr>
        <w:spacing w:after="120" w:line="276" w:lineRule="auto"/>
        <w:ind w:firstLine="720"/>
        <w:jc w:val="both"/>
        <w:rPr>
          <w:rFonts w:ascii="Georgia" w:hAnsi="Georgia"/>
          <w:color w:val="000000" w:themeColor="text1"/>
          <w:sz w:val="24"/>
          <w:szCs w:val="24"/>
        </w:rPr>
      </w:pPr>
      <w:r w:rsidRPr="0044181E">
        <w:rPr>
          <w:rFonts w:ascii="Georgia" w:hAnsi="Georgia"/>
          <w:sz w:val="24"/>
          <w:szCs w:val="24"/>
          <w:lang w:val="ru-RU"/>
        </w:rPr>
        <w:t>Во овој дел од истражувањето</w:t>
      </w:r>
      <w:r w:rsidRPr="0044181E">
        <w:rPr>
          <w:rFonts w:ascii="Georgia" w:hAnsi="Georgia"/>
          <w:sz w:val="24"/>
          <w:szCs w:val="24"/>
        </w:rPr>
        <w:t xml:space="preserve"> </w:t>
      </w:r>
      <w:r w:rsidR="00EE29A4" w:rsidRPr="0044181E">
        <w:rPr>
          <w:rFonts w:ascii="Georgia" w:hAnsi="Georgia"/>
          <w:sz w:val="24"/>
          <w:szCs w:val="24"/>
          <w:lang w:val="ru-RU"/>
        </w:rPr>
        <w:t xml:space="preserve">беше направена анализа на поврзаноста на нивото на </w:t>
      </w:r>
      <w:r w:rsidRPr="0044181E">
        <w:rPr>
          <w:rFonts w:ascii="Georgia" w:hAnsi="Georgia"/>
          <w:sz w:val="24"/>
          <w:szCs w:val="24"/>
          <w:lang w:val="ru-RU"/>
        </w:rPr>
        <w:t xml:space="preserve">спонтана </w:t>
      </w:r>
      <w:r w:rsidR="00EE29A4" w:rsidRPr="0044181E">
        <w:rPr>
          <w:rFonts w:ascii="Georgia" w:hAnsi="Georgia"/>
          <w:sz w:val="24"/>
          <w:szCs w:val="24"/>
          <w:lang w:val="ru-RU"/>
        </w:rPr>
        <w:t xml:space="preserve">болка </w:t>
      </w:r>
      <w:r w:rsidRPr="0044181E">
        <w:rPr>
          <w:rFonts w:ascii="Georgia" w:hAnsi="Georgia"/>
          <w:sz w:val="24"/>
          <w:szCs w:val="24"/>
          <w:lang w:val="ru-RU"/>
        </w:rPr>
        <w:t>и болка при перкусија после ендодонтски третман с</w:t>
      </w:r>
      <w:r w:rsidR="00EE29A4" w:rsidRPr="0044181E">
        <w:rPr>
          <w:rFonts w:ascii="Georgia" w:eastAsia="SimSun" w:hAnsi="Georgia"/>
          <w:sz w:val="24"/>
          <w:szCs w:val="24"/>
        </w:rPr>
        <w:t xml:space="preserve">о </w:t>
      </w:r>
      <w:r w:rsidRPr="0044181E">
        <w:rPr>
          <w:rFonts w:ascii="Georgia" w:eastAsia="SimSun" w:hAnsi="Georgia"/>
          <w:sz w:val="24"/>
          <w:szCs w:val="24"/>
        </w:rPr>
        <w:t>селектирани параметри. Параметри од избор беа пол</w:t>
      </w:r>
      <w:r w:rsidR="0044181E">
        <w:rPr>
          <w:rFonts w:ascii="Georgia" w:eastAsia="SimSun" w:hAnsi="Georgia"/>
          <w:sz w:val="24"/>
          <w:szCs w:val="24"/>
        </w:rPr>
        <w:t xml:space="preserve"> и</w:t>
      </w:r>
      <w:r w:rsidRPr="0044181E">
        <w:rPr>
          <w:rFonts w:ascii="Georgia" w:eastAsia="SimSun" w:hAnsi="Georgia"/>
          <w:sz w:val="24"/>
          <w:szCs w:val="24"/>
        </w:rPr>
        <w:t xml:space="preserve"> возраст</w:t>
      </w:r>
      <w:r w:rsidR="0044181E">
        <w:rPr>
          <w:rFonts w:ascii="Georgia" w:eastAsia="SimSun" w:hAnsi="Georgia"/>
          <w:sz w:val="24"/>
          <w:szCs w:val="24"/>
        </w:rPr>
        <w:t xml:space="preserve"> на пациентите</w:t>
      </w:r>
      <w:r w:rsidRPr="0044181E">
        <w:rPr>
          <w:rFonts w:ascii="Georgia" w:eastAsia="SimSun" w:hAnsi="Georgia"/>
          <w:sz w:val="24"/>
          <w:szCs w:val="24"/>
        </w:rPr>
        <w:t xml:space="preserve">, </w:t>
      </w:r>
      <w:r w:rsidR="0044181E">
        <w:rPr>
          <w:rFonts w:ascii="Georgia" w:eastAsia="SimSun" w:hAnsi="Georgia"/>
          <w:sz w:val="24"/>
          <w:szCs w:val="24"/>
        </w:rPr>
        <w:t xml:space="preserve">како и </w:t>
      </w:r>
      <w:r w:rsidRPr="0044181E">
        <w:rPr>
          <w:rFonts w:ascii="Georgia" w:eastAsia="SimSun" w:hAnsi="Georgia"/>
          <w:sz w:val="24"/>
          <w:szCs w:val="24"/>
        </w:rPr>
        <w:t>позиција</w:t>
      </w:r>
      <w:r w:rsidR="0044181E">
        <w:rPr>
          <w:rFonts w:ascii="Georgia" w:eastAsia="SimSun" w:hAnsi="Georgia"/>
          <w:sz w:val="24"/>
          <w:szCs w:val="24"/>
        </w:rPr>
        <w:t xml:space="preserve">та </w:t>
      </w:r>
      <w:r w:rsidRPr="0044181E">
        <w:rPr>
          <w:rFonts w:ascii="Georgia" w:eastAsia="SimSun" w:hAnsi="Georgia"/>
          <w:sz w:val="24"/>
          <w:szCs w:val="24"/>
        </w:rPr>
        <w:t>и број</w:t>
      </w:r>
      <w:r w:rsidR="0044181E">
        <w:rPr>
          <w:rFonts w:ascii="Georgia" w:eastAsia="SimSun" w:hAnsi="Georgia"/>
          <w:sz w:val="24"/>
          <w:szCs w:val="24"/>
        </w:rPr>
        <w:t>от</w:t>
      </w:r>
      <w:r w:rsidRPr="0044181E">
        <w:rPr>
          <w:rFonts w:ascii="Georgia" w:eastAsia="SimSun" w:hAnsi="Georgia"/>
          <w:sz w:val="24"/>
          <w:szCs w:val="24"/>
        </w:rPr>
        <w:t xml:space="preserve"> на корени на забот </w:t>
      </w:r>
      <w:r w:rsidR="00EE29A4" w:rsidRPr="0044181E">
        <w:rPr>
          <w:rFonts w:ascii="Georgia" w:eastAsia="SimSun" w:hAnsi="Georgia"/>
          <w:sz w:val="24"/>
          <w:szCs w:val="24"/>
        </w:rPr>
        <w:t xml:space="preserve"> (Табела </w:t>
      </w:r>
      <w:r w:rsidRPr="0044181E">
        <w:rPr>
          <w:rFonts w:ascii="Georgia" w:eastAsia="SimSun" w:hAnsi="Georgia"/>
          <w:sz w:val="24"/>
          <w:szCs w:val="24"/>
        </w:rPr>
        <w:t>25</w:t>
      </w:r>
      <w:r w:rsidR="00EE29A4" w:rsidRPr="0044181E">
        <w:rPr>
          <w:rFonts w:ascii="Georgia" w:eastAsia="SimSun" w:hAnsi="Georgia"/>
          <w:sz w:val="24"/>
          <w:szCs w:val="24"/>
        </w:rPr>
        <w:t xml:space="preserve"> и График </w:t>
      </w:r>
      <w:r w:rsidRPr="0044181E">
        <w:rPr>
          <w:rFonts w:ascii="Georgia" w:eastAsia="SimSun" w:hAnsi="Georgia"/>
          <w:sz w:val="24"/>
          <w:szCs w:val="24"/>
        </w:rPr>
        <w:t>17</w:t>
      </w:r>
      <w:r w:rsidR="00EE29A4" w:rsidRPr="0044181E">
        <w:rPr>
          <w:rFonts w:ascii="Georgia" w:eastAsia="SimSun" w:hAnsi="Georgia"/>
          <w:sz w:val="24"/>
          <w:szCs w:val="24"/>
        </w:rPr>
        <w:t>)</w:t>
      </w:r>
      <w:r w:rsidR="00EE29A4" w:rsidRPr="0044181E">
        <w:rPr>
          <w:rFonts w:ascii="Georgia" w:hAnsi="Georgia"/>
          <w:color w:val="000000" w:themeColor="text1"/>
          <w:sz w:val="24"/>
          <w:szCs w:val="24"/>
        </w:rPr>
        <w:t>.</w:t>
      </w:r>
      <w:r w:rsidRPr="0044181E">
        <w:rPr>
          <w:rFonts w:ascii="Georgia" w:hAnsi="Georgia"/>
          <w:color w:val="000000" w:themeColor="text1"/>
          <w:sz w:val="24"/>
          <w:szCs w:val="24"/>
        </w:rPr>
        <w:t xml:space="preserve"> </w:t>
      </w:r>
      <w:r w:rsidR="0044181E">
        <w:rPr>
          <w:rFonts w:ascii="Georgia" w:hAnsi="Georgia"/>
          <w:color w:val="000000" w:themeColor="text1"/>
          <w:sz w:val="24"/>
          <w:szCs w:val="24"/>
        </w:rPr>
        <w:t xml:space="preserve">Од петте анализирани времиња, за оваа анализа </w:t>
      </w:r>
      <w:r w:rsidRPr="0044181E">
        <w:rPr>
          <w:rFonts w:ascii="Georgia" w:hAnsi="Georgia"/>
          <w:color w:val="000000" w:themeColor="text1"/>
          <w:sz w:val="24"/>
          <w:szCs w:val="24"/>
        </w:rPr>
        <w:t>беше земен</w:t>
      </w:r>
      <w:r w:rsidR="0044181E" w:rsidRPr="0044181E">
        <w:rPr>
          <w:rFonts w:ascii="Georgia" w:hAnsi="Georgia"/>
          <w:color w:val="000000" w:themeColor="text1"/>
          <w:sz w:val="24"/>
          <w:szCs w:val="24"/>
        </w:rPr>
        <w:t>о</w:t>
      </w:r>
      <w:r w:rsidRPr="0044181E">
        <w:rPr>
          <w:rFonts w:ascii="Georgia" w:hAnsi="Georgia"/>
          <w:color w:val="000000" w:themeColor="text1"/>
          <w:sz w:val="24"/>
          <w:szCs w:val="24"/>
        </w:rPr>
        <w:t xml:space="preserve"> во предвид </w:t>
      </w:r>
      <w:r w:rsidR="0044181E" w:rsidRPr="0044181E">
        <w:rPr>
          <w:rFonts w:ascii="Georgia" w:hAnsi="Georgia"/>
          <w:color w:val="000000" w:themeColor="text1"/>
          <w:sz w:val="24"/>
          <w:szCs w:val="24"/>
        </w:rPr>
        <w:t xml:space="preserve">највисокото </w:t>
      </w:r>
      <w:r w:rsidRPr="0044181E">
        <w:rPr>
          <w:rFonts w:ascii="Georgia" w:hAnsi="Georgia"/>
          <w:color w:val="000000" w:themeColor="text1"/>
          <w:sz w:val="24"/>
          <w:szCs w:val="24"/>
        </w:rPr>
        <w:t xml:space="preserve">ниво на </w:t>
      </w:r>
      <w:r w:rsidRPr="0044181E">
        <w:rPr>
          <w:rFonts w:ascii="Georgia" w:hAnsi="Georgia"/>
          <w:sz w:val="24"/>
          <w:szCs w:val="24"/>
          <w:lang w:val="ru-RU"/>
        </w:rPr>
        <w:t xml:space="preserve">спонтана болка и болка при перкусија </w:t>
      </w:r>
      <w:r w:rsidR="0044181E" w:rsidRPr="0044181E">
        <w:rPr>
          <w:rFonts w:ascii="Georgia" w:hAnsi="Georgia"/>
          <w:sz w:val="24"/>
          <w:szCs w:val="24"/>
          <w:lang w:val="ru-RU"/>
        </w:rPr>
        <w:t xml:space="preserve">што одговараше на вредностите </w:t>
      </w:r>
      <w:r w:rsidRPr="0044181E">
        <w:rPr>
          <w:rFonts w:ascii="Georgia" w:hAnsi="Georgia"/>
          <w:sz w:val="24"/>
          <w:szCs w:val="24"/>
          <w:lang w:val="ru-RU"/>
        </w:rPr>
        <w:t>6 часа после енодонтски</w:t>
      </w:r>
      <w:r w:rsidR="0044181E" w:rsidRPr="0044181E">
        <w:rPr>
          <w:rFonts w:ascii="Georgia" w:hAnsi="Georgia"/>
          <w:sz w:val="24"/>
          <w:szCs w:val="24"/>
          <w:lang w:val="ru-RU"/>
        </w:rPr>
        <w:t>от</w:t>
      </w:r>
      <w:r w:rsidRPr="0044181E">
        <w:rPr>
          <w:rFonts w:ascii="Georgia" w:hAnsi="Georgia"/>
          <w:sz w:val="24"/>
          <w:szCs w:val="24"/>
          <w:lang w:val="ru-RU"/>
        </w:rPr>
        <w:t xml:space="preserve"> третман</w:t>
      </w:r>
      <w:r w:rsidR="0044181E" w:rsidRPr="0044181E">
        <w:rPr>
          <w:rFonts w:ascii="Georgia" w:hAnsi="Georgia"/>
          <w:sz w:val="24"/>
          <w:szCs w:val="24"/>
          <w:lang w:val="ru-RU"/>
        </w:rPr>
        <w:t>.</w:t>
      </w:r>
    </w:p>
    <w:p w14:paraId="16BA87F5" w14:textId="77777777" w:rsidR="00EE29A4" w:rsidRPr="0044181E" w:rsidRDefault="00EE29A4" w:rsidP="00EE29A4">
      <w:pPr>
        <w:spacing w:line="276" w:lineRule="auto"/>
        <w:ind w:firstLine="720"/>
        <w:jc w:val="both"/>
        <w:rPr>
          <w:rFonts w:ascii="Georgia" w:hAnsi="Georgia"/>
          <w:color w:val="000000" w:themeColor="text1"/>
          <w:sz w:val="24"/>
          <w:szCs w:val="24"/>
        </w:rPr>
      </w:pPr>
    </w:p>
    <w:p w14:paraId="16BA87F6" w14:textId="77777777" w:rsidR="00EE29A4" w:rsidRPr="009C3F95" w:rsidRDefault="00EE29A4" w:rsidP="00EE29A4">
      <w:pPr>
        <w:pStyle w:val="Heading1"/>
        <w:spacing w:before="0" w:beforeAutospacing="0" w:after="0" w:afterAutospacing="0"/>
        <w:rPr>
          <w:rFonts w:ascii="Georgia" w:hAnsi="Georgia"/>
          <w:color w:val="000000"/>
          <w:sz w:val="18"/>
          <w:szCs w:val="18"/>
          <w:lang w:val="mk-MK"/>
        </w:rPr>
      </w:pPr>
      <w:r w:rsidRPr="009C3F95">
        <w:rPr>
          <w:rFonts w:ascii="Georgia" w:hAnsi="Georgia"/>
          <w:color w:val="000000"/>
          <w:sz w:val="18"/>
          <w:szCs w:val="18"/>
          <w:lang w:val="ru-RU"/>
        </w:rPr>
        <w:t xml:space="preserve">Табела </w:t>
      </w:r>
      <w:r w:rsidR="001A3186" w:rsidRPr="009C3F95">
        <w:rPr>
          <w:rFonts w:ascii="Georgia" w:hAnsi="Georgia"/>
          <w:color w:val="000000"/>
          <w:sz w:val="18"/>
          <w:szCs w:val="18"/>
          <w:lang w:val="ru-RU"/>
        </w:rPr>
        <w:t>25</w:t>
      </w:r>
      <w:r w:rsidRPr="009C3F95">
        <w:rPr>
          <w:rFonts w:ascii="Georgia" w:hAnsi="Georgia"/>
          <w:color w:val="000000"/>
          <w:sz w:val="18"/>
          <w:szCs w:val="18"/>
          <w:lang w:val="ru-RU"/>
        </w:rPr>
        <w:t xml:space="preserve">. </w:t>
      </w:r>
      <w:r w:rsidRPr="009C3F95">
        <w:rPr>
          <w:rFonts w:ascii="Georgia" w:hAnsi="Georgia"/>
          <w:color w:val="000000"/>
          <w:sz w:val="18"/>
          <w:szCs w:val="18"/>
          <w:lang w:val="mk-MK"/>
        </w:rPr>
        <w:t xml:space="preserve">Корелација помеѓу ниво на болка </w:t>
      </w:r>
      <w:r w:rsidR="001A3186" w:rsidRPr="009C3F95">
        <w:rPr>
          <w:rFonts w:ascii="Georgia" w:hAnsi="Georgia"/>
          <w:color w:val="000000"/>
          <w:sz w:val="18"/>
          <w:szCs w:val="18"/>
          <w:lang w:val="mk-MK"/>
        </w:rPr>
        <w:t>6 часа после</w:t>
      </w:r>
      <w:r w:rsidRPr="009C3F95">
        <w:rPr>
          <w:rFonts w:ascii="Georgia" w:hAnsi="Georgia"/>
          <w:color w:val="000000"/>
          <w:sz w:val="18"/>
          <w:szCs w:val="18"/>
          <w:lang w:val="mk-MK"/>
        </w:rPr>
        <w:t xml:space="preserve"> ендодонтски третман со </w:t>
      </w:r>
    </w:p>
    <w:p w14:paraId="16BA87F7" w14:textId="77777777" w:rsidR="00EE29A4" w:rsidRPr="009C3F95" w:rsidRDefault="00EE29A4" w:rsidP="00EE29A4">
      <w:pPr>
        <w:pStyle w:val="Heading1"/>
        <w:spacing w:before="0" w:beforeAutospacing="0" w:after="0" w:afterAutospacing="0" w:line="360" w:lineRule="auto"/>
        <w:ind w:firstLine="720"/>
        <w:rPr>
          <w:rFonts w:ascii="Georgia" w:hAnsi="Georgia"/>
          <w:color w:val="000000"/>
          <w:sz w:val="18"/>
          <w:szCs w:val="18"/>
          <w:lang w:val="mk-MK"/>
        </w:rPr>
      </w:pPr>
      <w:r w:rsidRPr="009C3F95">
        <w:rPr>
          <w:rFonts w:ascii="Georgia" w:hAnsi="Georgia"/>
          <w:color w:val="000000"/>
          <w:sz w:val="18"/>
          <w:szCs w:val="18"/>
        </w:rPr>
        <w:t xml:space="preserve">     </w:t>
      </w:r>
      <w:r w:rsidR="001A3186" w:rsidRPr="009C3F95">
        <w:rPr>
          <w:rFonts w:ascii="Georgia" w:hAnsi="Georgia"/>
          <w:color w:val="000000"/>
          <w:sz w:val="18"/>
          <w:szCs w:val="18"/>
          <w:lang w:val="mk-MK"/>
        </w:rPr>
        <w:t xml:space="preserve">   селектирани параметри</w:t>
      </w:r>
    </w:p>
    <w:tbl>
      <w:tblPr>
        <w:tblStyle w:val="TableGrid"/>
        <w:tblW w:w="8789" w:type="dxa"/>
        <w:tblInd w:w="250" w:type="dxa"/>
        <w:tblLook w:val="04A0" w:firstRow="1" w:lastRow="0" w:firstColumn="1" w:lastColumn="0" w:noHBand="0" w:noVBand="1"/>
      </w:tblPr>
      <w:tblGrid>
        <w:gridCol w:w="3119"/>
        <w:gridCol w:w="2835"/>
        <w:gridCol w:w="2835"/>
      </w:tblGrid>
      <w:tr w:rsidR="001A3186" w:rsidRPr="00EE29A4" w14:paraId="16BA87F9" w14:textId="77777777" w:rsidTr="009C3F95">
        <w:trPr>
          <w:trHeight w:val="340"/>
        </w:trPr>
        <w:tc>
          <w:tcPr>
            <w:tcW w:w="8789" w:type="dxa"/>
            <w:gridSpan w:val="3"/>
            <w:shd w:val="clear" w:color="auto" w:fill="76CDEE" w:themeFill="accent1" w:themeFillTint="99"/>
            <w:vAlign w:val="center"/>
          </w:tcPr>
          <w:p w14:paraId="16BA87F8" w14:textId="77777777" w:rsidR="001A3186" w:rsidRPr="006878ED" w:rsidRDefault="001A3186" w:rsidP="009C3F95">
            <w:pPr>
              <w:jc w:val="center"/>
              <w:rPr>
                <w:rFonts w:ascii="Georgia" w:hAnsi="Georgia"/>
                <w:b/>
                <w:bCs/>
                <w:color w:val="000000"/>
                <w:sz w:val="18"/>
                <w:szCs w:val="18"/>
              </w:rPr>
            </w:pPr>
            <w:r w:rsidRPr="006878ED">
              <w:rPr>
                <w:rFonts w:ascii="Georgia" w:hAnsi="Georgia"/>
                <w:b/>
                <w:bCs/>
                <w:color w:val="000000"/>
                <w:sz w:val="18"/>
                <w:szCs w:val="18"/>
              </w:rPr>
              <w:t xml:space="preserve">Spearman Rank order </w:t>
            </w:r>
            <w:r w:rsidRPr="006878ED">
              <w:rPr>
                <w:rFonts w:ascii="Georgia" w:hAnsi="Georgia"/>
                <w:b/>
                <w:color w:val="000000"/>
                <w:sz w:val="18"/>
                <w:szCs w:val="18"/>
              </w:rPr>
              <w:t>coreallations</w:t>
            </w:r>
            <w:r w:rsidRPr="006878ED">
              <w:rPr>
                <w:rFonts w:ascii="Georgia" w:hAnsi="Georgia"/>
                <w:b/>
                <w:color w:val="000000"/>
                <w:sz w:val="18"/>
                <w:szCs w:val="18"/>
                <w:lang w:val="mk-MK"/>
              </w:rPr>
              <w:t xml:space="preserve"> - </w:t>
            </w:r>
            <w:r w:rsidRPr="006878ED">
              <w:rPr>
                <w:rFonts w:ascii="Georgia" w:hAnsi="Georgia"/>
                <w:b/>
                <w:color w:val="000000"/>
                <w:sz w:val="18"/>
                <w:szCs w:val="18"/>
              </w:rPr>
              <w:t>R</w:t>
            </w:r>
          </w:p>
        </w:tc>
      </w:tr>
      <w:tr w:rsidR="001A3186" w:rsidRPr="00EE29A4" w14:paraId="16BA87FD" w14:textId="77777777" w:rsidTr="001A3186">
        <w:trPr>
          <w:trHeight w:val="326"/>
        </w:trPr>
        <w:tc>
          <w:tcPr>
            <w:tcW w:w="3119" w:type="dxa"/>
            <w:shd w:val="clear" w:color="auto" w:fill="76CDEE" w:themeFill="accent1" w:themeFillTint="99"/>
            <w:vAlign w:val="center"/>
          </w:tcPr>
          <w:p w14:paraId="16BA87FA" w14:textId="77777777" w:rsidR="001A3186" w:rsidRPr="006878ED" w:rsidRDefault="001A3186" w:rsidP="009C3F95">
            <w:pPr>
              <w:jc w:val="center"/>
              <w:rPr>
                <w:rFonts w:ascii="Georgia" w:hAnsi="Georgia"/>
                <w:b/>
                <w:color w:val="000000" w:themeColor="text1"/>
                <w:sz w:val="18"/>
                <w:szCs w:val="18"/>
                <w:lang w:val="mk-MK"/>
              </w:rPr>
            </w:pPr>
            <w:r w:rsidRPr="006878ED">
              <w:rPr>
                <w:rFonts w:ascii="Georgia" w:hAnsi="Georgia"/>
                <w:b/>
                <w:color w:val="000000" w:themeColor="text1"/>
                <w:sz w:val="18"/>
                <w:szCs w:val="18"/>
                <w:lang w:val="mk-MK"/>
              </w:rPr>
              <w:t>Параметри</w:t>
            </w:r>
          </w:p>
        </w:tc>
        <w:tc>
          <w:tcPr>
            <w:tcW w:w="2835" w:type="dxa"/>
            <w:shd w:val="clear" w:color="auto" w:fill="76CDEE" w:themeFill="accent1" w:themeFillTint="99"/>
            <w:vAlign w:val="center"/>
          </w:tcPr>
          <w:p w14:paraId="16BA87FB" w14:textId="77777777" w:rsidR="001A3186" w:rsidRPr="006878ED" w:rsidRDefault="001A3186" w:rsidP="001A3186">
            <w:pPr>
              <w:jc w:val="center"/>
              <w:rPr>
                <w:rFonts w:ascii="Georgia" w:hAnsi="Georgia"/>
                <w:b/>
                <w:color w:val="000000" w:themeColor="text1"/>
                <w:sz w:val="18"/>
                <w:szCs w:val="18"/>
                <w:lang w:val="mk-MK"/>
              </w:rPr>
            </w:pPr>
            <w:r w:rsidRPr="006878ED">
              <w:rPr>
                <w:rFonts w:ascii="Georgia" w:hAnsi="Georgia"/>
                <w:b/>
                <w:color w:val="000000" w:themeColor="text1"/>
                <w:sz w:val="18"/>
                <w:szCs w:val="18"/>
                <w:lang w:val="mk-MK"/>
              </w:rPr>
              <w:t>Спонтана болка</w:t>
            </w:r>
          </w:p>
        </w:tc>
        <w:tc>
          <w:tcPr>
            <w:tcW w:w="2835" w:type="dxa"/>
            <w:shd w:val="clear" w:color="auto" w:fill="76CDEE" w:themeFill="accent1" w:themeFillTint="99"/>
            <w:vAlign w:val="center"/>
          </w:tcPr>
          <w:p w14:paraId="16BA87FC" w14:textId="77777777" w:rsidR="001A3186" w:rsidRPr="001A3186" w:rsidRDefault="001A3186" w:rsidP="001A3186">
            <w:pPr>
              <w:jc w:val="center"/>
              <w:rPr>
                <w:rFonts w:ascii="Georgia" w:hAnsi="Georgia"/>
                <w:b/>
                <w:color w:val="000000" w:themeColor="text1"/>
                <w:sz w:val="18"/>
                <w:szCs w:val="18"/>
                <w:highlight w:val="yellow"/>
                <w:lang w:val="mk-MK"/>
              </w:rPr>
            </w:pPr>
            <w:r w:rsidRPr="006878ED">
              <w:rPr>
                <w:rFonts w:ascii="Georgia" w:hAnsi="Georgia"/>
                <w:b/>
                <w:color w:val="000000" w:themeColor="text1"/>
                <w:sz w:val="18"/>
                <w:szCs w:val="18"/>
                <w:lang w:val="mk-MK"/>
              </w:rPr>
              <w:t>Болка при перкусија</w:t>
            </w:r>
          </w:p>
        </w:tc>
      </w:tr>
      <w:tr w:rsidR="006878ED" w:rsidRPr="00EE29A4" w14:paraId="16BA8801" w14:textId="77777777" w:rsidTr="009C3F95">
        <w:trPr>
          <w:trHeight w:val="374"/>
        </w:trPr>
        <w:tc>
          <w:tcPr>
            <w:tcW w:w="3119" w:type="dxa"/>
            <w:shd w:val="clear" w:color="auto" w:fill="76CDEE" w:themeFill="accent1" w:themeFillTint="99"/>
            <w:vAlign w:val="center"/>
          </w:tcPr>
          <w:p w14:paraId="16BA87FE" w14:textId="77777777" w:rsidR="006878ED" w:rsidRPr="006878ED" w:rsidRDefault="006878ED" w:rsidP="009C3F95">
            <w:pPr>
              <w:rPr>
                <w:rFonts w:ascii="Georgia" w:hAnsi="Georgia"/>
                <w:b/>
                <w:color w:val="000000" w:themeColor="text1"/>
                <w:sz w:val="18"/>
                <w:szCs w:val="18"/>
                <w:lang w:val="mk-MK"/>
              </w:rPr>
            </w:pPr>
            <w:r w:rsidRPr="006878ED">
              <w:rPr>
                <w:rFonts w:ascii="Georgia" w:eastAsia="SimSun" w:hAnsi="Georgia"/>
                <w:b/>
                <w:sz w:val="18"/>
                <w:szCs w:val="18"/>
                <w:lang w:val="mk-MK"/>
              </w:rPr>
              <w:t>Пол</w:t>
            </w:r>
          </w:p>
        </w:tc>
        <w:tc>
          <w:tcPr>
            <w:tcW w:w="2835" w:type="dxa"/>
            <w:shd w:val="clear" w:color="auto" w:fill="auto"/>
            <w:vAlign w:val="center"/>
          </w:tcPr>
          <w:p w14:paraId="16BA87FF" w14:textId="77777777" w:rsidR="006878ED" w:rsidRPr="006878ED" w:rsidRDefault="006878ED" w:rsidP="00F30DFC">
            <w:pPr>
              <w:jc w:val="center"/>
              <w:rPr>
                <w:rFonts w:ascii="Georgia" w:hAnsi="Georgia"/>
                <w:b/>
                <w:color w:val="000000"/>
                <w:sz w:val="18"/>
                <w:szCs w:val="18"/>
                <w:lang w:val="mk-MK"/>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sidRPr="006878ED">
              <w:rPr>
                <w:rFonts w:ascii="Georgia" w:hAnsi="Georgia"/>
                <w:color w:val="000000"/>
                <w:sz w:val="18"/>
                <w:szCs w:val="18"/>
                <w:lang w:val="mk-MK"/>
              </w:rPr>
              <w:t>-</w:t>
            </w:r>
            <w:r w:rsidRPr="006878ED">
              <w:rPr>
                <w:rFonts w:ascii="Georgia" w:hAnsi="Georgia"/>
                <w:color w:val="000000"/>
                <w:sz w:val="18"/>
                <w:szCs w:val="18"/>
              </w:rPr>
              <w:t>0,</w:t>
            </w:r>
            <w:r w:rsidRPr="006878ED">
              <w:rPr>
                <w:rFonts w:ascii="Georgia" w:hAnsi="Georgia"/>
                <w:color w:val="000000"/>
                <w:sz w:val="18"/>
                <w:szCs w:val="18"/>
                <w:lang w:val="mk-MK"/>
              </w:rPr>
              <w:t>002</w:t>
            </w:r>
            <w:r w:rsidRPr="006878ED">
              <w:rPr>
                <w:rFonts w:ascii="Georgia" w:hAnsi="Georgia"/>
                <w:color w:val="000000"/>
                <w:sz w:val="18"/>
                <w:szCs w:val="18"/>
              </w:rPr>
              <w:t>; p=0,</w:t>
            </w:r>
            <w:r w:rsidRPr="006878ED">
              <w:rPr>
                <w:rFonts w:ascii="Georgia" w:hAnsi="Georgia"/>
                <w:color w:val="000000"/>
                <w:sz w:val="18"/>
                <w:szCs w:val="18"/>
                <w:lang w:val="mk-MK"/>
              </w:rPr>
              <w:t>988</w:t>
            </w:r>
          </w:p>
        </w:tc>
        <w:tc>
          <w:tcPr>
            <w:tcW w:w="2835" w:type="dxa"/>
            <w:vAlign w:val="center"/>
          </w:tcPr>
          <w:p w14:paraId="16BA8800" w14:textId="77777777" w:rsidR="006878ED" w:rsidRPr="006878ED" w:rsidRDefault="006878ED" w:rsidP="006878ED">
            <w:pPr>
              <w:jc w:val="center"/>
              <w:rPr>
                <w:rFonts w:ascii="Georgia" w:hAnsi="Georgia"/>
                <w:b/>
                <w:color w:val="000000"/>
                <w:sz w:val="18"/>
                <w:szCs w:val="18"/>
                <w:lang w:val="mk-MK"/>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sidRPr="006878ED">
              <w:rPr>
                <w:rFonts w:ascii="Georgia" w:hAnsi="Georgia"/>
                <w:color w:val="000000"/>
                <w:sz w:val="18"/>
                <w:szCs w:val="18"/>
                <w:lang w:val="mk-MK"/>
              </w:rPr>
              <w:t>-</w:t>
            </w:r>
            <w:r w:rsidRPr="006878ED">
              <w:rPr>
                <w:rFonts w:ascii="Georgia" w:hAnsi="Georgia"/>
                <w:color w:val="000000"/>
                <w:sz w:val="18"/>
                <w:szCs w:val="18"/>
              </w:rPr>
              <w:t>0,</w:t>
            </w:r>
            <w:r w:rsidRPr="006878ED">
              <w:rPr>
                <w:rFonts w:ascii="Georgia" w:hAnsi="Georgia"/>
                <w:color w:val="000000"/>
                <w:sz w:val="18"/>
                <w:szCs w:val="18"/>
                <w:lang w:val="mk-MK"/>
              </w:rPr>
              <w:t>00</w:t>
            </w:r>
            <w:r>
              <w:rPr>
                <w:rFonts w:ascii="Georgia" w:hAnsi="Georgia"/>
                <w:color w:val="000000"/>
                <w:sz w:val="18"/>
                <w:szCs w:val="18"/>
                <w:lang w:val="mk-MK"/>
              </w:rPr>
              <w:t>9</w:t>
            </w:r>
            <w:r w:rsidRPr="006878ED">
              <w:rPr>
                <w:rFonts w:ascii="Georgia" w:hAnsi="Georgia"/>
                <w:color w:val="000000"/>
                <w:sz w:val="18"/>
                <w:szCs w:val="18"/>
              </w:rPr>
              <w:t>; p=0,</w:t>
            </w:r>
            <w:r w:rsidRPr="006878ED">
              <w:rPr>
                <w:rFonts w:ascii="Georgia" w:hAnsi="Georgia"/>
                <w:color w:val="000000"/>
                <w:sz w:val="18"/>
                <w:szCs w:val="18"/>
                <w:lang w:val="mk-MK"/>
              </w:rPr>
              <w:t>9</w:t>
            </w:r>
            <w:r>
              <w:rPr>
                <w:rFonts w:ascii="Georgia" w:hAnsi="Georgia"/>
                <w:color w:val="000000"/>
                <w:sz w:val="18"/>
                <w:szCs w:val="18"/>
                <w:lang w:val="mk-MK"/>
              </w:rPr>
              <w:t>33</w:t>
            </w:r>
          </w:p>
        </w:tc>
      </w:tr>
      <w:tr w:rsidR="006878ED" w:rsidRPr="00EE29A4" w14:paraId="16BA8805" w14:textId="77777777" w:rsidTr="009C3F95">
        <w:trPr>
          <w:trHeight w:val="374"/>
        </w:trPr>
        <w:tc>
          <w:tcPr>
            <w:tcW w:w="3119" w:type="dxa"/>
            <w:shd w:val="clear" w:color="auto" w:fill="76CDEE" w:themeFill="accent1" w:themeFillTint="99"/>
            <w:vAlign w:val="center"/>
          </w:tcPr>
          <w:p w14:paraId="16BA8802" w14:textId="77777777" w:rsidR="006878ED" w:rsidRPr="006878ED" w:rsidRDefault="006878ED" w:rsidP="009C3F95">
            <w:pPr>
              <w:rPr>
                <w:rFonts w:ascii="Georgia" w:hAnsi="Georgia"/>
                <w:b/>
                <w:color w:val="000000" w:themeColor="text1"/>
                <w:sz w:val="18"/>
                <w:szCs w:val="18"/>
                <w:lang w:val="mk-MK"/>
              </w:rPr>
            </w:pPr>
            <w:r w:rsidRPr="006878ED">
              <w:rPr>
                <w:rFonts w:ascii="Georgia" w:eastAsia="SimSun" w:hAnsi="Georgia"/>
                <w:b/>
                <w:sz w:val="18"/>
                <w:szCs w:val="18"/>
                <w:lang w:val="mk-MK"/>
              </w:rPr>
              <w:t>Возраст</w:t>
            </w:r>
          </w:p>
        </w:tc>
        <w:tc>
          <w:tcPr>
            <w:tcW w:w="2835" w:type="dxa"/>
            <w:shd w:val="clear" w:color="auto" w:fill="auto"/>
            <w:vAlign w:val="center"/>
          </w:tcPr>
          <w:p w14:paraId="16BA8803" w14:textId="77777777" w:rsidR="006878ED" w:rsidRPr="006878ED" w:rsidRDefault="006878ED" w:rsidP="006878ED">
            <w:pPr>
              <w:jc w:val="center"/>
              <w:rPr>
                <w:rFonts w:ascii="Georgia" w:hAnsi="Georgia"/>
                <w:b/>
                <w:color w:val="000000"/>
                <w:sz w:val="18"/>
                <w:szCs w:val="18"/>
                <w:lang w:val="mk-MK"/>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)=0,</w:t>
            </w:r>
            <w:r w:rsidRPr="006878ED">
              <w:rPr>
                <w:rFonts w:ascii="Georgia" w:hAnsi="Georgia"/>
                <w:color w:val="000000"/>
                <w:sz w:val="18"/>
                <w:szCs w:val="18"/>
                <w:lang w:val="mk-MK"/>
              </w:rPr>
              <w:t>023</w:t>
            </w:r>
            <w:r w:rsidRPr="006878ED">
              <w:rPr>
                <w:rFonts w:ascii="Georgia" w:hAnsi="Georgia"/>
                <w:color w:val="000000"/>
                <w:sz w:val="18"/>
                <w:szCs w:val="18"/>
              </w:rPr>
              <w:t>; p=0,</w:t>
            </w:r>
            <w:r w:rsidRPr="006878ED">
              <w:rPr>
                <w:rFonts w:ascii="Georgia" w:hAnsi="Georgia"/>
                <w:color w:val="000000"/>
                <w:sz w:val="18"/>
                <w:szCs w:val="18"/>
                <w:lang w:val="mk-MK"/>
              </w:rPr>
              <w:t>840</w:t>
            </w:r>
          </w:p>
        </w:tc>
        <w:tc>
          <w:tcPr>
            <w:tcW w:w="2835" w:type="dxa"/>
            <w:vAlign w:val="center"/>
          </w:tcPr>
          <w:p w14:paraId="16BA8804" w14:textId="77777777" w:rsidR="006878ED" w:rsidRPr="006878ED" w:rsidRDefault="006878ED" w:rsidP="006878ED">
            <w:pPr>
              <w:jc w:val="center"/>
              <w:rPr>
                <w:rFonts w:ascii="Georgia" w:hAnsi="Georgia"/>
                <w:b/>
                <w:color w:val="000000"/>
                <w:sz w:val="18"/>
                <w:szCs w:val="18"/>
                <w:lang w:val="mk-MK"/>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Pr>
                <w:rFonts w:ascii="Georgia" w:hAnsi="Georgia"/>
                <w:color w:val="000000"/>
                <w:sz w:val="18"/>
                <w:szCs w:val="18"/>
                <w:lang w:val="mk-MK"/>
              </w:rPr>
              <w:t>-</w:t>
            </w:r>
            <w:r w:rsidRPr="006878ED">
              <w:rPr>
                <w:rFonts w:ascii="Georgia" w:hAnsi="Georgia"/>
                <w:color w:val="000000"/>
                <w:sz w:val="18"/>
                <w:szCs w:val="18"/>
              </w:rPr>
              <w:t>0,</w:t>
            </w:r>
            <w:r w:rsidRPr="006878ED">
              <w:rPr>
                <w:rFonts w:ascii="Georgia" w:hAnsi="Georgia"/>
                <w:color w:val="000000"/>
                <w:sz w:val="18"/>
                <w:szCs w:val="18"/>
                <w:lang w:val="mk-MK"/>
              </w:rPr>
              <w:t>0</w:t>
            </w:r>
            <w:r>
              <w:rPr>
                <w:rFonts w:ascii="Georgia" w:hAnsi="Georgia"/>
                <w:color w:val="000000"/>
                <w:sz w:val="18"/>
                <w:szCs w:val="18"/>
                <w:lang w:val="mk-MK"/>
              </w:rPr>
              <w:t>39</w:t>
            </w:r>
            <w:r w:rsidRPr="006878ED">
              <w:rPr>
                <w:rFonts w:ascii="Georgia" w:hAnsi="Georgia"/>
                <w:color w:val="000000"/>
                <w:sz w:val="18"/>
                <w:szCs w:val="18"/>
              </w:rPr>
              <w:t>; p=0,</w:t>
            </w:r>
            <w:r>
              <w:rPr>
                <w:rFonts w:ascii="Georgia" w:hAnsi="Georgia"/>
                <w:color w:val="000000"/>
                <w:sz w:val="18"/>
                <w:szCs w:val="18"/>
                <w:lang w:val="mk-MK"/>
              </w:rPr>
              <w:t>725</w:t>
            </w:r>
          </w:p>
        </w:tc>
      </w:tr>
      <w:tr w:rsidR="006878ED" w:rsidRPr="00EE29A4" w14:paraId="16BA8809" w14:textId="77777777" w:rsidTr="009C3F95">
        <w:trPr>
          <w:trHeight w:val="374"/>
        </w:trPr>
        <w:tc>
          <w:tcPr>
            <w:tcW w:w="3119" w:type="dxa"/>
            <w:shd w:val="clear" w:color="auto" w:fill="76CDEE" w:themeFill="accent1" w:themeFillTint="99"/>
            <w:vAlign w:val="center"/>
          </w:tcPr>
          <w:p w14:paraId="16BA8806" w14:textId="77777777" w:rsidR="006878ED" w:rsidRPr="006878ED" w:rsidRDefault="006878ED" w:rsidP="009C3F95">
            <w:pPr>
              <w:rPr>
                <w:rFonts w:ascii="Georgia" w:hAnsi="Georgia"/>
                <w:b/>
                <w:color w:val="000000" w:themeColor="text1"/>
                <w:sz w:val="18"/>
                <w:szCs w:val="18"/>
                <w:lang w:val="mk-MK"/>
              </w:rPr>
            </w:pPr>
            <w:r w:rsidRPr="006878ED">
              <w:rPr>
                <w:rFonts w:ascii="Georgia" w:eastAsia="SimSun" w:hAnsi="Georgia"/>
                <w:b/>
                <w:sz w:val="18"/>
                <w:szCs w:val="18"/>
                <w:lang w:val="mk-MK"/>
              </w:rPr>
              <w:t>Позиција на заб</w:t>
            </w:r>
          </w:p>
        </w:tc>
        <w:tc>
          <w:tcPr>
            <w:tcW w:w="2835" w:type="dxa"/>
            <w:shd w:val="clear" w:color="auto" w:fill="auto"/>
            <w:vAlign w:val="center"/>
          </w:tcPr>
          <w:p w14:paraId="16BA8807" w14:textId="77777777" w:rsidR="006878ED" w:rsidRPr="006878ED" w:rsidRDefault="006878ED" w:rsidP="006878ED">
            <w:pPr>
              <w:jc w:val="center"/>
              <w:rPr>
                <w:rFonts w:ascii="Georgia" w:hAnsi="Georgia"/>
                <w:color w:val="000000"/>
                <w:sz w:val="18"/>
                <w:szCs w:val="18"/>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sidRPr="006878ED">
              <w:rPr>
                <w:rFonts w:ascii="Georgia" w:hAnsi="Georgia"/>
                <w:color w:val="000000"/>
                <w:sz w:val="18"/>
                <w:szCs w:val="18"/>
                <w:lang w:val="mk-MK"/>
              </w:rPr>
              <w:t>-</w:t>
            </w:r>
            <w:r w:rsidRPr="006878ED">
              <w:rPr>
                <w:rFonts w:ascii="Georgia" w:hAnsi="Georgia"/>
                <w:color w:val="000000"/>
                <w:sz w:val="18"/>
                <w:szCs w:val="18"/>
              </w:rPr>
              <w:t>0,</w:t>
            </w:r>
            <w:r w:rsidRPr="006878ED">
              <w:rPr>
                <w:rFonts w:ascii="Georgia" w:hAnsi="Georgia"/>
                <w:color w:val="000000"/>
                <w:sz w:val="18"/>
                <w:szCs w:val="18"/>
                <w:lang w:val="mk-MK"/>
              </w:rPr>
              <w:t>173</w:t>
            </w:r>
            <w:r w:rsidRPr="006878ED">
              <w:rPr>
                <w:rFonts w:ascii="Georgia" w:hAnsi="Georgia"/>
                <w:color w:val="000000"/>
                <w:sz w:val="18"/>
                <w:szCs w:val="18"/>
              </w:rPr>
              <w:t>; p=0,</w:t>
            </w:r>
            <w:r w:rsidRPr="006878ED">
              <w:rPr>
                <w:rFonts w:ascii="Georgia" w:hAnsi="Georgia"/>
                <w:color w:val="000000"/>
                <w:sz w:val="18"/>
                <w:szCs w:val="18"/>
                <w:lang w:val="mk-MK"/>
              </w:rPr>
              <w:t>124</w:t>
            </w:r>
          </w:p>
        </w:tc>
        <w:tc>
          <w:tcPr>
            <w:tcW w:w="2835" w:type="dxa"/>
            <w:vAlign w:val="center"/>
          </w:tcPr>
          <w:p w14:paraId="16BA8808" w14:textId="77777777" w:rsidR="006878ED" w:rsidRPr="006878ED" w:rsidRDefault="006878ED" w:rsidP="006878ED">
            <w:pPr>
              <w:jc w:val="center"/>
              <w:rPr>
                <w:rFonts w:ascii="Georgia" w:hAnsi="Georgia"/>
                <w:color w:val="000000"/>
                <w:sz w:val="18"/>
                <w:szCs w:val="18"/>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sidRPr="006878ED">
              <w:rPr>
                <w:rFonts w:ascii="Georgia" w:hAnsi="Georgia"/>
                <w:color w:val="000000"/>
                <w:sz w:val="18"/>
                <w:szCs w:val="18"/>
                <w:lang w:val="mk-MK"/>
              </w:rPr>
              <w:t>-</w:t>
            </w:r>
            <w:r w:rsidRPr="006878ED">
              <w:rPr>
                <w:rFonts w:ascii="Georgia" w:hAnsi="Georgia"/>
                <w:color w:val="000000"/>
                <w:sz w:val="18"/>
                <w:szCs w:val="18"/>
              </w:rPr>
              <w:t>0,</w:t>
            </w:r>
            <w:r>
              <w:rPr>
                <w:rFonts w:ascii="Georgia" w:hAnsi="Georgia"/>
                <w:color w:val="000000"/>
                <w:sz w:val="18"/>
                <w:szCs w:val="18"/>
                <w:lang w:val="mk-MK"/>
              </w:rPr>
              <w:t>289</w:t>
            </w:r>
            <w:r w:rsidRPr="006878ED">
              <w:rPr>
                <w:rFonts w:ascii="Georgia" w:hAnsi="Georgia"/>
                <w:color w:val="000000"/>
                <w:sz w:val="18"/>
                <w:szCs w:val="18"/>
              </w:rPr>
              <w:t>; p=0,</w:t>
            </w:r>
            <w:r>
              <w:rPr>
                <w:rFonts w:ascii="Georgia" w:hAnsi="Georgia"/>
                <w:color w:val="000000"/>
                <w:sz w:val="18"/>
                <w:szCs w:val="18"/>
                <w:lang w:val="mk-MK"/>
              </w:rPr>
              <w:t>009*</w:t>
            </w:r>
          </w:p>
        </w:tc>
      </w:tr>
      <w:tr w:rsidR="006878ED" w:rsidRPr="00EE29A4" w14:paraId="16BA880D" w14:textId="77777777" w:rsidTr="009C3F95">
        <w:trPr>
          <w:trHeight w:val="374"/>
        </w:trPr>
        <w:tc>
          <w:tcPr>
            <w:tcW w:w="3119" w:type="dxa"/>
            <w:shd w:val="clear" w:color="auto" w:fill="76CDEE" w:themeFill="accent1" w:themeFillTint="99"/>
            <w:vAlign w:val="center"/>
          </w:tcPr>
          <w:p w14:paraId="16BA880A" w14:textId="77777777" w:rsidR="006878ED" w:rsidRPr="006878ED" w:rsidRDefault="006878ED" w:rsidP="009C3F95">
            <w:pPr>
              <w:rPr>
                <w:rFonts w:ascii="Georgia" w:hAnsi="Georgia"/>
                <w:b/>
                <w:color w:val="000000" w:themeColor="text1"/>
                <w:sz w:val="18"/>
                <w:szCs w:val="18"/>
                <w:lang w:val="mk-MK"/>
              </w:rPr>
            </w:pPr>
            <w:r w:rsidRPr="006878ED">
              <w:rPr>
                <w:rFonts w:ascii="Georgia" w:eastAsia="SimSun" w:hAnsi="Georgia"/>
                <w:b/>
                <w:sz w:val="18"/>
                <w:szCs w:val="18"/>
                <w:lang w:val="mk-MK"/>
              </w:rPr>
              <w:t>Број на корени на заб</w:t>
            </w:r>
          </w:p>
        </w:tc>
        <w:tc>
          <w:tcPr>
            <w:tcW w:w="2835" w:type="dxa"/>
            <w:shd w:val="clear" w:color="auto" w:fill="auto"/>
            <w:vAlign w:val="center"/>
          </w:tcPr>
          <w:p w14:paraId="16BA880B" w14:textId="77777777" w:rsidR="006878ED" w:rsidRPr="006878ED" w:rsidRDefault="006878ED" w:rsidP="006878ED">
            <w:pPr>
              <w:jc w:val="center"/>
              <w:rPr>
                <w:rFonts w:ascii="Georgia" w:hAnsi="Georgia"/>
                <w:color w:val="000000"/>
                <w:sz w:val="18"/>
                <w:szCs w:val="18"/>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sidRPr="006878ED">
              <w:rPr>
                <w:rFonts w:ascii="Georgia" w:hAnsi="Georgia"/>
                <w:color w:val="000000"/>
                <w:sz w:val="18"/>
                <w:szCs w:val="18"/>
                <w:lang w:val="mk-MK"/>
              </w:rPr>
              <w:t>-</w:t>
            </w:r>
            <w:r w:rsidRPr="006878ED">
              <w:rPr>
                <w:rFonts w:ascii="Georgia" w:hAnsi="Georgia"/>
                <w:color w:val="000000"/>
                <w:sz w:val="18"/>
                <w:szCs w:val="18"/>
              </w:rPr>
              <w:t>0,</w:t>
            </w:r>
            <w:r w:rsidRPr="006878ED">
              <w:rPr>
                <w:rFonts w:ascii="Georgia" w:hAnsi="Georgia"/>
                <w:color w:val="000000"/>
                <w:sz w:val="18"/>
                <w:szCs w:val="18"/>
                <w:lang w:val="mk-MK"/>
              </w:rPr>
              <w:t>149</w:t>
            </w:r>
            <w:r w:rsidRPr="006878ED">
              <w:rPr>
                <w:rFonts w:ascii="Georgia" w:hAnsi="Georgia"/>
                <w:color w:val="000000"/>
                <w:sz w:val="18"/>
                <w:szCs w:val="18"/>
              </w:rPr>
              <w:t>; p=0,</w:t>
            </w:r>
            <w:r w:rsidRPr="006878ED">
              <w:rPr>
                <w:rFonts w:ascii="Georgia" w:hAnsi="Georgia"/>
                <w:color w:val="000000"/>
                <w:sz w:val="18"/>
                <w:szCs w:val="18"/>
                <w:lang w:val="mk-MK"/>
              </w:rPr>
              <w:t>187</w:t>
            </w:r>
          </w:p>
        </w:tc>
        <w:tc>
          <w:tcPr>
            <w:tcW w:w="2835" w:type="dxa"/>
            <w:vAlign w:val="center"/>
          </w:tcPr>
          <w:p w14:paraId="16BA880C" w14:textId="77777777" w:rsidR="006878ED" w:rsidRPr="006878ED" w:rsidRDefault="006878ED" w:rsidP="006878ED">
            <w:pPr>
              <w:jc w:val="center"/>
              <w:rPr>
                <w:rFonts w:ascii="Georgia" w:hAnsi="Georgia"/>
                <w:color w:val="000000"/>
                <w:sz w:val="18"/>
                <w:szCs w:val="18"/>
              </w:rPr>
            </w:pPr>
            <w:r w:rsidRPr="006878ED">
              <w:rPr>
                <w:rFonts w:ascii="Georgia" w:hAnsi="Georgia"/>
                <w:color w:val="000000"/>
                <w:sz w:val="18"/>
                <w:szCs w:val="18"/>
              </w:rPr>
              <w:t>R (</w:t>
            </w:r>
            <w:r w:rsidRPr="006878ED">
              <w:rPr>
                <w:rFonts w:ascii="Georgia" w:hAnsi="Georgia"/>
                <w:color w:val="000000"/>
                <w:sz w:val="18"/>
                <w:szCs w:val="18"/>
                <w:lang w:val="mk-MK"/>
              </w:rPr>
              <w:t>80</w:t>
            </w:r>
            <w:r w:rsidRPr="006878ED">
              <w:rPr>
                <w:rFonts w:ascii="Georgia" w:hAnsi="Georgia"/>
                <w:color w:val="000000"/>
                <w:sz w:val="18"/>
                <w:szCs w:val="18"/>
              </w:rPr>
              <w:t>)=</w:t>
            </w:r>
            <w:r w:rsidRPr="006878ED">
              <w:rPr>
                <w:rFonts w:ascii="Georgia" w:hAnsi="Georgia"/>
                <w:color w:val="000000"/>
                <w:sz w:val="18"/>
                <w:szCs w:val="18"/>
                <w:lang w:val="mk-MK"/>
              </w:rPr>
              <w:t>-</w:t>
            </w:r>
            <w:r w:rsidRPr="006878ED">
              <w:rPr>
                <w:rFonts w:ascii="Georgia" w:hAnsi="Georgia"/>
                <w:color w:val="000000"/>
                <w:sz w:val="18"/>
                <w:szCs w:val="18"/>
              </w:rPr>
              <w:t>0,</w:t>
            </w:r>
            <w:r>
              <w:rPr>
                <w:rFonts w:ascii="Georgia" w:hAnsi="Georgia"/>
                <w:color w:val="000000"/>
                <w:sz w:val="18"/>
                <w:szCs w:val="18"/>
                <w:lang w:val="mk-MK"/>
              </w:rPr>
              <w:t>229</w:t>
            </w:r>
            <w:r w:rsidRPr="006878ED">
              <w:rPr>
                <w:rFonts w:ascii="Georgia" w:hAnsi="Georgia"/>
                <w:color w:val="000000"/>
                <w:sz w:val="18"/>
                <w:szCs w:val="18"/>
              </w:rPr>
              <w:t>; p=0,</w:t>
            </w:r>
            <w:r>
              <w:rPr>
                <w:rFonts w:ascii="Georgia" w:hAnsi="Georgia"/>
                <w:color w:val="000000"/>
                <w:sz w:val="18"/>
                <w:szCs w:val="18"/>
                <w:lang w:val="mk-MK"/>
              </w:rPr>
              <w:t>041*</w:t>
            </w:r>
          </w:p>
        </w:tc>
      </w:tr>
      <w:tr w:rsidR="0044181E" w:rsidRPr="00EE29A4" w14:paraId="16BA880F" w14:textId="77777777" w:rsidTr="0044181E">
        <w:trPr>
          <w:trHeight w:val="374"/>
        </w:trPr>
        <w:tc>
          <w:tcPr>
            <w:tcW w:w="8789" w:type="dxa"/>
            <w:gridSpan w:val="3"/>
            <w:shd w:val="clear" w:color="auto" w:fill="76CDEE" w:themeFill="accent1" w:themeFillTint="99"/>
            <w:vAlign w:val="center"/>
          </w:tcPr>
          <w:p w14:paraId="16BA880E" w14:textId="77777777" w:rsidR="0044181E" w:rsidRPr="00EE29A4" w:rsidRDefault="0044181E" w:rsidP="0044181E">
            <w:pPr>
              <w:jc w:val="center"/>
              <w:rPr>
                <w:rFonts w:ascii="Georgia" w:hAnsi="Georgia"/>
                <w:color w:val="000000"/>
                <w:sz w:val="18"/>
                <w:szCs w:val="18"/>
                <w:highlight w:val="yellow"/>
              </w:rPr>
            </w:pPr>
            <w:r w:rsidRPr="006878ED">
              <w:rPr>
                <w:rFonts w:ascii="Georgia" w:hAnsi="Georgia"/>
                <w:color w:val="000000"/>
                <w:sz w:val="16"/>
                <w:szCs w:val="16"/>
              </w:rPr>
              <w:t>*сигнификантно за p&lt;0,05</w:t>
            </w:r>
          </w:p>
        </w:tc>
      </w:tr>
    </w:tbl>
    <w:p w14:paraId="16BA8810" w14:textId="77777777" w:rsidR="001A3186" w:rsidRDefault="001A3186"/>
    <w:p w14:paraId="16BA8811" w14:textId="77777777" w:rsidR="00EE29A4" w:rsidRPr="00EE29A4" w:rsidRDefault="00EE29A4" w:rsidP="009C3F95">
      <w:pPr>
        <w:spacing w:line="276" w:lineRule="auto"/>
        <w:jc w:val="both"/>
        <w:rPr>
          <w:rFonts w:ascii="Georgia" w:hAnsi="Georgia"/>
          <w:color w:val="000000" w:themeColor="text1"/>
          <w:sz w:val="24"/>
          <w:szCs w:val="24"/>
          <w:highlight w:val="yellow"/>
        </w:rPr>
      </w:pPr>
    </w:p>
    <w:p w14:paraId="16BA8812" w14:textId="77777777" w:rsidR="00EE29A4" w:rsidRPr="009C3F95" w:rsidRDefault="00EE29A4" w:rsidP="00EE29A4">
      <w:pPr>
        <w:spacing w:after="120" w:line="276" w:lineRule="auto"/>
        <w:ind w:firstLine="720"/>
        <w:jc w:val="both"/>
        <w:rPr>
          <w:rFonts w:ascii="Georgia" w:hAnsi="Georgia"/>
          <w:color w:val="000000" w:themeColor="text1"/>
          <w:sz w:val="24"/>
          <w:szCs w:val="24"/>
        </w:rPr>
      </w:pPr>
      <w:r w:rsidRPr="009C3F95">
        <w:rPr>
          <w:rFonts w:ascii="Georgia" w:hAnsi="Georgia"/>
          <w:color w:val="000000" w:themeColor="text1"/>
          <w:sz w:val="24"/>
          <w:szCs w:val="24"/>
        </w:rPr>
        <w:t xml:space="preserve">Согласно </w:t>
      </w:r>
      <w:r w:rsidR="009C3F95" w:rsidRPr="009C3F95">
        <w:rPr>
          <w:rFonts w:ascii="Georgia" w:hAnsi="Georgia"/>
          <w:color w:val="000000" w:themeColor="text1"/>
          <w:sz w:val="24"/>
          <w:szCs w:val="24"/>
        </w:rPr>
        <w:t xml:space="preserve">корелацијата на </w:t>
      </w:r>
      <w:r w:rsidR="002762FF">
        <w:rPr>
          <w:rFonts w:ascii="Georgia" w:hAnsi="Georgia"/>
          <w:color w:val="000000" w:themeColor="text1"/>
          <w:sz w:val="24"/>
          <w:szCs w:val="24"/>
        </w:rPr>
        <w:t xml:space="preserve">нивото на </w:t>
      </w:r>
      <w:r w:rsidR="009C3F95" w:rsidRPr="009C3F95">
        <w:rPr>
          <w:rFonts w:ascii="Georgia" w:hAnsi="Georgia"/>
          <w:color w:val="000000" w:themeColor="text1"/>
          <w:sz w:val="24"/>
          <w:szCs w:val="24"/>
        </w:rPr>
        <w:t>спонтана болка после</w:t>
      </w:r>
      <w:r w:rsidR="009C3F95">
        <w:rPr>
          <w:rFonts w:ascii="Georgia" w:hAnsi="Georgia"/>
          <w:color w:val="000000" w:themeColor="text1"/>
          <w:sz w:val="24"/>
          <w:szCs w:val="24"/>
        </w:rPr>
        <w:t xml:space="preserve"> 6 часа од </w:t>
      </w:r>
      <w:r w:rsidR="009C3F95" w:rsidRPr="009C3F95">
        <w:rPr>
          <w:rFonts w:ascii="Georgia" w:hAnsi="Georgia"/>
          <w:color w:val="000000" w:themeColor="text1"/>
          <w:sz w:val="24"/>
          <w:szCs w:val="24"/>
        </w:rPr>
        <w:t>ендодонтски</w:t>
      </w:r>
      <w:r w:rsidR="002762FF">
        <w:rPr>
          <w:rFonts w:ascii="Georgia" w:hAnsi="Georgia"/>
          <w:color w:val="000000" w:themeColor="text1"/>
          <w:sz w:val="24"/>
          <w:szCs w:val="24"/>
        </w:rPr>
        <w:t>от</w:t>
      </w:r>
      <w:r w:rsidR="009C3F95" w:rsidRPr="009C3F95">
        <w:rPr>
          <w:rFonts w:ascii="Georgia" w:hAnsi="Georgia"/>
          <w:color w:val="000000" w:themeColor="text1"/>
          <w:sz w:val="24"/>
          <w:szCs w:val="24"/>
        </w:rPr>
        <w:t xml:space="preserve"> третман </w:t>
      </w:r>
      <w:r w:rsidR="002762FF">
        <w:rPr>
          <w:rFonts w:ascii="Georgia" w:hAnsi="Georgia"/>
          <w:color w:val="000000" w:themeColor="text1"/>
          <w:sz w:val="24"/>
          <w:szCs w:val="24"/>
        </w:rPr>
        <w:t>и</w:t>
      </w:r>
      <w:r w:rsidR="009C3F95" w:rsidRPr="009C3F95">
        <w:rPr>
          <w:rFonts w:ascii="Georgia" w:hAnsi="Georgia"/>
          <w:color w:val="000000" w:themeColor="text1"/>
          <w:sz w:val="24"/>
          <w:szCs w:val="24"/>
        </w:rPr>
        <w:t xml:space="preserve">  селектирани параметри </w:t>
      </w:r>
      <w:r w:rsidRPr="009C3F95">
        <w:rPr>
          <w:rFonts w:ascii="Georgia" w:hAnsi="Georgia"/>
          <w:color w:val="000000" w:themeColor="text1"/>
          <w:sz w:val="24"/>
          <w:szCs w:val="24"/>
        </w:rPr>
        <w:t>согледана беше</w:t>
      </w:r>
      <w:r w:rsidR="002762FF">
        <w:rPr>
          <w:rFonts w:ascii="Georgia" w:hAnsi="Georgia"/>
          <w:color w:val="000000" w:themeColor="text1"/>
          <w:sz w:val="24"/>
          <w:szCs w:val="24"/>
        </w:rPr>
        <w:t xml:space="preserve"> (Табела 25 и График 17)</w:t>
      </w:r>
      <w:r w:rsidRPr="009C3F95">
        <w:rPr>
          <w:rFonts w:ascii="Georgia" w:hAnsi="Georgia"/>
          <w:color w:val="000000" w:themeColor="text1"/>
          <w:sz w:val="24"/>
          <w:szCs w:val="24"/>
        </w:rPr>
        <w:t xml:space="preserve">: </w:t>
      </w:r>
    </w:p>
    <w:p w14:paraId="16BA8813" w14:textId="77777777" w:rsidR="00EE29A4" w:rsidRPr="009C3F95" w:rsidRDefault="00EE29A4" w:rsidP="00EE29A4">
      <w:pPr>
        <w:spacing w:after="120" w:line="276" w:lineRule="auto"/>
        <w:ind w:firstLine="720"/>
        <w:jc w:val="both"/>
        <w:rPr>
          <w:rFonts w:ascii="Georgia" w:hAnsi="Georgia"/>
          <w:bCs/>
          <w:sz w:val="24"/>
          <w:szCs w:val="24"/>
        </w:rPr>
      </w:pPr>
      <w:r w:rsidRPr="009C3F95">
        <w:rPr>
          <w:rFonts w:ascii="Georgia" w:hAnsi="Georgia"/>
          <w:color w:val="000000" w:themeColor="text1"/>
          <w:sz w:val="24"/>
          <w:szCs w:val="24"/>
        </w:rPr>
        <w:t xml:space="preserve">а) </w:t>
      </w:r>
      <w:r w:rsidRPr="009C3F95">
        <w:rPr>
          <w:rFonts w:ascii="Georgia" w:hAnsi="Georgia"/>
          <w:bCs/>
          <w:sz w:val="24"/>
          <w:szCs w:val="24"/>
        </w:rPr>
        <w:t xml:space="preserve">несигнификантна линеарна негативна корелација помеѓу нивото на </w:t>
      </w:r>
      <w:r w:rsidR="009C3F95" w:rsidRPr="009C3F95">
        <w:rPr>
          <w:rFonts w:ascii="Georgia" w:hAnsi="Georgia"/>
          <w:bCs/>
          <w:sz w:val="24"/>
          <w:szCs w:val="24"/>
        </w:rPr>
        <w:t xml:space="preserve">спонтана </w:t>
      </w:r>
      <w:r w:rsidRPr="009C3F95">
        <w:rPr>
          <w:rFonts w:ascii="Georgia" w:hAnsi="Georgia"/>
          <w:bCs/>
          <w:sz w:val="24"/>
          <w:szCs w:val="24"/>
        </w:rPr>
        <w:t xml:space="preserve">болка и полот на пациентите (Spearman Rank order coreallations: </w:t>
      </w:r>
      <w:r w:rsidRPr="009C3F95">
        <w:rPr>
          <w:rFonts w:ascii="Georgia" w:hAnsi="Georgia"/>
          <w:sz w:val="24"/>
          <w:szCs w:val="24"/>
        </w:rPr>
        <w:t>R</w:t>
      </w:r>
      <w:r w:rsidRPr="009C3F95">
        <w:rPr>
          <w:rFonts w:ascii="Georgia" w:hAnsi="Georgia"/>
          <w:sz w:val="24"/>
          <w:szCs w:val="24"/>
          <w:vertAlign w:val="subscript"/>
        </w:rPr>
        <w:t>(80)</w:t>
      </w:r>
      <w:r w:rsidRPr="009C3F95">
        <w:rPr>
          <w:rFonts w:ascii="Georgia" w:hAnsi="Georgia"/>
          <w:sz w:val="24"/>
          <w:szCs w:val="24"/>
        </w:rPr>
        <w:t>= -0,0</w:t>
      </w:r>
      <w:r w:rsidR="009C3F95" w:rsidRPr="009C3F95">
        <w:rPr>
          <w:rFonts w:ascii="Georgia" w:hAnsi="Georgia"/>
          <w:sz w:val="24"/>
          <w:szCs w:val="24"/>
        </w:rPr>
        <w:t>02</w:t>
      </w:r>
      <w:r w:rsidRPr="009C3F95">
        <w:rPr>
          <w:rFonts w:ascii="Georgia" w:hAnsi="Georgia"/>
          <w:sz w:val="24"/>
          <w:szCs w:val="24"/>
        </w:rPr>
        <w:t>; p=0,</w:t>
      </w:r>
      <w:r w:rsidR="009C3F95" w:rsidRPr="009C3F95">
        <w:rPr>
          <w:rFonts w:ascii="Georgia" w:hAnsi="Georgia"/>
          <w:sz w:val="24"/>
          <w:szCs w:val="24"/>
        </w:rPr>
        <w:t>988</w:t>
      </w:r>
      <w:r w:rsidRPr="009C3F95">
        <w:rPr>
          <w:rFonts w:ascii="Georgia" w:hAnsi="Georgia"/>
          <w:bCs/>
          <w:sz w:val="24"/>
          <w:szCs w:val="24"/>
        </w:rPr>
        <w:t>) – болката беше несигнификантно повисока кај пациентите од машки пол;</w:t>
      </w:r>
    </w:p>
    <w:p w14:paraId="16BA8814" w14:textId="77777777" w:rsidR="00EE29A4" w:rsidRDefault="00EE29A4" w:rsidP="00EE29A4">
      <w:pPr>
        <w:spacing w:after="120" w:line="276" w:lineRule="auto"/>
        <w:ind w:firstLine="720"/>
        <w:jc w:val="both"/>
        <w:rPr>
          <w:rFonts w:ascii="Georgia" w:hAnsi="Georgia"/>
          <w:bCs/>
          <w:sz w:val="24"/>
          <w:szCs w:val="24"/>
        </w:rPr>
      </w:pPr>
      <w:r w:rsidRPr="009C3F95">
        <w:rPr>
          <w:rFonts w:ascii="Georgia" w:hAnsi="Georgia"/>
          <w:bCs/>
          <w:sz w:val="24"/>
          <w:szCs w:val="24"/>
        </w:rPr>
        <w:t xml:space="preserve">б) несигнификантна линеарна </w:t>
      </w:r>
      <w:r w:rsidR="009C3F95" w:rsidRPr="009C3F95">
        <w:rPr>
          <w:rFonts w:ascii="Georgia" w:hAnsi="Georgia"/>
          <w:bCs/>
          <w:sz w:val="24"/>
          <w:szCs w:val="24"/>
        </w:rPr>
        <w:t>позитивна</w:t>
      </w:r>
      <w:r w:rsidRPr="009C3F95">
        <w:rPr>
          <w:rFonts w:ascii="Georgia" w:hAnsi="Georgia"/>
          <w:bCs/>
          <w:sz w:val="24"/>
          <w:szCs w:val="24"/>
        </w:rPr>
        <w:t xml:space="preserve"> корелација помеѓу нивото на </w:t>
      </w:r>
      <w:r w:rsidR="009C3F95" w:rsidRPr="009C3F95">
        <w:rPr>
          <w:rFonts w:ascii="Georgia" w:hAnsi="Georgia"/>
          <w:bCs/>
          <w:sz w:val="24"/>
          <w:szCs w:val="24"/>
        </w:rPr>
        <w:t xml:space="preserve">спонтана </w:t>
      </w:r>
      <w:r w:rsidR="002762FF">
        <w:rPr>
          <w:rFonts w:ascii="Georgia" w:hAnsi="Georgia"/>
          <w:bCs/>
          <w:sz w:val="24"/>
          <w:szCs w:val="24"/>
        </w:rPr>
        <w:t xml:space="preserve">болка </w:t>
      </w:r>
      <w:r w:rsidRPr="009C3F95">
        <w:rPr>
          <w:rFonts w:ascii="Georgia" w:hAnsi="Georgia"/>
          <w:bCs/>
          <w:sz w:val="24"/>
          <w:szCs w:val="24"/>
        </w:rPr>
        <w:t xml:space="preserve">и возраста на пациентите (Spearman Rank order coreallations: </w:t>
      </w:r>
      <w:r w:rsidRPr="009C3F95">
        <w:rPr>
          <w:rFonts w:ascii="Georgia" w:hAnsi="Georgia"/>
          <w:sz w:val="24"/>
          <w:szCs w:val="24"/>
        </w:rPr>
        <w:t>R</w:t>
      </w:r>
      <w:r w:rsidRPr="009C3F95">
        <w:rPr>
          <w:rFonts w:ascii="Georgia" w:hAnsi="Georgia"/>
          <w:sz w:val="24"/>
          <w:szCs w:val="24"/>
          <w:vertAlign w:val="subscript"/>
        </w:rPr>
        <w:t>(80)</w:t>
      </w:r>
      <w:r w:rsidRPr="009C3F95">
        <w:rPr>
          <w:rFonts w:ascii="Georgia" w:hAnsi="Georgia"/>
          <w:sz w:val="24"/>
          <w:szCs w:val="24"/>
        </w:rPr>
        <w:t>=-0,</w:t>
      </w:r>
      <w:r w:rsidR="009C3F95" w:rsidRPr="009C3F95">
        <w:rPr>
          <w:rFonts w:ascii="Georgia" w:hAnsi="Georgia"/>
          <w:sz w:val="24"/>
          <w:szCs w:val="24"/>
        </w:rPr>
        <w:t>023</w:t>
      </w:r>
      <w:r w:rsidRPr="009C3F95">
        <w:rPr>
          <w:rFonts w:ascii="Georgia" w:hAnsi="Georgia"/>
          <w:sz w:val="24"/>
          <w:szCs w:val="24"/>
        </w:rPr>
        <w:t>; p=0,</w:t>
      </w:r>
      <w:r w:rsidR="009C3F95" w:rsidRPr="009C3F95">
        <w:rPr>
          <w:rFonts w:ascii="Georgia" w:hAnsi="Georgia"/>
          <w:sz w:val="24"/>
          <w:szCs w:val="24"/>
        </w:rPr>
        <w:t>840</w:t>
      </w:r>
      <w:r w:rsidRPr="009C3F95">
        <w:rPr>
          <w:rFonts w:ascii="Georgia" w:hAnsi="Georgia"/>
          <w:sz w:val="24"/>
          <w:szCs w:val="24"/>
        </w:rPr>
        <w:t>)</w:t>
      </w:r>
      <w:r w:rsidRPr="009C3F95">
        <w:rPr>
          <w:rFonts w:ascii="Georgia" w:hAnsi="Georgia"/>
          <w:bCs/>
          <w:sz w:val="24"/>
          <w:szCs w:val="24"/>
        </w:rPr>
        <w:t xml:space="preserve"> – болката беше</w:t>
      </w:r>
      <w:r w:rsidR="009C3F95" w:rsidRPr="009C3F95">
        <w:rPr>
          <w:rFonts w:ascii="Georgia" w:hAnsi="Georgia"/>
          <w:bCs/>
          <w:sz w:val="24"/>
          <w:szCs w:val="24"/>
        </w:rPr>
        <w:t xml:space="preserve"> </w:t>
      </w:r>
      <w:r w:rsidRPr="009C3F95">
        <w:rPr>
          <w:rFonts w:ascii="Georgia" w:hAnsi="Georgia"/>
          <w:bCs/>
          <w:sz w:val="24"/>
          <w:szCs w:val="24"/>
        </w:rPr>
        <w:t xml:space="preserve">несигнификантно повисока кај </w:t>
      </w:r>
      <w:r w:rsidR="009C3F95" w:rsidRPr="009C3F95">
        <w:rPr>
          <w:rFonts w:ascii="Georgia" w:hAnsi="Georgia"/>
          <w:bCs/>
          <w:sz w:val="24"/>
          <w:szCs w:val="24"/>
        </w:rPr>
        <w:t xml:space="preserve">постарите </w:t>
      </w:r>
      <w:r w:rsidRPr="009C3F95">
        <w:rPr>
          <w:rFonts w:ascii="Georgia" w:hAnsi="Georgia"/>
          <w:bCs/>
          <w:sz w:val="24"/>
          <w:szCs w:val="24"/>
        </w:rPr>
        <w:t>пациенти.</w:t>
      </w:r>
    </w:p>
    <w:p w14:paraId="16BA8815" w14:textId="77777777" w:rsidR="009C3F95" w:rsidRPr="009C3F95" w:rsidRDefault="009C3F95" w:rsidP="009C3F95">
      <w:pPr>
        <w:spacing w:after="120" w:line="276" w:lineRule="auto"/>
        <w:ind w:firstLine="720"/>
        <w:jc w:val="both"/>
        <w:rPr>
          <w:rFonts w:ascii="Georgia" w:hAnsi="Georgia"/>
          <w:bCs/>
          <w:sz w:val="24"/>
          <w:szCs w:val="24"/>
        </w:rPr>
      </w:pPr>
      <w:r w:rsidRPr="009C3F95">
        <w:rPr>
          <w:rFonts w:ascii="Georgia" w:hAnsi="Georgia"/>
          <w:color w:val="000000" w:themeColor="text1"/>
          <w:sz w:val="24"/>
          <w:szCs w:val="24"/>
        </w:rPr>
        <w:t xml:space="preserve">в) </w:t>
      </w:r>
      <w:r w:rsidRPr="009C3F95">
        <w:rPr>
          <w:rFonts w:ascii="Georgia" w:hAnsi="Georgia"/>
          <w:bCs/>
          <w:sz w:val="24"/>
          <w:szCs w:val="24"/>
        </w:rPr>
        <w:t xml:space="preserve">несигнификантна линеарна негативна корелација помеѓу нивото на спонтана болка и позицијата на забот (Spearman Rank order coreallations: </w:t>
      </w:r>
      <w:r w:rsidRPr="009C3F95">
        <w:rPr>
          <w:rFonts w:ascii="Georgia" w:hAnsi="Georgia"/>
          <w:sz w:val="24"/>
          <w:szCs w:val="24"/>
        </w:rPr>
        <w:t>R</w:t>
      </w:r>
      <w:r w:rsidRPr="009C3F95">
        <w:rPr>
          <w:rFonts w:ascii="Georgia" w:hAnsi="Georgia"/>
          <w:sz w:val="24"/>
          <w:szCs w:val="24"/>
          <w:vertAlign w:val="subscript"/>
        </w:rPr>
        <w:t>(80)</w:t>
      </w:r>
      <w:r w:rsidRPr="009C3F95">
        <w:rPr>
          <w:rFonts w:ascii="Georgia" w:hAnsi="Georgia"/>
          <w:sz w:val="24"/>
          <w:szCs w:val="24"/>
        </w:rPr>
        <w:t>= -0,173 p=0,124</w:t>
      </w:r>
      <w:r w:rsidRPr="009C3F95">
        <w:rPr>
          <w:rFonts w:ascii="Georgia" w:hAnsi="Georgia"/>
          <w:bCs/>
          <w:sz w:val="24"/>
          <w:szCs w:val="24"/>
        </w:rPr>
        <w:t>) – болката беше несигнификантно повисока кај долните заби;</w:t>
      </w:r>
    </w:p>
    <w:p w14:paraId="16BA8816" w14:textId="77777777" w:rsidR="009C3F95" w:rsidRPr="002762FF" w:rsidRDefault="009C3F95" w:rsidP="009C3F95">
      <w:pPr>
        <w:spacing w:after="120" w:line="276" w:lineRule="auto"/>
        <w:ind w:firstLine="720"/>
        <w:jc w:val="both"/>
        <w:rPr>
          <w:rFonts w:ascii="Georgia" w:hAnsi="Georgia"/>
          <w:color w:val="000000" w:themeColor="text1"/>
          <w:sz w:val="24"/>
          <w:szCs w:val="24"/>
        </w:rPr>
      </w:pPr>
      <w:r w:rsidRPr="002762FF">
        <w:rPr>
          <w:rFonts w:ascii="Georgia" w:hAnsi="Georgia"/>
          <w:bCs/>
          <w:sz w:val="24"/>
          <w:szCs w:val="24"/>
        </w:rPr>
        <w:t xml:space="preserve">г) несигнификантна линеарна негативна корелација помеѓу нивото на </w:t>
      </w:r>
      <w:r w:rsidR="002762FF" w:rsidRPr="009C3F95">
        <w:rPr>
          <w:rFonts w:ascii="Georgia" w:hAnsi="Georgia"/>
          <w:bCs/>
          <w:sz w:val="24"/>
          <w:szCs w:val="24"/>
        </w:rPr>
        <w:t xml:space="preserve">спонтана </w:t>
      </w:r>
      <w:r w:rsidR="002762FF">
        <w:rPr>
          <w:rFonts w:ascii="Georgia" w:hAnsi="Georgia"/>
          <w:bCs/>
          <w:sz w:val="24"/>
          <w:szCs w:val="24"/>
        </w:rPr>
        <w:t xml:space="preserve">болка </w:t>
      </w:r>
      <w:r w:rsidRPr="002762FF">
        <w:rPr>
          <w:rFonts w:ascii="Georgia" w:hAnsi="Georgia"/>
          <w:bCs/>
          <w:sz w:val="24"/>
          <w:szCs w:val="24"/>
        </w:rPr>
        <w:t xml:space="preserve">и кореноста на забот (Spearman Rank order coreallations: </w:t>
      </w:r>
      <w:r w:rsidRPr="002762FF">
        <w:rPr>
          <w:rFonts w:ascii="Georgia" w:hAnsi="Georgia"/>
          <w:sz w:val="24"/>
          <w:szCs w:val="24"/>
        </w:rPr>
        <w:t>R</w:t>
      </w:r>
      <w:r w:rsidRPr="002762FF">
        <w:rPr>
          <w:rFonts w:ascii="Georgia" w:hAnsi="Georgia"/>
          <w:sz w:val="24"/>
          <w:szCs w:val="24"/>
          <w:vertAlign w:val="subscript"/>
        </w:rPr>
        <w:t>(80)</w:t>
      </w:r>
      <w:r w:rsidRPr="002762FF">
        <w:rPr>
          <w:rFonts w:ascii="Georgia" w:hAnsi="Georgia"/>
          <w:sz w:val="24"/>
          <w:szCs w:val="24"/>
        </w:rPr>
        <w:t>=-0,149; p=0,197)</w:t>
      </w:r>
      <w:r w:rsidRPr="002762FF">
        <w:rPr>
          <w:rFonts w:ascii="Georgia" w:hAnsi="Georgia"/>
          <w:bCs/>
          <w:sz w:val="24"/>
          <w:szCs w:val="24"/>
        </w:rPr>
        <w:t xml:space="preserve"> – болката беше несигнификантно повисока кај еднокорените заби.</w:t>
      </w:r>
    </w:p>
    <w:p w14:paraId="16BA8817" w14:textId="77777777" w:rsidR="009C3F95" w:rsidRPr="009C3F95" w:rsidRDefault="009C3F95" w:rsidP="00EE29A4">
      <w:pPr>
        <w:spacing w:after="120" w:line="276" w:lineRule="auto"/>
        <w:ind w:firstLine="720"/>
        <w:jc w:val="both"/>
        <w:rPr>
          <w:rFonts w:ascii="Georgia" w:hAnsi="Georgia"/>
          <w:bCs/>
          <w:sz w:val="24"/>
          <w:szCs w:val="24"/>
        </w:rPr>
      </w:pPr>
    </w:p>
    <w:p w14:paraId="16BA8818" w14:textId="77777777" w:rsidR="00EE29A4" w:rsidRPr="00EE29A4" w:rsidRDefault="008F6116" w:rsidP="00EE29A4">
      <w:pPr>
        <w:pStyle w:val="Heading1"/>
        <w:spacing w:before="0" w:beforeAutospacing="0" w:after="0" w:afterAutospacing="0" w:line="360" w:lineRule="auto"/>
        <w:rPr>
          <w:rFonts w:ascii="Georgia" w:hAnsi="Georgia"/>
          <w:color w:val="000000"/>
          <w:sz w:val="18"/>
          <w:szCs w:val="18"/>
          <w:highlight w:val="yellow"/>
          <w:lang w:val="ru-RU"/>
        </w:rPr>
      </w:pPr>
      <w:r w:rsidRPr="008F6116">
        <w:rPr>
          <w:noProof/>
          <w:szCs w:val="18"/>
        </w:rPr>
        <w:lastRenderedPageBreak/>
        <w:drawing>
          <wp:anchor distT="0" distB="0" distL="114300" distR="114300" simplePos="0" relativeHeight="251683328" behindDoc="1" locked="0" layoutInCell="1" allowOverlap="1" wp14:anchorId="16BA889D" wp14:editId="16BA889E">
            <wp:simplePos x="0" y="0"/>
            <wp:positionH relativeFrom="column">
              <wp:posOffset>257175</wp:posOffset>
            </wp:positionH>
            <wp:positionV relativeFrom="paragraph">
              <wp:posOffset>0</wp:posOffset>
            </wp:positionV>
            <wp:extent cx="5126990" cy="3848100"/>
            <wp:effectExtent l="19050" t="0" r="0" b="0"/>
            <wp:wrapTight wrapText="bothSides">
              <wp:wrapPolygon edited="0">
                <wp:start x="-80" y="0"/>
                <wp:lineTo x="-80" y="21386"/>
                <wp:lineTo x="21589" y="21386"/>
                <wp:lineTo x="21589" y="0"/>
                <wp:lineTo x="-8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126990" cy="3848100"/>
                    </a:xfrm>
                    <a:prstGeom prst="rect">
                      <a:avLst/>
                    </a:prstGeom>
                    <a:noFill/>
                    <a:ln w="9525">
                      <a:noFill/>
                      <a:miter lim="800000"/>
                      <a:headEnd/>
                      <a:tailEnd/>
                    </a:ln>
                  </pic:spPr>
                </pic:pic>
              </a:graphicData>
            </a:graphic>
          </wp:anchor>
        </w:drawing>
      </w:r>
    </w:p>
    <w:p w14:paraId="16BA8819"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1A"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1B"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1C"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1D"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1E"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1F"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0"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1"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2"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3"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4"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5"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6"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7"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8"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9"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A"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B"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C" w14:textId="77777777" w:rsidR="00EE29A4" w:rsidRPr="00EE29A4" w:rsidRDefault="00EE29A4" w:rsidP="00EE29A4">
      <w:pPr>
        <w:pStyle w:val="Heading1"/>
        <w:spacing w:before="0" w:beforeAutospacing="0" w:after="0" w:afterAutospacing="0" w:line="276" w:lineRule="auto"/>
        <w:jc w:val="center"/>
        <w:rPr>
          <w:rFonts w:ascii="Georgia" w:hAnsi="Georgia"/>
          <w:color w:val="000000"/>
          <w:sz w:val="18"/>
          <w:szCs w:val="18"/>
          <w:highlight w:val="yellow"/>
          <w:lang w:val="ru-RU"/>
        </w:rPr>
      </w:pPr>
    </w:p>
    <w:p w14:paraId="16BA882D" w14:textId="77777777" w:rsidR="00EE29A4" w:rsidRPr="00EE29A4" w:rsidRDefault="00EE29A4" w:rsidP="00EE29A4">
      <w:pPr>
        <w:pStyle w:val="Heading1"/>
        <w:spacing w:before="0" w:beforeAutospacing="0" w:after="0" w:afterAutospacing="0" w:line="276" w:lineRule="auto"/>
        <w:rPr>
          <w:rFonts w:ascii="Georgia" w:hAnsi="Georgia"/>
          <w:color w:val="000000"/>
          <w:sz w:val="18"/>
          <w:szCs w:val="18"/>
          <w:highlight w:val="yellow"/>
          <w:lang w:val="ru-RU"/>
        </w:rPr>
      </w:pPr>
    </w:p>
    <w:p w14:paraId="16BA882E" w14:textId="77777777" w:rsidR="00EE29A4" w:rsidRPr="00EE29A4" w:rsidRDefault="00EE29A4" w:rsidP="00EE29A4">
      <w:pPr>
        <w:pStyle w:val="Heading1"/>
        <w:spacing w:before="0" w:beforeAutospacing="0" w:after="0" w:afterAutospacing="0"/>
        <w:jc w:val="center"/>
        <w:rPr>
          <w:rFonts w:ascii="Georgia" w:hAnsi="Georgia"/>
          <w:color w:val="000000"/>
          <w:sz w:val="18"/>
          <w:szCs w:val="18"/>
          <w:highlight w:val="yellow"/>
          <w:lang w:val="ru-RU"/>
        </w:rPr>
      </w:pPr>
    </w:p>
    <w:p w14:paraId="16BA882F" w14:textId="77777777" w:rsidR="008F6116" w:rsidRDefault="008F6116" w:rsidP="00EE29A4">
      <w:pPr>
        <w:pStyle w:val="Heading1"/>
        <w:spacing w:before="0" w:beforeAutospacing="0" w:after="0" w:afterAutospacing="0"/>
        <w:jc w:val="center"/>
        <w:rPr>
          <w:rFonts w:ascii="Georgia" w:hAnsi="Georgia"/>
          <w:color w:val="000000"/>
          <w:sz w:val="18"/>
          <w:szCs w:val="18"/>
          <w:highlight w:val="yellow"/>
          <w:lang w:val="ru-RU"/>
        </w:rPr>
      </w:pPr>
    </w:p>
    <w:p w14:paraId="16BA8830" w14:textId="77777777" w:rsidR="008F6116" w:rsidRDefault="008F6116" w:rsidP="00EE29A4">
      <w:pPr>
        <w:pStyle w:val="Heading1"/>
        <w:spacing w:before="0" w:beforeAutospacing="0" w:after="0" w:afterAutospacing="0"/>
        <w:jc w:val="center"/>
        <w:rPr>
          <w:rFonts w:ascii="Georgia" w:hAnsi="Georgia"/>
          <w:color w:val="000000"/>
          <w:sz w:val="18"/>
          <w:szCs w:val="18"/>
          <w:highlight w:val="yellow"/>
          <w:lang w:val="ru-RU"/>
        </w:rPr>
      </w:pPr>
    </w:p>
    <w:p w14:paraId="16BA8831" w14:textId="77777777" w:rsidR="008F6116" w:rsidRDefault="008F6116" w:rsidP="00EE29A4">
      <w:pPr>
        <w:pStyle w:val="Heading1"/>
        <w:spacing w:before="0" w:beforeAutospacing="0" w:after="0" w:afterAutospacing="0"/>
        <w:jc w:val="center"/>
        <w:rPr>
          <w:rFonts w:ascii="Georgia" w:hAnsi="Georgia"/>
          <w:color w:val="000000"/>
          <w:sz w:val="18"/>
          <w:szCs w:val="18"/>
          <w:highlight w:val="yellow"/>
          <w:lang w:val="ru-RU"/>
        </w:rPr>
      </w:pPr>
    </w:p>
    <w:p w14:paraId="16BA8832" w14:textId="77777777" w:rsidR="008F6116" w:rsidRPr="008F6116" w:rsidRDefault="008F6116" w:rsidP="00EE29A4">
      <w:pPr>
        <w:pStyle w:val="Heading1"/>
        <w:spacing w:before="0" w:beforeAutospacing="0" w:after="0" w:afterAutospacing="0"/>
        <w:jc w:val="center"/>
        <w:rPr>
          <w:rFonts w:ascii="Georgia" w:hAnsi="Georgia"/>
          <w:color w:val="000000"/>
          <w:sz w:val="18"/>
          <w:szCs w:val="18"/>
          <w:lang w:val="ru-RU"/>
        </w:rPr>
      </w:pPr>
    </w:p>
    <w:p w14:paraId="16BA8833" w14:textId="056BBBE1" w:rsidR="00EE29A4" w:rsidRPr="008F6116" w:rsidRDefault="00EE29A4" w:rsidP="00EE29A4">
      <w:pPr>
        <w:pStyle w:val="Heading1"/>
        <w:spacing w:before="0" w:beforeAutospacing="0" w:after="0" w:afterAutospacing="0"/>
        <w:jc w:val="center"/>
        <w:rPr>
          <w:rFonts w:ascii="Georgia" w:hAnsi="Georgia"/>
          <w:color w:val="000000"/>
          <w:sz w:val="18"/>
          <w:szCs w:val="18"/>
          <w:lang w:val="mk-MK"/>
        </w:rPr>
      </w:pPr>
      <w:r w:rsidRPr="008F6116">
        <w:rPr>
          <w:rFonts w:ascii="Georgia" w:hAnsi="Georgia"/>
          <w:color w:val="000000"/>
          <w:sz w:val="18"/>
          <w:szCs w:val="18"/>
          <w:lang w:val="ru-RU"/>
        </w:rPr>
        <w:t xml:space="preserve">График </w:t>
      </w:r>
      <w:r w:rsidR="008F6116" w:rsidRPr="008F6116">
        <w:rPr>
          <w:rFonts w:ascii="Georgia" w:hAnsi="Georgia"/>
          <w:color w:val="000000"/>
          <w:sz w:val="18"/>
          <w:szCs w:val="18"/>
          <w:lang w:val="ru-RU"/>
        </w:rPr>
        <w:t>1</w:t>
      </w:r>
      <w:r w:rsidR="00E96C3A">
        <w:rPr>
          <w:rFonts w:ascii="Georgia" w:hAnsi="Georgia"/>
          <w:color w:val="000000"/>
          <w:sz w:val="18"/>
          <w:szCs w:val="18"/>
          <w:lang w:val="ru-RU"/>
        </w:rPr>
        <w:t>7</w:t>
      </w:r>
      <w:r w:rsidRPr="008F6116">
        <w:rPr>
          <w:rFonts w:ascii="Georgia" w:hAnsi="Georgia"/>
          <w:color w:val="000000"/>
          <w:sz w:val="18"/>
          <w:szCs w:val="18"/>
          <w:lang w:val="ru-RU"/>
        </w:rPr>
        <w:t xml:space="preserve">. </w:t>
      </w:r>
      <w:r w:rsidRPr="008F6116">
        <w:rPr>
          <w:rFonts w:ascii="Georgia" w:hAnsi="Georgia"/>
          <w:color w:val="000000"/>
          <w:sz w:val="18"/>
          <w:szCs w:val="18"/>
          <w:lang w:val="mk-MK"/>
        </w:rPr>
        <w:t>Поврзаност на</w:t>
      </w:r>
      <w:r w:rsidR="008F6116" w:rsidRPr="008F6116">
        <w:rPr>
          <w:rFonts w:ascii="Georgia" w:hAnsi="Georgia"/>
          <w:color w:val="000000"/>
          <w:sz w:val="18"/>
          <w:szCs w:val="18"/>
          <w:lang w:val="mk-MK"/>
        </w:rPr>
        <w:t xml:space="preserve"> </w:t>
      </w:r>
      <w:r w:rsidRPr="008F6116">
        <w:rPr>
          <w:rFonts w:ascii="Georgia" w:hAnsi="Georgia"/>
          <w:color w:val="000000"/>
          <w:sz w:val="18"/>
          <w:szCs w:val="18"/>
          <w:lang w:val="mk-MK"/>
        </w:rPr>
        <w:t xml:space="preserve">ниво на </w:t>
      </w:r>
      <w:r w:rsidR="008F6116" w:rsidRPr="008F6116">
        <w:rPr>
          <w:rFonts w:ascii="Georgia" w:hAnsi="Georgia"/>
          <w:color w:val="000000"/>
          <w:sz w:val="18"/>
          <w:szCs w:val="18"/>
          <w:lang w:val="mk-MK"/>
        </w:rPr>
        <w:t xml:space="preserve">спонтана болка 6 </w:t>
      </w:r>
      <w:r w:rsidR="008F6116">
        <w:rPr>
          <w:rFonts w:ascii="Georgia" w:hAnsi="Georgia"/>
          <w:color w:val="000000"/>
          <w:sz w:val="18"/>
          <w:szCs w:val="18"/>
          <w:lang w:val="mk-MK"/>
        </w:rPr>
        <w:t xml:space="preserve">часа </w:t>
      </w:r>
      <w:r w:rsidR="008F6116" w:rsidRPr="008F6116">
        <w:rPr>
          <w:rFonts w:ascii="Georgia" w:hAnsi="Georgia"/>
          <w:color w:val="000000"/>
          <w:sz w:val="18"/>
          <w:szCs w:val="18"/>
          <w:lang w:val="mk-MK"/>
        </w:rPr>
        <w:t>после</w:t>
      </w:r>
      <w:r w:rsidRPr="008F6116">
        <w:rPr>
          <w:rFonts w:ascii="Georgia" w:hAnsi="Georgia"/>
          <w:color w:val="000000"/>
          <w:sz w:val="18"/>
          <w:szCs w:val="18"/>
          <w:lang w:val="mk-MK"/>
        </w:rPr>
        <w:t xml:space="preserve"> </w:t>
      </w:r>
    </w:p>
    <w:p w14:paraId="16BA8834" w14:textId="77777777" w:rsidR="00EE29A4" w:rsidRPr="008F6116" w:rsidRDefault="008F6116" w:rsidP="008F6116">
      <w:pPr>
        <w:pStyle w:val="Heading1"/>
        <w:spacing w:before="0" w:beforeAutospacing="0" w:after="0" w:afterAutospacing="0"/>
        <w:jc w:val="center"/>
        <w:rPr>
          <w:rFonts w:ascii="Georgia" w:hAnsi="Georgia"/>
          <w:color w:val="000000"/>
          <w:sz w:val="18"/>
          <w:szCs w:val="18"/>
          <w:lang w:val="mk-MK"/>
        </w:rPr>
      </w:pPr>
      <w:r w:rsidRPr="008F6116">
        <w:rPr>
          <w:rFonts w:ascii="Georgia" w:hAnsi="Georgia" w:cs="Times New Roman"/>
          <w:color w:val="000000"/>
          <w:sz w:val="18"/>
          <w:szCs w:val="18"/>
        </w:rPr>
        <w:t>ендодонтски третман</w:t>
      </w:r>
      <w:r w:rsidRPr="008F6116">
        <w:rPr>
          <w:rFonts w:ascii="Georgia" w:hAnsi="Georgia"/>
          <w:color w:val="000000"/>
          <w:sz w:val="18"/>
          <w:szCs w:val="18"/>
          <w:lang w:val="mk-MK"/>
        </w:rPr>
        <w:t xml:space="preserve"> и селектирани параметри</w:t>
      </w:r>
    </w:p>
    <w:p w14:paraId="16BA8835" w14:textId="77777777" w:rsidR="00EE29A4" w:rsidRPr="00EE29A4" w:rsidRDefault="00EE29A4" w:rsidP="00EE29A4">
      <w:pPr>
        <w:tabs>
          <w:tab w:val="left" w:pos="3930"/>
        </w:tabs>
        <w:spacing w:line="276" w:lineRule="auto"/>
        <w:jc w:val="both"/>
        <w:rPr>
          <w:rFonts w:ascii="Georgia" w:hAnsi="Georgia" w:cs="Times New Roman"/>
          <w:color w:val="FF0000"/>
          <w:sz w:val="24"/>
          <w:szCs w:val="24"/>
          <w:highlight w:val="yellow"/>
          <w:lang w:eastAsia="en-GB"/>
        </w:rPr>
      </w:pPr>
    </w:p>
    <w:p w14:paraId="16BA8836" w14:textId="4FFF28D9" w:rsidR="002762FF" w:rsidRPr="009C3F95" w:rsidRDefault="002762FF" w:rsidP="002762FF">
      <w:pPr>
        <w:spacing w:after="120" w:line="276" w:lineRule="auto"/>
        <w:ind w:firstLine="720"/>
        <w:jc w:val="both"/>
        <w:rPr>
          <w:rFonts w:ascii="Georgia" w:hAnsi="Georgia"/>
          <w:color w:val="000000" w:themeColor="text1"/>
          <w:sz w:val="24"/>
          <w:szCs w:val="24"/>
        </w:rPr>
      </w:pPr>
      <w:r w:rsidRPr="009C3F95">
        <w:rPr>
          <w:rFonts w:ascii="Georgia" w:hAnsi="Georgia"/>
          <w:color w:val="000000" w:themeColor="text1"/>
          <w:sz w:val="24"/>
          <w:szCs w:val="24"/>
        </w:rPr>
        <w:t xml:space="preserve">Согласно корелацијата на </w:t>
      </w:r>
      <w:r>
        <w:rPr>
          <w:rFonts w:ascii="Georgia" w:hAnsi="Georgia"/>
          <w:color w:val="000000" w:themeColor="text1"/>
          <w:sz w:val="24"/>
          <w:szCs w:val="24"/>
        </w:rPr>
        <w:t>нивото на болката при перкусија</w:t>
      </w:r>
      <w:r w:rsidRPr="009C3F95">
        <w:rPr>
          <w:rFonts w:ascii="Georgia" w:hAnsi="Georgia"/>
          <w:color w:val="000000" w:themeColor="text1"/>
          <w:sz w:val="24"/>
          <w:szCs w:val="24"/>
        </w:rPr>
        <w:t xml:space="preserve"> </w:t>
      </w:r>
      <w:r>
        <w:rPr>
          <w:rFonts w:ascii="Georgia" w:hAnsi="Georgia"/>
          <w:color w:val="000000" w:themeColor="text1"/>
          <w:sz w:val="24"/>
          <w:szCs w:val="24"/>
        </w:rPr>
        <w:t xml:space="preserve">6 часа </w:t>
      </w:r>
      <w:r w:rsidRPr="009C3F95">
        <w:rPr>
          <w:rFonts w:ascii="Georgia" w:hAnsi="Georgia"/>
          <w:color w:val="000000" w:themeColor="text1"/>
          <w:sz w:val="24"/>
          <w:szCs w:val="24"/>
        </w:rPr>
        <w:t>после</w:t>
      </w:r>
      <w:r>
        <w:rPr>
          <w:rFonts w:ascii="Georgia" w:hAnsi="Georgia"/>
          <w:color w:val="000000" w:themeColor="text1"/>
          <w:sz w:val="24"/>
          <w:szCs w:val="24"/>
        </w:rPr>
        <w:t xml:space="preserve"> </w:t>
      </w:r>
      <w:r w:rsidRPr="009C3F95">
        <w:rPr>
          <w:rFonts w:ascii="Georgia" w:hAnsi="Georgia"/>
          <w:color w:val="000000" w:themeColor="text1"/>
          <w:sz w:val="24"/>
          <w:szCs w:val="24"/>
        </w:rPr>
        <w:t>ендодонтски</w:t>
      </w:r>
      <w:r>
        <w:rPr>
          <w:rFonts w:ascii="Georgia" w:hAnsi="Georgia"/>
          <w:color w:val="000000" w:themeColor="text1"/>
          <w:sz w:val="24"/>
          <w:szCs w:val="24"/>
        </w:rPr>
        <w:t>от</w:t>
      </w:r>
      <w:r w:rsidRPr="009C3F95">
        <w:rPr>
          <w:rFonts w:ascii="Georgia" w:hAnsi="Georgia"/>
          <w:color w:val="000000" w:themeColor="text1"/>
          <w:sz w:val="24"/>
          <w:szCs w:val="24"/>
        </w:rPr>
        <w:t xml:space="preserve"> третман </w:t>
      </w:r>
      <w:r>
        <w:rPr>
          <w:rFonts w:ascii="Georgia" w:hAnsi="Georgia"/>
          <w:color w:val="000000" w:themeColor="text1"/>
          <w:sz w:val="24"/>
          <w:szCs w:val="24"/>
        </w:rPr>
        <w:t>и</w:t>
      </w:r>
      <w:r w:rsidRPr="009C3F95">
        <w:rPr>
          <w:rFonts w:ascii="Georgia" w:hAnsi="Georgia"/>
          <w:color w:val="000000" w:themeColor="text1"/>
          <w:sz w:val="24"/>
          <w:szCs w:val="24"/>
        </w:rPr>
        <w:t xml:space="preserve"> селектирани параметри согледана беше</w:t>
      </w:r>
      <w:r>
        <w:rPr>
          <w:rFonts w:ascii="Georgia" w:hAnsi="Georgia"/>
          <w:color w:val="000000" w:themeColor="text1"/>
          <w:sz w:val="24"/>
          <w:szCs w:val="24"/>
        </w:rPr>
        <w:t xml:space="preserve"> (Табела 25 и График 1</w:t>
      </w:r>
      <w:r w:rsidR="00E96C3A">
        <w:rPr>
          <w:rFonts w:ascii="Georgia" w:hAnsi="Georgia"/>
          <w:color w:val="000000" w:themeColor="text1"/>
          <w:sz w:val="24"/>
          <w:szCs w:val="24"/>
        </w:rPr>
        <w:t>8</w:t>
      </w:r>
      <w:r>
        <w:rPr>
          <w:rFonts w:ascii="Georgia" w:hAnsi="Georgia"/>
          <w:color w:val="000000" w:themeColor="text1"/>
          <w:sz w:val="24"/>
          <w:szCs w:val="24"/>
        </w:rPr>
        <w:t>)</w:t>
      </w:r>
      <w:r w:rsidRPr="009C3F95">
        <w:rPr>
          <w:rFonts w:ascii="Georgia" w:hAnsi="Georgia"/>
          <w:color w:val="000000" w:themeColor="text1"/>
          <w:sz w:val="24"/>
          <w:szCs w:val="24"/>
        </w:rPr>
        <w:t xml:space="preserve">: </w:t>
      </w:r>
    </w:p>
    <w:p w14:paraId="16BA8837" w14:textId="77777777" w:rsidR="002762FF" w:rsidRPr="009C3F95" w:rsidRDefault="002762FF" w:rsidP="002762FF">
      <w:pPr>
        <w:spacing w:after="120" w:line="276" w:lineRule="auto"/>
        <w:ind w:firstLine="720"/>
        <w:jc w:val="both"/>
        <w:rPr>
          <w:rFonts w:ascii="Georgia" w:hAnsi="Georgia"/>
          <w:bCs/>
          <w:sz w:val="24"/>
          <w:szCs w:val="24"/>
        </w:rPr>
      </w:pPr>
      <w:r w:rsidRPr="009C3F95">
        <w:rPr>
          <w:rFonts w:ascii="Georgia" w:hAnsi="Georgia"/>
          <w:color w:val="000000" w:themeColor="text1"/>
          <w:sz w:val="24"/>
          <w:szCs w:val="24"/>
        </w:rPr>
        <w:t xml:space="preserve">а) </w:t>
      </w:r>
      <w:r w:rsidRPr="009C3F95">
        <w:rPr>
          <w:rFonts w:ascii="Georgia" w:hAnsi="Georgia"/>
          <w:bCs/>
          <w:sz w:val="24"/>
          <w:szCs w:val="24"/>
        </w:rPr>
        <w:t xml:space="preserve">несигнификантна линеарна негативна корелација помеѓу нивото на </w:t>
      </w:r>
      <w:r>
        <w:rPr>
          <w:rFonts w:ascii="Georgia" w:hAnsi="Georgia"/>
          <w:color w:val="000000" w:themeColor="text1"/>
          <w:sz w:val="24"/>
          <w:szCs w:val="24"/>
        </w:rPr>
        <w:t>болката при перкусија</w:t>
      </w:r>
      <w:r w:rsidRPr="009C3F95">
        <w:rPr>
          <w:rFonts w:ascii="Georgia" w:hAnsi="Georgia"/>
          <w:color w:val="000000" w:themeColor="text1"/>
          <w:sz w:val="24"/>
          <w:szCs w:val="24"/>
        </w:rPr>
        <w:t xml:space="preserve"> </w:t>
      </w:r>
      <w:r w:rsidRPr="009C3F95">
        <w:rPr>
          <w:rFonts w:ascii="Georgia" w:hAnsi="Georgia"/>
          <w:bCs/>
          <w:sz w:val="24"/>
          <w:szCs w:val="24"/>
        </w:rPr>
        <w:t xml:space="preserve">и полот на пациентите (Spearman Rank order coreallations: </w:t>
      </w:r>
      <w:r w:rsidRPr="009C3F95">
        <w:rPr>
          <w:rFonts w:ascii="Georgia" w:hAnsi="Georgia"/>
          <w:sz w:val="24"/>
          <w:szCs w:val="24"/>
        </w:rPr>
        <w:t>R</w:t>
      </w:r>
      <w:r w:rsidRPr="009C3F95">
        <w:rPr>
          <w:rFonts w:ascii="Georgia" w:hAnsi="Georgia"/>
          <w:sz w:val="24"/>
          <w:szCs w:val="24"/>
          <w:vertAlign w:val="subscript"/>
        </w:rPr>
        <w:t>(80)</w:t>
      </w:r>
      <w:r w:rsidRPr="009C3F95">
        <w:rPr>
          <w:rFonts w:ascii="Georgia" w:hAnsi="Georgia"/>
          <w:sz w:val="24"/>
          <w:szCs w:val="24"/>
        </w:rPr>
        <w:t>= -0,00</w:t>
      </w:r>
      <w:r>
        <w:rPr>
          <w:rFonts w:ascii="Georgia" w:hAnsi="Georgia"/>
          <w:sz w:val="24"/>
          <w:szCs w:val="24"/>
        </w:rPr>
        <w:t>9</w:t>
      </w:r>
      <w:r w:rsidRPr="009C3F95">
        <w:rPr>
          <w:rFonts w:ascii="Georgia" w:hAnsi="Georgia"/>
          <w:sz w:val="24"/>
          <w:szCs w:val="24"/>
        </w:rPr>
        <w:t>; p=0,9</w:t>
      </w:r>
      <w:r>
        <w:rPr>
          <w:rFonts w:ascii="Georgia" w:hAnsi="Georgia"/>
          <w:sz w:val="24"/>
          <w:szCs w:val="24"/>
        </w:rPr>
        <w:t>33</w:t>
      </w:r>
      <w:r w:rsidRPr="009C3F95">
        <w:rPr>
          <w:rFonts w:ascii="Georgia" w:hAnsi="Georgia"/>
          <w:bCs/>
          <w:sz w:val="24"/>
          <w:szCs w:val="24"/>
        </w:rPr>
        <w:t>) – болката беше несигнификантно повисока кај пациентите од машки пол;</w:t>
      </w:r>
    </w:p>
    <w:p w14:paraId="16BA8838" w14:textId="77777777" w:rsidR="002762FF" w:rsidRDefault="002762FF" w:rsidP="002762FF">
      <w:pPr>
        <w:spacing w:after="120" w:line="276" w:lineRule="auto"/>
        <w:ind w:firstLine="720"/>
        <w:jc w:val="both"/>
        <w:rPr>
          <w:rFonts w:ascii="Georgia" w:hAnsi="Georgia"/>
          <w:bCs/>
          <w:sz w:val="24"/>
          <w:szCs w:val="24"/>
        </w:rPr>
      </w:pPr>
      <w:r w:rsidRPr="009C3F95">
        <w:rPr>
          <w:rFonts w:ascii="Georgia" w:hAnsi="Georgia"/>
          <w:bCs/>
          <w:sz w:val="24"/>
          <w:szCs w:val="24"/>
        </w:rPr>
        <w:t xml:space="preserve">б) несигнификантна линеарна </w:t>
      </w:r>
      <w:r>
        <w:rPr>
          <w:rFonts w:ascii="Georgia" w:hAnsi="Georgia"/>
          <w:bCs/>
          <w:sz w:val="24"/>
          <w:szCs w:val="24"/>
        </w:rPr>
        <w:t>негативна</w:t>
      </w:r>
      <w:r w:rsidRPr="009C3F95">
        <w:rPr>
          <w:rFonts w:ascii="Georgia" w:hAnsi="Georgia"/>
          <w:bCs/>
          <w:sz w:val="24"/>
          <w:szCs w:val="24"/>
        </w:rPr>
        <w:t xml:space="preserve"> корелација помеѓу нивото на </w:t>
      </w:r>
      <w:r>
        <w:rPr>
          <w:rFonts w:ascii="Georgia" w:hAnsi="Georgia"/>
          <w:color w:val="000000" w:themeColor="text1"/>
          <w:sz w:val="24"/>
          <w:szCs w:val="24"/>
        </w:rPr>
        <w:t>болката при перкусија</w:t>
      </w:r>
      <w:r w:rsidRPr="009C3F95">
        <w:rPr>
          <w:rFonts w:ascii="Georgia" w:hAnsi="Georgia"/>
          <w:bCs/>
          <w:sz w:val="24"/>
          <w:szCs w:val="24"/>
        </w:rPr>
        <w:t xml:space="preserve"> и возраста на пациентите (Spearman Rank order coreallations: </w:t>
      </w:r>
      <w:r w:rsidRPr="009C3F95">
        <w:rPr>
          <w:rFonts w:ascii="Georgia" w:hAnsi="Georgia"/>
          <w:sz w:val="24"/>
          <w:szCs w:val="24"/>
        </w:rPr>
        <w:t>R</w:t>
      </w:r>
      <w:r w:rsidRPr="009C3F95">
        <w:rPr>
          <w:rFonts w:ascii="Georgia" w:hAnsi="Georgia"/>
          <w:sz w:val="24"/>
          <w:szCs w:val="24"/>
          <w:vertAlign w:val="subscript"/>
        </w:rPr>
        <w:t>(80)</w:t>
      </w:r>
      <w:r w:rsidRPr="009C3F95">
        <w:rPr>
          <w:rFonts w:ascii="Georgia" w:hAnsi="Georgia"/>
          <w:sz w:val="24"/>
          <w:szCs w:val="24"/>
        </w:rPr>
        <w:t>=-0,0</w:t>
      </w:r>
      <w:r>
        <w:rPr>
          <w:rFonts w:ascii="Georgia" w:hAnsi="Georgia"/>
          <w:sz w:val="24"/>
          <w:szCs w:val="24"/>
        </w:rPr>
        <w:t>39</w:t>
      </w:r>
      <w:r w:rsidRPr="009C3F95">
        <w:rPr>
          <w:rFonts w:ascii="Georgia" w:hAnsi="Georgia"/>
          <w:sz w:val="24"/>
          <w:szCs w:val="24"/>
        </w:rPr>
        <w:t>; p=0,</w:t>
      </w:r>
      <w:r>
        <w:rPr>
          <w:rFonts w:ascii="Georgia" w:hAnsi="Georgia"/>
          <w:sz w:val="24"/>
          <w:szCs w:val="24"/>
        </w:rPr>
        <w:t>725</w:t>
      </w:r>
      <w:r w:rsidRPr="009C3F95">
        <w:rPr>
          <w:rFonts w:ascii="Georgia" w:hAnsi="Georgia"/>
          <w:sz w:val="24"/>
          <w:szCs w:val="24"/>
        </w:rPr>
        <w:t>)</w:t>
      </w:r>
      <w:r w:rsidRPr="009C3F95">
        <w:rPr>
          <w:rFonts w:ascii="Georgia" w:hAnsi="Georgia"/>
          <w:bCs/>
          <w:sz w:val="24"/>
          <w:szCs w:val="24"/>
        </w:rPr>
        <w:t xml:space="preserve"> – болката беше несигнификантно повисока кај </w:t>
      </w:r>
      <w:r>
        <w:rPr>
          <w:rFonts w:ascii="Georgia" w:hAnsi="Georgia"/>
          <w:bCs/>
          <w:sz w:val="24"/>
          <w:szCs w:val="24"/>
        </w:rPr>
        <w:t>помладите</w:t>
      </w:r>
      <w:r w:rsidRPr="009C3F95">
        <w:rPr>
          <w:rFonts w:ascii="Georgia" w:hAnsi="Georgia"/>
          <w:bCs/>
          <w:sz w:val="24"/>
          <w:szCs w:val="24"/>
        </w:rPr>
        <w:t xml:space="preserve"> пациенти.</w:t>
      </w:r>
    </w:p>
    <w:p w14:paraId="16BA8839" w14:textId="77777777" w:rsidR="002762FF" w:rsidRPr="009C3F95" w:rsidRDefault="002762FF" w:rsidP="002762FF">
      <w:pPr>
        <w:spacing w:after="120" w:line="276" w:lineRule="auto"/>
        <w:ind w:firstLine="720"/>
        <w:jc w:val="both"/>
        <w:rPr>
          <w:rFonts w:ascii="Georgia" w:hAnsi="Georgia"/>
          <w:bCs/>
          <w:sz w:val="24"/>
          <w:szCs w:val="24"/>
        </w:rPr>
      </w:pPr>
      <w:r w:rsidRPr="009C3F95">
        <w:rPr>
          <w:rFonts w:ascii="Georgia" w:hAnsi="Georgia"/>
          <w:color w:val="000000" w:themeColor="text1"/>
          <w:sz w:val="24"/>
          <w:szCs w:val="24"/>
        </w:rPr>
        <w:t xml:space="preserve">в) </w:t>
      </w:r>
      <w:r w:rsidRPr="009C3F95">
        <w:rPr>
          <w:rFonts w:ascii="Georgia" w:hAnsi="Georgia"/>
          <w:bCs/>
          <w:sz w:val="24"/>
          <w:szCs w:val="24"/>
        </w:rPr>
        <w:t xml:space="preserve">сигнификантна линеарна негативна корелација помеѓу нивото на </w:t>
      </w:r>
      <w:r>
        <w:rPr>
          <w:rFonts w:ascii="Georgia" w:hAnsi="Georgia"/>
          <w:color w:val="000000" w:themeColor="text1"/>
          <w:sz w:val="24"/>
          <w:szCs w:val="24"/>
        </w:rPr>
        <w:t>болката при перкусија</w:t>
      </w:r>
      <w:r w:rsidRPr="009C3F95">
        <w:rPr>
          <w:rFonts w:ascii="Georgia" w:hAnsi="Georgia"/>
          <w:bCs/>
          <w:sz w:val="24"/>
          <w:szCs w:val="24"/>
        </w:rPr>
        <w:t xml:space="preserve"> и позицијата на забот (Spearman Rank order coreallations: </w:t>
      </w:r>
      <w:r w:rsidRPr="009C3F95">
        <w:rPr>
          <w:rFonts w:ascii="Georgia" w:hAnsi="Georgia"/>
          <w:sz w:val="24"/>
          <w:szCs w:val="24"/>
        </w:rPr>
        <w:t>R</w:t>
      </w:r>
      <w:r w:rsidRPr="009C3F95">
        <w:rPr>
          <w:rFonts w:ascii="Georgia" w:hAnsi="Georgia"/>
          <w:sz w:val="24"/>
          <w:szCs w:val="24"/>
          <w:vertAlign w:val="subscript"/>
        </w:rPr>
        <w:t>(80)</w:t>
      </w:r>
      <w:r w:rsidRPr="009C3F95">
        <w:rPr>
          <w:rFonts w:ascii="Georgia" w:hAnsi="Georgia"/>
          <w:sz w:val="24"/>
          <w:szCs w:val="24"/>
        </w:rPr>
        <w:t>= -0,</w:t>
      </w:r>
      <w:r>
        <w:rPr>
          <w:rFonts w:ascii="Georgia" w:hAnsi="Georgia"/>
          <w:sz w:val="24"/>
          <w:szCs w:val="24"/>
        </w:rPr>
        <w:t>289 p=0,009</w:t>
      </w:r>
      <w:r w:rsidRPr="009C3F95">
        <w:rPr>
          <w:rFonts w:ascii="Georgia" w:hAnsi="Georgia"/>
          <w:bCs/>
          <w:sz w:val="24"/>
          <w:szCs w:val="24"/>
        </w:rPr>
        <w:t>) – болката беше несигнификантно повисока кај долните заби;</w:t>
      </w:r>
    </w:p>
    <w:p w14:paraId="16BA883A" w14:textId="77777777" w:rsidR="002762FF" w:rsidRPr="002762FF" w:rsidRDefault="002762FF" w:rsidP="002762FF">
      <w:pPr>
        <w:spacing w:after="120" w:line="276" w:lineRule="auto"/>
        <w:ind w:firstLine="720"/>
        <w:jc w:val="both"/>
        <w:rPr>
          <w:rFonts w:ascii="Georgia" w:hAnsi="Georgia"/>
          <w:color w:val="000000" w:themeColor="text1"/>
          <w:sz w:val="24"/>
          <w:szCs w:val="24"/>
        </w:rPr>
      </w:pPr>
      <w:r w:rsidRPr="002762FF">
        <w:rPr>
          <w:rFonts w:ascii="Georgia" w:hAnsi="Georgia"/>
          <w:bCs/>
          <w:sz w:val="24"/>
          <w:szCs w:val="24"/>
        </w:rPr>
        <w:t>г</w:t>
      </w:r>
      <w:r>
        <w:rPr>
          <w:rFonts w:ascii="Georgia" w:hAnsi="Georgia"/>
          <w:bCs/>
          <w:sz w:val="24"/>
          <w:szCs w:val="24"/>
        </w:rPr>
        <w:t xml:space="preserve">) </w:t>
      </w:r>
      <w:r w:rsidRPr="002762FF">
        <w:rPr>
          <w:rFonts w:ascii="Georgia" w:hAnsi="Georgia"/>
          <w:bCs/>
          <w:sz w:val="24"/>
          <w:szCs w:val="24"/>
        </w:rPr>
        <w:t xml:space="preserve">сигнификантна линеарна негативна корелација помеѓу нивото на </w:t>
      </w:r>
      <w:r>
        <w:rPr>
          <w:rFonts w:ascii="Georgia" w:hAnsi="Georgia"/>
          <w:color w:val="000000" w:themeColor="text1"/>
          <w:sz w:val="24"/>
          <w:szCs w:val="24"/>
        </w:rPr>
        <w:t>болката при перкусија</w:t>
      </w:r>
      <w:r w:rsidRPr="009C3F95">
        <w:rPr>
          <w:rFonts w:ascii="Georgia" w:hAnsi="Georgia"/>
          <w:bCs/>
          <w:sz w:val="24"/>
          <w:szCs w:val="24"/>
        </w:rPr>
        <w:t xml:space="preserve"> </w:t>
      </w:r>
      <w:r w:rsidRPr="002762FF">
        <w:rPr>
          <w:rFonts w:ascii="Georgia" w:hAnsi="Georgia"/>
          <w:bCs/>
          <w:sz w:val="24"/>
          <w:szCs w:val="24"/>
        </w:rPr>
        <w:t xml:space="preserve">и кореноста на забот (Spearman Rank order coreallations: </w:t>
      </w:r>
      <w:r w:rsidRPr="002762FF">
        <w:rPr>
          <w:rFonts w:ascii="Georgia" w:hAnsi="Georgia"/>
          <w:sz w:val="24"/>
          <w:szCs w:val="24"/>
        </w:rPr>
        <w:t>R</w:t>
      </w:r>
      <w:r w:rsidRPr="002762FF">
        <w:rPr>
          <w:rFonts w:ascii="Georgia" w:hAnsi="Georgia"/>
          <w:sz w:val="24"/>
          <w:szCs w:val="24"/>
          <w:vertAlign w:val="subscript"/>
        </w:rPr>
        <w:t>(80)</w:t>
      </w:r>
      <w:r w:rsidRPr="002762FF">
        <w:rPr>
          <w:rFonts w:ascii="Georgia" w:hAnsi="Georgia"/>
          <w:sz w:val="24"/>
          <w:szCs w:val="24"/>
        </w:rPr>
        <w:t>=-0,</w:t>
      </w:r>
      <w:r>
        <w:rPr>
          <w:rFonts w:ascii="Georgia" w:hAnsi="Georgia"/>
          <w:sz w:val="24"/>
          <w:szCs w:val="24"/>
        </w:rPr>
        <w:t>229</w:t>
      </w:r>
      <w:r w:rsidRPr="002762FF">
        <w:rPr>
          <w:rFonts w:ascii="Georgia" w:hAnsi="Georgia"/>
          <w:sz w:val="24"/>
          <w:szCs w:val="24"/>
        </w:rPr>
        <w:t>; p=0,</w:t>
      </w:r>
      <w:r>
        <w:rPr>
          <w:rFonts w:ascii="Georgia" w:hAnsi="Georgia"/>
          <w:sz w:val="24"/>
          <w:szCs w:val="24"/>
        </w:rPr>
        <w:t>041</w:t>
      </w:r>
      <w:r w:rsidRPr="002762FF">
        <w:rPr>
          <w:rFonts w:ascii="Georgia" w:hAnsi="Georgia"/>
          <w:sz w:val="24"/>
          <w:szCs w:val="24"/>
        </w:rPr>
        <w:t>)</w:t>
      </w:r>
      <w:r w:rsidRPr="002762FF">
        <w:rPr>
          <w:rFonts w:ascii="Georgia" w:hAnsi="Georgia"/>
          <w:bCs/>
          <w:sz w:val="24"/>
          <w:szCs w:val="24"/>
        </w:rPr>
        <w:t xml:space="preserve"> – болката беше сигнификантно повисока кај еднокорените заби.</w:t>
      </w:r>
    </w:p>
    <w:p w14:paraId="16BA883B" w14:textId="77777777" w:rsidR="002762FF" w:rsidRPr="009C3F95" w:rsidRDefault="002762FF" w:rsidP="002762FF">
      <w:pPr>
        <w:spacing w:after="120" w:line="276" w:lineRule="auto"/>
        <w:ind w:firstLine="720"/>
        <w:jc w:val="both"/>
        <w:rPr>
          <w:rFonts w:ascii="Georgia" w:hAnsi="Georgia"/>
          <w:bCs/>
          <w:sz w:val="24"/>
          <w:szCs w:val="24"/>
        </w:rPr>
      </w:pPr>
    </w:p>
    <w:p w14:paraId="16BA883C" w14:textId="77777777" w:rsidR="00EE29A4" w:rsidRDefault="008F6116" w:rsidP="00EE29A4">
      <w:pPr>
        <w:rPr>
          <w:rFonts w:ascii="Georgia" w:hAnsi="Georgia"/>
          <w:color w:val="000000" w:themeColor="text1"/>
          <w:sz w:val="24"/>
          <w:szCs w:val="24"/>
        </w:rPr>
      </w:pPr>
      <w:r w:rsidRPr="008F6116">
        <w:rPr>
          <w:noProof/>
          <w:szCs w:val="24"/>
        </w:rPr>
        <w:lastRenderedPageBreak/>
        <w:drawing>
          <wp:anchor distT="0" distB="0" distL="114300" distR="114300" simplePos="0" relativeHeight="251684352" behindDoc="1" locked="0" layoutInCell="1" allowOverlap="1" wp14:anchorId="16BA889F" wp14:editId="16BA88A0">
            <wp:simplePos x="0" y="0"/>
            <wp:positionH relativeFrom="column">
              <wp:posOffset>333375</wp:posOffset>
            </wp:positionH>
            <wp:positionV relativeFrom="paragraph">
              <wp:posOffset>47625</wp:posOffset>
            </wp:positionV>
            <wp:extent cx="5067300" cy="3800475"/>
            <wp:effectExtent l="19050" t="0" r="0" b="0"/>
            <wp:wrapTight wrapText="bothSides">
              <wp:wrapPolygon edited="0">
                <wp:start x="-81" y="0"/>
                <wp:lineTo x="-81" y="21438"/>
                <wp:lineTo x="21600" y="21438"/>
                <wp:lineTo x="21600" y="0"/>
                <wp:lineTo x="-81"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067300" cy="3800475"/>
                    </a:xfrm>
                    <a:prstGeom prst="rect">
                      <a:avLst/>
                    </a:prstGeom>
                    <a:noFill/>
                    <a:ln w="9525">
                      <a:noFill/>
                      <a:miter lim="800000"/>
                      <a:headEnd/>
                      <a:tailEnd/>
                    </a:ln>
                  </pic:spPr>
                </pic:pic>
              </a:graphicData>
            </a:graphic>
          </wp:anchor>
        </w:drawing>
      </w:r>
    </w:p>
    <w:p w14:paraId="16BA883D" w14:textId="77777777" w:rsidR="00EE29A4" w:rsidRDefault="00EE29A4" w:rsidP="00EE29A4">
      <w:pPr>
        <w:rPr>
          <w:rFonts w:ascii="Georgia" w:hAnsi="Georgia"/>
          <w:color w:val="000000" w:themeColor="text1"/>
          <w:sz w:val="24"/>
          <w:szCs w:val="24"/>
        </w:rPr>
      </w:pPr>
    </w:p>
    <w:p w14:paraId="16BA883E" w14:textId="77777777" w:rsidR="00EE29A4" w:rsidRDefault="00EE29A4" w:rsidP="00EE29A4">
      <w:pPr>
        <w:rPr>
          <w:rFonts w:ascii="Georgia" w:hAnsi="Georgia"/>
          <w:color w:val="000000" w:themeColor="text1"/>
          <w:sz w:val="24"/>
          <w:szCs w:val="24"/>
        </w:rPr>
      </w:pPr>
    </w:p>
    <w:p w14:paraId="16BA883F" w14:textId="77777777" w:rsidR="00EE29A4" w:rsidRDefault="00EE29A4" w:rsidP="00EE29A4">
      <w:pPr>
        <w:rPr>
          <w:rFonts w:ascii="Georgia" w:hAnsi="Georgia"/>
          <w:color w:val="000000" w:themeColor="text1"/>
          <w:sz w:val="24"/>
          <w:szCs w:val="24"/>
        </w:rPr>
      </w:pPr>
    </w:p>
    <w:p w14:paraId="16BA8840" w14:textId="77777777" w:rsidR="00EE29A4" w:rsidRDefault="00EE29A4" w:rsidP="00EE29A4">
      <w:pPr>
        <w:rPr>
          <w:rFonts w:ascii="Georgia" w:hAnsi="Georgia"/>
          <w:color w:val="000000" w:themeColor="text1"/>
          <w:sz w:val="24"/>
          <w:szCs w:val="24"/>
        </w:rPr>
      </w:pPr>
    </w:p>
    <w:p w14:paraId="16BA8841" w14:textId="77777777" w:rsidR="00EE29A4" w:rsidRDefault="00EE29A4" w:rsidP="00EE29A4">
      <w:pPr>
        <w:rPr>
          <w:rFonts w:ascii="Georgia" w:hAnsi="Georgia"/>
          <w:color w:val="000000" w:themeColor="text1"/>
          <w:sz w:val="24"/>
          <w:szCs w:val="24"/>
        </w:rPr>
      </w:pPr>
    </w:p>
    <w:p w14:paraId="16BA8842" w14:textId="77777777" w:rsidR="00EE29A4" w:rsidRDefault="00EE29A4" w:rsidP="00EE29A4">
      <w:pPr>
        <w:rPr>
          <w:rFonts w:ascii="Georgia" w:hAnsi="Georgia"/>
          <w:color w:val="000000" w:themeColor="text1"/>
          <w:sz w:val="24"/>
          <w:szCs w:val="24"/>
        </w:rPr>
      </w:pPr>
    </w:p>
    <w:p w14:paraId="16BA8843" w14:textId="77777777" w:rsidR="00EE29A4" w:rsidRDefault="00EE29A4" w:rsidP="00EE29A4">
      <w:pPr>
        <w:rPr>
          <w:rFonts w:ascii="Georgia" w:hAnsi="Georgia"/>
          <w:color w:val="000000" w:themeColor="text1"/>
          <w:sz w:val="24"/>
          <w:szCs w:val="24"/>
        </w:rPr>
      </w:pPr>
    </w:p>
    <w:p w14:paraId="16BA8844" w14:textId="77777777" w:rsidR="00EE29A4" w:rsidRDefault="00EE29A4" w:rsidP="00EE29A4">
      <w:pPr>
        <w:rPr>
          <w:rFonts w:ascii="Georgia" w:hAnsi="Georgia"/>
          <w:color w:val="000000" w:themeColor="text1"/>
          <w:sz w:val="24"/>
          <w:szCs w:val="24"/>
        </w:rPr>
      </w:pPr>
    </w:p>
    <w:p w14:paraId="16BA8845" w14:textId="77777777" w:rsidR="00EE29A4" w:rsidRDefault="00EE29A4" w:rsidP="00EE29A4">
      <w:pPr>
        <w:rPr>
          <w:rFonts w:ascii="Georgia" w:hAnsi="Georgia"/>
          <w:color w:val="000000" w:themeColor="text1"/>
          <w:sz w:val="24"/>
          <w:szCs w:val="24"/>
        </w:rPr>
      </w:pPr>
    </w:p>
    <w:p w14:paraId="16BA8846" w14:textId="77777777" w:rsidR="00EE29A4" w:rsidRDefault="00EE29A4" w:rsidP="00EE29A4">
      <w:pPr>
        <w:rPr>
          <w:rFonts w:ascii="Georgia" w:hAnsi="Georgia"/>
          <w:color w:val="000000" w:themeColor="text1"/>
          <w:sz w:val="24"/>
          <w:szCs w:val="24"/>
        </w:rPr>
      </w:pPr>
    </w:p>
    <w:p w14:paraId="16BA8847" w14:textId="77777777" w:rsidR="00EE29A4" w:rsidRDefault="00EE29A4" w:rsidP="00EE29A4">
      <w:pPr>
        <w:rPr>
          <w:rFonts w:ascii="Georgia" w:hAnsi="Georgia"/>
          <w:color w:val="000000" w:themeColor="text1"/>
          <w:sz w:val="24"/>
          <w:szCs w:val="24"/>
        </w:rPr>
      </w:pPr>
    </w:p>
    <w:p w14:paraId="16BA8848" w14:textId="77777777" w:rsidR="00EE29A4" w:rsidRDefault="00EE29A4" w:rsidP="00EE29A4">
      <w:pPr>
        <w:rPr>
          <w:rFonts w:ascii="Georgia" w:hAnsi="Georgia"/>
          <w:color w:val="000000" w:themeColor="text1"/>
          <w:sz w:val="24"/>
          <w:szCs w:val="24"/>
        </w:rPr>
      </w:pPr>
    </w:p>
    <w:p w14:paraId="16BA8849" w14:textId="77777777" w:rsidR="00EE29A4" w:rsidRDefault="00EE29A4" w:rsidP="00EE29A4">
      <w:pPr>
        <w:rPr>
          <w:rFonts w:ascii="Georgia" w:hAnsi="Georgia"/>
          <w:color w:val="000000" w:themeColor="text1"/>
          <w:sz w:val="24"/>
          <w:szCs w:val="24"/>
        </w:rPr>
      </w:pPr>
    </w:p>
    <w:p w14:paraId="16BA884A" w14:textId="77777777" w:rsidR="00EE29A4" w:rsidRDefault="00EE29A4" w:rsidP="00EE29A4">
      <w:pPr>
        <w:rPr>
          <w:rFonts w:ascii="Georgia" w:hAnsi="Georgia"/>
          <w:color w:val="000000" w:themeColor="text1"/>
          <w:sz w:val="24"/>
          <w:szCs w:val="24"/>
        </w:rPr>
      </w:pPr>
    </w:p>
    <w:p w14:paraId="16BA884B" w14:textId="77777777" w:rsidR="00EE29A4" w:rsidRDefault="00EE29A4" w:rsidP="00EE29A4">
      <w:pPr>
        <w:rPr>
          <w:rFonts w:ascii="Georgia" w:hAnsi="Georgia"/>
          <w:color w:val="000000" w:themeColor="text1"/>
          <w:sz w:val="24"/>
          <w:szCs w:val="24"/>
        </w:rPr>
      </w:pPr>
    </w:p>
    <w:p w14:paraId="16BA884C" w14:textId="77777777" w:rsidR="00EE29A4" w:rsidRDefault="00EE29A4" w:rsidP="00EE29A4">
      <w:pPr>
        <w:rPr>
          <w:rFonts w:ascii="Georgia" w:hAnsi="Georgia"/>
          <w:color w:val="000000" w:themeColor="text1"/>
          <w:sz w:val="24"/>
          <w:szCs w:val="24"/>
        </w:rPr>
      </w:pPr>
    </w:p>
    <w:p w14:paraId="16BA884D" w14:textId="77777777" w:rsidR="00EE29A4" w:rsidRDefault="00EE29A4" w:rsidP="00EE29A4">
      <w:pPr>
        <w:rPr>
          <w:rFonts w:ascii="Georgia" w:hAnsi="Georgia"/>
          <w:color w:val="000000" w:themeColor="text1"/>
          <w:sz w:val="24"/>
          <w:szCs w:val="24"/>
        </w:rPr>
      </w:pPr>
    </w:p>
    <w:p w14:paraId="16BA884E" w14:textId="77777777" w:rsidR="00EE29A4" w:rsidRDefault="00EE29A4" w:rsidP="00EE29A4">
      <w:pPr>
        <w:rPr>
          <w:rFonts w:ascii="Georgia" w:hAnsi="Georgia"/>
          <w:color w:val="000000" w:themeColor="text1"/>
          <w:sz w:val="24"/>
          <w:szCs w:val="24"/>
        </w:rPr>
      </w:pPr>
    </w:p>
    <w:p w14:paraId="16BA884F" w14:textId="77777777" w:rsidR="00EE29A4" w:rsidRDefault="00EE29A4" w:rsidP="00EE29A4">
      <w:pPr>
        <w:rPr>
          <w:rFonts w:ascii="Georgia" w:hAnsi="Georgia"/>
          <w:color w:val="000000" w:themeColor="text1"/>
          <w:sz w:val="24"/>
          <w:szCs w:val="24"/>
        </w:rPr>
      </w:pPr>
    </w:p>
    <w:p w14:paraId="16BA8850" w14:textId="77777777" w:rsidR="008F6116" w:rsidRDefault="008F6116" w:rsidP="008F6116">
      <w:pPr>
        <w:pStyle w:val="Heading1"/>
        <w:spacing w:before="0" w:beforeAutospacing="0" w:after="0" w:afterAutospacing="0"/>
        <w:jc w:val="center"/>
        <w:rPr>
          <w:rFonts w:ascii="Georgia" w:hAnsi="Georgia"/>
          <w:color w:val="000000"/>
          <w:sz w:val="18"/>
          <w:szCs w:val="18"/>
          <w:lang w:val="ru-RU"/>
        </w:rPr>
      </w:pPr>
    </w:p>
    <w:p w14:paraId="16BA8851" w14:textId="77777777" w:rsidR="008F6116" w:rsidRDefault="008F6116" w:rsidP="008F6116">
      <w:pPr>
        <w:pStyle w:val="Heading1"/>
        <w:spacing w:before="0" w:beforeAutospacing="0" w:after="0" w:afterAutospacing="0"/>
        <w:jc w:val="center"/>
        <w:rPr>
          <w:rFonts w:ascii="Georgia" w:hAnsi="Georgia"/>
          <w:color w:val="000000"/>
          <w:sz w:val="18"/>
          <w:szCs w:val="18"/>
          <w:lang w:val="ru-RU"/>
        </w:rPr>
      </w:pPr>
    </w:p>
    <w:p w14:paraId="16BA8852" w14:textId="77777777" w:rsidR="008F6116" w:rsidRDefault="008F6116" w:rsidP="008F6116">
      <w:pPr>
        <w:pStyle w:val="Heading1"/>
        <w:spacing w:before="0" w:beforeAutospacing="0" w:after="0" w:afterAutospacing="0"/>
        <w:jc w:val="center"/>
        <w:rPr>
          <w:rFonts w:ascii="Georgia" w:hAnsi="Georgia"/>
          <w:color w:val="000000"/>
          <w:sz w:val="18"/>
          <w:szCs w:val="18"/>
          <w:lang w:val="ru-RU"/>
        </w:rPr>
      </w:pPr>
    </w:p>
    <w:p w14:paraId="16BA8853" w14:textId="77777777" w:rsidR="008F6116" w:rsidRDefault="008F6116" w:rsidP="008F6116">
      <w:pPr>
        <w:pStyle w:val="Heading1"/>
        <w:spacing w:before="0" w:beforeAutospacing="0" w:after="0" w:afterAutospacing="0"/>
        <w:jc w:val="center"/>
        <w:rPr>
          <w:rFonts w:ascii="Georgia" w:hAnsi="Georgia"/>
          <w:color w:val="000000"/>
          <w:sz w:val="18"/>
          <w:szCs w:val="18"/>
          <w:lang w:val="ru-RU"/>
        </w:rPr>
      </w:pPr>
    </w:p>
    <w:p w14:paraId="16BA8854" w14:textId="2BEF1EE2" w:rsidR="008F6116" w:rsidRPr="008F6116" w:rsidRDefault="008F6116" w:rsidP="008F6116">
      <w:pPr>
        <w:pStyle w:val="Heading1"/>
        <w:spacing w:before="0" w:beforeAutospacing="0" w:after="0" w:afterAutospacing="0"/>
        <w:jc w:val="center"/>
        <w:rPr>
          <w:rFonts w:ascii="Georgia" w:hAnsi="Georgia"/>
          <w:color w:val="000000"/>
          <w:sz w:val="18"/>
          <w:szCs w:val="18"/>
          <w:lang w:val="mk-MK"/>
        </w:rPr>
      </w:pPr>
      <w:r w:rsidRPr="008F6116">
        <w:rPr>
          <w:rFonts w:ascii="Georgia" w:hAnsi="Georgia"/>
          <w:color w:val="000000"/>
          <w:sz w:val="18"/>
          <w:szCs w:val="18"/>
          <w:lang w:val="ru-RU"/>
        </w:rPr>
        <w:t>График 1</w:t>
      </w:r>
      <w:r w:rsidR="00E96C3A">
        <w:rPr>
          <w:rFonts w:ascii="Georgia" w:hAnsi="Georgia"/>
          <w:color w:val="000000"/>
          <w:sz w:val="18"/>
          <w:szCs w:val="18"/>
          <w:lang w:val="ru-RU"/>
        </w:rPr>
        <w:t>8</w:t>
      </w:r>
      <w:r w:rsidRPr="008F6116">
        <w:rPr>
          <w:rFonts w:ascii="Georgia" w:hAnsi="Georgia"/>
          <w:color w:val="000000"/>
          <w:sz w:val="18"/>
          <w:szCs w:val="18"/>
          <w:lang w:val="ru-RU"/>
        </w:rPr>
        <w:t xml:space="preserve">. </w:t>
      </w:r>
      <w:r w:rsidRPr="008F6116">
        <w:rPr>
          <w:rFonts w:ascii="Georgia" w:hAnsi="Georgia"/>
          <w:color w:val="000000"/>
          <w:sz w:val="18"/>
          <w:szCs w:val="18"/>
          <w:lang w:val="mk-MK"/>
        </w:rPr>
        <w:t xml:space="preserve">Поврзаност на ниво на болка </w:t>
      </w:r>
      <w:r>
        <w:rPr>
          <w:rFonts w:ascii="Georgia" w:hAnsi="Georgia"/>
          <w:color w:val="000000"/>
          <w:sz w:val="18"/>
          <w:szCs w:val="18"/>
          <w:lang w:val="mk-MK"/>
        </w:rPr>
        <w:t xml:space="preserve">при перкусија </w:t>
      </w:r>
      <w:r w:rsidRPr="008F6116">
        <w:rPr>
          <w:rFonts w:ascii="Georgia" w:hAnsi="Georgia"/>
          <w:color w:val="000000"/>
          <w:sz w:val="18"/>
          <w:szCs w:val="18"/>
          <w:lang w:val="mk-MK"/>
        </w:rPr>
        <w:t xml:space="preserve">6 </w:t>
      </w:r>
      <w:r>
        <w:rPr>
          <w:rFonts w:ascii="Georgia" w:hAnsi="Georgia"/>
          <w:color w:val="000000"/>
          <w:sz w:val="18"/>
          <w:szCs w:val="18"/>
          <w:lang w:val="mk-MK"/>
        </w:rPr>
        <w:t xml:space="preserve">часа </w:t>
      </w:r>
      <w:r w:rsidRPr="008F6116">
        <w:rPr>
          <w:rFonts w:ascii="Georgia" w:hAnsi="Georgia"/>
          <w:color w:val="000000"/>
          <w:sz w:val="18"/>
          <w:szCs w:val="18"/>
          <w:lang w:val="mk-MK"/>
        </w:rPr>
        <w:t xml:space="preserve">после </w:t>
      </w:r>
    </w:p>
    <w:p w14:paraId="16BA8855" w14:textId="77777777" w:rsidR="008F6116" w:rsidRPr="008F6116" w:rsidRDefault="008F6116" w:rsidP="008F6116">
      <w:pPr>
        <w:pStyle w:val="Heading1"/>
        <w:spacing w:before="0" w:beforeAutospacing="0" w:after="0" w:afterAutospacing="0"/>
        <w:jc w:val="center"/>
        <w:rPr>
          <w:rFonts w:ascii="Georgia" w:hAnsi="Georgia"/>
          <w:color w:val="000000"/>
          <w:sz w:val="18"/>
          <w:szCs w:val="18"/>
          <w:lang w:val="mk-MK"/>
        </w:rPr>
      </w:pPr>
      <w:r w:rsidRPr="008F6116">
        <w:rPr>
          <w:rFonts w:ascii="Georgia" w:hAnsi="Georgia" w:cs="Times New Roman"/>
          <w:color w:val="000000"/>
          <w:sz w:val="18"/>
          <w:szCs w:val="18"/>
        </w:rPr>
        <w:t>ендодонтски третман</w:t>
      </w:r>
      <w:r w:rsidRPr="008F6116">
        <w:rPr>
          <w:rFonts w:ascii="Georgia" w:hAnsi="Georgia"/>
          <w:color w:val="000000"/>
          <w:sz w:val="18"/>
          <w:szCs w:val="18"/>
          <w:lang w:val="mk-MK"/>
        </w:rPr>
        <w:t xml:space="preserve"> и селектирани параметри</w:t>
      </w:r>
    </w:p>
    <w:p w14:paraId="16BA8856" w14:textId="77777777" w:rsidR="00EE29A4" w:rsidRDefault="00EE29A4" w:rsidP="00EE29A4">
      <w:pPr>
        <w:rPr>
          <w:rFonts w:ascii="Georgia" w:hAnsi="Georgia"/>
          <w:color w:val="000000" w:themeColor="text1"/>
          <w:sz w:val="24"/>
          <w:szCs w:val="24"/>
        </w:rPr>
      </w:pPr>
    </w:p>
    <w:p w14:paraId="16BA8857" w14:textId="77777777" w:rsidR="00EE29A4" w:rsidRDefault="00EE29A4" w:rsidP="00EE29A4">
      <w:pPr>
        <w:rPr>
          <w:rFonts w:ascii="Georgia" w:hAnsi="Georgia"/>
          <w:color w:val="000000" w:themeColor="text1"/>
          <w:sz w:val="24"/>
          <w:szCs w:val="24"/>
        </w:rPr>
      </w:pPr>
    </w:p>
    <w:p w14:paraId="16BA8858" w14:textId="77777777" w:rsidR="00BF68DC" w:rsidRDefault="00BF68DC" w:rsidP="00C062F4">
      <w:pPr>
        <w:jc w:val="both"/>
        <w:rPr>
          <w:rFonts w:ascii="Georgia" w:hAnsi="Georgia" w:cs="Times New Roman"/>
          <w:b/>
          <w:color w:val="000000"/>
          <w:sz w:val="20"/>
          <w:szCs w:val="20"/>
          <w:highlight w:val="yellow"/>
        </w:rPr>
      </w:pPr>
    </w:p>
    <w:p w14:paraId="16BA8859" w14:textId="0288ED03" w:rsidR="007122B4" w:rsidRDefault="007122B4">
      <w:pPr>
        <w:rPr>
          <w:rFonts w:ascii="Georgia" w:hAnsi="Georgia" w:cs="Times New Roman"/>
          <w:b/>
          <w:color w:val="000000"/>
          <w:sz w:val="20"/>
          <w:szCs w:val="20"/>
          <w:highlight w:val="yellow"/>
        </w:rPr>
      </w:pPr>
      <w:r>
        <w:rPr>
          <w:rFonts w:ascii="Georgia" w:hAnsi="Georgia" w:cs="Times New Roman"/>
          <w:b/>
          <w:color w:val="000000"/>
          <w:sz w:val="20"/>
          <w:szCs w:val="20"/>
          <w:highlight w:val="yellow"/>
        </w:rPr>
        <w:br w:type="page"/>
      </w:r>
    </w:p>
    <w:p w14:paraId="5717A023" w14:textId="77777777" w:rsidR="00204B65" w:rsidRDefault="007122B4" w:rsidP="00204B65">
      <w:pPr>
        <w:spacing w:line="276" w:lineRule="auto"/>
        <w:rPr>
          <w:rFonts w:ascii="Georgia" w:hAnsi="Georgia"/>
          <w:sz w:val="24"/>
          <w:szCs w:val="24"/>
        </w:rPr>
      </w:pPr>
      <w:r w:rsidRPr="00204B65">
        <w:rPr>
          <w:rFonts w:ascii="Georgia" w:hAnsi="Georgia" w:cs="Times New Roman"/>
          <w:b/>
          <w:bCs/>
          <w:color w:val="000000"/>
          <w:sz w:val="28"/>
          <w:szCs w:val="28"/>
        </w:rPr>
        <w:lastRenderedPageBreak/>
        <w:t>ДИСКУСИЈА</w:t>
      </w:r>
      <w:r w:rsidR="00392862" w:rsidRPr="00204B65">
        <w:rPr>
          <w:rFonts w:ascii="Georgia" w:hAnsi="Georgia"/>
          <w:sz w:val="24"/>
          <w:szCs w:val="24"/>
        </w:rPr>
        <w:t xml:space="preserve"> </w:t>
      </w:r>
      <w:r w:rsidR="00392862" w:rsidRPr="00204B65">
        <w:rPr>
          <w:rFonts w:ascii="Georgia" w:hAnsi="Georgia"/>
          <w:sz w:val="24"/>
          <w:szCs w:val="24"/>
        </w:rPr>
        <w:tab/>
      </w:r>
      <w:r w:rsidR="00392862" w:rsidRPr="00204B65">
        <w:rPr>
          <w:rFonts w:ascii="Georgia" w:hAnsi="Georgia"/>
          <w:sz w:val="24"/>
          <w:szCs w:val="24"/>
        </w:rPr>
        <w:tab/>
      </w:r>
    </w:p>
    <w:p w14:paraId="533F0DC4" w14:textId="77777777" w:rsidR="00204B65" w:rsidRDefault="00204B65" w:rsidP="00204B65">
      <w:pPr>
        <w:spacing w:line="276" w:lineRule="auto"/>
        <w:rPr>
          <w:rFonts w:ascii="Georgia" w:hAnsi="Georgia"/>
          <w:sz w:val="24"/>
          <w:szCs w:val="24"/>
        </w:rPr>
      </w:pPr>
    </w:p>
    <w:p w14:paraId="34FFF56A" w14:textId="77777777"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 xml:space="preserve">Болката како појава по завршувањето на итервенцијата е навистина непријатна и доведува до недоверба на пациентот кон стоматологот кој ја извршил ендодонцијата. Токму оваа појава на болка беше во нашиот центар на интересирањето од што произлезе оваа магистерска работа. </w:t>
      </w:r>
    </w:p>
    <w:p w14:paraId="5A76BBD9" w14:textId="2EF175E6"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 xml:space="preserve">Иако неочекувана за пациентите, кои сметаат дека по посетата на стоматологот болката треба целосно да ичезне по завршувањето на ендодонтската терапија,болката е сепак чест наод. Точниот процент на нејзината инциденца во литературата е често контрадикторен. </w:t>
      </w:r>
      <w:r w:rsidRPr="000562C5">
        <w:rPr>
          <w:rFonts w:ascii="Georgia" w:hAnsi="Georgia" w:cstheme="minorHAnsi"/>
          <w:sz w:val="24"/>
          <w:szCs w:val="24"/>
        </w:rPr>
        <w:t>Прикажаната инциденца</w:t>
      </w:r>
      <w:r w:rsidRPr="000562C5">
        <w:rPr>
          <w:rFonts w:ascii="Georgia" w:hAnsi="Georgia" w:cstheme="minorHAnsi"/>
          <w:sz w:val="24"/>
          <w:szCs w:val="24"/>
          <w:lang w:val="en-US"/>
        </w:rPr>
        <w:t xml:space="preserve"> </w:t>
      </w:r>
      <w:r w:rsidRPr="000562C5">
        <w:rPr>
          <w:rFonts w:ascii="Georgia" w:hAnsi="Georgia" w:cstheme="minorHAnsi"/>
          <w:sz w:val="24"/>
          <w:szCs w:val="24"/>
        </w:rPr>
        <w:t xml:space="preserve">на овој тип болка се движи од 13.2% до 64.7% според испитувањата на </w:t>
      </w:r>
      <w:r w:rsidRPr="000562C5">
        <w:rPr>
          <w:rStyle w:val="element-citation"/>
          <w:rFonts w:ascii="Georgia" w:hAnsi="Georgia"/>
          <w:sz w:val="24"/>
          <w:szCs w:val="24"/>
        </w:rPr>
        <w:t>Kane</w:t>
      </w:r>
      <w:r w:rsidRPr="000562C5">
        <w:rPr>
          <w:rStyle w:val="element-citation"/>
          <w:rFonts w:ascii="Georgia" w:hAnsi="Georgia"/>
          <w:sz w:val="24"/>
          <w:szCs w:val="24"/>
          <w:lang w:val="en-US"/>
        </w:rPr>
        <w:t xml:space="preserve"> </w:t>
      </w:r>
      <w:r w:rsidRPr="000562C5">
        <w:rPr>
          <w:rFonts w:ascii="Georgia" w:hAnsi="Georgia" w:cstheme="minorHAnsi"/>
          <w:sz w:val="24"/>
          <w:szCs w:val="24"/>
        </w:rPr>
        <w:t>и сор.(3),</w:t>
      </w:r>
      <w:r w:rsidRPr="000562C5">
        <w:rPr>
          <w:rFonts w:ascii="Georgia" w:hAnsi="Georgia" w:cstheme="minorHAnsi"/>
          <w:sz w:val="24"/>
          <w:szCs w:val="24"/>
          <w:lang w:val="en-US"/>
        </w:rPr>
        <w:t xml:space="preserve"> </w:t>
      </w:r>
      <w:r w:rsidRPr="000562C5">
        <w:rPr>
          <w:rFonts w:ascii="Georgia" w:hAnsi="Georgia"/>
          <w:sz w:val="24"/>
          <w:szCs w:val="24"/>
          <w:shd w:val="clear" w:color="auto" w:fill="FFFFFF"/>
        </w:rPr>
        <w:t xml:space="preserve">од 25%–40% според </w:t>
      </w:r>
      <w:proofErr w:type="spellStart"/>
      <w:r w:rsidRPr="000562C5">
        <w:rPr>
          <w:rFonts w:ascii="Georgia" w:hAnsi="Georgia" w:cstheme="minorHAnsi"/>
          <w:sz w:val="24"/>
          <w:szCs w:val="24"/>
          <w:shd w:val="clear" w:color="auto" w:fill="FFFFFF"/>
        </w:rPr>
        <w:t>Ince</w:t>
      </w:r>
      <w:proofErr w:type="spellEnd"/>
      <w:r w:rsidR="003C72DA" w:rsidRPr="000562C5">
        <w:rPr>
          <w:rFonts w:ascii="Georgia" w:hAnsi="Georgia"/>
          <w:sz w:val="24"/>
          <w:szCs w:val="24"/>
          <w:shd w:val="clear" w:color="auto" w:fill="FFFFFF"/>
          <w:lang w:val="en-US"/>
        </w:rPr>
        <w:t xml:space="preserve"> (21)</w:t>
      </w:r>
      <w:r w:rsidRPr="000562C5">
        <w:rPr>
          <w:rFonts w:ascii="Georgia" w:hAnsi="Georgia"/>
          <w:sz w:val="24"/>
          <w:szCs w:val="24"/>
          <w:shd w:val="clear" w:color="auto" w:fill="FFFFFF"/>
        </w:rPr>
        <w:t>,</w:t>
      </w:r>
      <w:r w:rsidRPr="000562C5">
        <w:rPr>
          <w:rFonts w:ascii="Georgia" w:hAnsi="Georgia"/>
          <w:sz w:val="24"/>
          <w:szCs w:val="24"/>
          <w:shd w:val="clear" w:color="auto" w:fill="FFFFFF"/>
          <w:lang w:val="en-US"/>
        </w:rPr>
        <w:t xml:space="preserve"> </w:t>
      </w:r>
      <w:r w:rsidRPr="000562C5">
        <w:rPr>
          <w:rFonts w:ascii="Georgia" w:hAnsi="Georgia"/>
          <w:sz w:val="24"/>
          <w:szCs w:val="24"/>
          <w:shd w:val="clear" w:color="auto" w:fill="FFFFFF"/>
        </w:rPr>
        <w:t xml:space="preserve">50% според  </w:t>
      </w:r>
      <w:proofErr w:type="spellStart"/>
      <w:r w:rsidRPr="000562C5">
        <w:rPr>
          <w:rFonts w:ascii="Georgia" w:hAnsi="Georgia"/>
          <w:sz w:val="24"/>
          <w:szCs w:val="24"/>
          <w:shd w:val="clear" w:color="auto" w:fill="FFFFFF"/>
        </w:rPr>
        <w:t>Levin</w:t>
      </w:r>
      <w:proofErr w:type="spellEnd"/>
      <w:r w:rsidR="003C72DA" w:rsidRPr="000562C5">
        <w:rPr>
          <w:rFonts w:ascii="Georgia" w:hAnsi="Georgia"/>
          <w:sz w:val="24"/>
          <w:szCs w:val="24"/>
          <w:shd w:val="clear" w:color="auto" w:fill="FFFFFF"/>
          <w:lang w:val="en-US"/>
        </w:rPr>
        <w:t xml:space="preserve"> (</w:t>
      </w:r>
      <w:r w:rsidR="0025413A" w:rsidRPr="000562C5">
        <w:rPr>
          <w:rFonts w:ascii="Georgia" w:hAnsi="Georgia"/>
          <w:sz w:val="24"/>
          <w:szCs w:val="24"/>
          <w:shd w:val="clear" w:color="auto" w:fill="FFFFFF"/>
          <w:lang w:val="en-US"/>
        </w:rPr>
        <w:t>76</w:t>
      </w:r>
      <w:r w:rsidR="003C72DA" w:rsidRPr="000562C5">
        <w:rPr>
          <w:rFonts w:ascii="Georgia" w:hAnsi="Georgia"/>
          <w:sz w:val="24"/>
          <w:szCs w:val="24"/>
          <w:shd w:val="clear" w:color="auto" w:fill="FFFFFF"/>
          <w:lang w:val="en-US"/>
        </w:rPr>
        <w:t>)</w:t>
      </w:r>
      <w:r w:rsidRPr="000562C5">
        <w:rPr>
          <w:rFonts w:ascii="Georgia" w:hAnsi="Georgia"/>
          <w:sz w:val="24"/>
          <w:szCs w:val="24"/>
          <w:shd w:val="clear" w:color="auto" w:fill="FFFFFF"/>
        </w:rPr>
        <w:t>,</w:t>
      </w:r>
      <w:r w:rsidRPr="000562C5">
        <w:rPr>
          <w:rFonts w:ascii="Georgia" w:hAnsi="Georgia"/>
          <w:sz w:val="24"/>
          <w:szCs w:val="24"/>
          <w:shd w:val="clear" w:color="auto" w:fill="FFFFFF"/>
          <w:lang w:val="en-US"/>
        </w:rPr>
        <w:t xml:space="preserve"> </w:t>
      </w:r>
      <w:r w:rsidRPr="000562C5">
        <w:rPr>
          <w:rFonts w:ascii="Georgia" w:hAnsi="Georgia"/>
          <w:sz w:val="24"/>
          <w:szCs w:val="24"/>
        </w:rPr>
        <w:t xml:space="preserve">а </w:t>
      </w:r>
      <w:r w:rsidRPr="000562C5">
        <w:rPr>
          <w:rFonts w:ascii="Georgia" w:hAnsi="Georgia"/>
          <w:sz w:val="24"/>
          <w:szCs w:val="24"/>
          <w:shd w:val="clear" w:color="auto" w:fill="FFFFFF"/>
        </w:rPr>
        <w:t xml:space="preserve">според </w:t>
      </w:r>
      <w:proofErr w:type="spellStart"/>
      <w:r w:rsidRPr="000562C5">
        <w:rPr>
          <w:rStyle w:val="element-citation"/>
          <w:rFonts w:ascii="Georgia" w:hAnsi="Georgia"/>
          <w:sz w:val="24"/>
          <w:szCs w:val="24"/>
        </w:rPr>
        <w:t>Oguntebi</w:t>
      </w:r>
      <w:proofErr w:type="spellEnd"/>
      <w:r w:rsidRPr="000562C5">
        <w:rPr>
          <w:rStyle w:val="element-citation"/>
          <w:rFonts w:ascii="Georgia" w:hAnsi="Georgia"/>
          <w:sz w:val="24"/>
          <w:szCs w:val="24"/>
          <w:lang w:val="en-US"/>
        </w:rPr>
        <w:t xml:space="preserve"> </w:t>
      </w:r>
      <w:r w:rsidRPr="000562C5">
        <w:rPr>
          <w:rFonts w:ascii="Georgia" w:hAnsi="Georgia"/>
          <w:sz w:val="24"/>
          <w:szCs w:val="24"/>
        </w:rPr>
        <w:t>до</w:t>
      </w:r>
      <w:r w:rsidRPr="000562C5">
        <w:rPr>
          <w:rFonts w:ascii="Georgia" w:hAnsi="Georgia"/>
          <w:sz w:val="24"/>
          <w:szCs w:val="24"/>
          <w:shd w:val="clear" w:color="auto" w:fill="FFFFFF"/>
        </w:rPr>
        <w:t xml:space="preserve"> 16% </w:t>
      </w:r>
      <w:r w:rsidRPr="000562C5">
        <w:rPr>
          <w:rStyle w:val="element-citation"/>
          <w:rFonts w:ascii="Georgia" w:hAnsi="Georgia"/>
          <w:sz w:val="24"/>
          <w:szCs w:val="24"/>
        </w:rPr>
        <w:t>(5). Причината зошто има толку големи варијации во прикажаната застапеност се објаснува со разликите во методологијата на испитувањето (проспективна или ретроспективна студија), изборот на пациентите, дијагнозата на заболувањата, скалата според која се рангира болката, искуството на испитувачите или периодот</w:t>
      </w:r>
      <w:r w:rsidR="00CB232F" w:rsidRPr="000562C5">
        <w:rPr>
          <w:rStyle w:val="element-citation"/>
          <w:rFonts w:ascii="Georgia" w:hAnsi="Georgia"/>
          <w:sz w:val="24"/>
          <w:szCs w:val="24"/>
          <w:lang w:val="en-US"/>
        </w:rPr>
        <w:t xml:space="preserve"> </w:t>
      </w:r>
      <w:r w:rsidRPr="000562C5">
        <w:rPr>
          <w:rStyle w:val="element-citation"/>
          <w:rFonts w:ascii="Georgia" w:hAnsi="Georgia"/>
          <w:sz w:val="24"/>
          <w:szCs w:val="24"/>
        </w:rPr>
        <w:t xml:space="preserve">во кое е испитувана болката. Друго прашање e која болка се следи: дали лесната спонтана или перкуторна непријатност ќе се вбројат во болка или ќе се смета само неиздржливата интензивната болка која се јавува при формирање апсцес или фистула? Таквата интензивна болка </w:t>
      </w:r>
      <w:r w:rsidRPr="000562C5">
        <w:rPr>
          <w:rFonts w:ascii="Georgia" w:hAnsi="Georgia"/>
          <w:sz w:val="24"/>
          <w:szCs w:val="24"/>
        </w:rPr>
        <w:t xml:space="preserve">предизвикана при </w:t>
      </w:r>
      <w:proofErr w:type="spellStart"/>
      <w:r w:rsidRPr="000562C5">
        <w:rPr>
          <w:rFonts w:ascii="Georgia" w:hAnsi="Georgia"/>
          <w:sz w:val="24"/>
          <w:szCs w:val="24"/>
        </w:rPr>
        <w:t>егзацербација</w:t>
      </w:r>
      <w:proofErr w:type="spellEnd"/>
      <w:r w:rsidRPr="000562C5">
        <w:rPr>
          <w:rFonts w:ascii="Georgia" w:hAnsi="Georgia"/>
          <w:sz w:val="24"/>
          <w:szCs w:val="24"/>
        </w:rPr>
        <w:t xml:space="preserve"> на </w:t>
      </w:r>
      <w:proofErr w:type="spellStart"/>
      <w:r w:rsidRPr="000562C5">
        <w:rPr>
          <w:rFonts w:ascii="Georgia" w:hAnsi="Georgia"/>
          <w:sz w:val="24"/>
          <w:szCs w:val="24"/>
        </w:rPr>
        <w:t>периапкикалниот</w:t>
      </w:r>
      <w:proofErr w:type="spellEnd"/>
      <w:r w:rsidRPr="000562C5">
        <w:rPr>
          <w:rFonts w:ascii="Georgia" w:hAnsi="Georgia"/>
          <w:sz w:val="24"/>
          <w:szCs w:val="24"/>
        </w:rPr>
        <w:t xml:space="preserve"> процес </w:t>
      </w:r>
      <w:r w:rsidRPr="000562C5">
        <w:rPr>
          <w:rStyle w:val="element-citation"/>
          <w:rFonts w:ascii="Georgia" w:hAnsi="Georgia"/>
          <w:sz w:val="24"/>
          <w:szCs w:val="24"/>
        </w:rPr>
        <w:t xml:space="preserve">ја следат </w:t>
      </w:r>
      <w:proofErr w:type="spellStart"/>
      <w:r w:rsidRPr="000562C5">
        <w:rPr>
          <w:rFonts w:ascii="Georgia" w:hAnsi="Georgia"/>
          <w:sz w:val="24"/>
          <w:szCs w:val="24"/>
        </w:rPr>
        <w:t>Tsesis</w:t>
      </w:r>
      <w:proofErr w:type="spellEnd"/>
      <w:r w:rsidRPr="000562C5">
        <w:rPr>
          <w:rFonts w:ascii="Georgia" w:hAnsi="Georgia"/>
          <w:sz w:val="24"/>
          <w:szCs w:val="24"/>
        </w:rPr>
        <w:t xml:space="preserve"> и сор,(</w:t>
      </w:r>
      <w:r w:rsidR="003C72DA" w:rsidRPr="000562C5">
        <w:rPr>
          <w:rFonts w:ascii="Georgia" w:hAnsi="Georgia"/>
          <w:sz w:val="24"/>
          <w:szCs w:val="24"/>
          <w:lang w:val="en-US"/>
        </w:rPr>
        <w:t>7</w:t>
      </w:r>
      <w:r w:rsidR="0025413A" w:rsidRPr="000562C5">
        <w:rPr>
          <w:rFonts w:ascii="Georgia" w:hAnsi="Georgia"/>
          <w:sz w:val="24"/>
          <w:szCs w:val="24"/>
          <w:lang w:val="en-US"/>
        </w:rPr>
        <w:t>7</w:t>
      </w:r>
      <w:r w:rsidRPr="000562C5">
        <w:rPr>
          <w:rFonts w:ascii="Georgia" w:hAnsi="Georgia"/>
          <w:sz w:val="24"/>
          <w:szCs w:val="24"/>
        </w:rPr>
        <w:t>)па поради тоа прикажуваат помала инциденца на болка при применета едносеансна метода.</w:t>
      </w:r>
    </w:p>
    <w:p w14:paraId="18115398" w14:textId="27FDE36C"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Причините кои доведуваат до болка се најразлични. Една од нив може да биде и претходната дијагноза, односно дијагнозата поради која е направена ендодонтската терапија. Најчесто се смета, дека при ендодонтската терапија на акутните и хроничните апикални пародонтити е очекувано да се јави болка, па дури и да дојде до егзацербација, со последувателна болка и оток. Тоа го потврдуваат испитувањата на Albashaireh</w:t>
      </w:r>
      <w:r w:rsidR="00CB232F" w:rsidRPr="000562C5">
        <w:rPr>
          <w:rFonts w:ascii="Georgia" w:hAnsi="Georgia"/>
          <w:sz w:val="24"/>
          <w:szCs w:val="24"/>
          <w:lang w:val="en-US"/>
        </w:rPr>
        <w:t xml:space="preserve"> </w:t>
      </w:r>
      <w:r w:rsidRPr="000562C5">
        <w:rPr>
          <w:rFonts w:ascii="Georgia" w:hAnsi="Georgia"/>
          <w:sz w:val="24"/>
          <w:szCs w:val="24"/>
        </w:rPr>
        <w:t>и</w:t>
      </w:r>
      <w:r w:rsidR="00CB232F" w:rsidRPr="000562C5">
        <w:rPr>
          <w:rFonts w:ascii="Georgia" w:hAnsi="Georgia"/>
          <w:sz w:val="24"/>
          <w:szCs w:val="24"/>
          <w:lang w:val="en-US"/>
        </w:rPr>
        <w:t xml:space="preserve"> </w:t>
      </w:r>
      <w:r w:rsidRPr="000562C5">
        <w:rPr>
          <w:rFonts w:ascii="Georgia" w:hAnsi="Georgia"/>
          <w:sz w:val="24"/>
          <w:szCs w:val="24"/>
        </w:rPr>
        <w:t>Alnegrish (</w:t>
      </w:r>
      <w:r w:rsidR="00EA4F70" w:rsidRPr="000562C5">
        <w:rPr>
          <w:rFonts w:ascii="Georgia" w:hAnsi="Georgia"/>
          <w:sz w:val="24"/>
          <w:szCs w:val="24"/>
          <w:lang w:val="en-US"/>
        </w:rPr>
        <w:t>12</w:t>
      </w:r>
      <w:r w:rsidRPr="000562C5">
        <w:rPr>
          <w:rFonts w:ascii="Georgia" w:hAnsi="Georgia"/>
          <w:sz w:val="24"/>
          <w:szCs w:val="24"/>
        </w:rPr>
        <w:t>), како и Mor</w:t>
      </w:r>
      <w:r w:rsidR="009F0BC8" w:rsidRPr="000562C5">
        <w:rPr>
          <w:rFonts w:ascii="Georgia" w:hAnsi="Georgia"/>
          <w:sz w:val="24"/>
          <w:szCs w:val="24"/>
          <w:lang w:val="en-US"/>
        </w:rPr>
        <w:t xml:space="preserve"> </w:t>
      </w:r>
      <w:r w:rsidR="009F0BC8" w:rsidRPr="000562C5">
        <w:rPr>
          <w:rFonts w:ascii="Cambria" w:hAnsi="Cambria"/>
          <w:sz w:val="24"/>
          <w:szCs w:val="24"/>
        </w:rPr>
        <w:t>и</w:t>
      </w:r>
      <w:r w:rsidRPr="000562C5">
        <w:rPr>
          <w:rFonts w:ascii="Georgia" w:hAnsi="Georgia"/>
          <w:sz w:val="24"/>
          <w:szCs w:val="24"/>
        </w:rPr>
        <w:t xml:space="preserve"> сор (</w:t>
      </w:r>
      <w:r w:rsidR="009F0BC8" w:rsidRPr="000562C5">
        <w:rPr>
          <w:rFonts w:ascii="Georgia" w:hAnsi="Georgia"/>
          <w:sz w:val="24"/>
          <w:szCs w:val="24"/>
        </w:rPr>
        <w:t>78</w:t>
      </w:r>
      <w:r w:rsidRPr="000562C5">
        <w:rPr>
          <w:rFonts w:ascii="Georgia" w:hAnsi="Georgia"/>
          <w:sz w:val="24"/>
          <w:szCs w:val="24"/>
        </w:rPr>
        <w:t>) кои покажуваат поголема инциденца на постендодонтска болка кај третман на некротично инфицирани заби. Причина е присуството на анаеробни бактерии кои се докажани причинители за егзацербирање на хроничните процеси, а кои би можеле да предизвикаат неочекувани последици. Такви се црно-</w:t>
      </w:r>
      <w:proofErr w:type="spellStart"/>
      <w:r w:rsidRPr="000562C5">
        <w:rPr>
          <w:rFonts w:ascii="Georgia" w:hAnsi="Georgia"/>
          <w:sz w:val="24"/>
          <w:szCs w:val="24"/>
        </w:rPr>
        <w:t>пигментирани</w:t>
      </w:r>
      <w:proofErr w:type="spellEnd"/>
      <w:r w:rsidRPr="000562C5">
        <w:rPr>
          <w:rFonts w:ascii="Georgia" w:hAnsi="Georgia"/>
          <w:sz w:val="24"/>
          <w:szCs w:val="24"/>
        </w:rPr>
        <w:t xml:space="preserve"> </w:t>
      </w:r>
      <w:proofErr w:type="spellStart"/>
      <w:r w:rsidRPr="000562C5">
        <w:rPr>
          <w:rFonts w:ascii="Georgia" w:hAnsi="Georgia"/>
          <w:sz w:val="24"/>
          <w:szCs w:val="24"/>
        </w:rPr>
        <w:t>анаероби</w:t>
      </w:r>
      <w:proofErr w:type="spellEnd"/>
      <w:r w:rsidRPr="000562C5">
        <w:rPr>
          <w:rFonts w:ascii="Georgia" w:hAnsi="Georgia"/>
          <w:sz w:val="24"/>
          <w:szCs w:val="24"/>
        </w:rPr>
        <w:t xml:space="preserve">, како </w:t>
      </w:r>
      <w:proofErr w:type="spellStart"/>
      <w:r w:rsidRPr="000562C5">
        <w:rPr>
          <w:rFonts w:ascii="Georgia" w:hAnsi="Georgia"/>
          <w:i/>
          <w:iCs/>
          <w:sz w:val="24"/>
          <w:szCs w:val="24"/>
        </w:rPr>
        <w:t>Prevotella</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intermedia</w:t>
      </w:r>
      <w:proofErr w:type="spellEnd"/>
      <w:r w:rsidR="00CB232F" w:rsidRPr="000562C5">
        <w:rPr>
          <w:rFonts w:ascii="Georgia" w:hAnsi="Georgia"/>
          <w:i/>
          <w:iCs/>
          <w:sz w:val="24"/>
          <w:szCs w:val="24"/>
          <w:lang w:val="en-US"/>
        </w:rPr>
        <w:t xml:space="preserve"> </w:t>
      </w:r>
      <w:r w:rsidRPr="000562C5">
        <w:rPr>
          <w:rFonts w:ascii="Georgia" w:hAnsi="Georgia"/>
          <w:sz w:val="24"/>
          <w:szCs w:val="24"/>
        </w:rPr>
        <w:t>и</w:t>
      </w:r>
      <w:r w:rsidR="00CB232F" w:rsidRPr="000562C5">
        <w:rPr>
          <w:rFonts w:ascii="Georgia" w:hAnsi="Georgia"/>
          <w:sz w:val="24"/>
          <w:szCs w:val="24"/>
          <w:lang w:val="en-US"/>
        </w:rPr>
        <w:t xml:space="preserve"> </w:t>
      </w:r>
      <w:proofErr w:type="spellStart"/>
      <w:r w:rsidRPr="000562C5">
        <w:rPr>
          <w:rFonts w:ascii="Georgia" w:hAnsi="Georgia"/>
          <w:i/>
          <w:iCs/>
          <w:sz w:val="24"/>
          <w:szCs w:val="24"/>
        </w:rPr>
        <w:t>Porphyromonas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gingivalis</w:t>
      </w:r>
      <w:proofErr w:type="spellEnd"/>
      <w:r w:rsidR="00CB232F" w:rsidRPr="000562C5">
        <w:rPr>
          <w:rFonts w:ascii="Georgia" w:hAnsi="Georgia"/>
          <w:i/>
          <w:iCs/>
          <w:sz w:val="24"/>
          <w:szCs w:val="24"/>
          <w:lang w:val="en-US"/>
        </w:rPr>
        <w:t xml:space="preserve"> </w:t>
      </w:r>
      <w:proofErr w:type="spellStart"/>
      <w:r w:rsidRPr="000562C5">
        <w:rPr>
          <w:rFonts w:ascii="Georgia" w:hAnsi="Georgia"/>
          <w:sz w:val="24"/>
          <w:szCs w:val="24"/>
        </w:rPr>
        <w:t>Siqueir</w:t>
      </w:r>
      <w:proofErr w:type="spellEnd"/>
      <w:r w:rsidR="0015293A" w:rsidRPr="000562C5">
        <w:rPr>
          <w:rFonts w:ascii="Georgia" w:hAnsi="Georgia"/>
          <w:sz w:val="24"/>
          <w:szCs w:val="24"/>
          <w:lang w:val="en-US"/>
        </w:rPr>
        <w:t>a (79)</w:t>
      </w:r>
      <w:r w:rsidRPr="000562C5">
        <w:rPr>
          <w:rFonts w:ascii="Georgia" w:hAnsi="Georgia"/>
          <w:sz w:val="24"/>
          <w:szCs w:val="24"/>
        </w:rPr>
        <w:t xml:space="preserve">. Користејќи методологија за хибридизација на ДНК-ДНК, Siqueira и сор. </w:t>
      </w:r>
      <w:r w:rsidR="0038309B" w:rsidRPr="000562C5">
        <w:rPr>
          <w:rFonts w:ascii="Georgia" w:hAnsi="Georgia"/>
          <w:sz w:val="24"/>
          <w:szCs w:val="24"/>
          <w:lang w:val="en-US"/>
        </w:rPr>
        <w:t>(80)</w:t>
      </w:r>
      <w:r w:rsidRPr="000562C5">
        <w:rPr>
          <w:rFonts w:ascii="Georgia" w:hAnsi="Georgia"/>
          <w:sz w:val="24"/>
          <w:szCs w:val="24"/>
        </w:rPr>
        <w:t xml:space="preserve"> откриле дека </w:t>
      </w:r>
      <w:proofErr w:type="spellStart"/>
      <w:r w:rsidRPr="000562C5">
        <w:rPr>
          <w:rFonts w:ascii="Georgia" w:hAnsi="Georgia"/>
          <w:i/>
          <w:iCs/>
          <w:sz w:val="24"/>
          <w:szCs w:val="24"/>
        </w:rPr>
        <w:t>Bacteroides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forsythus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Porphyromonas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gingivalis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Streptococcus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constellatus</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Prevotella</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intermedia</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Fusobacterium</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nucleatum</w:t>
      </w:r>
      <w:proofErr w:type="spellEnd"/>
      <w:r w:rsidRPr="000562C5">
        <w:rPr>
          <w:rFonts w:ascii="Georgia" w:hAnsi="Georgia"/>
          <w:sz w:val="24"/>
          <w:szCs w:val="24"/>
        </w:rPr>
        <w:t xml:space="preserve"> и </w:t>
      </w:r>
      <w:proofErr w:type="spellStart"/>
      <w:r w:rsidRPr="000562C5">
        <w:rPr>
          <w:rFonts w:ascii="Georgia" w:hAnsi="Georgia"/>
          <w:i/>
          <w:iCs/>
          <w:sz w:val="24"/>
          <w:szCs w:val="24"/>
        </w:rPr>
        <w:t>Fusobacterium</w:t>
      </w:r>
      <w:proofErr w:type="spellEnd"/>
      <w:r w:rsidRPr="000562C5">
        <w:rPr>
          <w:rFonts w:ascii="Georgia" w:hAnsi="Georgia"/>
          <w:i/>
          <w:iCs/>
          <w:sz w:val="24"/>
          <w:szCs w:val="24"/>
        </w:rPr>
        <w:t xml:space="preserve"> </w:t>
      </w:r>
      <w:proofErr w:type="spellStart"/>
      <w:r w:rsidRPr="000562C5">
        <w:rPr>
          <w:rFonts w:ascii="Georgia" w:hAnsi="Georgia"/>
          <w:i/>
          <w:iCs/>
          <w:sz w:val="24"/>
          <w:szCs w:val="24"/>
        </w:rPr>
        <w:t>periodonticum</w:t>
      </w:r>
      <w:proofErr w:type="spellEnd"/>
      <w:r w:rsidRPr="000562C5">
        <w:rPr>
          <w:rFonts w:ascii="Georgia" w:hAnsi="Georgia"/>
          <w:sz w:val="24"/>
          <w:szCs w:val="24"/>
        </w:rPr>
        <w:t xml:space="preserve"> се најраспространети видови во случаи дијагностицирани како акутен </w:t>
      </w:r>
      <w:proofErr w:type="spellStart"/>
      <w:r w:rsidRPr="000562C5">
        <w:rPr>
          <w:rFonts w:ascii="Georgia" w:hAnsi="Georgia"/>
          <w:sz w:val="24"/>
          <w:szCs w:val="24"/>
        </w:rPr>
        <w:t>апикален</w:t>
      </w:r>
      <w:proofErr w:type="spellEnd"/>
      <w:r w:rsidRPr="000562C5">
        <w:rPr>
          <w:rFonts w:ascii="Georgia" w:hAnsi="Georgia"/>
          <w:sz w:val="24"/>
          <w:szCs w:val="24"/>
        </w:rPr>
        <w:t xml:space="preserve"> апсцес.</w:t>
      </w:r>
    </w:p>
    <w:p w14:paraId="6BC0A6F0" w14:textId="77777777"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Бидејќи целта на нашето испитување беше да се одреди влијанието на различните ириганси врз појавата на болката, за  да го избегнеме различниот исход од присуството на ендодонтските бактерии, во нашето испитување беа опфатени само пациенти со дијагноза на иреверзибилни пулитиси. Кај оваа дијагноза не очекуваме присуство на инфекција во коренскиот канал, ниту на бактериите кои се докажани патогени кои доведуваат до болка и егзацербација.</w:t>
      </w:r>
    </w:p>
    <w:p w14:paraId="58D13248" w14:textId="5A9A9AEE"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lastRenderedPageBreak/>
        <w:t>Сепак бројни се и трудовите кои евидентираат дека болката е поголема кај забите со витална пулпа во споредба со забите со некротична пулпа или при ретретманите.Зошто е тоа така можеби и не е сосема разјаснето. Се смета дека и најмалата повреда на здравото периапикално ткиво</w:t>
      </w:r>
      <w:r w:rsidR="00CB232F" w:rsidRPr="000562C5">
        <w:rPr>
          <w:rFonts w:ascii="Georgia" w:hAnsi="Georgia"/>
          <w:sz w:val="24"/>
          <w:szCs w:val="24"/>
          <w:lang w:val="en-US"/>
        </w:rPr>
        <w:t xml:space="preserve"> </w:t>
      </w:r>
      <w:r w:rsidRPr="000562C5">
        <w:rPr>
          <w:rFonts w:ascii="Georgia" w:hAnsi="Georgia"/>
          <w:sz w:val="24"/>
          <w:szCs w:val="24"/>
        </w:rPr>
        <w:t>преди</w:t>
      </w:r>
      <w:r w:rsidR="00CB232F" w:rsidRPr="000562C5">
        <w:rPr>
          <w:rFonts w:ascii="Georgia" w:hAnsi="Georgia"/>
          <w:sz w:val="24"/>
          <w:szCs w:val="24"/>
        </w:rPr>
        <w:t>з</w:t>
      </w:r>
      <w:r w:rsidRPr="000562C5">
        <w:rPr>
          <w:rFonts w:ascii="Georgia" w:hAnsi="Georgia"/>
          <w:sz w:val="24"/>
          <w:szCs w:val="24"/>
        </w:rPr>
        <w:t>викува многу поинтензивна секреција на инфламаторни медијатори, како простагландини, леукотриени, серотонини, хистамини и брадикинин, што и сами по себе се медијатори на болка (</w:t>
      </w:r>
      <w:r w:rsidR="00A5445F" w:rsidRPr="000562C5">
        <w:rPr>
          <w:rFonts w:ascii="Georgia" w:hAnsi="Georgia"/>
          <w:sz w:val="24"/>
          <w:szCs w:val="24"/>
        </w:rPr>
        <w:t>10,12,29</w:t>
      </w:r>
      <w:r w:rsidRPr="000562C5">
        <w:rPr>
          <w:rFonts w:ascii="Georgia" w:hAnsi="Georgia"/>
          <w:sz w:val="24"/>
          <w:szCs w:val="24"/>
        </w:rPr>
        <w:t xml:space="preserve">). </w:t>
      </w:r>
    </w:p>
    <w:p w14:paraId="6C82DFFA" w14:textId="51CBF722"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 xml:space="preserve">Тоа и се потврди и со нашите резултати, каде интензитетот на болката во првите часови по ендодонтската терапија  беше прилично интензивна, за разлика од резултатите кога е работено на инфицирана и некротична пулпа.  </w:t>
      </w:r>
      <w:r w:rsidR="00B457FC" w:rsidRPr="000562C5">
        <w:rPr>
          <w:rFonts w:ascii="Georgia" w:hAnsi="Georgia"/>
          <w:sz w:val="24"/>
          <w:szCs w:val="24"/>
          <w:lang w:val="en-US"/>
        </w:rPr>
        <w:t xml:space="preserve"> </w:t>
      </w:r>
      <w:proofErr w:type="spellStart"/>
      <w:r w:rsidRPr="000562C5">
        <w:rPr>
          <w:rFonts w:ascii="Georgia" w:hAnsi="Georgia" w:cs="Arial"/>
          <w:sz w:val="24"/>
          <w:szCs w:val="24"/>
          <w:shd w:val="clear" w:color="auto" w:fill="FFFFFF"/>
        </w:rPr>
        <w:t>Segura-Egea</w:t>
      </w:r>
      <w:proofErr w:type="spellEnd"/>
      <w:r w:rsidRPr="000562C5">
        <w:rPr>
          <w:rFonts w:ascii="Georgia" w:hAnsi="Georgia" w:cs="Arial"/>
          <w:sz w:val="24"/>
          <w:szCs w:val="24"/>
          <w:shd w:val="clear" w:color="auto" w:fill="FFFFFF"/>
        </w:rPr>
        <w:t xml:space="preserve"> JJ</w:t>
      </w:r>
      <w:r w:rsidR="00B457FC" w:rsidRPr="000562C5">
        <w:rPr>
          <w:rFonts w:ascii="Georgia" w:hAnsi="Georgia" w:cs="Arial"/>
          <w:sz w:val="24"/>
          <w:szCs w:val="24"/>
          <w:shd w:val="clear" w:color="auto" w:fill="FFFFFF"/>
          <w:lang w:val="en-US"/>
        </w:rPr>
        <w:t xml:space="preserve"> (81)</w:t>
      </w:r>
      <w:r w:rsidR="00B457FC" w:rsidRPr="000562C5">
        <w:rPr>
          <w:rFonts w:ascii="Georgia" w:hAnsi="Georgia"/>
          <w:sz w:val="24"/>
          <w:szCs w:val="24"/>
          <w:lang w:val="en-US"/>
        </w:rPr>
        <w:t xml:space="preserve">. </w:t>
      </w:r>
      <w:r w:rsidRPr="000562C5">
        <w:rPr>
          <w:rFonts w:ascii="Georgia" w:hAnsi="Georgia"/>
          <w:sz w:val="24"/>
          <w:szCs w:val="24"/>
        </w:rPr>
        <w:t>Нашите резултати беа во согласност со наодите на L. Levin, и сор. (</w:t>
      </w:r>
      <w:r w:rsidR="00A5445F" w:rsidRPr="000562C5">
        <w:rPr>
          <w:rFonts w:ascii="Georgia" w:hAnsi="Georgia"/>
          <w:sz w:val="24"/>
          <w:szCs w:val="24"/>
        </w:rPr>
        <w:t>7</w:t>
      </w:r>
      <w:r w:rsidR="0025413A" w:rsidRPr="000562C5">
        <w:rPr>
          <w:rFonts w:ascii="Georgia" w:hAnsi="Georgia"/>
          <w:sz w:val="24"/>
          <w:szCs w:val="24"/>
          <w:lang w:val="en-US"/>
        </w:rPr>
        <w:t>6</w:t>
      </w:r>
      <w:r w:rsidRPr="000562C5">
        <w:rPr>
          <w:rFonts w:ascii="Georgia" w:hAnsi="Georgia"/>
          <w:sz w:val="24"/>
          <w:szCs w:val="24"/>
        </w:rPr>
        <w:t xml:space="preserve">). Јачината на болката прикажана во трудот на </w:t>
      </w:r>
      <w:proofErr w:type="spellStart"/>
      <w:r w:rsidRPr="000562C5">
        <w:rPr>
          <w:rFonts w:ascii="Georgia" w:hAnsi="Georgia" w:cstheme="minorHAnsi"/>
          <w:sz w:val="24"/>
          <w:szCs w:val="24"/>
          <w:shd w:val="clear" w:color="auto" w:fill="FFFFFF"/>
        </w:rPr>
        <w:t>Gotler</w:t>
      </w:r>
      <w:proofErr w:type="spellEnd"/>
      <w:r w:rsidR="005F3CAC" w:rsidRPr="000562C5">
        <w:rPr>
          <w:rFonts w:ascii="Georgia" w:hAnsi="Georgia" w:cstheme="minorHAnsi"/>
          <w:sz w:val="24"/>
          <w:szCs w:val="24"/>
          <w:shd w:val="clear" w:color="auto" w:fill="FFFFFF"/>
          <w:lang w:val="en-US"/>
        </w:rPr>
        <w:t xml:space="preserve"> </w:t>
      </w:r>
      <w:r w:rsidRPr="000562C5">
        <w:rPr>
          <w:rFonts w:ascii="Georgia" w:hAnsi="Georgia" w:cstheme="minorHAnsi"/>
          <w:sz w:val="24"/>
          <w:szCs w:val="24"/>
          <w:shd w:val="clear" w:color="auto" w:fill="FFFFFF"/>
        </w:rPr>
        <w:t>и сор (</w:t>
      </w:r>
      <w:r w:rsidR="00E16050" w:rsidRPr="000562C5">
        <w:rPr>
          <w:rFonts w:ascii="Georgia" w:hAnsi="Georgia" w:cstheme="minorHAnsi"/>
          <w:sz w:val="24"/>
          <w:szCs w:val="24"/>
          <w:shd w:val="clear" w:color="auto" w:fill="FFFFFF"/>
        </w:rPr>
        <w:t>2</w:t>
      </w:r>
      <w:r w:rsidRPr="000562C5">
        <w:rPr>
          <w:rFonts w:ascii="Georgia" w:hAnsi="Georgia" w:cstheme="minorHAnsi"/>
          <w:sz w:val="24"/>
          <w:szCs w:val="24"/>
          <w:shd w:val="clear" w:color="auto" w:fill="FFFFFF"/>
        </w:rPr>
        <w:t xml:space="preserve">), е </w:t>
      </w:r>
      <w:proofErr w:type="spellStart"/>
      <w:r w:rsidRPr="000562C5">
        <w:rPr>
          <w:rFonts w:ascii="Georgia" w:hAnsi="Georgia" w:cstheme="minorHAnsi"/>
          <w:sz w:val="24"/>
          <w:szCs w:val="24"/>
          <w:shd w:val="clear" w:color="auto" w:fill="FFFFFF"/>
        </w:rPr>
        <w:t>сигнификантно</w:t>
      </w:r>
      <w:proofErr w:type="spellEnd"/>
      <w:r w:rsidRPr="000562C5">
        <w:rPr>
          <w:rFonts w:ascii="Georgia" w:hAnsi="Georgia" w:cstheme="minorHAnsi"/>
          <w:sz w:val="24"/>
          <w:szCs w:val="24"/>
          <w:shd w:val="clear" w:color="auto" w:fill="FFFFFF"/>
        </w:rPr>
        <w:t xml:space="preserve"> повисока, а инциденцата на болката кај виталните заби изнесува </w:t>
      </w:r>
      <w:r w:rsidRPr="000562C5">
        <w:rPr>
          <w:rFonts w:ascii="Georgia" w:hAnsi="Georgia"/>
          <w:sz w:val="24"/>
          <w:szCs w:val="24"/>
        </w:rPr>
        <w:t>63.8%;</w:t>
      </w:r>
      <w:r w:rsidRPr="000562C5">
        <w:rPr>
          <w:rFonts w:ascii="Times New Roman" w:hAnsi="Times New Roman" w:cs="Times New Roman"/>
          <w:sz w:val="24"/>
          <w:szCs w:val="24"/>
        </w:rPr>
        <w:t> </w:t>
      </w:r>
      <w:r w:rsidRPr="000562C5">
        <w:rPr>
          <w:rFonts w:ascii="Georgia" w:hAnsi="Georgia"/>
          <w:sz w:val="24"/>
          <w:szCs w:val="24"/>
        </w:rPr>
        <w:t xml:space="preserve">во споредба со инциденцата кај  некротичните каде се јавува во 38.5% од случаите. </w:t>
      </w:r>
    </w:p>
    <w:p w14:paraId="73D76244" w14:textId="56D4BA00"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 xml:space="preserve">Втора причина зошто нашиот избор беа иреверзибилните пулпити беше можноста целата интервенција да се  заврши во една сеанса. Дали ендодонцијата во една или повеќе сеанси е подобра, краткорочно во однос на болката или долгоорочно во однос на исходот на ендодонтската терапија отвара многу дилеми. Според </w:t>
      </w:r>
      <w:proofErr w:type="spellStart"/>
      <w:r w:rsidRPr="000562C5">
        <w:rPr>
          <w:rFonts w:ascii="Georgia" w:hAnsi="Georgia"/>
          <w:sz w:val="24"/>
          <w:szCs w:val="24"/>
        </w:rPr>
        <w:t>Naito</w:t>
      </w:r>
      <w:proofErr w:type="spellEnd"/>
      <w:r w:rsidRPr="000562C5">
        <w:rPr>
          <w:rFonts w:ascii="Georgia" w:hAnsi="Georgia"/>
          <w:sz w:val="24"/>
          <w:szCs w:val="24"/>
        </w:rPr>
        <w:t xml:space="preserve"> и сор (</w:t>
      </w:r>
      <w:r w:rsidR="00DE63A7" w:rsidRPr="000562C5">
        <w:rPr>
          <w:rFonts w:ascii="Georgia" w:hAnsi="Georgia"/>
          <w:sz w:val="24"/>
          <w:szCs w:val="24"/>
          <w:lang w:val="en-US"/>
        </w:rPr>
        <w:t>8</w:t>
      </w:r>
      <w:r w:rsidR="00402798" w:rsidRPr="000562C5">
        <w:rPr>
          <w:rFonts w:ascii="Georgia" w:hAnsi="Georgia"/>
          <w:sz w:val="24"/>
          <w:szCs w:val="24"/>
          <w:lang w:val="en-US"/>
        </w:rPr>
        <w:t>2</w:t>
      </w:r>
      <w:r w:rsidRPr="000562C5">
        <w:rPr>
          <w:rFonts w:ascii="Georgia" w:hAnsi="Georgia"/>
          <w:sz w:val="24"/>
          <w:szCs w:val="24"/>
        </w:rPr>
        <w:t>) . работата во една сеанса резултира со поголем степен на постендодонтска болка, што бара и почеста употреба на аналгетици. Сепак завршувањето на терапијата во една посета го скратува времето на третманот, што е поволно и за пациентот и за стоматологот, без последици по долгорочниот успех.</w:t>
      </w:r>
    </w:p>
    <w:p w14:paraId="28E1D300" w14:textId="77777777"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 xml:space="preserve">Кога станува збор за терапијата на пулпитите вообичаено е да се работи во една сеанса, кога се завршува и со инструментацијата и со полнењето на корнските канали.  Овој став беше добар и за потребите на нашето испитување, бидејќи на овој начин го избегнавме влијанието на интраканалните медикаменти кои би требале да се аплицираат во каналот до времето за полнење. На пациентите им беше даден анкетниот лист за болката, со упатство како да го пополнат и беа закажувани по 7 дена, кога забот перманентно го реставриравме. </w:t>
      </w:r>
    </w:p>
    <w:p w14:paraId="7A686A0F" w14:textId="5879D6BC" w:rsidR="00204B65" w:rsidRPr="000562C5" w:rsidRDefault="00204B65" w:rsidP="000562C5">
      <w:pPr>
        <w:spacing w:line="276" w:lineRule="auto"/>
        <w:jc w:val="both"/>
        <w:rPr>
          <w:rFonts w:ascii="Georgia" w:hAnsi="Georgia"/>
          <w:sz w:val="24"/>
          <w:szCs w:val="24"/>
        </w:rPr>
      </w:pPr>
      <w:r w:rsidRPr="000562C5">
        <w:rPr>
          <w:rFonts w:ascii="Georgia" w:hAnsi="Georgia"/>
          <w:sz w:val="24"/>
          <w:szCs w:val="24"/>
        </w:rPr>
        <w:tab/>
        <w:t xml:space="preserve">Дали преоперативната болка има значење врз јачината на болката и по извршената ендодонтска терапија е исто доста испитувано. </w:t>
      </w:r>
      <w:r w:rsidR="0073774B" w:rsidRPr="000562C5">
        <w:rPr>
          <w:rFonts w:ascii="Georgia" w:hAnsi="Georgia"/>
          <w:sz w:val="24"/>
          <w:szCs w:val="24"/>
          <w:lang w:val="en-US"/>
        </w:rPr>
        <w:t>Ali</w:t>
      </w:r>
      <w:r w:rsidRPr="000562C5">
        <w:rPr>
          <w:rFonts w:ascii="Georgia" w:hAnsi="Georgia"/>
          <w:sz w:val="24"/>
          <w:szCs w:val="24"/>
        </w:rPr>
        <w:t xml:space="preserve"> и сор. (</w:t>
      </w:r>
      <w:r w:rsidR="00526D64" w:rsidRPr="000562C5">
        <w:rPr>
          <w:rFonts w:ascii="Georgia" w:hAnsi="Georgia"/>
          <w:sz w:val="24"/>
          <w:szCs w:val="24"/>
          <w:lang w:val="en-US"/>
        </w:rPr>
        <w:t>29</w:t>
      </w:r>
      <w:r w:rsidRPr="000562C5">
        <w:rPr>
          <w:rFonts w:ascii="Georgia" w:hAnsi="Georgia"/>
          <w:sz w:val="24"/>
          <w:szCs w:val="24"/>
        </w:rPr>
        <w:t>)  сметаат според своите испитувања  дека присуството на преоперативната болка е</w:t>
      </w:r>
      <w:r w:rsidR="00CB232F" w:rsidRPr="000562C5">
        <w:rPr>
          <w:rFonts w:ascii="Georgia" w:hAnsi="Georgia"/>
          <w:sz w:val="24"/>
          <w:szCs w:val="24"/>
        </w:rPr>
        <w:t xml:space="preserve"> </w:t>
      </w:r>
      <w:r w:rsidRPr="000562C5">
        <w:rPr>
          <w:rFonts w:ascii="Georgia" w:hAnsi="Georgia"/>
          <w:sz w:val="24"/>
          <w:szCs w:val="24"/>
          <w:shd w:val="clear" w:color="auto" w:fill="FFFFFF"/>
        </w:rPr>
        <w:t xml:space="preserve">фактор кој најмногу влијае врз преваленцата на посттераписката болка, односно се смета за потенцијален ризик фактор и за постоперативната болка. Според повеќето истражувања </w:t>
      </w:r>
      <w:r w:rsidR="0073774B" w:rsidRPr="000562C5">
        <w:rPr>
          <w:rFonts w:ascii="Georgia" w:hAnsi="Georgia"/>
          <w:sz w:val="24"/>
          <w:szCs w:val="24"/>
          <w:shd w:val="clear" w:color="auto" w:fill="FFFFFF"/>
          <w:lang w:val="en-US"/>
        </w:rPr>
        <w:t>Pak</w:t>
      </w:r>
      <w:r w:rsidRPr="000562C5">
        <w:rPr>
          <w:rFonts w:ascii="Georgia" w:hAnsi="Georgia"/>
          <w:sz w:val="24"/>
          <w:szCs w:val="24"/>
          <w:shd w:val="clear" w:color="auto" w:fill="FFFFFF"/>
        </w:rPr>
        <w:t xml:space="preserve"> и сор</w:t>
      </w:r>
      <w:r w:rsidR="00B457FC" w:rsidRPr="000562C5">
        <w:rPr>
          <w:rFonts w:ascii="Georgia" w:hAnsi="Georgia"/>
          <w:sz w:val="24"/>
          <w:szCs w:val="24"/>
          <w:shd w:val="clear" w:color="auto" w:fill="FFFFFF"/>
          <w:lang w:val="en-US"/>
        </w:rPr>
        <w:t xml:space="preserve"> (6)</w:t>
      </w:r>
      <w:r w:rsidRPr="000562C5">
        <w:rPr>
          <w:rFonts w:ascii="Georgia" w:hAnsi="Georgia"/>
          <w:sz w:val="24"/>
          <w:szCs w:val="24"/>
          <w:shd w:val="clear" w:color="auto" w:fill="FFFFFF"/>
        </w:rPr>
        <w:t xml:space="preserve"> </w:t>
      </w:r>
      <w:r w:rsidRPr="000562C5">
        <w:rPr>
          <w:rFonts w:ascii="Georgia" w:hAnsi="Georgia"/>
          <w:sz w:val="24"/>
          <w:szCs w:val="24"/>
        </w:rPr>
        <w:t>80%</w:t>
      </w:r>
      <w:r w:rsidR="00CB232F" w:rsidRPr="000562C5">
        <w:rPr>
          <w:rFonts w:ascii="Georgia" w:hAnsi="Georgia"/>
          <w:sz w:val="24"/>
          <w:szCs w:val="24"/>
        </w:rPr>
        <w:t xml:space="preserve"> </w:t>
      </w:r>
      <w:r w:rsidRPr="000562C5">
        <w:rPr>
          <w:rFonts w:ascii="Georgia" w:hAnsi="Georgia"/>
          <w:sz w:val="24"/>
          <w:szCs w:val="24"/>
        </w:rPr>
        <w:t xml:space="preserve">од пациентите кои имале болка пред почеток на терапијата имале и по неа, но тоа зависи и од дијагнозата. На степенот на јачина на болката регистрирана во нашето испитување веројатно влијание имаше болката со која пациентите дојдоа во нашата ординација. Зошто се смета дека доколку постоела болка пред третманот, тогаш и по третманот болката ќе биде поизразена отколку кај терапија на пациенти без симптоми? </w:t>
      </w:r>
      <w:r w:rsidRPr="000562C5">
        <w:rPr>
          <w:rFonts w:ascii="Georgia" w:hAnsi="Georgia" w:cstheme="minorHAnsi"/>
          <w:sz w:val="24"/>
          <w:szCs w:val="24"/>
        </w:rPr>
        <w:t>Причината би ја побарале во можноста</w:t>
      </w:r>
      <w:r w:rsidR="00727A92" w:rsidRPr="000562C5">
        <w:rPr>
          <w:rFonts w:ascii="Georgia" w:hAnsi="Georgia" w:cstheme="minorHAnsi"/>
          <w:sz w:val="24"/>
          <w:szCs w:val="24"/>
        </w:rPr>
        <w:t xml:space="preserve"> </w:t>
      </w:r>
      <w:r w:rsidRPr="000562C5">
        <w:rPr>
          <w:rFonts w:ascii="Georgia" w:hAnsi="Georgia" w:cstheme="minorHAnsi"/>
          <w:sz w:val="24"/>
          <w:szCs w:val="24"/>
        </w:rPr>
        <w:t xml:space="preserve">прагот на толерација кај нашите пациенти да беше намален поради претходната болка. Познато е дека болката </w:t>
      </w:r>
      <w:r w:rsidRPr="000562C5">
        <w:rPr>
          <w:rFonts w:ascii="Georgia" w:hAnsi="Georgia" w:cstheme="minorHAnsi"/>
          <w:sz w:val="24"/>
          <w:szCs w:val="24"/>
        </w:rPr>
        <w:lastRenderedPageBreak/>
        <w:t xml:space="preserve">влијае на нивото на стрес, кој пак делува на имнолошкиот одговор на негативен начин. Друга можност за поголемата болка е  надразнетото периапикално ткиво во склоп на акутните пулпитиси. </w:t>
      </w:r>
      <w:r w:rsidRPr="000562C5">
        <w:rPr>
          <w:rFonts w:ascii="Georgia" w:hAnsi="Georgia"/>
          <w:sz w:val="24"/>
          <w:szCs w:val="24"/>
        </w:rPr>
        <w:t xml:space="preserve">Кај нас пациентите најчесто опишаа болка која била умерено тешка или јака болка, што </w:t>
      </w:r>
      <w:r w:rsidRPr="000562C5">
        <w:rPr>
          <w:rFonts w:ascii="Georgia" w:hAnsi="Georgia"/>
          <w:sz w:val="24"/>
          <w:szCs w:val="24"/>
          <w:shd w:val="clear" w:color="auto" w:fill="FFFFFF"/>
        </w:rPr>
        <w:t>одговараше на дијагнозата на акутен</w:t>
      </w:r>
      <w:r w:rsidR="00727A92" w:rsidRPr="000562C5">
        <w:rPr>
          <w:rFonts w:ascii="Georgia" w:hAnsi="Georgia"/>
          <w:sz w:val="24"/>
          <w:szCs w:val="24"/>
          <w:shd w:val="clear" w:color="auto" w:fill="FFFFFF"/>
        </w:rPr>
        <w:t xml:space="preserve"> </w:t>
      </w:r>
      <w:r w:rsidRPr="000562C5">
        <w:rPr>
          <w:rFonts w:ascii="Georgia" w:hAnsi="Georgia"/>
          <w:sz w:val="24"/>
          <w:szCs w:val="24"/>
          <w:shd w:val="clear" w:color="auto" w:fill="FFFFFF"/>
        </w:rPr>
        <w:t>иреверзибилен</w:t>
      </w:r>
      <w:r w:rsidR="00727A92" w:rsidRPr="000562C5">
        <w:rPr>
          <w:rFonts w:ascii="Georgia" w:hAnsi="Georgia"/>
          <w:sz w:val="24"/>
          <w:szCs w:val="24"/>
          <w:shd w:val="clear" w:color="auto" w:fill="FFFFFF"/>
        </w:rPr>
        <w:t xml:space="preserve"> </w:t>
      </w:r>
      <w:r w:rsidRPr="000562C5">
        <w:rPr>
          <w:rFonts w:ascii="Georgia" w:hAnsi="Georgia"/>
          <w:sz w:val="24"/>
          <w:szCs w:val="24"/>
          <w:shd w:val="clear" w:color="auto" w:fill="FFFFFF"/>
        </w:rPr>
        <w:t>пулпитис.</w:t>
      </w:r>
      <w:r w:rsidR="00727A92" w:rsidRPr="000562C5">
        <w:rPr>
          <w:rFonts w:ascii="Georgia" w:hAnsi="Georgia"/>
          <w:sz w:val="24"/>
          <w:szCs w:val="24"/>
          <w:shd w:val="clear" w:color="auto" w:fill="FFFFFF"/>
        </w:rPr>
        <w:t xml:space="preserve"> </w:t>
      </w:r>
      <w:r w:rsidRPr="000562C5">
        <w:rPr>
          <w:rFonts w:ascii="Georgia" w:hAnsi="Georgia"/>
          <w:sz w:val="24"/>
          <w:szCs w:val="24"/>
        </w:rPr>
        <w:t xml:space="preserve">Сепак болката по ендодонтската терпија беше дефинитивно помала и поподнослива од онаа пред терапијата. До слично сознание доаѓа и </w:t>
      </w:r>
      <w:proofErr w:type="spellStart"/>
      <w:r w:rsidRPr="000562C5">
        <w:rPr>
          <w:rFonts w:ascii="Georgia" w:hAnsi="Georgia"/>
          <w:sz w:val="24"/>
          <w:szCs w:val="24"/>
        </w:rPr>
        <w:t>Sadaf</w:t>
      </w:r>
      <w:proofErr w:type="spellEnd"/>
      <w:r w:rsidR="00D11BBC" w:rsidRPr="000562C5">
        <w:rPr>
          <w:rFonts w:ascii="Georgia" w:hAnsi="Georgia"/>
          <w:sz w:val="24"/>
          <w:szCs w:val="24"/>
          <w:lang w:val="en-US"/>
        </w:rPr>
        <w:t xml:space="preserve">  (8</w:t>
      </w:r>
      <w:r w:rsidR="00BC66C1" w:rsidRPr="000562C5">
        <w:rPr>
          <w:rFonts w:ascii="Georgia" w:hAnsi="Georgia"/>
          <w:sz w:val="24"/>
          <w:szCs w:val="24"/>
          <w:lang w:val="en-US"/>
        </w:rPr>
        <w:t>3</w:t>
      </w:r>
      <w:r w:rsidR="00D11BBC" w:rsidRPr="000562C5">
        <w:rPr>
          <w:rFonts w:ascii="Georgia" w:hAnsi="Georgia"/>
          <w:sz w:val="24"/>
          <w:szCs w:val="24"/>
          <w:lang w:val="en-US"/>
        </w:rPr>
        <w:t>)</w:t>
      </w:r>
      <w:r w:rsidRPr="000562C5">
        <w:rPr>
          <w:rFonts w:ascii="Georgia" w:hAnsi="Georgia"/>
          <w:sz w:val="24"/>
          <w:szCs w:val="24"/>
        </w:rPr>
        <w:t>, кој прикажува податок дека по акутен пулпитис болката по инструментацијата се јавила кај 31% од испитаниците, за разлика од 23% по терапијата на хроничните пулпитиси.</w:t>
      </w:r>
    </w:p>
    <w:p w14:paraId="12B9B118" w14:textId="263930BB"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Користењето на VAS скалата</w:t>
      </w:r>
      <w:r w:rsidR="00727A92" w:rsidRPr="000562C5">
        <w:rPr>
          <w:rFonts w:ascii="Georgia" w:hAnsi="Georgia"/>
          <w:sz w:val="24"/>
          <w:szCs w:val="24"/>
        </w:rPr>
        <w:t xml:space="preserve"> </w:t>
      </w:r>
      <w:r w:rsidRPr="000562C5">
        <w:rPr>
          <w:rFonts w:ascii="Georgia" w:hAnsi="Georgia"/>
          <w:sz w:val="24"/>
          <w:szCs w:val="24"/>
        </w:rPr>
        <w:t>која</w:t>
      </w:r>
      <w:r w:rsidR="00727A92" w:rsidRPr="000562C5">
        <w:rPr>
          <w:rFonts w:ascii="Georgia" w:hAnsi="Georgia"/>
          <w:sz w:val="24"/>
          <w:szCs w:val="24"/>
        </w:rPr>
        <w:t xml:space="preserve"> </w:t>
      </w:r>
      <w:r w:rsidRPr="000562C5">
        <w:rPr>
          <w:rFonts w:ascii="Georgia" w:hAnsi="Georgia"/>
          <w:sz w:val="24"/>
          <w:szCs w:val="24"/>
        </w:rPr>
        <w:t xml:space="preserve">ја дефинира болката е една од најчесто користените табели. Прашање е дали доколку користевме друг тип на скала ќе добиевме поинакви одговори. Па така на пример во испитувањето на </w:t>
      </w:r>
      <w:proofErr w:type="spellStart"/>
      <w:r w:rsidRPr="000562C5">
        <w:rPr>
          <w:rFonts w:ascii="Georgia" w:hAnsi="Georgia"/>
          <w:sz w:val="24"/>
          <w:szCs w:val="24"/>
        </w:rPr>
        <w:t>Gesi</w:t>
      </w:r>
      <w:proofErr w:type="spellEnd"/>
      <w:r w:rsidR="00727A92" w:rsidRPr="000562C5">
        <w:rPr>
          <w:rFonts w:ascii="Georgia" w:hAnsi="Georgia"/>
          <w:sz w:val="24"/>
          <w:szCs w:val="24"/>
        </w:rPr>
        <w:t xml:space="preserve"> </w:t>
      </w:r>
      <w:r w:rsidRPr="000562C5">
        <w:rPr>
          <w:rFonts w:ascii="Georgia" w:hAnsi="Georgia"/>
          <w:sz w:val="24"/>
          <w:szCs w:val="24"/>
        </w:rPr>
        <w:t>(</w:t>
      </w:r>
      <w:r w:rsidR="004A1125" w:rsidRPr="000562C5">
        <w:rPr>
          <w:rFonts w:ascii="Georgia" w:hAnsi="Georgia"/>
          <w:sz w:val="24"/>
          <w:szCs w:val="24"/>
          <w:lang w:val="en-US"/>
        </w:rPr>
        <w:t>8</w:t>
      </w:r>
      <w:r w:rsidR="00BC66C1" w:rsidRPr="000562C5">
        <w:rPr>
          <w:rFonts w:ascii="Georgia" w:hAnsi="Georgia"/>
          <w:sz w:val="24"/>
          <w:szCs w:val="24"/>
          <w:lang w:val="en-US"/>
        </w:rPr>
        <w:t>4</w:t>
      </w:r>
      <w:r w:rsidRPr="000562C5">
        <w:rPr>
          <w:rFonts w:ascii="Georgia" w:hAnsi="Georgia"/>
          <w:sz w:val="24"/>
          <w:szCs w:val="24"/>
        </w:rPr>
        <w:t xml:space="preserve">) </w:t>
      </w:r>
      <w:proofErr w:type="spellStart"/>
      <w:r w:rsidRPr="000562C5">
        <w:rPr>
          <w:rFonts w:ascii="Georgia" w:hAnsi="Georgia"/>
          <w:sz w:val="24"/>
          <w:szCs w:val="24"/>
        </w:rPr>
        <w:t>преваленцата</w:t>
      </w:r>
      <w:proofErr w:type="spellEnd"/>
      <w:r w:rsidRPr="000562C5">
        <w:rPr>
          <w:rFonts w:ascii="Georgia" w:hAnsi="Georgia"/>
          <w:sz w:val="24"/>
          <w:szCs w:val="24"/>
        </w:rPr>
        <w:t xml:space="preserve"> на болката постераписки изнесувала 80%, додека доколку би се користела друга неаналогна скала, тогаш иниденцата на болка би била многу помала и би изнесувала околу 60%. Но сепак во литературата што е користена за нашето испитување податоците се однесуваат на VAS скалата, па  сметаме дека добивме репродуцибилни резултати. </w:t>
      </w:r>
    </w:p>
    <w:p w14:paraId="78CBB211" w14:textId="4A025268" w:rsidR="00204B65" w:rsidRPr="000562C5" w:rsidRDefault="00204B65" w:rsidP="000562C5">
      <w:pPr>
        <w:spacing w:after="120" w:line="276" w:lineRule="auto"/>
        <w:ind w:firstLine="720"/>
        <w:jc w:val="both"/>
        <w:rPr>
          <w:rFonts w:ascii="Georgia" w:hAnsi="Georgia"/>
          <w:sz w:val="24"/>
          <w:szCs w:val="24"/>
        </w:rPr>
      </w:pPr>
      <w:r w:rsidRPr="000562C5">
        <w:rPr>
          <w:rFonts w:ascii="Georgia" w:hAnsi="Georgia"/>
          <w:sz w:val="24"/>
          <w:szCs w:val="24"/>
        </w:rPr>
        <w:t>Дека нашите резултати можат да се сметаат за релевантни говорат и целосно воедначени предуслови и карактеристики на нашите испитаници, кои припаѓаа во четирите испитувани групи. Во</w:t>
      </w:r>
      <w:r w:rsidR="00B50D49" w:rsidRPr="000562C5">
        <w:rPr>
          <w:rFonts w:ascii="Georgia" w:hAnsi="Georgia"/>
          <w:sz w:val="24"/>
          <w:szCs w:val="24"/>
        </w:rPr>
        <w:t xml:space="preserve"> </w:t>
      </w:r>
      <w:r w:rsidRPr="000562C5">
        <w:rPr>
          <w:rFonts w:ascii="Georgia" w:hAnsi="Georgia"/>
          <w:sz w:val="24"/>
          <w:szCs w:val="24"/>
        </w:rPr>
        <w:t>целиот материја</w:t>
      </w:r>
      <w:r w:rsidR="00B50D49" w:rsidRPr="000562C5">
        <w:rPr>
          <w:rFonts w:ascii="Georgia" w:hAnsi="Georgia"/>
          <w:sz w:val="24"/>
          <w:szCs w:val="24"/>
        </w:rPr>
        <w:t>л</w:t>
      </w:r>
      <w:r w:rsidRPr="000562C5">
        <w:rPr>
          <w:rFonts w:ascii="Georgia" w:hAnsi="Georgia"/>
          <w:sz w:val="24"/>
          <w:szCs w:val="24"/>
        </w:rPr>
        <w:t xml:space="preserve"> распореден меѓу групите, беше сосема иста возраста,</w:t>
      </w:r>
      <w:r w:rsidR="00B50D49" w:rsidRPr="000562C5">
        <w:rPr>
          <w:rFonts w:ascii="Georgia" w:hAnsi="Georgia"/>
          <w:sz w:val="24"/>
          <w:szCs w:val="24"/>
        </w:rPr>
        <w:t xml:space="preserve"> </w:t>
      </w:r>
      <w:r w:rsidRPr="000562C5">
        <w:rPr>
          <w:rFonts w:ascii="Georgia" w:hAnsi="Georgia"/>
          <w:sz w:val="24"/>
          <w:szCs w:val="24"/>
        </w:rPr>
        <w:t>половата припадност, типот на заби (максиларни или мандибуларни и  еднокоренски и повеќекорески заби). Дури и симптоматологијата пред почетокот на ендодонтската терапија беше подеднакво застапена во сите групи.  На овој начин сметаме дека сите фактори кои би можеле да имаат</w:t>
      </w:r>
      <w:r w:rsidR="00B50D49" w:rsidRPr="000562C5">
        <w:rPr>
          <w:rFonts w:ascii="Georgia" w:hAnsi="Georgia"/>
          <w:sz w:val="24"/>
          <w:szCs w:val="24"/>
        </w:rPr>
        <w:t xml:space="preserve"> </w:t>
      </w:r>
      <w:r w:rsidRPr="000562C5">
        <w:rPr>
          <w:rFonts w:ascii="Georgia" w:hAnsi="Georgia"/>
          <w:sz w:val="24"/>
          <w:szCs w:val="24"/>
        </w:rPr>
        <w:t xml:space="preserve">влијание врз добиените резултати, а се поврзани со влијанието на иригансите се отстранети и дека постои висока надворешна и внатрешна валидност на резултатите од овој труд. </w:t>
      </w:r>
    </w:p>
    <w:p w14:paraId="397B39E7" w14:textId="56203307"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Главната цел на нашето испитување беше да се испита влијанието на различните ириганси врз појавата на болката, при што се покажа дека различни ириганси со различна концентрација може да предизвикаат болка со различен интензитет и</w:t>
      </w:r>
      <w:r w:rsidR="00B50D49" w:rsidRPr="000562C5">
        <w:rPr>
          <w:rFonts w:ascii="Georgia" w:hAnsi="Georgia"/>
          <w:sz w:val="24"/>
          <w:szCs w:val="24"/>
        </w:rPr>
        <w:t xml:space="preserve"> </w:t>
      </w:r>
      <w:r w:rsidRPr="000562C5">
        <w:rPr>
          <w:rFonts w:ascii="Georgia" w:hAnsi="Georgia"/>
          <w:sz w:val="24"/>
          <w:szCs w:val="24"/>
        </w:rPr>
        <w:t xml:space="preserve">времетраење, кога е употребена иста метода на обработка и инструменти.  Во испитувањето ги употребивме најчесто користените ириганси во ендодонцијата. </w:t>
      </w:r>
    </w:p>
    <w:p w14:paraId="476912FB" w14:textId="1B2B9A52" w:rsidR="00204B65" w:rsidRPr="000562C5" w:rsidRDefault="00204B65" w:rsidP="000562C5">
      <w:pPr>
        <w:spacing w:after="120" w:line="276" w:lineRule="auto"/>
        <w:ind w:firstLine="720"/>
        <w:jc w:val="both"/>
        <w:rPr>
          <w:rFonts w:ascii="Georgia" w:hAnsi="Georgia"/>
          <w:sz w:val="24"/>
          <w:szCs w:val="24"/>
        </w:rPr>
      </w:pPr>
      <w:r w:rsidRPr="000562C5">
        <w:rPr>
          <w:rFonts w:ascii="Georgia" w:hAnsi="Georgia"/>
          <w:sz w:val="24"/>
          <w:szCs w:val="24"/>
        </w:rPr>
        <w:t xml:space="preserve">Натриум хипохлорит (NaOCl) е најчесто користен раствор за иригација  во ендодонција поради неговиот органолитичен ефект и антимикробната активност, која сепак зависи од неговата концентрација. Повисоките концентрации на </w:t>
      </w:r>
      <w:proofErr w:type="spellStart"/>
      <w:r w:rsidRPr="000562C5">
        <w:rPr>
          <w:rFonts w:ascii="Georgia" w:hAnsi="Georgia"/>
          <w:sz w:val="24"/>
          <w:szCs w:val="24"/>
        </w:rPr>
        <w:t>хипохлорит</w:t>
      </w:r>
      <w:proofErr w:type="spellEnd"/>
      <w:r w:rsidRPr="000562C5">
        <w:rPr>
          <w:rFonts w:ascii="Georgia" w:hAnsi="Georgia"/>
          <w:sz w:val="24"/>
          <w:szCs w:val="24"/>
        </w:rPr>
        <w:t xml:space="preserve"> имаат поголема способност за разложување на органското ткиво, но и </w:t>
      </w:r>
      <w:r w:rsidRPr="000562C5">
        <w:rPr>
          <w:rFonts w:ascii="Georgia" w:hAnsi="Georgia"/>
          <w:sz w:val="24"/>
          <w:szCs w:val="24"/>
          <w:shd w:val="clear" w:color="auto" w:fill="FFFFFF"/>
        </w:rPr>
        <w:t>поголема токсичност (</w:t>
      </w:r>
      <w:bookmarkStart w:id="5" w:name="_Hlk87102983"/>
      <w:proofErr w:type="spellStart"/>
      <w:r w:rsidRPr="000562C5">
        <w:rPr>
          <w:rFonts w:ascii="Georgia" w:hAnsi="Georgia" w:cs="Times New Roman"/>
          <w:sz w:val="24"/>
          <w:szCs w:val="24"/>
        </w:rPr>
        <w:t>Gonçalves</w:t>
      </w:r>
      <w:proofErr w:type="spellEnd"/>
      <w:r w:rsidRPr="000562C5">
        <w:rPr>
          <w:rFonts w:ascii="Georgia" w:hAnsi="Georgia" w:cs="Times New Roman"/>
          <w:sz w:val="24"/>
          <w:szCs w:val="24"/>
        </w:rPr>
        <w:t xml:space="preserve"> </w:t>
      </w:r>
      <w:bookmarkEnd w:id="5"/>
      <w:r w:rsidR="006E17F5" w:rsidRPr="000562C5">
        <w:rPr>
          <w:rFonts w:ascii="Georgia" w:hAnsi="Georgia" w:cs="Times New Roman"/>
          <w:sz w:val="24"/>
          <w:szCs w:val="24"/>
          <w:lang w:val="en-US"/>
        </w:rPr>
        <w:t>(8</w:t>
      </w:r>
      <w:r w:rsidR="00C932BA" w:rsidRPr="000562C5">
        <w:rPr>
          <w:rFonts w:ascii="Georgia" w:hAnsi="Georgia" w:cs="Times New Roman"/>
          <w:sz w:val="24"/>
          <w:szCs w:val="24"/>
          <w:lang w:val="en-US"/>
        </w:rPr>
        <w:t>5</w:t>
      </w:r>
      <w:r w:rsidRPr="000562C5">
        <w:rPr>
          <w:rFonts w:ascii="Georgia" w:hAnsi="Georgia"/>
          <w:sz w:val="24"/>
          <w:szCs w:val="24"/>
          <w:shd w:val="clear" w:color="auto" w:fill="FFFFFF"/>
        </w:rPr>
        <w:t xml:space="preserve">). Сепак сé уште нема дефинитивен став која е оптималната концентрација на хипохлорит која би се користела во ендодонтската терапија. Во САД најпопуларен е 5,25-6% хипохлорит кај забите со тесен апикален отвор, додека во Европа повеќе се користи </w:t>
      </w:r>
      <w:r w:rsidRPr="000562C5">
        <w:rPr>
          <w:rStyle w:val="a0"/>
          <w:rFonts w:ascii="Georgia" w:hAnsi="Georgia"/>
          <w:spacing w:val="15"/>
          <w:sz w:val="24"/>
          <w:szCs w:val="24"/>
          <w:bdr w:val="none" w:sz="0" w:space="0" w:color="auto" w:frame="1"/>
        </w:rPr>
        <w:t xml:space="preserve">2%–3% NaOCl. </w:t>
      </w:r>
      <w:r w:rsidRPr="000562C5">
        <w:rPr>
          <w:rFonts w:ascii="Georgia" w:hAnsi="Georgia"/>
          <w:sz w:val="24"/>
          <w:szCs w:val="24"/>
        </w:rPr>
        <w:t xml:space="preserve">Хлорхексидинот не е многу често користен ириганс и покрај неговата слаба токсичност, за разлика од хидроген пероксидот кој е најзастапен ириганс во нашата земја. Ниту еден ириганс не е идеален за сите </w:t>
      </w:r>
      <w:r w:rsidRPr="000562C5">
        <w:rPr>
          <w:rFonts w:ascii="Georgia" w:hAnsi="Georgia"/>
          <w:sz w:val="24"/>
          <w:szCs w:val="24"/>
        </w:rPr>
        <w:lastRenderedPageBreak/>
        <w:t>намени</w:t>
      </w:r>
      <w:r w:rsidR="00AF65C4" w:rsidRPr="000562C5">
        <w:rPr>
          <w:rFonts w:ascii="Georgia" w:hAnsi="Georgia"/>
          <w:sz w:val="24"/>
          <w:szCs w:val="24"/>
        </w:rPr>
        <w:t xml:space="preserve">, </w:t>
      </w:r>
      <w:r w:rsidRPr="000562C5">
        <w:rPr>
          <w:rFonts w:ascii="Georgia" w:hAnsi="Georgia"/>
          <w:sz w:val="24"/>
          <w:szCs w:val="24"/>
        </w:rPr>
        <w:t>а</w:t>
      </w:r>
      <w:r w:rsidR="00AF65C4" w:rsidRPr="000562C5">
        <w:rPr>
          <w:rFonts w:ascii="Georgia" w:hAnsi="Georgia"/>
          <w:sz w:val="24"/>
          <w:szCs w:val="24"/>
        </w:rPr>
        <w:t xml:space="preserve"> </w:t>
      </w:r>
      <w:r w:rsidRPr="000562C5">
        <w:rPr>
          <w:rFonts w:ascii="Georgia" w:hAnsi="Georgia"/>
          <w:sz w:val="24"/>
          <w:szCs w:val="24"/>
        </w:rPr>
        <w:t>се</w:t>
      </w:r>
      <w:r w:rsidR="00AF65C4" w:rsidRPr="000562C5">
        <w:rPr>
          <w:rFonts w:ascii="Georgia" w:hAnsi="Georgia"/>
          <w:sz w:val="24"/>
          <w:szCs w:val="24"/>
        </w:rPr>
        <w:t xml:space="preserve"> </w:t>
      </w:r>
      <w:r w:rsidRPr="000562C5">
        <w:rPr>
          <w:rFonts w:ascii="Georgia" w:hAnsi="Georgia"/>
          <w:sz w:val="24"/>
          <w:szCs w:val="24"/>
        </w:rPr>
        <w:t>поставува</w:t>
      </w:r>
      <w:r w:rsidR="00AF65C4" w:rsidRPr="000562C5">
        <w:rPr>
          <w:rFonts w:ascii="Georgia" w:hAnsi="Georgia"/>
          <w:sz w:val="24"/>
          <w:szCs w:val="24"/>
        </w:rPr>
        <w:t xml:space="preserve"> </w:t>
      </w:r>
      <w:r w:rsidRPr="000562C5">
        <w:rPr>
          <w:rFonts w:ascii="Georgia" w:hAnsi="Georgia"/>
          <w:sz w:val="24"/>
          <w:szCs w:val="24"/>
        </w:rPr>
        <w:t>прашањето</w:t>
      </w:r>
      <w:r w:rsidR="00AF65C4" w:rsidRPr="000562C5">
        <w:rPr>
          <w:rFonts w:ascii="Georgia" w:hAnsi="Georgia"/>
          <w:sz w:val="24"/>
          <w:szCs w:val="24"/>
        </w:rPr>
        <w:t xml:space="preserve"> </w:t>
      </w:r>
      <w:r w:rsidRPr="000562C5">
        <w:rPr>
          <w:rFonts w:ascii="Georgia" w:hAnsi="Georgia"/>
          <w:sz w:val="24"/>
          <w:szCs w:val="24"/>
        </w:rPr>
        <w:t>кој</w:t>
      </w:r>
      <w:r w:rsidR="00AF65C4" w:rsidRPr="000562C5">
        <w:rPr>
          <w:rFonts w:ascii="Georgia" w:hAnsi="Georgia"/>
          <w:sz w:val="24"/>
          <w:szCs w:val="24"/>
        </w:rPr>
        <w:t xml:space="preserve"> </w:t>
      </w:r>
      <w:r w:rsidRPr="000562C5">
        <w:rPr>
          <w:rFonts w:ascii="Georgia" w:hAnsi="Georgia"/>
          <w:sz w:val="24"/>
          <w:szCs w:val="24"/>
        </w:rPr>
        <w:t>од</w:t>
      </w:r>
      <w:r w:rsidR="00AF65C4" w:rsidRPr="000562C5">
        <w:rPr>
          <w:rFonts w:ascii="Georgia" w:hAnsi="Georgia"/>
          <w:sz w:val="24"/>
          <w:szCs w:val="24"/>
        </w:rPr>
        <w:t xml:space="preserve"> </w:t>
      </w:r>
      <w:r w:rsidRPr="000562C5">
        <w:rPr>
          <w:rFonts w:ascii="Georgia" w:hAnsi="Georgia"/>
          <w:sz w:val="24"/>
          <w:szCs w:val="24"/>
        </w:rPr>
        <w:t>нив</w:t>
      </w:r>
      <w:r w:rsidR="00AF65C4" w:rsidRPr="000562C5">
        <w:rPr>
          <w:rFonts w:ascii="Georgia" w:hAnsi="Georgia"/>
          <w:sz w:val="24"/>
          <w:szCs w:val="24"/>
        </w:rPr>
        <w:t xml:space="preserve"> </w:t>
      </w:r>
      <w:r w:rsidRPr="000562C5">
        <w:rPr>
          <w:rFonts w:ascii="Georgia" w:hAnsi="Georgia"/>
          <w:sz w:val="24"/>
          <w:szCs w:val="24"/>
        </w:rPr>
        <w:t>би</w:t>
      </w:r>
      <w:r w:rsidR="00AF65C4" w:rsidRPr="000562C5">
        <w:rPr>
          <w:rFonts w:ascii="Georgia" w:hAnsi="Georgia"/>
          <w:sz w:val="24"/>
          <w:szCs w:val="24"/>
        </w:rPr>
        <w:t xml:space="preserve"> </w:t>
      </w:r>
      <w:r w:rsidRPr="000562C5">
        <w:rPr>
          <w:rFonts w:ascii="Georgia" w:hAnsi="Georgia"/>
          <w:sz w:val="24"/>
          <w:szCs w:val="24"/>
        </w:rPr>
        <w:t>предизвикал</w:t>
      </w:r>
      <w:r w:rsidR="00AF65C4" w:rsidRPr="000562C5">
        <w:rPr>
          <w:rFonts w:ascii="Georgia" w:hAnsi="Georgia"/>
          <w:sz w:val="24"/>
          <w:szCs w:val="24"/>
        </w:rPr>
        <w:t xml:space="preserve"> </w:t>
      </w:r>
      <w:r w:rsidRPr="000562C5">
        <w:rPr>
          <w:rFonts w:ascii="Georgia" w:hAnsi="Georgia"/>
          <w:sz w:val="24"/>
          <w:szCs w:val="24"/>
        </w:rPr>
        <w:t>најмала</w:t>
      </w:r>
      <w:r w:rsidR="00AF65C4" w:rsidRPr="000562C5">
        <w:rPr>
          <w:rFonts w:ascii="Georgia" w:hAnsi="Georgia"/>
          <w:sz w:val="24"/>
          <w:szCs w:val="24"/>
        </w:rPr>
        <w:t xml:space="preserve"> </w:t>
      </w:r>
      <w:r w:rsidRPr="000562C5">
        <w:rPr>
          <w:rFonts w:ascii="Georgia" w:hAnsi="Georgia"/>
          <w:sz w:val="24"/>
          <w:szCs w:val="24"/>
        </w:rPr>
        <w:t>болка. Поради</w:t>
      </w:r>
      <w:r w:rsidR="0061613F" w:rsidRPr="000562C5">
        <w:rPr>
          <w:rFonts w:ascii="Georgia" w:hAnsi="Georgia"/>
          <w:sz w:val="24"/>
          <w:szCs w:val="24"/>
        </w:rPr>
        <w:t xml:space="preserve"> </w:t>
      </w:r>
      <w:r w:rsidRPr="000562C5">
        <w:rPr>
          <w:rFonts w:ascii="Georgia" w:hAnsi="Georgia"/>
          <w:sz w:val="24"/>
          <w:szCs w:val="24"/>
        </w:rPr>
        <w:t>тоа</w:t>
      </w:r>
      <w:r w:rsidR="0061613F" w:rsidRPr="000562C5">
        <w:rPr>
          <w:rFonts w:ascii="Georgia" w:hAnsi="Georgia"/>
          <w:sz w:val="24"/>
          <w:szCs w:val="24"/>
        </w:rPr>
        <w:t xml:space="preserve"> </w:t>
      </w:r>
      <w:r w:rsidRPr="000562C5">
        <w:rPr>
          <w:rFonts w:ascii="Georgia" w:hAnsi="Georgia"/>
          <w:sz w:val="24"/>
          <w:szCs w:val="24"/>
        </w:rPr>
        <w:t>се</w:t>
      </w:r>
      <w:r w:rsidR="0061613F" w:rsidRPr="000562C5">
        <w:rPr>
          <w:rFonts w:ascii="Georgia" w:hAnsi="Georgia"/>
          <w:sz w:val="24"/>
          <w:szCs w:val="24"/>
        </w:rPr>
        <w:t xml:space="preserve"> </w:t>
      </w:r>
      <w:r w:rsidRPr="000562C5">
        <w:rPr>
          <w:rFonts w:ascii="Georgia" w:hAnsi="Georgia"/>
          <w:sz w:val="24"/>
          <w:szCs w:val="24"/>
        </w:rPr>
        <w:t>решивме</w:t>
      </w:r>
      <w:r w:rsidR="0061613F" w:rsidRPr="000562C5">
        <w:rPr>
          <w:rFonts w:ascii="Georgia" w:hAnsi="Georgia"/>
          <w:sz w:val="24"/>
          <w:szCs w:val="24"/>
        </w:rPr>
        <w:t xml:space="preserve"> </w:t>
      </w:r>
      <w:r w:rsidRPr="000562C5">
        <w:rPr>
          <w:rFonts w:ascii="Georgia" w:hAnsi="Georgia"/>
          <w:sz w:val="24"/>
          <w:szCs w:val="24"/>
        </w:rPr>
        <w:t>да</w:t>
      </w:r>
      <w:r w:rsidR="0061613F" w:rsidRPr="000562C5">
        <w:rPr>
          <w:rFonts w:ascii="Georgia" w:hAnsi="Georgia"/>
          <w:sz w:val="24"/>
          <w:szCs w:val="24"/>
        </w:rPr>
        <w:t xml:space="preserve"> </w:t>
      </w:r>
      <w:r w:rsidRPr="000562C5">
        <w:rPr>
          <w:rFonts w:ascii="Georgia" w:hAnsi="Georgia"/>
          <w:sz w:val="24"/>
          <w:szCs w:val="24"/>
        </w:rPr>
        <w:t>го</w:t>
      </w:r>
      <w:r w:rsidR="0061613F" w:rsidRPr="000562C5">
        <w:rPr>
          <w:rFonts w:ascii="Georgia" w:hAnsi="Georgia"/>
          <w:sz w:val="24"/>
          <w:szCs w:val="24"/>
        </w:rPr>
        <w:t xml:space="preserve"> </w:t>
      </w:r>
      <w:r w:rsidRPr="000562C5">
        <w:rPr>
          <w:rFonts w:ascii="Georgia" w:hAnsi="Georgia"/>
          <w:sz w:val="24"/>
          <w:szCs w:val="24"/>
        </w:rPr>
        <w:t>испитаме</w:t>
      </w:r>
      <w:r w:rsidR="0061613F" w:rsidRPr="000562C5">
        <w:rPr>
          <w:rFonts w:ascii="Georgia" w:hAnsi="Georgia"/>
          <w:sz w:val="24"/>
          <w:szCs w:val="24"/>
        </w:rPr>
        <w:t xml:space="preserve"> </w:t>
      </w:r>
      <w:r w:rsidRPr="000562C5">
        <w:rPr>
          <w:rFonts w:ascii="Georgia" w:hAnsi="Georgia"/>
          <w:sz w:val="24"/>
          <w:szCs w:val="24"/>
        </w:rPr>
        <w:t>дејството</w:t>
      </w:r>
      <w:r w:rsidR="0061613F" w:rsidRPr="000562C5">
        <w:rPr>
          <w:rFonts w:ascii="Georgia" w:hAnsi="Georgia"/>
          <w:sz w:val="24"/>
          <w:szCs w:val="24"/>
        </w:rPr>
        <w:t xml:space="preserve"> </w:t>
      </w:r>
      <w:r w:rsidRPr="000562C5">
        <w:rPr>
          <w:rFonts w:ascii="Georgia" w:hAnsi="Georgia"/>
          <w:sz w:val="24"/>
          <w:szCs w:val="24"/>
        </w:rPr>
        <w:t>на</w:t>
      </w:r>
      <w:r w:rsidR="0061613F" w:rsidRPr="000562C5">
        <w:rPr>
          <w:rFonts w:ascii="Georgia" w:hAnsi="Georgia"/>
          <w:sz w:val="24"/>
          <w:szCs w:val="24"/>
        </w:rPr>
        <w:t xml:space="preserve"> </w:t>
      </w:r>
      <w:r w:rsidRPr="000562C5">
        <w:rPr>
          <w:rFonts w:ascii="Georgia" w:hAnsi="Georgia"/>
          <w:sz w:val="24"/>
          <w:szCs w:val="24"/>
        </w:rPr>
        <w:t>хипохлоритот</w:t>
      </w:r>
      <w:r w:rsidR="0061613F" w:rsidRPr="000562C5">
        <w:rPr>
          <w:rFonts w:ascii="Georgia" w:hAnsi="Georgia"/>
          <w:sz w:val="24"/>
          <w:szCs w:val="24"/>
        </w:rPr>
        <w:t xml:space="preserve"> </w:t>
      </w:r>
      <w:r w:rsidRPr="000562C5">
        <w:rPr>
          <w:rFonts w:ascii="Georgia" w:hAnsi="Georgia"/>
          <w:sz w:val="24"/>
          <w:szCs w:val="24"/>
        </w:rPr>
        <w:t>во</w:t>
      </w:r>
      <w:r w:rsidR="0061613F" w:rsidRPr="000562C5">
        <w:rPr>
          <w:rFonts w:ascii="Georgia" w:hAnsi="Georgia"/>
          <w:sz w:val="24"/>
          <w:szCs w:val="24"/>
        </w:rPr>
        <w:t xml:space="preserve"> </w:t>
      </w:r>
      <w:r w:rsidRPr="000562C5">
        <w:rPr>
          <w:rFonts w:ascii="Georgia" w:hAnsi="Georgia"/>
          <w:sz w:val="24"/>
          <w:szCs w:val="24"/>
        </w:rPr>
        <w:t>две</w:t>
      </w:r>
      <w:r w:rsidR="0061613F" w:rsidRPr="000562C5">
        <w:rPr>
          <w:rFonts w:ascii="Georgia" w:hAnsi="Georgia"/>
          <w:sz w:val="24"/>
          <w:szCs w:val="24"/>
        </w:rPr>
        <w:t xml:space="preserve"> </w:t>
      </w:r>
      <w:r w:rsidRPr="000562C5">
        <w:rPr>
          <w:rFonts w:ascii="Georgia" w:hAnsi="Georgia"/>
          <w:sz w:val="24"/>
          <w:szCs w:val="24"/>
        </w:rPr>
        <w:t>различни</w:t>
      </w:r>
      <w:r w:rsidR="0061613F" w:rsidRPr="000562C5">
        <w:rPr>
          <w:rFonts w:ascii="Georgia" w:hAnsi="Georgia"/>
          <w:sz w:val="24"/>
          <w:szCs w:val="24"/>
        </w:rPr>
        <w:t xml:space="preserve"> </w:t>
      </w:r>
      <w:r w:rsidRPr="000562C5">
        <w:rPr>
          <w:rFonts w:ascii="Georgia" w:hAnsi="Georgia"/>
          <w:sz w:val="24"/>
          <w:szCs w:val="24"/>
        </w:rPr>
        <w:t>концентрации, хлорхексидинот и хидроген</w:t>
      </w:r>
      <w:r w:rsidR="0061613F" w:rsidRPr="000562C5">
        <w:rPr>
          <w:rFonts w:ascii="Georgia" w:hAnsi="Georgia"/>
          <w:sz w:val="24"/>
          <w:szCs w:val="24"/>
        </w:rPr>
        <w:t xml:space="preserve"> </w:t>
      </w:r>
      <w:r w:rsidRPr="000562C5">
        <w:rPr>
          <w:rFonts w:ascii="Georgia" w:hAnsi="Georgia"/>
          <w:sz w:val="24"/>
          <w:szCs w:val="24"/>
        </w:rPr>
        <w:t xml:space="preserve">пероксидот. </w:t>
      </w:r>
    </w:p>
    <w:p w14:paraId="250A0CA3" w14:textId="7700BB47" w:rsidR="00204B65" w:rsidRPr="000562C5" w:rsidRDefault="00204B65" w:rsidP="000562C5">
      <w:pPr>
        <w:spacing w:line="276" w:lineRule="auto"/>
        <w:ind w:firstLine="720"/>
        <w:jc w:val="both"/>
        <w:rPr>
          <w:rFonts w:ascii="Georgia" w:hAnsi="Georgia"/>
          <w:sz w:val="24"/>
          <w:szCs w:val="24"/>
        </w:rPr>
      </w:pPr>
      <w:r w:rsidRPr="000562C5">
        <w:rPr>
          <w:rFonts w:ascii="Georgia" w:hAnsi="Georgia" w:cs="Times New Roman"/>
          <w:sz w:val="24"/>
          <w:szCs w:val="24"/>
          <w:lang w:eastAsia="en-GB"/>
        </w:rPr>
        <w:t>Обично</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во</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трудовите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испитувани</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времиња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се 6,</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12, 24 и 72 часа.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Ние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сакавме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да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сконцентрираме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првите 48 часа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кога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 xml:space="preserve">болката е и најинтензивна. </w:t>
      </w:r>
      <w:r w:rsidRPr="000562C5">
        <w:rPr>
          <w:rFonts w:ascii="Georgia" w:hAnsi="Georgia"/>
          <w:sz w:val="24"/>
          <w:szCs w:val="24"/>
        </w:rPr>
        <w:t>Во</w:t>
      </w:r>
      <w:r w:rsidR="00875F98" w:rsidRPr="000562C5">
        <w:rPr>
          <w:rFonts w:ascii="Georgia" w:hAnsi="Georgia"/>
          <w:sz w:val="24"/>
          <w:szCs w:val="24"/>
        </w:rPr>
        <w:t xml:space="preserve"> </w:t>
      </w:r>
      <w:r w:rsidRPr="000562C5">
        <w:rPr>
          <w:rFonts w:ascii="Georgia" w:hAnsi="Georgia"/>
          <w:sz w:val="24"/>
          <w:szCs w:val="24"/>
        </w:rPr>
        <w:t>препораките</w:t>
      </w:r>
      <w:r w:rsidR="00875F98" w:rsidRPr="000562C5">
        <w:rPr>
          <w:rFonts w:ascii="Georgia" w:hAnsi="Georgia"/>
          <w:sz w:val="24"/>
          <w:szCs w:val="24"/>
        </w:rPr>
        <w:t xml:space="preserve"> </w:t>
      </w:r>
      <w:r w:rsidRPr="000562C5">
        <w:rPr>
          <w:rFonts w:ascii="Georgia" w:hAnsi="Georgia"/>
          <w:sz w:val="24"/>
          <w:szCs w:val="24"/>
        </w:rPr>
        <w:t>наменети</w:t>
      </w:r>
      <w:r w:rsidR="00875F98" w:rsidRPr="000562C5">
        <w:rPr>
          <w:rFonts w:ascii="Georgia" w:hAnsi="Georgia"/>
          <w:sz w:val="24"/>
          <w:szCs w:val="24"/>
        </w:rPr>
        <w:t xml:space="preserve"> </w:t>
      </w:r>
      <w:r w:rsidRPr="000562C5">
        <w:rPr>
          <w:rFonts w:ascii="Georgia" w:hAnsi="Georgia"/>
          <w:sz w:val="24"/>
          <w:szCs w:val="24"/>
        </w:rPr>
        <w:t>за</w:t>
      </w:r>
      <w:r w:rsidR="00875F98" w:rsidRPr="000562C5">
        <w:rPr>
          <w:rFonts w:ascii="Georgia" w:hAnsi="Georgia"/>
          <w:sz w:val="24"/>
          <w:szCs w:val="24"/>
        </w:rPr>
        <w:t xml:space="preserve"> </w:t>
      </w:r>
      <w:r w:rsidRPr="000562C5">
        <w:rPr>
          <w:rFonts w:ascii="Georgia" w:hAnsi="Georgia"/>
          <w:sz w:val="24"/>
          <w:szCs w:val="24"/>
        </w:rPr>
        <w:t>пациентите</w:t>
      </w:r>
      <w:r w:rsidR="00875F98" w:rsidRPr="000562C5">
        <w:rPr>
          <w:rFonts w:ascii="Georgia" w:hAnsi="Georgia"/>
          <w:sz w:val="24"/>
          <w:szCs w:val="24"/>
        </w:rPr>
        <w:t xml:space="preserve"> </w:t>
      </w:r>
      <w:r w:rsidRPr="000562C5">
        <w:rPr>
          <w:rFonts w:ascii="Georgia" w:hAnsi="Georgia"/>
          <w:sz w:val="24"/>
          <w:szCs w:val="24"/>
        </w:rPr>
        <w:t>беше</w:t>
      </w:r>
      <w:r w:rsidR="00875F98" w:rsidRPr="000562C5">
        <w:rPr>
          <w:rFonts w:ascii="Georgia" w:hAnsi="Georgia"/>
          <w:sz w:val="24"/>
          <w:szCs w:val="24"/>
        </w:rPr>
        <w:t xml:space="preserve"> </w:t>
      </w:r>
      <w:r w:rsidRPr="000562C5">
        <w:rPr>
          <w:rFonts w:ascii="Georgia" w:hAnsi="Georgia"/>
          <w:sz w:val="24"/>
          <w:szCs w:val="24"/>
        </w:rPr>
        <w:t>укажано</w:t>
      </w:r>
      <w:r w:rsidR="00875F98" w:rsidRPr="000562C5">
        <w:rPr>
          <w:rFonts w:ascii="Georgia" w:hAnsi="Georgia"/>
          <w:sz w:val="24"/>
          <w:szCs w:val="24"/>
        </w:rPr>
        <w:t xml:space="preserve"> </w:t>
      </w:r>
      <w:r w:rsidRPr="000562C5">
        <w:rPr>
          <w:rFonts w:ascii="Georgia" w:hAnsi="Georgia"/>
          <w:sz w:val="24"/>
          <w:szCs w:val="24"/>
        </w:rPr>
        <w:t>дека</w:t>
      </w:r>
      <w:r w:rsidR="00875F98" w:rsidRPr="000562C5">
        <w:rPr>
          <w:rFonts w:ascii="Georgia" w:hAnsi="Georgia"/>
          <w:sz w:val="24"/>
          <w:szCs w:val="24"/>
        </w:rPr>
        <w:t xml:space="preserve"> </w:t>
      </w:r>
      <w:r w:rsidRPr="000562C5">
        <w:rPr>
          <w:rFonts w:ascii="Georgia" w:hAnsi="Georgia"/>
          <w:sz w:val="24"/>
          <w:szCs w:val="24"/>
        </w:rPr>
        <w:t>треба</w:t>
      </w:r>
      <w:r w:rsidR="00875F98" w:rsidRPr="000562C5">
        <w:rPr>
          <w:rFonts w:ascii="Georgia" w:hAnsi="Georgia"/>
          <w:sz w:val="24"/>
          <w:szCs w:val="24"/>
        </w:rPr>
        <w:t xml:space="preserve"> </w:t>
      </w:r>
      <w:r w:rsidRPr="000562C5">
        <w:rPr>
          <w:rFonts w:ascii="Georgia" w:hAnsi="Georgia"/>
          <w:sz w:val="24"/>
          <w:szCs w:val="24"/>
        </w:rPr>
        <w:t>да</w:t>
      </w:r>
      <w:r w:rsidR="00875F98" w:rsidRPr="000562C5">
        <w:rPr>
          <w:rFonts w:ascii="Georgia" w:hAnsi="Georgia"/>
          <w:sz w:val="24"/>
          <w:szCs w:val="24"/>
        </w:rPr>
        <w:t xml:space="preserve"> </w:t>
      </w:r>
      <w:r w:rsidRPr="000562C5">
        <w:rPr>
          <w:rFonts w:ascii="Georgia" w:hAnsi="Georgia"/>
          <w:sz w:val="24"/>
          <w:szCs w:val="24"/>
        </w:rPr>
        <w:t>следат и забележат</w:t>
      </w:r>
      <w:r w:rsidR="00875F98" w:rsidRPr="000562C5">
        <w:rPr>
          <w:rFonts w:ascii="Georgia" w:hAnsi="Georgia"/>
          <w:sz w:val="24"/>
          <w:szCs w:val="24"/>
        </w:rPr>
        <w:t xml:space="preserve"> </w:t>
      </w:r>
      <w:r w:rsidRPr="000562C5">
        <w:rPr>
          <w:rFonts w:ascii="Georgia" w:hAnsi="Georgia"/>
          <w:sz w:val="24"/>
          <w:szCs w:val="24"/>
        </w:rPr>
        <w:t>два</w:t>
      </w:r>
      <w:r w:rsidR="00875F98" w:rsidRPr="000562C5">
        <w:rPr>
          <w:rFonts w:ascii="Georgia" w:hAnsi="Georgia"/>
          <w:sz w:val="24"/>
          <w:szCs w:val="24"/>
        </w:rPr>
        <w:t xml:space="preserve"> </w:t>
      </w:r>
      <w:r w:rsidRPr="000562C5">
        <w:rPr>
          <w:rFonts w:ascii="Georgia" w:hAnsi="Georgia"/>
          <w:sz w:val="24"/>
          <w:szCs w:val="24"/>
        </w:rPr>
        <w:t>типа</w:t>
      </w:r>
      <w:r w:rsidR="00875F98" w:rsidRPr="000562C5">
        <w:rPr>
          <w:rFonts w:ascii="Georgia" w:hAnsi="Georgia"/>
          <w:sz w:val="24"/>
          <w:szCs w:val="24"/>
        </w:rPr>
        <w:t xml:space="preserve"> </w:t>
      </w:r>
      <w:r w:rsidRPr="000562C5">
        <w:rPr>
          <w:rFonts w:ascii="Georgia" w:hAnsi="Georgia"/>
          <w:sz w:val="24"/>
          <w:szCs w:val="24"/>
        </w:rPr>
        <w:t>на</w:t>
      </w:r>
      <w:r w:rsidR="00875F98" w:rsidRPr="000562C5">
        <w:rPr>
          <w:rFonts w:ascii="Georgia" w:hAnsi="Georgia"/>
          <w:sz w:val="24"/>
          <w:szCs w:val="24"/>
        </w:rPr>
        <w:t xml:space="preserve"> </w:t>
      </w:r>
      <w:r w:rsidRPr="000562C5">
        <w:rPr>
          <w:rFonts w:ascii="Georgia" w:hAnsi="Georgia"/>
          <w:sz w:val="24"/>
          <w:szCs w:val="24"/>
        </w:rPr>
        <w:t>болка: спонтаната и перкуторната</w:t>
      </w:r>
      <w:r w:rsidR="00875F98" w:rsidRPr="000562C5">
        <w:rPr>
          <w:rFonts w:ascii="Georgia" w:hAnsi="Georgia"/>
          <w:sz w:val="24"/>
          <w:szCs w:val="24"/>
        </w:rPr>
        <w:t xml:space="preserve"> </w:t>
      </w:r>
      <w:r w:rsidRPr="000562C5">
        <w:rPr>
          <w:rFonts w:ascii="Georgia" w:hAnsi="Georgia"/>
          <w:sz w:val="24"/>
          <w:szCs w:val="24"/>
        </w:rPr>
        <w:t>болка, со</w:t>
      </w:r>
      <w:r w:rsidR="00875F98" w:rsidRPr="000562C5">
        <w:rPr>
          <w:rFonts w:ascii="Georgia" w:hAnsi="Georgia"/>
          <w:sz w:val="24"/>
          <w:szCs w:val="24"/>
        </w:rPr>
        <w:t xml:space="preserve"> </w:t>
      </w:r>
      <w:r w:rsidRPr="000562C5">
        <w:rPr>
          <w:rFonts w:ascii="Georgia" w:hAnsi="Georgia"/>
          <w:sz w:val="24"/>
          <w:szCs w:val="24"/>
        </w:rPr>
        <w:t>цел</w:t>
      </w:r>
      <w:r w:rsidR="00875F98" w:rsidRPr="000562C5">
        <w:rPr>
          <w:rFonts w:ascii="Georgia" w:hAnsi="Georgia"/>
          <w:sz w:val="24"/>
          <w:szCs w:val="24"/>
        </w:rPr>
        <w:t xml:space="preserve"> </w:t>
      </w:r>
      <w:r w:rsidRPr="000562C5">
        <w:rPr>
          <w:rFonts w:ascii="Georgia" w:hAnsi="Georgia"/>
          <w:sz w:val="24"/>
          <w:szCs w:val="24"/>
        </w:rPr>
        <w:t>да</w:t>
      </w:r>
      <w:r w:rsidR="00875F98" w:rsidRPr="000562C5">
        <w:rPr>
          <w:rFonts w:ascii="Georgia" w:hAnsi="Georgia"/>
          <w:sz w:val="24"/>
          <w:szCs w:val="24"/>
        </w:rPr>
        <w:t xml:space="preserve"> </w:t>
      </w:r>
      <w:r w:rsidRPr="000562C5">
        <w:rPr>
          <w:rFonts w:ascii="Georgia" w:hAnsi="Georgia"/>
          <w:sz w:val="24"/>
          <w:szCs w:val="24"/>
        </w:rPr>
        <w:t>утврдиме</w:t>
      </w:r>
      <w:r w:rsidR="00875F98" w:rsidRPr="000562C5">
        <w:rPr>
          <w:rFonts w:ascii="Georgia" w:hAnsi="Georgia"/>
          <w:sz w:val="24"/>
          <w:szCs w:val="24"/>
        </w:rPr>
        <w:t xml:space="preserve"> </w:t>
      </w:r>
      <w:r w:rsidRPr="000562C5">
        <w:rPr>
          <w:rFonts w:ascii="Georgia" w:hAnsi="Georgia"/>
          <w:sz w:val="24"/>
          <w:szCs w:val="24"/>
        </w:rPr>
        <w:t>која</w:t>
      </w:r>
      <w:r w:rsidR="00875F98" w:rsidRPr="000562C5">
        <w:rPr>
          <w:rFonts w:ascii="Georgia" w:hAnsi="Georgia"/>
          <w:sz w:val="24"/>
          <w:szCs w:val="24"/>
        </w:rPr>
        <w:t xml:space="preserve"> </w:t>
      </w:r>
      <w:r w:rsidRPr="000562C5">
        <w:rPr>
          <w:rFonts w:ascii="Georgia" w:hAnsi="Georgia"/>
          <w:sz w:val="24"/>
          <w:szCs w:val="24"/>
        </w:rPr>
        <w:t>од</w:t>
      </w:r>
      <w:r w:rsidR="00875F98" w:rsidRPr="000562C5">
        <w:rPr>
          <w:rFonts w:ascii="Georgia" w:hAnsi="Georgia"/>
          <w:sz w:val="24"/>
          <w:szCs w:val="24"/>
        </w:rPr>
        <w:t xml:space="preserve"> </w:t>
      </w:r>
      <w:r w:rsidRPr="000562C5">
        <w:rPr>
          <w:rFonts w:ascii="Georgia" w:hAnsi="Georgia"/>
          <w:sz w:val="24"/>
          <w:szCs w:val="24"/>
        </w:rPr>
        <w:t>нив</w:t>
      </w:r>
      <w:r w:rsidR="00875F98" w:rsidRPr="000562C5">
        <w:rPr>
          <w:rFonts w:ascii="Georgia" w:hAnsi="Georgia"/>
          <w:sz w:val="24"/>
          <w:szCs w:val="24"/>
        </w:rPr>
        <w:t xml:space="preserve"> </w:t>
      </w:r>
      <w:r w:rsidRPr="000562C5">
        <w:rPr>
          <w:rFonts w:ascii="Georgia" w:hAnsi="Georgia"/>
          <w:sz w:val="24"/>
          <w:szCs w:val="24"/>
        </w:rPr>
        <w:t>две</w:t>
      </w:r>
      <w:r w:rsidR="00875F98" w:rsidRPr="000562C5">
        <w:rPr>
          <w:rFonts w:ascii="Georgia" w:hAnsi="Georgia"/>
          <w:sz w:val="24"/>
          <w:szCs w:val="24"/>
        </w:rPr>
        <w:t xml:space="preserve"> </w:t>
      </w:r>
      <w:r w:rsidRPr="000562C5">
        <w:rPr>
          <w:rFonts w:ascii="Georgia" w:hAnsi="Georgia"/>
          <w:sz w:val="24"/>
          <w:szCs w:val="24"/>
        </w:rPr>
        <w:t>по</w:t>
      </w:r>
      <w:r w:rsidR="00875F98" w:rsidRPr="000562C5">
        <w:rPr>
          <w:rFonts w:ascii="Georgia" w:hAnsi="Georgia"/>
          <w:sz w:val="24"/>
          <w:szCs w:val="24"/>
        </w:rPr>
        <w:t xml:space="preserve"> </w:t>
      </w:r>
      <w:r w:rsidRPr="000562C5">
        <w:rPr>
          <w:rFonts w:ascii="Georgia" w:hAnsi="Georgia"/>
          <w:sz w:val="24"/>
          <w:szCs w:val="24"/>
        </w:rPr>
        <w:t>долго</w:t>
      </w:r>
      <w:r w:rsidR="00875F98" w:rsidRPr="000562C5">
        <w:rPr>
          <w:rFonts w:ascii="Georgia" w:hAnsi="Georgia"/>
          <w:sz w:val="24"/>
          <w:szCs w:val="24"/>
        </w:rPr>
        <w:t xml:space="preserve"> </w:t>
      </w:r>
      <w:r w:rsidRPr="000562C5">
        <w:rPr>
          <w:rFonts w:ascii="Georgia" w:hAnsi="Georgia"/>
          <w:sz w:val="24"/>
          <w:szCs w:val="24"/>
        </w:rPr>
        <w:t xml:space="preserve">перзистира. </w:t>
      </w:r>
      <w:r w:rsidRPr="000562C5">
        <w:rPr>
          <w:rFonts w:ascii="Georgia" w:hAnsi="Georgia" w:cs="Times New Roman"/>
          <w:sz w:val="24"/>
          <w:szCs w:val="24"/>
          <w:lang w:eastAsia="en-GB"/>
        </w:rPr>
        <w:t>Иако</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во</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анкетниот</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прашалник</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перкуторната болка беше наведена со стручен термин, всушност на пациентите им</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беше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објаснето</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дека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во тој дел треба да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ја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забележат</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болката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која се јавува при притисок, мастикација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или</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при</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стегање</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на</w:t>
      </w:r>
      <w:r w:rsidR="00875F98"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 xml:space="preserve">забите. </w:t>
      </w:r>
    </w:p>
    <w:p w14:paraId="0D93A0CF" w14:textId="77777777" w:rsidR="00204B65" w:rsidRPr="000562C5" w:rsidRDefault="00204B65" w:rsidP="000562C5">
      <w:pPr>
        <w:spacing w:line="276" w:lineRule="auto"/>
        <w:ind w:firstLine="720"/>
        <w:jc w:val="both"/>
        <w:rPr>
          <w:rFonts w:ascii="Georgia" w:hAnsi="Georgia"/>
          <w:b/>
          <w:bCs/>
          <w:sz w:val="24"/>
          <w:szCs w:val="24"/>
        </w:rPr>
      </w:pPr>
      <w:r w:rsidRPr="000562C5">
        <w:rPr>
          <w:rFonts w:ascii="Georgia" w:hAnsi="Georgia"/>
          <w:sz w:val="24"/>
          <w:szCs w:val="24"/>
        </w:rPr>
        <w:t>Нивото и на спонтаната и на перкуторната болка после интервенција ја споредувавме во однос на временските периоди кои ги испитувавме, но и помеѓу групите каде се аплицирани различните иригански.</w:t>
      </w:r>
    </w:p>
    <w:p w14:paraId="738CE5A2" w14:textId="1C8EFBE2" w:rsidR="00204B65" w:rsidRPr="000562C5" w:rsidRDefault="00204B65" w:rsidP="000562C5">
      <w:pPr>
        <w:spacing w:line="276" w:lineRule="auto"/>
        <w:ind w:firstLine="720"/>
        <w:jc w:val="both"/>
        <w:rPr>
          <w:rFonts w:ascii="Georgia" w:hAnsi="Georgia"/>
          <w:sz w:val="24"/>
          <w:szCs w:val="24"/>
          <w:shd w:val="clear" w:color="auto" w:fill="FFFFFF"/>
        </w:rPr>
      </w:pPr>
      <w:r w:rsidRPr="000562C5">
        <w:rPr>
          <w:rFonts w:ascii="Georgia" w:hAnsi="Georgia" w:cs="Times New Roman"/>
          <w:sz w:val="24"/>
          <w:szCs w:val="24"/>
          <w:lang w:eastAsia="en-GB"/>
        </w:rPr>
        <w:t>Во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сите</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четири</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групи</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согледано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беше</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сигнификнтно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опаѓање</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нивото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и на перкуторната и на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спонатана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болка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во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текот</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петте</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времиња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на</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мерење</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со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највисоко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ниво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после 6 часа и најниско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ниво</w:t>
      </w:r>
      <w:r w:rsidR="000059E3" w:rsidRPr="000562C5">
        <w:rPr>
          <w:rFonts w:ascii="Georgia" w:hAnsi="Georgia" w:cs="Times New Roman"/>
          <w:sz w:val="24"/>
          <w:szCs w:val="24"/>
          <w:lang w:eastAsia="en-GB"/>
        </w:rPr>
        <w:t xml:space="preserve"> </w:t>
      </w:r>
      <w:r w:rsidRPr="000562C5">
        <w:rPr>
          <w:rFonts w:ascii="Georgia" w:hAnsi="Georgia" w:cs="Times New Roman"/>
          <w:sz w:val="24"/>
          <w:szCs w:val="24"/>
          <w:lang w:eastAsia="en-GB"/>
        </w:rPr>
        <w:t xml:space="preserve">после 7 дена. </w:t>
      </w:r>
      <w:r w:rsidRPr="000562C5">
        <w:rPr>
          <w:rFonts w:ascii="Georgia" w:hAnsi="Georgia"/>
          <w:bCs/>
          <w:sz w:val="24"/>
          <w:szCs w:val="24"/>
        </w:rPr>
        <w:t>Утврдена</w:t>
      </w:r>
      <w:r w:rsidR="000059E3" w:rsidRPr="000562C5">
        <w:rPr>
          <w:rFonts w:ascii="Georgia" w:hAnsi="Georgia"/>
          <w:bCs/>
          <w:sz w:val="24"/>
          <w:szCs w:val="24"/>
        </w:rPr>
        <w:t xml:space="preserve"> </w:t>
      </w:r>
      <w:r w:rsidRPr="000562C5">
        <w:rPr>
          <w:rFonts w:ascii="Georgia" w:hAnsi="Georgia"/>
          <w:bCs/>
          <w:sz w:val="24"/>
          <w:szCs w:val="24"/>
        </w:rPr>
        <w:t>беше</w:t>
      </w:r>
      <w:r w:rsidR="000059E3" w:rsidRPr="000562C5">
        <w:rPr>
          <w:rFonts w:ascii="Georgia" w:hAnsi="Georgia"/>
          <w:bCs/>
          <w:sz w:val="24"/>
          <w:szCs w:val="24"/>
        </w:rPr>
        <w:t xml:space="preserve"> </w:t>
      </w:r>
      <w:r w:rsidRPr="000562C5">
        <w:rPr>
          <w:rFonts w:ascii="Georgia" w:hAnsi="Georgia"/>
          <w:bCs/>
          <w:sz w:val="24"/>
          <w:szCs w:val="24"/>
        </w:rPr>
        <w:t>сигнифика</w:t>
      </w:r>
      <w:r w:rsidR="000059E3" w:rsidRPr="000562C5">
        <w:rPr>
          <w:rFonts w:ascii="Georgia" w:hAnsi="Georgia"/>
          <w:bCs/>
          <w:sz w:val="24"/>
          <w:szCs w:val="24"/>
        </w:rPr>
        <w:t xml:space="preserve">нтна </w:t>
      </w:r>
      <w:r w:rsidRPr="000562C5">
        <w:rPr>
          <w:rFonts w:ascii="Georgia" w:hAnsi="Georgia"/>
          <w:bCs/>
          <w:sz w:val="24"/>
          <w:szCs w:val="24"/>
        </w:rPr>
        <w:t>разлика</w:t>
      </w:r>
      <w:r w:rsidR="000059E3" w:rsidRPr="000562C5">
        <w:rPr>
          <w:rFonts w:ascii="Georgia" w:hAnsi="Georgia"/>
          <w:bCs/>
          <w:sz w:val="24"/>
          <w:szCs w:val="24"/>
        </w:rPr>
        <w:t xml:space="preserve"> </w:t>
      </w:r>
      <w:r w:rsidRPr="000562C5">
        <w:rPr>
          <w:rFonts w:ascii="Georgia" w:hAnsi="Georgia"/>
          <w:bCs/>
          <w:sz w:val="24"/>
          <w:szCs w:val="24"/>
        </w:rPr>
        <w:t>во</w:t>
      </w:r>
      <w:r w:rsidR="000059E3" w:rsidRPr="000562C5">
        <w:rPr>
          <w:rFonts w:ascii="Georgia" w:hAnsi="Georgia"/>
          <w:bCs/>
          <w:sz w:val="24"/>
          <w:szCs w:val="24"/>
        </w:rPr>
        <w:t xml:space="preserve"> </w:t>
      </w:r>
      <w:r w:rsidRPr="000562C5">
        <w:rPr>
          <w:rFonts w:ascii="Georgia" w:hAnsi="Georgia"/>
          <w:bCs/>
          <w:sz w:val="24"/>
          <w:szCs w:val="24"/>
        </w:rPr>
        <w:t>нивото</w:t>
      </w:r>
      <w:r w:rsidR="000059E3" w:rsidRPr="000562C5">
        <w:rPr>
          <w:rFonts w:ascii="Georgia" w:hAnsi="Georgia"/>
          <w:bCs/>
          <w:sz w:val="24"/>
          <w:szCs w:val="24"/>
        </w:rPr>
        <w:t xml:space="preserve"> </w:t>
      </w:r>
      <w:r w:rsidRPr="000562C5">
        <w:rPr>
          <w:rFonts w:ascii="Georgia" w:hAnsi="Georgia"/>
          <w:bCs/>
          <w:sz w:val="24"/>
          <w:szCs w:val="24"/>
        </w:rPr>
        <w:t>на</w:t>
      </w:r>
      <w:r w:rsidR="000059E3" w:rsidRPr="000562C5">
        <w:rPr>
          <w:rFonts w:ascii="Georgia" w:hAnsi="Georgia"/>
          <w:bCs/>
          <w:sz w:val="24"/>
          <w:szCs w:val="24"/>
        </w:rPr>
        <w:t xml:space="preserve"> </w:t>
      </w:r>
      <w:r w:rsidRPr="000562C5">
        <w:rPr>
          <w:rFonts w:ascii="Georgia" w:hAnsi="Georgia"/>
          <w:bCs/>
          <w:sz w:val="24"/>
          <w:szCs w:val="24"/>
        </w:rPr>
        <w:t>спонтана</w:t>
      </w:r>
      <w:r w:rsidR="000059E3" w:rsidRPr="000562C5">
        <w:rPr>
          <w:rFonts w:ascii="Georgia" w:hAnsi="Georgia"/>
          <w:bCs/>
          <w:sz w:val="24"/>
          <w:szCs w:val="24"/>
        </w:rPr>
        <w:t xml:space="preserve"> </w:t>
      </w:r>
      <w:r w:rsidRPr="000562C5">
        <w:rPr>
          <w:rFonts w:ascii="Georgia" w:hAnsi="Georgia"/>
          <w:bCs/>
          <w:sz w:val="24"/>
          <w:szCs w:val="24"/>
        </w:rPr>
        <w:t>болка</w:t>
      </w:r>
      <w:r w:rsidR="000059E3" w:rsidRPr="000562C5">
        <w:rPr>
          <w:rFonts w:ascii="Georgia" w:hAnsi="Georgia"/>
          <w:bCs/>
          <w:sz w:val="24"/>
          <w:szCs w:val="24"/>
        </w:rPr>
        <w:t xml:space="preserve"> </w:t>
      </w:r>
      <w:r w:rsidRPr="000562C5">
        <w:rPr>
          <w:rFonts w:ascii="Georgia" w:hAnsi="Georgia"/>
          <w:bCs/>
          <w:sz w:val="24"/>
          <w:szCs w:val="24"/>
        </w:rPr>
        <w:t>после</w:t>
      </w:r>
      <w:r w:rsidR="000059E3" w:rsidRPr="000562C5">
        <w:rPr>
          <w:rFonts w:ascii="Georgia" w:hAnsi="Georgia"/>
          <w:bCs/>
          <w:sz w:val="24"/>
          <w:szCs w:val="24"/>
        </w:rPr>
        <w:t xml:space="preserve"> </w:t>
      </w:r>
      <w:r w:rsidRPr="000562C5">
        <w:rPr>
          <w:rFonts w:ascii="Georgia" w:hAnsi="Georgia"/>
          <w:bCs/>
          <w:sz w:val="24"/>
          <w:szCs w:val="24"/>
        </w:rPr>
        <w:t>интервенција</w:t>
      </w:r>
      <w:r w:rsidR="000059E3" w:rsidRPr="000562C5">
        <w:rPr>
          <w:rFonts w:ascii="Georgia" w:hAnsi="Georgia"/>
          <w:bCs/>
          <w:sz w:val="24"/>
          <w:szCs w:val="24"/>
        </w:rPr>
        <w:t xml:space="preserve"> </w:t>
      </w:r>
      <w:r w:rsidRPr="000562C5">
        <w:rPr>
          <w:rFonts w:ascii="Georgia" w:hAnsi="Georgia"/>
          <w:bCs/>
          <w:sz w:val="24"/>
          <w:szCs w:val="24"/>
        </w:rPr>
        <w:t>меѓу</w:t>
      </w:r>
      <w:r w:rsidR="000059E3" w:rsidRPr="000562C5">
        <w:rPr>
          <w:rFonts w:ascii="Georgia" w:hAnsi="Georgia"/>
          <w:bCs/>
          <w:sz w:val="24"/>
          <w:szCs w:val="24"/>
        </w:rPr>
        <w:t xml:space="preserve"> </w:t>
      </w:r>
      <w:r w:rsidRPr="000562C5">
        <w:rPr>
          <w:rFonts w:ascii="Georgia" w:hAnsi="Georgia"/>
          <w:bCs/>
          <w:sz w:val="24"/>
          <w:szCs w:val="24"/>
        </w:rPr>
        <w:t>сите</w:t>
      </w:r>
      <w:r w:rsidR="000059E3" w:rsidRPr="000562C5">
        <w:rPr>
          <w:rFonts w:ascii="Georgia" w:hAnsi="Georgia"/>
          <w:bCs/>
          <w:sz w:val="24"/>
          <w:szCs w:val="24"/>
        </w:rPr>
        <w:t xml:space="preserve"> </w:t>
      </w:r>
      <w:r w:rsidRPr="000562C5">
        <w:rPr>
          <w:rFonts w:ascii="Georgia" w:hAnsi="Georgia"/>
          <w:bCs/>
          <w:sz w:val="24"/>
          <w:szCs w:val="24"/>
        </w:rPr>
        <w:t>периоди</w:t>
      </w:r>
      <w:r w:rsidR="000059E3" w:rsidRPr="000562C5">
        <w:rPr>
          <w:rFonts w:ascii="Georgia" w:hAnsi="Georgia"/>
          <w:bCs/>
          <w:sz w:val="24"/>
          <w:szCs w:val="24"/>
        </w:rPr>
        <w:t xml:space="preserve"> </w:t>
      </w:r>
      <w:r w:rsidRPr="000562C5">
        <w:rPr>
          <w:rFonts w:ascii="Georgia" w:hAnsi="Georgia"/>
          <w:bCs/>
          <w:sz w:val="24"/>
          <w:szCs w:val="24"/>
        </w:rPr>
        <w:t>на</w:t>
      </w:r>
      <w:r w:rsidR="000059E3" w:rsidRPr="000562C5">
        <w:rPr>
          <w:rFonts w:ascii="Georgia" w:hAnsi="Georgia"/>
          <w:bCs/>
          <w:sz w:val="24"/>
          <w:szCs w:val="24"/>
        </w:rPr>
        <w:t xml:space="preserve"> </w:t>
      </w:r>
      <w:r w:rsidRPr="000562C5">
        <w:rPr>
          <w:rFonts w:ascii="Georgia" w:hAnsi="Georgia"/>
          <w:bCs/>
          <w:sz w:val="24"/>
          <w:szCs w:val="24"/>
        </w:rPr>
        <w:t xml:space="preserve">мерење. </w:t>
      </w:r>
      <w:r w:rsidRPr="000562C5">
        <w:rPr>
          <w:rFonts w:ascii="Georgia" w:hAnsi="Georgia" w:cs="Times New Roman"/>
          <w:sz w:val="24"/>
          <w:szCs w:val="24"/>
          <w:lang w:eastAsia="en-GB"/>
        </w:rPr>
        <w:t xml:space="preserve">Кај ниту еден пациент во периодот на следење немаше потреба од реинтервенција. По седум дена болката кај пациентите отсуствуваше или беше незначителна, односно постоеше слаба болка на перкусија. </w:t>
      </w:r>
      <w:r w:rsidRPr="000562C5">
        <w:rPr>
          <w:rFonts w:ascii="Georgia" w:hAnsi="Georgia"/>
          <w:bCs/>
          <w:sz w:val="24"/>
          <w:szCs w:val="24"/>
        </w:rPr>
        <w:t xml:space="preserve">Овој наод се </w:t>
      </w:r>
      <w:proofErr w:type="spellStart"/>
      <w:r w:rsidRPr="000562C5">
        <w:rPr>
          <w:rFonts w:ascii="Georgia" w:hAnsi="Georgia"/>
          <w:bCs/>
          <w:sz w:val="24"/>
          <w:szCs w:val="24"/>
        </w:rPr>
        <w:t>совпаѓаше</w:t>
      </w:r>
      <w:proofErr w:type="spellEnd"/>
      <w:r w:rsidRPr="000562C5">
        <w:rPr>
          <w:rFonts w:ascii="Georgia" w:hAnsi="Georgia"/>
          <w:bCs/>
          <w:sz w:val="24"/>
          <w:szCs w:val="24"/>
        </w:rPr>
        <w:t xml:space="preserve">  со најголемиот број на испитувања </w:t>
      </w:r>
      <w:r w:rsidR="006C75A3" w:rsidRPr="000562C5">
        <w:rPr>
          <w:rStyle w:val="ref"/>
          <w:rFonts w:ascii="Georgia" w:hAnsi="Georgia" w:cs="Arial"/>
          <w:sz w:val="24"/>
          <w:szCs w:val="24"/>
          <w:shd w:val="clear" w:color="auto" w:fill="FFFFFF"/>
          <w:lang w:val="en-US"/>
        </w:rPr>
        <w:t xml:space="preserve"> </w:t>
      </w:r>
      <w:r w:rsidR="006C75A3" w:rsidRPr="000562C5">
        <w:rPr>
          <w:rStyle w:val="ref"/>
          <w:rFonts w:ascii="Georgia" w:hAnsi="Georgia" w:cs="Arial"/>
          <w:sz w:val="24"/>
          <w:szCs w:val="24"/>
          <w:shd w:val="clear" w:color="auto" w:fill="FFFFFF"/>
        </w:rPr>
        <w:t xml:space="preserve">на </w:t>
      </w:r>
      <w:proofErr w:type="spellStart"/>
      <w:r w:rsidRPr="000562C5">
        <w:rPr>
          <w:rFonts w:ascii="Georgia" w:hAnsi="Georgia" w:cs="Arial"/>
          <w:sz w:val="24"/>
          <w:szCs w:val="24"/>
          <w:shd w:val="clear" w:color="auto" w:fill="FFFFFF"/>
        </w:rPr>
        <w:t>Graunaite</w:t>
      </w:r>
      <w:proofErr w:type="spellEnd"/>
      <w:r w:rsidR="009804D7" w:rsidRPr="000562C5">
        <w:rPr>
          <w:rFonts w:ascii="Georgia" w:hAnsi="Georgia" w:cs="Arial"/>
          <w:sz w:val="24"/>
          <w:szCs w:val="24"/>
          <w:shd w:val="clear" w:color="auto" w:fill="FFFFFF"/>
          <w:lang w:val="en-US"/>
        </w:rPr>
        <w:t xml:space="preserve"> (</w:t>
      </w:r>
      <w:r w:rsidR="00D57F47" w:rsidRPr="000562C5">
        <w:rPr>
          <w:rFonts w:ascii="Georgia" w:hAnsi="Georgia" w:cs="Arial"/>
          <w:sz w:val="24"/>
          <w:szCs w:val="24"/>
        </w:rPr>
        <w:t>8</w:t>
      </w:r>
      <w:r w:rsidR="003863BE" w:rsidRPr="000562C5">
        <w:rPr>
          <w:rFonts w:ascii="Georgia" w:hAnsi="Georgia" w:cs="Arial"/>
          <w:sz w:val="24"/>
          <w:szCs w:val="24"/>
          <w:lang w:val="en-US"/>
        </w:rPr>
        <w:t>6</w:t>
      </w:r>
      <w:r w:rsidR="009804D7" w:rsidRPr="000562C5">
        <w:rPr>
          <w:rFonts w:ascii="Georgia" w:hAnsi="Georgia" w:cs="Arial"/>
          <w:sz w:val="24"/>
          <w:szCs w:val="24"/>
          <w:lang w:val="en-US"/>
        </w:rPr>
        <w:t>)</w:t>
      </w:r>
      <w:r w:rsidRPr="000562C5">
        <w:rPr>
          <w:rFonts w:ascii="Georgia" w:hAnsi="Georgia" w:cs="Arial"/>
          <w:sz w:val="24"/>
          <w:szCs w:val="24"/>
          <w:shd w:val="clear" w:color="auto" w:fill="FFFFFF"/>
        </w:rPr>
        <w:t>,</w:t>
      </w:r>
      <w:r w:rsidR="009804D7" w:rsidRPr="000562C5">
        <w:rPr>
          <w:rFonts w:ascii="Georgia" w:hAnsi="Georgia" w:cs="Arial"/>
          <w:sz w:val="24"/>
          <w:szCs w:val="24"/>
          <w:shd w:val="clear" w:color="auto" w:fill="FFFFFF"/>
          <w:lang w:val="en-US"/>
        </w:rPr>
        <w:t xml:space="preserve"> </w:t>
      </w:r>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rPr>
        <w:t>Arora</w:t>
      </w:r>
      <w:proofErr w:type="spellEnd"/>
      <w:r w:rsidRPr="000562C5">
        <w:rPr>
          <w:rFonts w:ascii="Georgia" w:hAnsi="Georgia" w:cs="Arial"/>
          <w:sz w:val="24"/>
          <w:szCs w:val="24"/>
        </w:rPr>
        <w:t xml:space="preserve"> M</w:t>
      </w:r>
      <w:r w:rsidR="009804D7" w:rsidRPr="000562C5">
        <w:rPr>
          <w:rFonts w:ascii="Georgia" w:hAnsi="Georgia" w:cs="Arial"/>
          <w:sz w:val="24"/>
          <w:szCs w:val="24"/>
          <w:lang w:val="en-US"/>
        </w:rPr>
        <w:t xml:space="preserve"> (</w:t>
      </w:r>
      <w:r w:rsidR="00D57F47" w:rsidRPr="000562C5">
        <w:rPr>
          <w:rFonts w:ascii="Georgia" w:hAnsi="Georgia" w:cs="Arial"/>
          <w:sz w:val="24"/>
          <w:szCs w:val="24"/>
        </w:rPr>
        <w:t>8</w:t>
      </w:r>
      <w:r w:rsidR="006908E9" w:rsidRPr="000562C5">
        <w:rPr>
          <w:rFonts w:ascii="Georgia" w:hAnsi="Georgia" w:cs="Arial"/>
          <w:sz w:val="24"/>
          <w:szCs w:val="24"/>
          <w:lang w:val="en-US"/>
        </w:rPr>
        <w:t>7</w:t>
      </w:r>
      <w:r w:rsidR="009804D7" w:rsidRPr="000562C5">
        <w:rPr>
          <w:rFonts w:ascii="Georgia" w:hAnsi="Georgia" w:cs="Arial"/>
          <w:sz w:val="24"/>
          <w:szCs w:val="24"/>
          <w:lang w:val="en-US"/>
        </w:rPr>
        <w:t>)</w:t>
      </w:r>
      <w:r w:rsidRPr="000562C5">
        <w:rPr>
          <w:rFonts w:ascii="Georgia" w:hAnsi="Georgia" w:cs="Arial"/>
          <w:sz w:val="24"/>
          <w:szCs w:val="24"/>
        </w:rPr>
        <w:t xml:space="preserve">, </w:t>
      </w:r>
      <w:proofErr w:type="spellStart"/>
      <w:r w:rsidRPr="000562C5">
        <w:rPr>
          <w:rFonts w:ascii="Georgia" w:hAnsi="Georgia" w:cs="Arial"/>
          <w:sz w:val="24"/>
          <w:szCs w:val="24"/>
        </w:rPr>
        <w:t>Cruz</w:t>
      </w:r>
      <w:proofErr w:type="spellEnd"/>
      <w:r w:rsidR="0073774B" w:rsidRPr="000562C5">
        <w:rPr>
          <w:rFonts w:ascii="Georgia" w:hAnsi="Georgia" w:cs="Arial"/>
          <w:sz w:val="24"/>
          <w:szCs w:val="24"/>
          <w:lang w:val="en-US"/>
        </w:rPr>
        <w:t xml:space="preserve"> </w:t>
      </w:r>
      <w:r w:rsidR="006C75A3" w:rsidRPr="000562C5">
        <w:rPr>
          <w:rFonts w:ascii="Georgia" w:hAnsi="Georgia" w:cs="Arial"/>
          <w:sz w:val="24"/>
          <w:szCs w:val="24"/>
        </w:rPr>
        <w:t>(</w:t>
      </w:r>
      <w:r w:rsidR="009804D7" w:rsidRPr="000562C5">
        <w:rPr>
          <w:rFonts w:ascii="Georgia" w:hAnsi="Georgia" w:cs="Arial"/>
          <w:sz w:val="24"/>
          <w:szCs w:val="24"/>
          <w:lang w:val="en-US"/>
        </w:rPr>
        <w:t>8</w:t>
      </w:r>
      <w:r w:rsidR="006908E9" w:rsidRPr="000562C5">
        <w:rPr>
          <w:rFonts w:ascii="Georgia" w:hAnsi="Georgia" w:cs="Arial"/>
          <w:sz w:val="24"/>
          <w:szCs w:val="24"/>
          <w:lang w:val="en-US"/>
        </w:rPr>
        <w:t>8</w:t>
      </w:r>
      <w:r w:rsidR="006C75A3" w:rsidRPr="000562C5">
        <w:rPr>
          <w:rFonts w:ascii="Georgia" w:hAnsi="Georgia" w:cs="Arial"/>
          <w:sz w:val="24"/>
          <w:szCs w:val="24"/>
        </w:rPr>
        <w:t xml:space="preserve">) </w:t>
      </w:r>
      <w:r w:rsidRPr="000562C5">
        <w:rPr>
          <w:rFonts w:ascii="Georgia" w:hAnsi="Georgia" w:cs="Arial"/>
          <w:sz w:val="24"/>
          <w:szCs w:val="24"/>
        </w:rPr>
        <w:t>.</w:t>
      </w:r>
      <w:r w:rsidRPr="000562C5">
        <w:rPr>
          <w:rFonts w:ascii="Georgia" w:hAnsi="Georgia"/>
          <w:sz w:val="24"/>
          <w:szCs w:val="24"/>
          <w:shd w:val="clear" w:color="auto" w:fill="FFFFFF"/>
        </w:rPr>
        <w:t xml:space="preserve">Во систематскиот ревијален труд за </w:t>
      </w:r>
      <w:proofErr w:type="spellStart"/>
      <w:r w:rsidRPr="000562C5">
        <w:rPr>
          <w:rFonts w:ascii="Georgia" w:hAnsi="Georgia"/>
          <w:sz w:val="24"/>
          <w:szCs w:val="24"/>
          <w:shd w:val="clear" w:color="auto" w:fill="FFFFFF"/>
        </w:rPr>
        <w:t>преваленцата</w:t>
      </w:r>
      <w:proofErr w:type="spellEnd"/>
      <w:r w:rsidRPr="000562C5">
        <w:rPr>
          <w:rFonts w:ascii="Georgia" w:hAnsi="Georgia"/>
          <w:sz w:val="24"/>
          <w:szCs w:val="24"/>
          <w:shd w:val="clear" w:color="auto" w:fill="FFFFFF"/>
        </w:rPr>
        <w:t xml:space="preserve"> на болката пред, за време и по интервенцијата на </w:t>
      </w:r>
      <w:proofErr w:type="spellStart"/>
      <w:r w:rsidRPr="000562C5">
        <w:rPr>
          <w:rFonts w:ascii="Georgia" w:hAnsi="Georgia"/>
          <w:sz w:val="24"/>
          <w:szCs w:val="24"/>
          <w:shd w:val="clear" w:color="auto" w:fill="FFFFFF"/>
        </w:rPr>
        <w:t>Pak</w:t>
      </w:r>
      <w:proofErr w:type="spellEnd"/>
      <w:r w:rsidRPr="000562C5">
        <w:rPr>
          <w:rFonts w:ascii="Georgia" w:hAnsi="Georgia"/>
          <w:sz w:val="24"/>
          <w:szCs w:val="24"/>
          <w:shd w:val="clear" w:color="auto" w:fill="FFFFFF"/>
        </w:rPr>
        <w:t xml:space="preserve"> и </w:t>
      </w:r>
      <w:proofErr w:type="spellStart"/>
      <w:r w:rsidRPr="000562C5">
        <w:rPr>
          <w:rFonts w:ascii="Georgia" w:hAnsi="Georgia"/>
          <w:sz w:val="24"/>
          <w:szCs w:val="24"/>
          <w:shd w:val="clear" w:color="auto" w:fill="FFFFFF"/>
        </w:rPr>
        <w:t>White</w:t>
      </w:r>
      <w:proofErr w:type="spellEnd"/>
      <w:r w:rsidR="009804D7" w:rsidRPr="000562C5">
        <w:rPr>
          <w:rFonts w:ascii="Georgia" w:hAnsi="Georgia"/>
          <w:sz w:val="24"/>
          <w:szCs w:val="24"/>
          <w:shd w:val="clear" w:color="auto" w:fill="FFFFFF"/>
          <w:lang w:val="en-US"/>
        </w:rPr>
        <w:t xml:space="preserve"> (6</w:t>
      </w:r>
      <w:r w:rsidR="00B76431" w:rsidRPr="000562C5">
        <w:rPr>
          <w:rFonts w:ascii="Georgia" w:hAnsi="Georgia"/>
          <w:sz w:val="24"/>
          <w:szCs w:val="24"/>
          <w:shd w:val="clear" w:color="auto" w:fill="FFFFFF"/>
          <w:lang w:val="en-US"/>
        </w:rPr>
        <w:t>)</w:t>
      </w:r>
      <w:r w:rsidRPr="000562C5">
        <w:rPr>
          <w:rFonts w:ascii="Georgia" w:hAnsi="Georgia"/>
          <w:sz w:val="24"/>
          <w:szCs w:val="24"/>
          <w:shd w:val="clear" w:color="auto" w:fill="FFFFFF"/>
        </w:rPr>
        <w:t xml:space="preserve"> е прикажано дека по 7 дена болката кај 11% од пациентите останува присутна. Во нашето испитување спонтаната болка по седум дена беше приближно во согласност до нивниот резултат и изнесуваше  14% (просечно, зошто овој процент се разликуваше меѓу групите), но болката на перкусија се уште беше присутна кај 40%  од случаите. Перкуторната болка исто така опаѓа сигнификантно, но сепак по 7 дена е почесто присутна отколку спонтаната.</w:t>
      </w:r>
    </w:p>
    <w:p w14:paraId="7F528025" w14:textId="6E1D0346" w:rsidR="00204B65" w:rsidRPr="000562C5" w:rsidRDefault="00204B65" w:rsidP="000562C5">
      <w:pPr>
        <w:spacing w:line="276" w:lineRule="auto"/>
        <w:ind w:firstLine="720"/>
        <w:jc w:val="both"/>
        <w:rPr>
          <w:rFonts w:ascii="Georgia" w:hAnsi="Georgia" w:cs="Arial"/>
          <w:sz w:val="24"/>
          <w:szCs w:val="24"/>
        </w:rPr>
      </w:pPr>
      <w:r w:rsidRPr="000562C5">
        <w:rPr>
          <w:rFonts w:ascii="Georgia" w:hAnsi="Georgia" w:cs="Arial"/>
          <w:sz w:val="24"/>
          <w:szCs w:val="24"/>
        </w:rPr>
        <w:t xml:space="preserve">Интересно е да се напомене дека најчесто во трудовите, испитувачите се концентрираат на болка, меѓутоа никаде низ литератратурата не наидовме на податок за каков тип на болка се однесува податокот - спонтана или перкукторна. Единствено потенцирано е дека се следи перкуторната болка е трудот на Ahmed и сор. </w:t>
      </w:r>
      <w:r w:rsidR="00242AD8" w:rsidRPr="000562C5">
        <w:rPr>
          <w:rFonts w:ascii="Georgia" w:hAnsi="Georgia" w:cs="Arial"/>
          <w:sz w:val="24"/>
          <w:szCs w:val="24"/>
          <w:lang w:val="en-US"/>
        </w:rPr>
        <w:t>(8</w:t>
      </w:r>
      <w:r w:rsidR="006908E9" w:rsidRPr="000562C5">
        <w:rPr>
          <w:rFonts w:ascii="Georgia" w:hAnsi="Georgia" w:cs="Arial"/>
          <w:sz w:val="24"/>
          <w:szCs w:val="24"/>
          <w:lang w:val="en-US"/>
        </w:rPr>
        <w:t>9</w:t>
      </w:r>
      <w:r w:rsidR="00242AD8" w:rsidRPr="000562C5">
        <w:rPr>
          <w:rFonts w:ascii="Georgia" w:hAnsi="Georgia" w:cs="Arial"/>
          <w:sz w:val="24"/>
          <w:szCs w:val="24"/>
          <w:lang w:val="en-US"/>
        </w:rPr>
        <w:t xml:space="preserve">) . </w:t>
      </w:r>
      <w:proofErr w:type="gramStart"/>
      <w:r w:rsidRPr="000562C5">
        <w:rPr>
          <w:rFonts w:ascii="Georgia" w:hAnsi="Georgia" w:cs="Arial"/>
          <w:sz w:val="24"/>
          <w:szCs w:val="24"/>
        </w:rPr>
        <w:t>меѓутоа</w:t>
      </w:r>
      <w:proofErr w:type="gramEnd"/>
      <w:r w:rsidRPr="000562C5">
        <w:rPr>
          <w:rFonts w:ascii="Georgia" w:hAnsi="Georgia" w:cs="Arial"/>
          <w:sz w:val="24"/>
          <w:szCs w:val="24"/>
        </w:rPr>
        <w:t xml:space="preserve"> тој го следи намалувањето на перкуторната болка во зависност од направенаата или неизвршената дезартикулација на забот.  </w:t>
      </w:r>
    </w:p>
    <w:p w14:paraId="1B0AF4DE" w14:textId="5B7F3145" w:rsidR="00204B65" w:rsidRPr="000562C5" w:rsidRDefault="00204B65" w:rsidP="000562C5">
      <w:pPr>
        <w:spacing w:line="276" w:lineRule="auto"/>
        <w:ind w:firstLine="720"/>
        <w:jc w:val="both"/>
        <w:rPr>
          <w:rFonts w:ascii="Georgia" w:hAnsi="Georgia" w:cs="Times New Roman"/>
          <w:i/>
          <w:iCs/>
          <w:sz w:val="24"/>
          <w:szCs w:val="24"/>
          <w:lang w:val="en-US"/>
        </w:rPr>
      </w:pPr>
      <w:r w:rsidRPr="000562C5">
        <w:rPr>
          <w:rFonts w:ascii="Georgia" w:hAnsi="Georgia" w:cs="Arial"/>
          <w:sz w:val="24"/>
          <w:szCs w:val="24"/>
        </w:rPr>
        <w:t>Кога</w:t>
      </w:r>
      <w:r w:rsidR="003F393F" w:rsidRPr="000562C5">
        <w:rPr>
          <w:rFonts w:ascii="Georgia" w:hAnsi="Georgia" w:cs="Arial"/>
          <w:sz w:val="24"/>
          <w:szCs w:val="24"/>
        </w:rPr>
        <w:t xml:space="preserve"> </w:t>
      </w:r>
      <w:r w:rsidRPr="000562C5">
        <w:rPr>
          <w:rFonts w:ascii="Georgia" w:hAnsi="Georgia" w:cs="Arial"/>
          <w:sz w:val="24"/>
          <w:szCs w:val="24"/>
        </w:rPr>
        <w:t>ја</w:t>
      </w:r>
      <w:r w:rsidR="003F393F" w:rsidRPr="000562C5">
        <w:rPr>
          <w:rFonts w:ascii="Georgia" w:hAnsi="Georgia" w:cs="Arial"/>
          <w:sz w:val="24"/>
          <w:szCs w:val="24"/>
        </w:rPr>
        <w:t xml:space="preserve"> </w:t>
      </w:r>
      <w:r w:rsidRPr="000562C5">
        <w:rPr>
          <w:rFonts w:ascii="Georgia" w:hAnsi="Georgia" w:cs="Arial"/>
          <w:sz w:val="24"/>
          <w:szCs w:val="24"/>
        </w:rPr>
        <w:t>споредувавме</w:t>
      </w:r>
      <w:r w:rsidR="003F393F" w:rsidRPr="000562C5">
        <w:rPr>
          <w:rFonts w:ascii="Georgia" w:hAnsi="Georgia" w:cs="Arial"/>
          <w:sz w:val="24"/>
          <w:szCs w:val="24"/>
        </w:rPr>
        <w:t xml:space="preserve">  </w:t>
      </w:r>
      <w:r w:rsidRPr="000562C5">
        <w:rPr>
          <w:rFonts w:ascii="Georgia" w:hAnsi="Georgia" w:cs="Arial"/>
          <w:sz w:val="24"/>
          <w:szCs w:val="24"/>
        </w:rPr>
        <w:t xml:space="preserve">јачината на болката која се појавуваше по употреба на испитуваните ириганси се покажа дека групата со 5,25% хипохлорит дава најсилна болка, не само по времетраење, туку и по интензитет на таа болка. </w:t>
      </w:r>
      <w:r w:rsidRPr="000562C5">
        <w:rPr>
          <w:rFonts w:ascii="Georgia" w:hAnsi="Georgia"/>
          <w:sz w:val="24"/>
          <w:szCs w:val="24"/>
        </w:rPr>
        <w:t xml:space="preserve">Дефинитивно најсилна болка се добива при користење на 5,25% хипохлорит, во однос на сите дрги испитувани групи и во сите испитувани периоди. Тоа е во согласност со трудот на  </w:t>
      </w:r>
      <w:proofErr w:type="spellStart"/>
      <w:r w:rsidRPr="000562C5">
        <w:rPr>
          <w:rFonts w:ascii="Georgia" w:hAnsi="Georgia" w:cs="Times New Roman"/>
          <w:b/>
          <w:bCs/>
          <w:sz w:val="24"/>
          <w:szCs w:val="24"/>
        </w:rPr>
        <w:t>Jaiswal</w:t>
      </w:r>
      <w:proofErr w:type="spellEnd"/>
      <w:r w:rsidRPr="000562C5">
        <w:rPr>
          <w:rFonts w:ascii="Georgia" w:hAnsi="Georgia" w:cs="Times New Roman"/>
          <w:b/>
          <w:bCs/>
          <w:sz w:val="24"/>
          <w:szCs w:val="24"/>
        </w:rPr>
        <w:t xml:space="preserve"> </w:t>
      </w:r>
      <w:r w:rsidR="00242AD8" w:rsidRPr="000562C5">
        <w:rPr>
          <w:rFonts w:ascii="Georgia" w:hAnsi="Georgia" w:cs="Times New Roman"/>
          <w:i/>
          <w:iCs/>
          <w:sz w:val="24"/>
          <w:szCs w:val="24"/>
          <w:lang w:val="en-US"/>
        </w:rPr>
        <w:t>(</w:t>
      </w:r>
      <w:r w:rsidR="00FA7B36" w:rsidRPr="000562C5">
        <w:rPr>
          <w:rFonts w:ascii="Georgia" w:hAnsi="Georgia" w:cs="Times New Roman"/>
          <w:i/>
          <w:iCs/>
          <w:sz w:val="24"/>
          <w:szCs w:val="24"/>
          <w:lang w:val="en-US"/>
        </w:rPr>
        <w:t>90</w:t>
      </w:r>
      <w:r w:rsidR="00242AD8" w:rsidRPr="000562C5">
        <w:rPr>
          <w:rFonts w:ascii="Georgia" w:hAnsi="Georgia" w:cs="Times New Roman"/>
          <w:i/>
          <w:iCs/>
          <w:sz w:val="24"/>
          <w:szCs w:val="24"/>
          <w:lang w:val="en-US"/>
        </w:rPr>
        <w:t>)</w:t>
      </w:r>
      <w:r w:rsidRPr="000562C5">
        <w:rPr>
          <w:rFonts w:ascii="Georgia" w:hAnsi="Georgia" w:cs="Times New Roman"/>
          <w:i/>
          <w:iCs/>
          <w:sz w:val="24"/>
          <w:szCs w:val="24"/>
        </w:rPr>
        <w:t>;</w:t>
      </w:r>
      <w:r w:rsidRPr="000562C5">
        <w:rPr>
          <w:rFonts w:ascii="Georgia" w:hAnsi="Georgia" w:cs="Arial"/>
          <w:sz w:val="24"/>
          <w:szCs w:val="24"/>
          <w:shd w:val="clear" w:color="auto" w:fill="FFFFFF"/>
        </w:rPr>
        <w:t xml:space="preserve">и </w:t>
      </w:r>
      <w:proofErr w:type="spellStart"/>
      <w:r w:rsidRPr="000562C5">
        <w:rPr>
          <w:rFonts w:ascii="Georgia" w:hAnsi="Georgia" w:cs="Arial"/>
          <w:sz w:val="24"/>
          <w:szCs w:val="24"/>
          <w:shd w:val="clear" w:color="auto" w:fill="FFFFFF"/>
        </w:rPr>
        <w:t>Farzaneh</w:t>
      </w:r>
      <w:proofErr w:type="spellEnd"/>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et</w:t>
      </w:r>
      <w:proofErr w:type="spellEnd"/>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al</w:t>
      </w:r>
      <w:proofErr w:type="spellEnd"/>
      <w:r w:rsidR="00FF29D2" w:rsidRPr="000562C5">
        <w:rPr>
          <w:rFonts w:ascii="Georgia" w:hAnsi="Georgia" w:cs="Arial"/>
          <w:sz w:val="24"/>
          <w:szCs w:val="24"/>
          <w:shd w:val="clear" w:color="auto" w:fill="FFFFFF"/>
          <w:lang w:val="en-US"/>
        </w:rPr>
        <w:t xml:space="preserve"> (</w:t>
      </w:r>
      <w:r w:rsidR="00FA7B36" w:rsidRPr="000562C5">
        <w:rPr>
          <w:rFonts w:ascii="Georgia" w:hAnsi="Georgia" w:cs="Arial"/>
          <w:sz w:val="24"/>
          <w:szCs w:val="24"/>
          <w:shd w:val="clear" w:color="auto" w:fill="FFFFFF"/>
          <w:lang w:val="en-US"/>
        </w:rPr>
        <w:t>91</w:t>
      </w:r>
      <w:r w:rsidR="00FF29D2" w:rsidRPr="000562C5">
        <w:rPr>
          <w:rFonts w:ascii="Georgia" w:hAnsi="Georgia" w:cs="Arial"/>
          <w:sz w:val="24"/>
          <w:szCs w:val="24"/>
          <w:shd w:val="clear" w:color="auto" w:fill="FFFFFF"/>
          <w:lang w:val="en-US"/>
        </w:rPr>
        <w:t>)</w:t>
      </w:r>
    </w:p>
    <w:p w14:paraId="0E60B202" w14:textId="4F9C1901" w:rsidR="00204B65" w:rsidRPr="000562C5" w:rsidRDefault="00204B65" w:rsidP="000562C5">
      <w:pPr>
        <w:spacing w:after="120" w:line="276" w:lineRule="auto"/>
        <w:ind w:firstLine="720"/>
        <w:jc w:val="both"/>
        <w:rPr>
          <w:rFonts w:ascii="Georgia" w:hAnsi="Georgia"/>
          <w:bCs/>
          <w:sz w:val="24"/>
          <w:szCs w:val="24"/>
        </w:rPr>
      </w:pPr>
      <w:r w:rsidRPr="000562C5">
        <w:rPr>
          <w:rFonts w:ascii="Georgia" w:hAnsi="Georgia" w:cs="Arial"/>
          <w:sz w:val="24"/>
          <w:szCs w:val="24"/>
          <w:shd w:val="clear" w:color="auto" w:fill="FFFFFF"/>
        </w:rPr>
        <w:lastRenderedPageBreak/>
        <w:t>6 часа од обработката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rPr>
        <w:t>само</w:t>
      </w:r>
      <w:r w:rsidR="003F393F" w:rsidRPr="000562C5">
        <w:rPr>
          <w:rFonts w:ascii="Georgia" w:hAnsi="Georgia" w:cs="Arial"/>
          <w:sz w:val="24"/>
          <w:szCs w:val="24"/>
        </w:rPr>
        <w:t xml:space="preserve"> </w:t>
      </w:r>
      <w:r w:rsidRPr="000562C5">
        <w:rPr>
          <w:rFonts w:ascii="Georgia" w:hAnsi="Georgia" w:cs="Arial"/>
          <w:sz w:val="24"/>
          <w:szCs w:val="24"/>
        </w:rPr>
        <w:t>во</w:t>
      </w:r>
      <w:r w:rsidR="003F393F" w:rsidRPr="000562C5">
        <w:rPr>
          <w:rFonts w:ascii="Georgia" w:hAnsi="Georgia" w:cs="Arial"/>
          <w:sz w:val="24"/>
          <w:szCs w:val="24"/>
        </w:rPr>
        <w:t xml:space="preserve"> </w:t>
      </w:r>
      <w:r w:rsidRPr="000562C5">
        <w:rPr>
          <w:rFonts w:ascii="Georgia" w:hAnsi="Georgia" w:cs="Arial"/>
          <w:sz w:val="24"/>
          <w:szCs w:val="24"/>
        </w:rPr>
        <w:t>групата иригирана со 5,25% хипохлорит, 15% од</w:t>
      </w:r>
      <w:r w:rsidR="003F393F" w:rsidRPr="000562C5">
        <w:rPr>
          <w:rFonts w:ascii="Georgia" w:hAnsi="Georgia" w:cs="Arial"/>
          <w:sz w:val="24"/>
          <w:szCs w:val="24"/>
        </w:rPr>
        <w:t xml:space="preserve">  </w:t>
      </w:r>
      <w:r w:rsidRPr="000562C5">
        <w:rPr>
          <w:rFonts w:ascii="Georgia" w:hAnsi="Georgia"/>
          <w:bCs/>
          <w:sz w:val="24"/>
          <w:szCs w:val="24"/>
        </w:rPr>
        <w:t>пациентите</w:t>
      </w:r>
      <w:r w:rsidR="003F393F" w:rsidRPr="000562C5">
        <w:rPr>
          <w:rFonts w:ascii="Georgia" w:hAnsi="Georgia"/>
          <w:bCs/>
          <w:sz w:val="24"/>
          <w:szCs w:val="24"/>
        </w:rPr>
        <w:t xml:space="preserve"> </w:t>
      </w:r>
      <w:r w:rsidRPr="000562C5">
        <w:rPr>
          <w:rFonts w:ascii="Georgia" w:hAnsi="Georgia" w:cs="Arial"/>
          <w:sz w:val="24"/>
          <w:szCs w:val="24"/>
          <w:shd w:val="clear" w:color="auto" w:fill="FFFFFF"/>
        </w:rPr>
        <w:t>имаа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интензивна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спонтана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болка и 25% интензивна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болка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на</w:t>
      </w:r>
      <w:r w:rsidR="003F393F"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перкусија по</w:t>
      </w:r>
      <w:r w:rsidR="003F393F" w:rsidRPr="000562C5">
        <w:rPr>
          <w:rFonts w:ascii="Georgia" w:hAnsi="Georgia" w:cs="Arial"/>
          <w:sz w:val="24"/>
          <w:szCs w:val="24"/>
          <w:shd w:val="clear" w:color="auto" w:fill="FFFFFF"/>
        </w:rPr>
        <w:t xml:space="preserve"> </w:t>
      </w:r>
      <w:r w:rsidRPr="000562C5">
        <w:rPr>
          <w:rFonts w:ascii="Georgia" w:hAnsi="Georgia"/>
          <w:bCs/>
          <w:sz w:val="24"/>
          <w:szCs w:val="24"/>
        </w:rPr>
        <w:t>што</w:t>
      </w:r>
      <w:r w:rsidR="003F393F" w:rsidRPr="000562C5">
        <w:rPr>
          <w:rFonts w:ascii="Georgia" w:hAnsi="Georgia"/>
          <w:bCs/>
          <w:sz w:val="24"/>
          <w:szCs w:val="24"/>
        </w:rPr>
        <w:t xml:space="preserve"> </w:t>
      </w:r>
      <w:r w:rsidRPr="000562C5">
        <w:rPr>
          <w:rFonts w:ascii="Georgia" w:hAnsi="Georgia"/>
          <w:bCs/>
          <w:sz w:val="24"/>
          <w:szCs w:val="24"/>
        </w:rPr>
        <w:t>не</w:t>
      </w:r>
      <w:r w:rsidR="003F393F" w:rsidRPr="000562C5">
        <w:rPr>
          <w:rFonts w:ascii="Georgia" w:hAnsi="Georgia"/>
          <w:bCs/>
          <w:sz w:val="24"/>
          <w:szCs w:val="24"/>
        </w:rPr>
        <w:t xml:space="preserve"> </w:t>
      </w:r>
      <w:r w:rsidRPr="000562C5">
        <w:rPr>
          <w:rFonts w:ascii="Georgia" w:hAnsi="Georgia"/>
          <w:bCs/>
          <w:sz w:val="24"/>
          <w:szCs w:val="24"/>
        </w:rPr>
        <w:t>беше</w:t>
      </w:r>
      <w:r w:rsidR="003F393F" w:rsidRPr="000562C5">
        <w:rPr>
          <w:rFonts w:ascii="Georgia" w:hAnsi="Georgia"/>
          <w:bCs/>
          <w:sz w:val="24"/>
          <w:szCs w:val="24"/>
        </w:rPr>
        <w:t xml:space="preserve"> </w:t>
      </w:r>
      <w:r w:rsidRPr="000562C5">
        <w:rPr>
          <w:rFonts w:ascii="Georgia" w:hAnsi="Georgia"/>
          <w:bCs/>
          <w:sz w:val="24"/>
          <w:szCs w:val="24"/>
        </w:rPr>
        <w:t>случај</w:t>
      </w:r>
      <w:r w:rsidR="003F393F" w:rsidRPr="000562C5">
        <w:rPr>
          <w:rFonts w:ascii="Georgia" w:hAnsi="Georgia"/>
          <w:bCs/>
          <w:sz w:val="24"/>
          <w:szCs w:val="24"/>
        </w:rPr>
        <w:t xml:space="preserve"> </w:t>
      </w:r>
      <w:r w:rsidRPr="000562C5">
        <w:rPr>
          <w:rFonts w:ascii="Georgia" w:hAnsi="Georgia"/>
          <w:bCs/>
          <w:sz w:val="24"/>
          <w:szCs w:val="24"/>
        </w:rPr>
        <w:t>во</w:t>
      </w:r>
      <w:r w:rsidR="003F393F" w:rsidRPr="000562C5">
        <w:rPr>
          <w:rFonts w:ascii="Georgia" w:hAnsi="Georgia"/>
          <w:bCs/>
          <w:sz w:val="24"/>
          <w:szCs w:val="24"/>
        </w:rPr>
        <w:t xml:space="preserve"> </w:t>
      </w:r>
      <w:r w:rsidRPr="000562C5">
        <w:rPr>
          <w:rFonts w:ascii="Georgia" w:hAnsi="Georgia"/>
          <w:bCs/>
          <w:sz w:val="24"/>
          <w:szCs w:val="24"/>
        </w:rPr>
        <w:t>ниту</w:t>
      </w:r>
      <w:r w:rsidR="003F393F" w:rsidRPr="000562C5">
        <w:rPr>
          <w:rFonts w:ascii="Georgia" w:hAnsi="Georgia"/>
          <w:bCs/>
          <w:sz w:val="24"/>
          <w:szCs w:val="24"/>
        </w:rPr>
        <w:t xml:space="preserve"> </w:t>
      </w:r>
      <w:r w:rsidRPr="000562C5">
        <w:rPr>
          <w:rFonts w:ascii="Georgia" w:hAnsi="Georgia"/>
          <w:bCs/>
          <w:sz w:val="24"/>
          <w:szCs w:val="24"/>
        </w:rPr>
        <w:t>една</w:t>
      </w:r>
      <w:r w:rsidR="003F393F" w:rsidRPr="000562C5">
        <w:rPr>
          <w:rFonts w:ascii="Georgia" w:hAnsi="Georgia"/>
          <w:bCs/>
          <w:sz w:val="24"/>
          <w:szCs w:val="24"/>
        </w:rPr>
        <w:t xml:space="preserve"> </w:t>
      </w:r>
      <w:r w:rsidRPr="000562C5">
        <w:rPr>
          <w:rFonts w:ascii="Georgia" w:hAnsi="Georgia"/>
          <w:bCs/>
          <w:sz w:val="24"/>
          <w:szCs w:val="24"/>
        </w:rPr>
        <w:t>друга</w:t>
      </w:r>
      <w:r w:rsidR="003F393F" w:rsidRPr="000562C5">
        <w:rPr>
          <w:rFonts w:ascii="Georgia" w:hAnsi="Georgia"/>
          <w:bCs/>
          <w:sz w:val="24"/>
          <w:szCs w:val="24"/>
        </w:rPr>
        <w:t xml:space="preserve"> </w:t>
      </w:r>
      <w:r w:rsidRPr="000562C5">
        <w:rPr>
          <w:rFonts w:ascii="Georgia" w:hAnsi="Georgia"/>
          <w:bCs/>
          <w:sz w:val="24"/>
          <w:szCs w:val="24"/>
        </w:rPr>
        <w:t>група, каде не беше забележана болка со јак интензитет. По 6 часа</w:t>
      </w:r>
      <w:r w:rsidR="003F393F" w:rsidRPr="000562C5">
        <w:rPr>
          <w:rFonts w:ascii="Georgia" w:hAnsi="Georgia"/>
          <w:bCs/>
          <w:sz w:val="24"/>
          <w:szCs w:val="24"/>
        </w:rPr>
        <w:t xml:space="preserve"> </w:t>
      </w:r>
      <w:r w:rsidRPr="000562C5">
        <w:rPr>
          <w:rFonts w:ascii="Georgia" w:hAnsi="Georgia"/>
          <w:bCs/>
          <w:sz w:val="24"/>
          <w:szCs w:val="24"/>
        </w:rPr>
        <w:t>од</w:t>
      </w:r>
      <w:r w:rsidR="003F393F" w:rsidRPr="000562C5">
        <w:rPr>
          <w:rFonts w:ascii="Georgia" w:hAnsi="Georgia"/>
          <w:bCs/>
          <w:sz w:val="24"/>
          <w:szCs w:val="24"/>
        </w:rPr>
        <w:t xml:space="preserve"> </w:t>
      </w:r>
      <w:r w:rsidRPr="000562C5">
        <w:rPr>
          <w:rFonts w:ascii="Georgia" w:hAnsi="Georgia"/>
          <w:bCs/>
          <w:sz w:val="24"/>
          <w:szCs w:val="24"/>
        </w:rPr>
        <w:t>интервенцијата</w:t>
      </w:r>
      <w:r w:rsidR="003F393F" w:rsidRPr="000562C5">
        <w:rPr>
          <w:rFonts w:ascii="Georgia" w:hAnsi="Georgia"/>
          <w:bCs/>
          <w:sz w:val="24"/>
          <w:szCs w:val="24"/>
        </w:rPr>
        <w:t xml:space="preserve"> </w:t>
      </w:r>
      <w:r w:rsidRPr="000562C5">
        <w:rPr>
          <w:rFonts w:ascii="Georgia" w:hAnsi="Georgia"/>
          <w:bCs/>
          <w:sz w:val="24"/>
          <w:szCs w:val="24"/>
        </w:rPr>
        <w:t>болката</w:t>
      </w:r>
      <w:r w:rsidR="003F393F" w:rsidRPr="000562C5">
        <w:rPr>
          <w:rFonts w:ascii="Georgia" w:hAnsi="Georgia"/>
          <w:bCs/>
          <w:sz w:val="24"/>
          <w:szCs w:val="24"/>
        </w:rPr>
        <w:t xml:space="preserve"> </w:t>
      </w:r>
      <w:r w:rsidRPr="000562C5">
        <w:rPr>
          <w:rFonts w:ascii="Georgia" w:hAnsi="Georgia"/>
          <w:bCs/>
          <w:sz w:val="24"/>
          <w:szCs w:val="24"/>
        </w:rPr>
        <w:t>беше</w:t>
      </w:r>
      <w:r w:rsidR="003F393F" w:rsidRPr="000562C5">
        <w:rPr>
          <w:rFonts w:ascii="Georgia" w:hAnsi="Georgia"/>
          <w:bCs/>
          <w:sz w:val="24"/>
          <w:szCs w:val="24"/>
        </w:rPr>
        <w:t xml:space="preserve"> </w:t>
      </w:r>
      <w:r w:rsidRPr="000562C5">
        <w:rPr>
          <w:rFonts w:ascii="Georgia" w:hAnsi="Georgia"/>
          <w:bCs/>
          <w:sz w:val="24"/>
          <w:szCs w:val="24"/>
        </w:rPr>
        <w:t>сигнификантно</w:t>
      </w:r>
      <w:r w:rsidR="003F393F" w:rsidRPr="000562C5">
        <w:rPr>
          <w:rFonts w:ascii="Georgia" w:hAnsi="Georgia"/>
          <w:bCs/>
          <w:sz w:val="24"/>
          <w:szCs w:val="24"/>
        </w:rPr>
        <w:t xml:space="preserve"> </w:t>
      </w:r>
      <w:r w:rsidRPr="000562C5">
        <w:rPr>
          <w:rFonts w:ascii="Georgia" w:hAnsi="Georgia"/>
          <w:bCs/>
          <w:sz w:val="24"/>
          <w:szCs w:val="24"/>
        </w:rPr>
        <w:t>повисока</w:t>
      </w:r>
      <w:r w:rsidR="003F393F" w:rsidRPr="000562C5">
        <w:rPr>
          <w:rFonts w:ascii="Georgia" w:hAnsi="Georgia"/>
          <w:bCs/>
          <w:sz w:val="24"/>
          <w:szCs w:val="24"/>
        </w:rPr>
        <w:t xml:space="preserve"> </w:t>
      </w:r>
      <w:r w:rsidRPr="000562C5">
        <w:rPr>
          <w:rFonts w:ascii="Georgia" w:hAnsi="Georgia"/>
          <w:bCs/>
          <w:sz w:val="24"/>
          <w:szCs w:val="24"/>
        </w:rPr>
        <w:t>во</w:t>
      </w:r>
      <w:r w:rsidR="003F393F" w:rsidRPr="000562C5">
        <w:rPr>
          <w:rFonts w:ascii="Georgia" w:hAnsi="Georgia"/>
          <w:bCs/>
          <w:sz w:val="24"/>
          <w:szCs w:val="24"/>
        </w:rPr>
        <w:t xml:space="preserve"> </w:t>
      </w:r>
      <w:r w:rsidRPr="000562C5">
        <w:rPr>
          <w:rFonts w:ascii="Georgia" w:hAnsi="Georgia"/>
          <w:bCs/>
          <w:sz w:val="24"/>
          <w:szCs w:val="24"/>
        </w:rPr>
        <w:t>првата група иригирана</w:t>
      </w:r>
      <w:r w:rsidR="003F393F" w:rsidRPr="000562C5">
        <w:rPr>
          <w:rFonts w:ascii="Georgia" w:hAnsi="Georgia"/>
          <w:bCs/>
          <w:sz w:val="24"/>
          <w:szCs w:val="24"/>
        </w:rPr>
        <w:t xml:space="preserve"> </w:t>
      </w:r>
      <w:r w:rsidRPr="000562C5">
        <w:rPr>
          <w:rFonts w:ascii="Georgia" w:hAnsi="Georgia"/>
          <w:bCs/>
          <w:sz w:val="24"/>
          <w:szCs w:val="24"/>
        </w:rPr>
        <w:t>со 5,25% хипохлорит во однос на останатите три групи, додека</w:t>
      </w:r>
      <w:r w:rsidR="003F393F" w:rsidRPr="000562C5">
        <w:rPr>
          <w:rFonts w:ascii="Georgia" w:hAnsi="Georgia"/>
          <w:bCs/>
          <w:sz w:val="24"/>
          <w:szCs w:val="24"/>
        </w:rPr>
        <w:t xml:space="preserve"> </w:t>
      </w:r>
      <w:r w:rsidRPr="000562C5">
        <w:rPr>
          <w:rFonts w:ascii="Georgia" w:hAnsi="Georgia"/>
          <w:bCs/>
          <w:sz w:val="24"/>
          <w:szCs w:val="24"/>
        </w:rPr>
        <w:t>сигнификантнa разлика не беше потврдена меѓу</w:t>
      </w:r>
      <w:r w:rsidR="003F393F" w:rsidRPr="000562C5">
        <w:rPr>
          <w:rFonts w:ascii="Georgia" w:hAnsi="Georgia"/>
          <w:bCs/>
          <w:sz w:val="24"/>
          <w:szCs w:val="24"/>
        </w:rPr>
        <w:t xml:space="preserve"> </w:t>
      </w:r>
      <w:r w:rsidRPr="000562C5">
        <w:rPr>
          <w:rFonts w:ascii="Georgia" w:hAnsi="Georgia"/>
          <w:bCs/>
          <w:sz w:val="24"/>
          <w:szCs w:val="24"/>
        </w:rPr>
        <w:t>останатите</w:t>
      </w:r>
      <w:r w:rsidR="00201322" w:rsidRPr="000562C5">
        <w:rPr>
          <w:rFonts w:ascii="Georgia" w:hAnsi="Georgia"/>
          <w:bCs/>
          <w:sz w:val="24"/>
          <w:szCs w:val="24"/>
        </w:rPr>
        <w:t xml:space="preserve"> </w:t>
      </w:r>
      <w:r w:rsidRPr="000562C5">
        <w:rPr>
          <w:rFonts w:ascii="Georgia" w:hAnsi="Georgia"/>
          <w:bCs/>
          <w:sz w:val="24"/>
          <w:szCs w:val="24"/>
        </w:rPr>
        <w:t xml:space="preserve">групи. Во однос на типот на болката кај останатите групи беше умерено тешка или блага, но многу поизразена на перкусија, отколку како спонтана. Овој наод беше во согласност со оној на </w:t>
      </w:r>
      <w:proofErr w:type="spellStart"/>
      <w:r w:rsidRPr="000562C5">
        <w:rPr>
          <w:rFonts w:ascii="Georgia" w:hAnsi="Georgia" w:cs="Arial"/>
          <w:sz w:val="24"/>
          <w:szCs w:val="24"/>
        </w:rPr>
        <w:t>Bashetty</w:t>
      </w:r>
      <w:proofErr w:type="spellEnd"/>
      <w:r w:rsidRPr="000562C5">
        <w:rPr>
          <w:rFonts w:ascii="Georgia" w:hAnsi="Georgia" w:cs="Arial"/>
          <w:sz w:val="24"/>
          <w:szCs w:val="24"/>
        </w:rPr>
        <w:t xml:space="preserve"> и </w:t>
      </w:r>
      <w:proofErr w:type="spellStart"/>
      <w:r w:rsidRPr="000562C5">
        <w:rPr>
          <w:rFonts w:ascii="Georgia" w:hAnsi="Georgia" w:cs="Arial"/>
          <w:sz w:val="24"/>
          <w:szCs w:val="24"/>
        </w:rPr>
        <w:t>Hedge</w:t>
      </w:r>
      <w:proofErr w:type="spellEnd"/>
      <w:r w:rsidR="00FF29D2" w:rsidRPr="000562C5">
        <w:rPr>
          <w:rFonts w:ascii="Georgia" w:hAnsi="Georgia" w:cs="Arial"/>
          <w:sz w:val="24"/>
          <w:szCs w:val="24"/>
          <w:lang w:val="en-US"/>
        </w:rPr>
        <w:t xml:space="preserve"> (30)</w:t>
      </w:r>
      <w:r w:rsidRPr="000562C5">
        <w:rPr>
          <w:rFonts w:ascii="Georgia" w:hAnsi="Georgia" w:cs="Arial"/>
          <w:sz w:val="24"/>
          <w:szCs w:val="24"/>
        </w:rPr>
        <w:t xml:space="preserve">, кој наоѓаат </w:t>
      </w:r>
      <w:proofErr w:type="spellStart"/>
      <w:r w:rsidRPr="000562C5">
        <w:rPr>
          <w:rFonts w:ascii="Georgia" w:hAnsi="Georgia" w:cs="Arial"/>
          <w:sz w:val="24"/>
          <w:szCs w:val="24"/>
        </w:rPr>
        <w:t>сигнификантна</w:t>
      </w:r>
      <w:proofErr w:type="spellEnd"/>
      <w:r w:rsidRPr="000562C5">
        <w:rPr>
          <w:rFonts w:ascii="Georgia" w:hAnsi="Georgia" w:cs="Arial"/>
          <w:sz w:val="24"/>
          <w:szCs w:val="24"/>
        </w:rPr>
        <w:t xml:space="preserve"> разлика кај пациентите со иреверзибилен </w:t>
      </w:r>
      <w:proofErr w:type="spellStart"/>
      <w:r w:rsidRPr="000562C5">
        <w:rPr>
          <w:rFonts w:ascii="Georgia" w:hAnsi="Georgia" w:cs="Arial"/>
          <w:sz w:val="24"/>
          <w:szCs w:val="24"/>
        </w:rPr>
        <w:t>пулпитис</w:t>
      </w:r>
      <w:proofErr w:type="spellEnd"/>
      <w:r w:rsidRPr="000562C5">
        <w:rPr>
          <w:rFonts w:ascii="Georgia" w:hAnsi="Georgia" w:cs="Arial"/>
          <w:sz w:val="24"/>
          <w:szCs w:val="24"/>
        </w:rPr>
        <w:t xml:space="preserve"> каде е употребен 5,25% </w:t>
      </w:r>
      <w:proofErr w:type="spellStart"/>
      <w:r w:rsidRPr="000562C5">
        <w:rPr>
          <w:rFonts w:ascii="Georgia" w:hAnsi="Georgia" w:cs="Arial"/>
          <w:sz w:val="24"/>
          <w:szCs w:val="24"/>
        </w:rPr>
        <w:t>хипохлорит</w:t>
      </w:r>
      <w:proofErr w:type="spellEnd"/>
      <w:r w:rsidRPr="000562C5">
        <w:rPr>
          <w:rFonts w:ascii="Georgia" w:hAnsi="Georgia" w:cs="Arial"/>
          <w:sz w:val="24"/>
          <w:szCs w:val="24"/>
        </w:rPr>
        <w:t xml:space="preserve"> и 2% </w:t>
      </w:r>
      <w:proofErr w:type="spellStart"/>
      <w:r w:rsidRPr="000562C5">
        <w:rPr>
          <w:rFonts w:ascii="Georgia" w:hAnsi="Georgia" w:cs="Arial"/>
          <w:sz w:val="24"/>
          <w:szCs w:val="24"/>
        </w:rPr>
        <w:t>хлорхексидин</w:t>
      </w:r>
      <w:proofErr w:type="spellEnd"/>
      <w:r w:rsidRPr="000562C5">
        <w:rPr>
          <w:rFonts w:ascii="Georgia" w:hAnsi="Georgia" w:cs="Arial"/>
          <w:sz w:val="24"/>
          <w:szCs w:val="24"/>
        </w:rPr>
        <w:t xml:space="preserve">, но и оној на </w:t>
      </w:r>
      <w:proofErr w:type="spellStart"/>
      <w:r w:rsidRPr="000562C5">
        <w:rPr>
          <w:rFonts w:ascii="Georgia" w:hAnsi="Georgia" w:cs="Times New Roman"/>
          <w:bCs/>
          <w:sz w:val="24"/>
          <w:szCs w:val="24"/>
          <w:lang w:eastAsia="en-GB"/>
        </w:rPr>
        <w:t>Mostafa</w:t>
      </w:r>
      <w:proofErr w:type="spellEnd"/>
      <w:r w:rsidRPr="000562C5">
        <w:rPr>
          <w:rFonts w:ascii="Georgia" w:hAnsi="Georgia" w:cs="Times New Roman"/>
          <w:bCs/>
          <w:sz w:val="24"/>
          <w:szCs w:val="24"/>
          <w:lang w:eastAsia="en-GB"/>
        </w:rPr>
        <w:t xml:space="preserve"> и сор (</w:t>
      </w:r>
      <w:r w:rsidR="000848B1" w:rsidRPr="000562C5">
        <w:rPr>
          <w:rFonts w:ascii="Georgia" w:hAnsi="Georgia" w:cs="Times New Roman"/>
          <w:bCs/>
          <w:sz w:val="24"/>
          <w:szCs w:val="24"/>
          <w:lang w:val="en-US" w:eastAsia="en-GB"/>
        </w:rPr>
        <w:t>92</w:t>
      </w:r>
      <w:r w:rsidRPr="000562C5">
        <w:rPr>
          <w:rFonts w:ascii="Georgia" w:hAnsi="Georgia" w:cs="Times New Roman"/>
          <w:bCs/>
          <w:sz w:val="24"/>
          <w:szCs w:val="24"/>
          <w:lang w:eastAsia="en-GB"/>
        </w:rPr>
        <w:t>) кои прикажуваат дека послабите концентрации на хипохлорит предизвикуваат послаба болка.</w:t>
      </w:r>
    </w:p>
    <w:p w14:paraId="2E99A389" w14:textId="05098A14" w:rsidR="00204B65" w:rsidRPr="000562C5" w:rsidRDefault="00204B65" w:rsidP="000562C5">
      <w:pPr>
        <w:spacing w:after="120" w:line="276" w:lineRule="auto"/>
        <w:ind w:firstLine="720"/>
        <w:jc w:val="both"/>
        <w:rPr>
          <w:rFonts w:ascii="Georgia" w:hAnsi="Georgia" w:cs="Times New Roman"/>
          <w:bCs/>
          <w:sz w:val="24"/>
          <w:szCs w:val="24"/>
          <w:lang w:eastAsia="en-GB"/>
        </w:rPr>
      </w:pPr>
      <w:r w:rsidRPr="000562C5">
        <w:rPr>
          <w:rFonts w:ascii="Georgia" w:hAnsi="Georgia"/>
          <w:bCs/>
          <w:sz w:val="24"/>
          <w:szCs w:val="24"/>
        </w:rPr>
        <w:t>По 12 часа</w:t>
      </w:r>
      <w:r w:rsidR="00201322" w:rsidRPr="000562C5">
        <w:rPr>
          <w:rFonts w:ascii="Georgia" w:hAnsi="Georgia"/>
          <w:bCs/>
          <w:sz w:val="24"/>
          <w:szCs w:val="24"/>
        </w:rPr>
        <w:t xml:space="preserve"> </w:t>
      </w:r>
      <w:r w:rsidRPr="000562C5">
        <w:rPr>
          <w:rFonts w:ascii="Georgia" w:hAnsi="Georgia"/>
          <w:bCs/>
          <w:sz w:val="24"/>
          <w:szCs w:val="24"/>
        </w:rPr>
        <w:t>веќе</w:t>
      </w:r>
      <w:r w:rsidR="00201322" w:rsidRPr="000562C5">
        <w:rPr>
          <w:rFonts w:ascii="Georgia" w:hAnsi="Georgia"/>
          <w:bCs/>
          <w:sz w:val="24"/>
          <w:szCs w:val="24"/>
        </w:rPr>
        <w:t xml:space="preserve"> </w:t>
      </w:r>
      <w:r w:rsidRPr="000562C5">
        <w:rPr>
          <w:rFonts w:ascii="Georgia" w:hAnsi="Georgia"/>
          <w:bCs/>
          <w:sz w:val="24"/>
          <w:szCs w:val="24"/>
        </w:rPr>
        <w:t>не</w:t>
      </w:r>
      <w:r w:rsidR="00201322" w:rsidRPr="000562C5">
        <w:rPr>
          <w:rFonts w:ascii="Georgia" w:hAnsi="Georgia"/>
          <w:bCs/>
          <w:sz w:val="24"/>
          <w:szCs w:val="24"/>
        </w:rPr>
        <w:t xml:space="preserve"> </w:t>
      </w:r>
      <w:r w:rsidRPr="000562C5">
        <w:rPr>
          <w:rFonts w:ascii="Georgia" w:hAnsi="Georgia"/>
          <w:bCs/>
          <w:sz w:val="24"/>
          <w:szCs w:val="24"/>
        </w:rPr>
        <w:t>беше</w:t>
      </w:r>
      <w:r w:rsidR="00201322" w:rsidRPr="000562C5">
        <w:rPr>
          <w:rFonts w:ascii="Georgia" w:hAnsi="Georgia"/>
          <w:bCs/>
          <w:sz w:val="24"/>
          <w:szCs w:val="24"/>
        </w:rPr>
        <w:t xml:space="preserve"> </w:t>
      </w:r>
      <w:r w:rsidRPr="000562C5">
        <w:rPr>
          <w:rFonts w:ascii="Georgia" w:hAnsi="Georgia"/>
          <w:bCs/>
          <w:sz w:val="24"/>
          <w:szCs w:val="24"/>
        </w:rPr>
        <w:t>регистрирана</w:t>
      </w:r>
      <w:r w:rsidR="00201322" w:rsidRPr="000562C5">
        <w:rPr>
          <w:rFonts w:ascii="Georgia" w:hAnsi="Georgia"/>
          <w:bCs/>
          <w:sz w:val="24"/>
          <w:szCs w:val="24"/>
        </w:rPr>
        <w:t xml:space="preserve"> </w:t>
      </w:r>
      <w:r w:rsidRPr="000562C5">
        <w:rPr>
          <w:rFonts w:ascii="Georgia" w:hAnsi="Georgia"/>
          <w:bCs/>
          <w:sz w:val="24"/>
          <w:szCs w:val="24"/>
        </w:rPr>
        <w:t>ваква</w:t>
      </w:r>
      <w:r w:rsidR="00201322" w:rsidRPr="000562C5">
        <w:rPr>
          <w:rFonts w:ascii="Georgia" w:hAnsi="Georgia"/>
          <w:bCs/>
          <w:sz w:val="24"/>
          <w:szCs w:val="24"/>
        </w:rPr>
        <w:t xml:space="preserve"> </w:t>
      </w:r>
      <w:r w:rsidRPr="000562C5">
        <w:rPr>
          <w:rFonts w:ascii="Georgia" w:hAnsi="Georgia"/>
          <w:bCs/>
          <w:sz w:val="24"/>
          <w:szCs w:val="24"/>
        </w:rPr>
        <w:t>тешка</w:t>
      </w:r>
      <w:r w:rsidR="00201322" w:rsidRPr="000562C5">
        <w:rPr>
          <w:rFonts w:ascii="Georgia" w:hAnsi="Georgia"/>
          <w:bCs/>
          <w:sz w:val="24"/>
          <w:szCs w:val="24"/>
        </w:rPr>
        <w:t xml:space="preserve"> </w:t>
      </w:r>
      <w:r w:rsidRPr="000562C5">
        <w:rPr>
          <w:rFonts w:ascii="Georgia" w:hAnsi="Georgia"/>
          <w:bCs/>
          <w:sz w:val="24"/>
          <w:szCs w:val="24"/>
        </w:rPr>
        <w:t>болка ниту во првата група, па</w:t>
      </w:r>
      <w:r w:rsidR="00201322" w:rsidRPr="000562C5">
        <w:rPr>
          <w:rFonts w:ascii="Georgia" w:hAnsi="Georgia"/>
          <w:bCs/>
          <w:sz w:val="24"/>
          <w:szCs w:val="24"/>
        </w:rPr>
        <w:t xml:space="preserve"> </w:t>
      </w:r>
      <w:r w:rsidRPr="000562C5">
        <w:rPr>
          <w:rFonts w:ascii="Georgia" w:hAnsi="Georgia"/>
          <w:bCs/>
          <w:sz w:val="24"/>
          <w:szCs w:val="24"/>
        </w:rPr>
        <w:t>можеше</w:t>
      </w:r>
      <w:r w:rsidR="00201322" w:rsidRPr="000562C5">
        <w:rPr>
          <w:rFonts w:ascii="Georgia" w:hAnsi="Georgia"/>
          <w:bCs/>
          <w:sz w:val="24"/>
          <w:szCs w:val="24"/>
        </w:rPr>
        <w:t xml:space="preserve"> </w:t>
      </w:r>
      <w:r w:rsidRPr="000562C5">
        <w:rPr>
          <w:rFonts w:ascii="Georgia" w:hAnsi="Georgia"/>
          <w:bCs/>
          <w:sz w:val="24"/>
          <w:szCs w:val="24"/>
        </w:rPr>
        <w:t>да</w:t>
      </w:r>
      <w:r w:rsidR="00201322" w:rsidRPr="000562C5">
        <w:rPr>
          <w:rFonts w:ascii="Georgia" w:hAnsi="Georgia"/>
          <w:bCs/>
          <w:sz w:val="24"/>
          <w:szCs w:val="24"/>
        </w:rPr>
        <w:t xml:space="preserve"> </w:t>
      </w:r>
      <w:r w:rsidRPr="000562C5">
        <w:rPr>
          <w:rFonts w:ascii="Georgia" w:hAnsi="Georgia"/>
          <w:bCs/>
          <w:sz w:val="24"/>
          <w:szCs w:val="24"/>
        </w:rPr>
        <w:t>се</w:t>
      </w:r>
      <w:r w:rsidR="00201322" w:rsidRPr="000562C5">
        <w:rPr>
          <w:rFonts w:ascii="Georgia" w:hAnsi="Georgia"/>
          <w:bCs/>
          <w:sz w:val="24"/>
          <w:szCs w:val="24"/>
        </w:rPr>
        <w:t xml:space="preserve"> </w:t>
      </w:r>
      <w:r w:rsidRPr="000562C5">
        <w:rPr>
          <w:rFonts w:ascii="Georgia" w:hAnsi="Georgia"/>
          <w:bCs/>
          <w:sz w:val="24"/>
          <w:szCs w:val="24"/>
        </w:rPr>
        <w:t>карактеризира</w:t>
      </w:r>
      <w:r w:rsidR="00201322" w:rsidRPr="000562C5">
        <w:rPr>
          <w:rFonts w:ascii="Georgia" w:hAnsi="Georgia"/>
          <w:bCs/>
          <w:sz w:val="24"/>
          <w:szCs w:val="24"/>
        </w:rPr>
        <w:t xml:space="preserve"> </w:t>
      </w:r>
      <w:r w:rsidRPr="000562C5">
        <w:rPr>
          <w:rFonts w:ascii="Georgia" w:hAnsi="Georgia"/>
          <w:bCs/>
          <w:sz w:val="24"/>
          <w:szCs w:val="24"/>
        </w:rPr>
        <w:t>како</w:t>
      </w:r>
      <w:r w:rsidR="00201322" w:rsidRPr="000562C5">
        <w:rPr>
          <w:rFonts w:ascii="Georgia" w:hAnsi="Georgia"/>
          <w:bCs/>
          <w:sz w:val="24"/>
          <w:szCs w:val="24"/>
        </w:rPr>
        <w:t xml:space="preserve"> </w:t>
      </w:r>
      <w:r w:rsidRPr="000562C5">
        <w:rPr>
          <w:rFonts w:ascii="Georgia" w:hAnsi="Georgia"/>
          <w:bCs/>
          <w:sz w:val="24"/>
          <w:szCs w:val="24"/>
        </w:rPr>
        <w:t>умерена.  Сепак болката</w:t>
      </w:r>
      <w:r w:rsidR="00201322" w:rsidRPr="000562C5">
        <w:rPr>
          <w:rFonts w:ascii="Georgia" w:hAnsi="Georgia"/>
          <w:bCs/>
          <w:sz w:val="24"/>
          <w:szCs w:val="24"/>
        </w:rPr>
        <w:t xml:space="preserve"> </w:t>
      </w:r>
      <w:r w:rsidRPr="000562C5">
        <w:rPr>
          <w:rFonts w:ascii="Georgia" w:hAnsi="Georgia"/>
          <w:bCs/>
          <w:sz w:val="24"/>
          <w:szCs w:val="24"/>
        </w:rPr>
        <w:t>побавно</w:t>
      </w:r>
      <w:r w:rsidR="00201322" w:rsidRPr="000562C5">
        <w:rPr>
          <w:rFonts w:ascii="Georgia" w:hAnsi="Georgia"/>
          <w:bCs/>
          <w:sz w:val="24"/>
          <w:szCs w:val="24"/>
        </w:rPr>
        <w:t xml:space="preserve"> </w:t>
      </w:r>
      <w:r w:rsidRPr="000562C5">
        <w:rPr>
          <w:rFonts w:ascii="Georgia" w:hAnsi="Georgia"/>
          <w:bCs/>
          <w:sz w:val="24"/>
          <w:szCs w:val="24"/>
        </w:rPr>
        <w:t>опаѓаше</w:t>
      </w:r>
      <w:r w:rsidR="00201322" w:rsidRPr="000562C5">
        <w:rPr>
          <w:rFonts w:ascii="Georgia" w:hAnsi="Georgia"/>
          <w:bCs/>
          <w:sz w:val="24"/>
          <w:szCs w:val="24"/>
        </w:rPr>
        <w:t xml:space="preserve"> </w:t>
      </w:r>
      <w:r w:rsidRPr="000562C5">
        <w:rPr>
          <w:rFonts w:ascii="Georgia" w:hAnsi="Georgia"/>
          <w:bCs/>
          <w:sz w:val="24"/>
          <w:szCs w:val="24"/>
        </w:rPr>
        <w:t>во</w:t>
      </w:r>
      <w:r w:rsidR="00201322" w:rsidRPr="000562C5">
        <w:rPr>
          <w:rFonts w:ascii="Georgia" w:hAnsi="Georgia"/>
          <w:bCs/>
          <w:sz w:val="24"/>
          <w:szCs w:val="24"/>
        </w:rPr>
        <w:t xml:space="preserve"> </w:t>
      </w:r>
      <w:r w:rsidRPr="000562C5">
        <w:rPr>
          <w:rFonts w:ascii="Georgia" w:hAnsi="Georgia"/>
          <w:bCs/>
          <w:sz w:val="24"/>
          <w:szCs w:val="24"/>
        </w:rPr>
        <w:t>групите</w:t>
      </w:r>
      <w:r w:rsidR="00201322" w:rsidRPr="000562C5">
        <w:rPr>
          <w:rFonts w:ascii="Georgia" w:hAnsi="Georgia"/>
          <w:bCs/>
          <w:sz w:val="24"/>
          <w:szCs w:val="24"/>
        </w:rPr>
        <w:t xml:space="preserve"> </w:t>
      </w:r>
      <w:r w:rsidRPr="000562C5">
        <w:rPr>
          <w:rFonts w:ascii="Georgia" w:hAnsi="Georgia"/>
          <w:bCs/>
          <w:sz w:val="24"/>
          <w:szCs w:val="24"/>
        </w:rPr>
        <w:t>со</w:t>
      </w:r>
      <w:r w:rsidR="00201322" w:rsidRPr="000562C5">
        <w:rPr>
          <w:rFonts w:ascii="Georgia" w:hAnsi="Georgia"/>
          <w:bCs/>
          <w:sz w:val="24"/>
          <w:szCs w:val="24"/>
        </w:rPr>
        <w:t xml:space="preserve"> </w:t>
      </w:r>
      <w:r w:rsidRPr="000562C5">
        <w:rPr>
          <w:rFonts w:ascii="Georgia" w:hAnsi="Georgia"/>
          <w:bCs/>
          <w:sz w:val="24"/>
          <w:szCs w:val="24"/>
        </w:rPr>
        <w:t>хипохлорит, во</w:t>
      </w:r>
      <w:r w:rsidR="00201322" w:rsidRPr="000562C5">
        <w:rPr>
          <w:rFonts w:ascii="Georgia" w:hAnsi="Georgia"/>
          <w:bCs/>
          <w:sz w:val="24"/>
          <w:szCs w:val="24"/>
        </w:rPr>
        <w:t xml:space="preserve"> </w:t>
      </w:r>
      <w:r w:rsidRPr="000562C5">
        <w:rPr>
          <w:rFonts w:ascii="Georgia" w:hAnsi="Georgia"/>
          <w:bCs/>
          <w:sz w:val="24"/>
          <w:szCs w:val="24"/>
        </w:rPr>
        <w:t>однос</w:t>
      </w:r>
      <w:r w:rsidR="00201322" w:rsidRPr="000562C5">
        <w:rPr>
          <w:rFonts w:ascii="Georgia" w:hAnsi="Georgia"/>
          <w:bCs/>
          <w:sz w:val="24"/>
          <w:szCs w:val="24"/>
        </w:rPr>
        <w:t xml:space="preserve"> </w:t>
      </w:r>
      <w:r w:rsidRPr="000562C5">
        <w:rPr>
          <w:rFonts w:ascii="Georgia" w:hAnsi="Georgia"/>
          <w:bCs/>
          <w:sz w:val="24"/>
          <w:szCs w:val="24"/>
        </w:rPr>
        <w:t>на</w:t>
      </w:r>
      <w:r w:rsidR="00201322" w:rsidRPr="000562C5">
        <w:rPr>
          <w:rFonts w:ascii="Georgia" w:hAnsi="Georgia"/>
          <w:bCs/>
          <w:sz w:val="24"/>
          <w:szCs w:val="24"/>
        </w:rPr>
        <w:t xml:space="preserve"> </w:t>
      </w:r>
      <w:r w:rsidRPr="000562C5">
        <w:rPr>
          <w:rFonts w:ascii="Georgia" w:hAnsi="Georgia"/>
          <w:bCs/>
          <w:sz w:val="24"/>
          <w:szCs w:val="24"/>
        </w:rPr>
        <w:t>групите</w:t>
      </w:r>
      <w:r w:rsidR="00201322" w:rsidRPr="000562C5">
        <w:rPr>
          <w:rFonts w:ascii="Georgia" w:hAnsi="Georgia"/>
          <w:bCs/>
          <w:sz w:val="24"/>
          <w:szCs w:val="24"/>
        </w:rPr>
        <w:t xml:space="preserve"> </w:t>
      </w:r>
      <w:r w:rsidRPr="000562C5">
        <w:rPr>
          <w:rFonts w:ascii="Georgia" w:hAnsi="Georgia"/>
          <w:bCs/>
          <w:sz w:val="24"/>
          <w:szCs w:val="24"/>
        </w:rPr>
        <w:t>иригирани</w:t>
      </w:r>
      <w:r w:rsidR="00201322" w:rsidRPr="000562C5">
        <w:rPr>
          <w:rFonts w:ascii="Georgia" w:hAnsi="Georgia"/>
          <w:bCs/>
          <w:sz w:val="24"/>
          <w:szCs w:val="24"/>
        </w:rPr>
        <w:t xml:space="preserve"> </w:t>
      </w:r>
      <w:r w:rsidRPr="000562C5">
        <w:rPr>
          <w:rFonts w:ascii="Georgia" w:hAnsi="Georgia"/>
          <w:bCs/>
          <w:sz w:val="24"/>
          <w:szCs w:val="24"/>
        </w:rPr>
        <w:t>со</w:t>
      </w:r>
      <w:r w:rsidR="00201322" w:rsidRPr="000562C5">
        <w:rPr>
          <w:rFonts w:ascii="Georgia" w:hAnsi="Georgia"/>
          <w:bCs/>
          <w:sz w:val="24"/>
          <w:szCs w:val="24"/>
        </w:rPr>
        <w:t xml:space="preserve"> </w:t>
      </w:r>
      <w:r w:rsidRPr="000562C5">
        <w:rPr>
          <w:rFonts w:ascii="Georgia" w:hAnsi="Georgia"/>
          <w:bCs/>
          <w:sz w:val="24"/>
          <w:szCs w:val="24"/>
        </w:rPr>
        <w:t xml:space="preserve">хлорхексидин и хидроген. </w:t>
      </w:r>
      <w:r w:rsidRPr="000562C5">
        <w:rPr>
          <w:rFonts w:ascii="Georgia" w:hAnsi="Georgia" w:cs="Times New Roman"/>
          <w:bCs/>
          <w:sz w:val="24"/>
          <w:szCs w:val="24"/>
          <w:lang w:eastAsia="en-GB"/>
        </w:rPr>
        <w:t>Во тој период меѓу двете групи со различна концентрација на хипохлорит немаше</w:t>
      </w:r>
      <w:r w:rsidR="00201322" w:rsidRPr="000562C5">
        <w:rPr>
          <w:rFonts w:ascii="Georgia" w:hAnsi="Georgia" w:cs="Times New Roman"/>
          <w:bCs/>
          <w:sz w:val="24"/>
          <w:szCs w:val="24"/>
          <w:lang w:eastAsia="en-GB"/>
        </w:rPr>
        <w:t xml:space="preserve"> </w:t>
      </w:r>
      <w:r w:rsidRPr="000562C5">
        <w:rPr>
          <w:rFonts w:ascii="Georgia" w:hAnsi="Georgia" w:cs="Times New Roman"/>
          <w:bCs/>
          <w:sz w:val="24"/>
          <w:szCs w:val="24"/>
          <w:lang w:eastAsia="en-GB"/>
        </w:rPr>
        <w:t>сигнификантна</w:t>
      </w:r>
      <w:r w:rsidR="00201322" w:rsidRPr="000562C5">
        <w:rPr>
          <w:rFonts w:ascii="Georgia" w:hAnsi="Georgia" w:cs="Times New Roman"/>
          <w:bCs/>
          <w:sz w:val="24"/>
          <w:szCs w:val="24"/>
          <w:lang w:eastAsia="en-GB"/>
        </w:rPr>
        <w:t xml:space="preserve"> </w:t>
      </w:r>
      <w:r w:rsidRPr="000562C5">
        <w:rPr>
          <w:rFonts w:ascii="Georgia" w:hAnsi="Georgia" w:cs="Times New Roman"/>
          <w:bCs/>
          <w:sz w:val="24"/>
          <w:szCs w:val="24"/>
          <w:lang w:eastAsia="en-GB"/>
        </w:rPr>
        <w:t>разлика, но сеуште имаа болка повисока</w:t>
      </w:r>
      <w:r w:rsidR="00201322" w:rsidRPr="000562C5">
        <w:rPr>
          <w:rFonts w:ascii="Georgia" w:hAnsi="Georgia" w:cs="Times New Roman"/>
          <w:bCs/>
          <w:sz w:val="24"/>
          <w:szCs w:val="24"/>
          <w:lang w:eastAsia="en-GB"/>
        </w:rPr>
        <w:t xml:space="preserve"> </w:t>
      </w:r>
      <w:r w:rsidRPr="000562C5">
        <w:rPr>
          <w:rFonts w:ascii="Georgia" w:hAnsi="Georgia" w:cs="Times New Roman"/>
          <w:bCs/>
          <w:sz w:val="24"/>
          <w:szCs w:val="24"/>
          <w:lang w:eastAsia="en-GB"/>
        </w:rPr>
        <w:t xml:space="preserve">од останатите две групи. Овој наод е во согласност со наодите на </w:t>
      </w:r>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Almeida</w:t>
      </w:r>
      <w:proofErr w:type="spellEnd"/>
      <w:r w:rsidRPr="000562C5">
        <w:rPr>
          <w:rFonts w:ascii="Georgia" w:hAnsi="Georgia" w:cs="Arial"/>
          <w:sz w:val="24"/>
          <w:szCs w:val="24"/>
          <w:shd w:val="clear" w:color="auto" w:fill="FFFFFF"/>
        </w:rPr>
        <w:t> </w:t>
      </w:r>
      <w:proofErr w:type="spellStart"/>
      <w:r w:rsidRPr="000562C5">
        <w:rPr>
          <w:rFonts w:ascii="Georgia" w:hAnsi="Georgia" w:cs="Arial"/>
          <w:i/>
          <w:iCs/>
          <w:sz w:val="24"/>
          <w:szCs w:val="24"/>
          <w:shd w:val="clear" w:color="auto" w:fill="FFFFFF"/>
        </w:rPr>
        <w:t>et</w:t>
      </w:r>
      <w:proofErr w:type="spellEnd"/>
      <w:r w:rsidRPr="000562C5">
        <w:rPr>
          <w:rFonts w:ascii="Georgia" w:hAnsi="Georgia" w:cs="Arial"/>
          <w:i/>
          <w:iCs/>
          <w:sz w:val="24"/>
          <w:szCs w:val="24"/>
          <w:shd w:val="clear" w:color="auto" w:fill="FFFFFF"/>
        </w:rPr>
        <w:t xml:space="preserve"> </w:t>
      </w:r>
      <w:proofErr w:type="spellStart"/>
      <w:r w:rsidRPr="000562C5">
        <w:rPr>
          <w:rFonts w:ascii="Georgia" w:hAnsi="Georgia" w:cs="Arial"/>
          <w:i/>
          <w:iCs/>
          <w:sz w:val="24"/>
          <w:szCs w:val="24"/>
          <w:shd w:val="clear" w:color="auto" w:fill="FFFFFF"/>
        </w:rPr>
        <w:t>al</w:t>
      </w:r>
      <w:proofErr w:type="spellEnd"/>
      <w:r w:rsidRPr="000562C5">
        <w:rPr>
          <w:rFonts w:ascii="Georgia" w:hAnsi="Georgia" w:cs="Arial"/>
          <w:sz w:val="24"/>
          <w:szCs w:val="24"/>
          <w:shd w:val="clear" w:color="auto" w:fill="FFFFFF"/>
        </w:rPr>
        <w:t>.</w:t>
      </w:r>
      <w:r w:rsidR="00813DD9" w:rsidRPr="000562C5">
        <w:rPr>
          <w:rFonts w:ascii="Georgia" w:hAnsi="Georgia" w:cs="Arial"/>
          <w:sz w:val="24"/>
          <w:szCs w:val="24"/>
          <w:shd w:val="clear" w:color="auto" w:fill="FFFFFF"/>
          <w:lang w:val="en-US"/>
        </w:rPr>
        <w:t xml:space="preserve">(8) </w:t>
      </w:r>
      <w:r w:rsidR="00813DD9" w:rsidRPr="000562C5">
        <w:rPr>
          <w:rFonts w:ascii="Georgia" w:hAnsi="Georgia" w:cs="Arial"/>
          <w:sz w:val="24"/>
          <w:szCs w:val="24"/>
          <w:shd w:val="clear" w:color="auto" w:fill="FFFFFF"/>
        </w:rPr>
        <w:t>и</w:t>
      </w:r>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da</w:t>
      </w:r>
      <w:proofErr w:type="spellEnd"/>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Silva</w:t>
      </w:r>
      <w:proofErr w:type="spellEnd"/>
      <w:r w:rsidRPr="000562C5">
        <w:rPr>
          <w:rFonts w:ascii="Georgia" w:hAnsi="Georgia" w:cs="Arial"/>
          <w:sz w:val="24"/>
          <w:szCs w:val="24"/>
          <w:shd w:val="clear" w:color="auto" w:fill="FFFFFF"/>
        </w:rPr>
        <w:t> </w:t>
      </w:r>
      <w:proofErr w:type="spellStart"/>
      <w:r w:rsidRPr="000562C5">
        <w:rPr>
          <w:rFonts w:ascii="Georgia" w:hAnsi="Georgia" w:cs="Arial"/>
          <w:i/>
          <w:iCs/>
          <w:sz w:val="24"/>
          <w:szCs w:val="24"/>
          <w:shd w:val="clear" w:color="auto" w:fill="FFFFFF"/>
        </w:rPr>
        <w:t>et</w:t>
      </w:r>
      <w:proofErr w:type="spellEnd"/>
      <w:r w:rsidRPr="000562C5">
        <w:rPr>
          <w:rFonts w:ascii="Georgia" w:hAnsi="Georgia" w:cs="Arial"/>
          <w:i/>
          <w:iCs/>
          <w:sz w:val="24"/>
          <w:szCs w:val="24"/>
          <w:shd w:val="clear" w:color="auto" w:fill="FFFFFF"/>
        </w:rPr>
        <w:t xml:space="preserve"> </w:t>
      </w:r>
      <w:proofErr w:type="spellStart"/>
      <w:r w:rsidRPr="000562C5">
        <w:rPr>
          <w:rFonts w:ascii="Georgia" w:hAnsi="Georgia" w:cs="Arial"/>
          <w:i/>
          <w:iCs/>
          <w:sz w:val="24"/>
          <w:szCs w:val="24"/>
          <w:shd w:val="clear" w:color="auto" w:fill="FFFFFF"/>
        </w:rPr>
        <w:t>al</w:t>
      </w:r>
      <w:proofErr w:type="spellEnd"/>
      <w:r w:rsidRPr="000562C5">
        <w:rPr>
          <w:rFonts w:ascii="Georgia" w:hAnsi="Georgia" w:cs="Arial"/>
          <w:sz w:val="24"/>
          <w:szCs w:val="24"/>
          <w:shd w:val="clear" w:color="auto" w:fill="FFFFFF"/>
        </w:rPr>
        <w:t>. (</w:t>
      </w:r>
      <w:r w:rsidR="00813DD9" w:rsidRPr="000562C5">
        <w:rPr>
          <w:rFonts w:ascii="Georgia" w:hAnsi="Georgia" w:cs="Arial"/>
          <w:sz w:val="24"/>
          <w:szCs w:val="24"/>
          <w:shd w:val="clear" w:color="auto" w:fill="FFFFFF"/>
          <w:lang w:val="en-US"/>
        </w:rPr>
        <w:t>9</w:t>
      </w:r>
      <w:r w:rsidRPr="000562C5">
        <w:rPr>
          <w:rFonts w:ascii="Georgia" w:hAnsi="Georgia" w:cs="Arial"/>
          <w:sz w:val="24"/>
          <w:szCs w:val="24"/>
          <w:shd w:val="clear" w:color="auto" w:fill="FFFFFF"/>
        </w:rPr>
        <w:t>)</w:t>
      </w:r>
      <w:r w:rsidR="00201322" w:rsidRPr="000562C5">
        <w:rPr>
          <w:rFonts w:ascii="Georgia" w:hAnsi="Georgia" w:cs="Arial"/>
          <w:sz w:val="24"/>
          <w:szCs w:val="24"/>
          <w:shd w:val="clear" w:color="auto" w:fill="FFFFFF"/>
        </w:rPr>
        <w:t xml:space="preserve"> </w:t>
      </w:r>
      <w:r w:rsidRPr="000562C5">
        <w:rPr>
          <w:rFonts w:ascii="Georgia" w:hAnsi="Georgia" w:cs="Times New Roman"/>
          <w:bCs/>
          <w:sz w:val="24"/>
          <w:szCs w:val="24"/>
          <w:lang w:eastAsia="en-GB"/>
        </w:rPr>
        <w:t>кои исто така не наоѓаат разлика меѓу различните концентрации хипохлорит по 12 часа.</w:t>
      </w:r>
    </w:p>
    <w:p w14:paraId="57238A12" w14:textId="32979A65" w:rsidR="00204B65" w:rsidRPr="000562C5" w:rsidRDefault="00204B65" w:rsidP="000562C5">
      <w:pPr>
        <w:spacing w:line="276" w:lineRule="auto"/>
        <w:ind w:firstLine="720"/>
        <w:jc w:val="both"/>
        <w:rPr>
          <w:rFonts w:ascii="Georgia" w:hAnsi="Georgia" w:cs="Arial"/>
          <w:sz w:val="24"/>
          <w:szCs w:val="24"/>
          <w:shd w:val="clear" w:color="auto" w:fill="FFFFFF"/>
        </w:rPr>
      </w:pPr>
      <w:r w:rsidRPr="000562C5">
        <w:rPr>
          <w:rFonts w:ascii="Georgia" w:hAnsi="Georgia" w:cs="Arial"/>
          <w:sz w:val="24"/>
          <w:szCs w:val="24"/>
          <w:shd w:val="clear" w:color="auto" w:fill="FFFFFF"/>
        </w:rPr>
        <w:t>Иако збунуваше процентот на пациенти кои забележуваат болка во првите дв</w:t>
      </w:r>
      <w:r w:rsidR="001A6047" w:rsidRPr="000562C5">
        <w:rPr>
          <w:rFonts w:ascii="Georgia" w:hAnsi="Georgia" w:cs="Arial"/>
          <w:sz w:val="24"/>
          <w:szCs w:val="24"/>
          <w:shd w:val="clear" w:color="auto" w:fill="FFFFFF"/>
          <w:lang w:val="en-US"/>
        </w:rPr>
        <w:t>e</w:t>
      </w:r>
      <w:r w:rsidRPr="000562C5">
        <w:rPr>
          <w:rFonts w:ascii="Georgia" w:hAnsi="Georgia" w:cs="Arial"/>
          <w:sz w:val="24"/>
          <w:szCs w:val="24"/>
          <w:shd w:val="clear" w:color="auto" w:fill="FFFFFF"/>
        </w:rPr>
        <w:t xml:space="preserve"> испитувани мерни времиња, треба да се земе предвид дека тогаш и се очекува пикот на болката, но и дека таа болка не е предизвикана од инфламација. Веќе по еден ден т</w:t>
      </w:r>
      <w:r w:rsidR="00201322" w:rsidRPr="000562C5">
        <w:rPr>
          <w:rFonts w:ascii="Georgia" w:hAnsi="Georgia" w:cs="Arial"/>
          <w:sz w:val="24"/>
          <w:szCs w:val="24"/>
          <w:shd w:val="clear" w:color="auto" w:fill="FFFFFF"/>
        </w:rPr>
        <w:t>а</w:t>
      </w:r>
      <w:r w:rsidRPr="000562C5">
        <w:rPr>
          <w:rFonts w:ascii="Georgia" w:hAnsi="Georgia" w:cs="Arial"/>
          <w:sz w:val="24"/>
          <w:szCs w:val="24"/>
          <w:shd w:val="clear" w:color="auto" w:fill="FFFFFF"/>
        </w:rPr>
        <w:t>а болка сигнификантно опаѓа.  </w:t>
      </w:r>
    </w:p>
    <w:p w14:paraId="0974C370" w14:textId="319F8642" w:rsidR="00204B65" w:rsidRPr="000562C5" w:rsidRDefault="00204B65" w:rsidP="000562C5">
      <w:pPr>
        <w:spacing w:line="276" w:lineRule="auto"/>
        <w:ind w:firstLine="720"/>
        <w:jc w:val="both"/>
        <w:rPr>
          <w:rFonts w:ascii="Georgia" w:hAnsi="Georgia" w:cs="Times New Roman"/>
          <w:sz w:val="24"/>
          <w:szCs w:val="24"/>
        </w:rPr>
      </w:pPr>
      <w:r w:rsidRPr="000562C5">
        <w:rPr>
          <w:rFonts w:ascii="Georgia" w:hAnsi="Georgia" w:cs="Arial"/>
          <w:sz w:val="24"/>
          <w:szCs w:val="24"/>
          <w:shd w:val="clear" w:color="auto" w:fill="FFFFFF"/>
        </w:rPr>
        <w:t>24 часа</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после</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ендодонтскиот</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третман</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највисокото</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ниво</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на</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спонтана болка беше “умерено тешко“ застапено најмногу кај 50% од</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пациентите</w:t>
      </w:r>
      <w:r w:rsidR="00201322" w:rsidRPr="000562C5">
        <w:rPr>
          <w:rFonts w:ascii="Georgia" w:hAnsi="Georgia" w:cs="Arial"/>
          <w:sz w:val="24"/>
          <w:szCs w:val="24"/>
          <w:shd w:val="clear" w:color="auto" w:fill="FFFFFF"/>
        </w:rPr>
        <w:t xml:space="preserve"> </w:t>
      </w:r>
      <w:r w:rsidRPr="000562C5">
        <w:rPr>
          <w:rFonts w:ascii="Georgia" w:hAnsi="Georgia" w:cs="Arial"/>
          <w:sz w:val="24"/>
          <w:szCs w:val="24"/>
          <w:shd w:val="clear" w:color="auto" w:fill="FFFFFF"/>
        </w:rPr>
        <w:t>во</w:t>
      </w:r>
      <w:r w:rsidR="00201322" w:rsidRPr="000562C5">
        <w:rPr>
          <w:rFonts w:ascii="Georgia" w:hAnsi="Georgia" w:cs="Arial"/>
          <w:sz w:val="24"/>
          <w:szCs w:val="24"/>
          <w:shd w:val="clear" w:color="auto" w:fill="FFFFFF"/>
        </w:rPr>
        <w:t xml:space="preserve"> </w:t>
      </w:r>
      <w:r w:rsidRPr="000562C5">
        <w:rPr>
          <w:rFonts w:ascii="Georgia" w:hAnsi="Georgia"/>
          <w:sz w:val="24"/>
          <w:szCs w:val="24"/>
        </w:rPr>
        <w:t>Г</w:t>
      </w:r>
      <w:r w:rsidRPr="000562C5">
        <w:rPr>
          <w:rFonts w:ascii="Georgia" w:hAnsi="Georgia"/>
          <w:bCs/>
          <w:sz w:val="24"/>
          <w:szCs w:val="24"/>
        </w:rPr>
        <w:t>рупа I –(5,25% NaOCl) и само</w:t>
      </w:r>
      <w:r w:rsidR="00201322" w:rsidRPr="000562C5">
        <w:rPr>
          <w:rFonts w:ascii="Georgia" w:hAnsi="Georgia"/>
          <w:bCs/>
          <w:sz w:val="24"/>
          <w:szCs w:val="24"/>
        </w:rPr>
        <w:t xml:space="preserve"> </w:t>
      </w:r>
      <w:r w:rsidRPr="000562C5">
        <w:rPr>
          <w:rFonts w:ascii="Georgia" w:hAnsi="Georgia"/>
          <w:bCs/>
          <w:sz w:val="24"/>
          <w:szCs w:val="24"/>
        </w:rPr>
        <w:t>кај 10% од</w:t>
      </w:r>
      <w:r w:rsidR="00201322" w:rsidRPr="000562C5">
        <w:rPr>
          <w:rFonts w:ascii="Georgia" w:hAnsi="Georgia"/>
          <w:bCs/>
          <w:sz w:val="24"/>
          <w:szCs w:val="24"/>
        </w:rPr>
        <w:t xml:space="preserve"> </w:t>
      </w:r>
      <w:r w:rsidRPr="000562C5">
        <w:rPr>
          <w:rFonts w:ascii="Georgia" w:hAnsi="Georgia"/>
          <w:bCs/>
          <w:sz w:val="24"/>
          <w:szCs w:val="24"/>
        </w:rPr>
        <w:t>пациентите</w:t>
      </w:r>
      <w:r w:rsidR="00201322" w:rsidRPr="000562C5">
        <w:rPr>
          <w:rFonts w:ascii="Georgia" w:hAnsi="Georgia"/>
          <w:bCs/>
          <w:sz w:val="24"/>
          <w:szCs w:val="24"/>
        </w:rPr>
        <w:t xml:space="preserve"> </w:t>
      </w:r>
      <w:r w:rsidRPr="000562C5">
        <w:rPr>
          <w:rFonts w:ascii="Georgia" w:hAnsi="Georgia"/>
          <w:bCs/>
          <w:sz w:val="24"/>
          <w:szCs w:val="24"/>
        </w:rPr>
        <w:t>во</w:t>
      </w:r>
      <w:r w:rsidR="00201322" w:rsidRPr="000562C5">
        <w:rPr>
          <w:rFonts w:ascii="Georgia" w:hAnsi="Georgia"/>
          <w:bCs/>
          <w:sz w:val="24"/>
          <w:szCs w:val="24"/>
        </w:rPr>
        <w:t xml:space="preserve"> </w:t>
      </w:r>
      <w:r w:rsidRPr="000562C5">
        <w:rPr>
          <w:rFonts w:ascii="Georgia" w:hAnsi="Georgia"/>
          <w:sz w:val="24"/>
          <w:szCs w:val="24"/>
        </w:rPr>
        <w:t>Група II (</w:t>
      </w:r>
      <w:r w:rsidRPr="000562C5">
        <w:rPr>
          <w:rFonts w:ascii="Georgia" w:hAnsi="Georgia"/>
          <w:bCs/>
          <w:sz w:val="24"/>
          <w:szCs w:val="24"/>
        </w:rPr>
        <w:t>2% NaOCl</w:t>
      </w:r>
      <w:r w:rsidRPr="000562C5">
        <w:rPr>
          <w:rFonts w:ascii="Georgia" w:hAnsi="Georgia"/>
          <w:sz w:val="24"/>
          <w:szCs w:val="24"/>
        </w:rPr>
        <w:t xml:space="preserve">). Кај останатите групи постоеше само незначителна болка. Разликата меѓу двете хипохлоритни групи во однос на останатите две беше сигнификантна. Нашите резултати не беа во согласност со оние на </w:t>
      </w:r>
      <w:proofErr w:type="spellStart"/>
      <w:r w:rsidRPr="000562C5">
        <w:rPr>
          <w:rFonts w:ascii="Georgia" w:hAnsi="Georgia" w:cs="Arial"/>
          <w:sz w:val="24"/>
          <w:szCs w:val="24"/>
        </w:rPr>
        <w:t>Martins</w:t>
      </w:r>
      <w:proofErr w:type="spellEnd"/>
      <w:r w:rsidRPr="000562C5">
        <w:rPr>
          <w:rFonts w:ascii="Georgia" w:hAnsi="Georgia" w:cs="Arial"/>
          <w:sz w:val="24"/>
          <w:szCs w:val="24"/>
        </w:rPr>
        <w:t xml:space="preserve"> и сор</w:t>
      </w:r>
      <w:r w:rsidR="00645FB3" w:rsidRPr="000562C5">
        <w:rPr>
          <w:rFonts w:ascii="Georgia" w:hAnsi="Georgia" w:cs="Arial"/>
          <w:sz w:val="24"/>
          <w:szCs w:val="24"/>
          <w:lang w:val="en-US"/>
        </w:rPr>
        <w:t>(</w:t>
      </w:r>
      <w:r w:rsidR="00883B18" w:rsidRPr="000562C5">
        <w:rPr>
          <w:rFonts w:ascii="Georgia" w:hAnsi="Georgia" w:cs="Arial"/>
          <w:sz w:val="24"/>
          <w:szCs w:val="24"/>
          <w:lang w:val="en-US"/>
        </w:rPr>
        <w:t>93</w:t>
      </w:r>
      <w:r w:rsidR="00645FB3" w:rsidRPr="000562C5">
        <w:rPr>
          <w:rFonts w:ascii="Georgia" w:hAnsi="Georgia" w:cs="Arial"/>
          <w:sz w:val="24"/>
          <w:szCs w:val="24"/>
          <w:lang w:val="en-US"/>
        </w:rPr>
        <w:t>)</w:t>
      </w:r>
      <w:r w:rsidRPr="000562C5">
        <w:rPr>
          <w:rFonts w:ascii="Georgia" w:hAnsi="Georgia" w:cs="Arial"/>
          <w:sz w:val="24"/>
          <w:szCs w:val="24"/>
        </w:rPr>
        <w:t xml:space="preserve">, како и на </w:t>
      </w:r>
      <w:proofErr w:type="spellStart"/>
      <w:r w:rsidRPr="000562C5">
        <w:rPr>
          <w:rFonts w:ascii="Georgia" w:hAnsi="Georgia" w:cs="Segoe UI"/>
          <w:sz w:val="24"/>
          <w:szCs w:val="24"/>
        </w:rPr>
        <w:t>Demenech</w:t>
      </w:r>
      <w:proofErr w:type="spellEnd"/>
      <w:r w:rsidRPr="000562C5">
        <w:rPr>
          <w:rFonts w:ascii="Georgia" w:hAnsi="Georgia" w:cs="Segoe UI"/>
          <w:sz w:val="24"/>
          <w:szCs w:val="24"/>
        </w:rPr>
        <w:t xml:space="preserve"> и сор (</w:t>
      </w:r>
      <w:r w:rsidR="00883B18" w:rsidRPr="000562C5">
        <w:rPr>
          <w:rFonts w:ascii="Georgia" w:hAnsi="Georgia" w:cs="Segoe UI"/>
          <w:sz w:val="24"/>
          <w:szCs w:val="24"/>
          <w:lang w:val="en-US"/>
        </w:rPr>
        <w:t>94</w:t>
      </w:r>
      <w:r w:rsidRPr="000562C5">
        <w:rPr>
          <w:rFonts w:ascii="Georgia" w:hAnsi="Georgia" w:cs="Segoe UI"/>
          <w:sz w:val="24"/>
          <w:szCs w:val="24"/>
        </w:rPr>
        <w:t xml:space="preserve">), кои не наоѓаат сигнификантна разлика меѓу болката кај групите иригирани со </w:t>
      </w:r>
      <w:r w:rsidRPr="000562C5">
        <w:rPr>
          <w:rFonts w:ascii="Georgia" w:hAnsi="Georgia" w:cs="Arial"/>
          <w:sz w:val="24"/>
          <w:szCs w:val="24"/>
        </w:rPr>
        <w:t xml:space="preserve">5,25% хипохлорит и 2% хлорхексидин по 24 часа од обработката. </w:t>
      </w:r>
    </w:p>
    <w:p w14:paraId="5F7A4C91" w14:textId="77777777" w:rsidR="00204B65" w:rsidRPr="000562C5" w:rsidRDefault="00204B65" w:rsidP="000562C5">
      <w:pPr>
        <w:spacing w:after="120" w:line="276" w:lineRule="auto"/>
        <w:ind w:firstLine="720"/>
        <w:jc w:val="both"/>
        <w:rPr>
          <w:rFonts w:ascii="Georgia" w:hAnsi="Georgia"/>
          <w:sz w:val="24"/>
          <w:szCs w:val="24"/>
        </w:rPr>
      </w:pPr>
      <w:r w:rsidRPr="000562C5">
        <w:rPr>
          <w:rFonts w:ascii="Georgia" w:hAnsi="Georgia"/>
          <w:sz w:val="24"/>
          <w:szCs w:val="24"/>
        </w:rPr>
        <w:t xml:space="preserve">По 48 часа разликата меѓу групите за перкуторната болка разликата беше несигнификантна, додека за спонтаната болка имаше сигнификантност меѓу хипохлоридните групи и хлорхексидинот. </w:t>
      </w:r>
    </w:p>
    <w:p w14:paraId="71D84F4F" w14:textId="6DC369C1" w:rsidR="00204B65" w:rsidRPr="000562C5" w:rsidRDefault="00204B65" w:rsidP="000562C5">
      <w:pPr>
        <w:spacing w:after="120" w:line="276" w:lineRule="auto"/>
        <w:ind w:firstLine="720"/>
        <w:jc w:val="both"/>
        <w:rPr>
          <w:rFonts w:ascii="Georgia" w:hAnsi="Georgia"/>
          <w:sz w:val="24"/>
          <w:szCs w:val="24"/>
        </w:rPr>
      </w:pPr>
      <w:r w:rsidRPr="000562C5">
        <w:rPr>
          <w:rFonts w:ascii="Georgia" w:hAnsi="Georgia"/>
          <w:sz w:val="24"/>
          <w:szCs w:val="24"/>
        </w:rPr>
        <w:t>Verma и сор. (</w:t>
      </w:r>
      <w:r w:rsidR="001A3A2D" w:rsidRPr="000562C5">
        <w:rPr>
          <w:rFonts w:ascii="Georgia" w:hAnsi="Georgia"/>
          <w:sz w:val="24"/>
          <w:szCs w:val="24"/>
          <w:lang w:val="en-US"/>
        </w:rPr>
        <w:t>32</w:t>
      </w:r>
      <w:r w:rsidRPr="000562C5">
        <w:rPr>
          <w:rFonts w:ascii="Georgia" w:hAnsi="Georgia"/>
          <w:sz w:val="24"/>
          <w:szCs w:val="24"/>
        </w:rPr>
        <w:t xml:space="preserve">) го испитувале ефектот на две концентрации на хипохлорит (5% и 1%) врз појавата на болка во период од една недела по завршување на третманот. При тоа прикажале дека со помала концентрација на хипохлорит се јавува поретко болка, но притоа разликата не била сигнификантна. Ова беше во согласност со нашите резултати од измерениот термин по 7 дена, каде само кај мал број пациенти постоеше лесна перкуторна болка и немаше сигнификантна разлика меѓу групите. </w:t>
      </w:r>
    </w:p>
    <w:p w14:paraId="1267747A" w14:textId="77777777" w:rsidR="00204B65" w:rsidRPr="000562C5" w:rsidRDefault="00204B65" w:rsidP="000562C5">
      <w:pPr>
        <w:spacing w:after="120" w:line="276" w:lineRule="auto"/>
        <w:ind w:firstLine="720"/>
        <w:jc w:val="both"/>
        <w:rPr>
          <w:rFonts w:ascii="Georgia" w:hAnsi="Georgia"/>
          <w:sz w:val="24"/>
          <w:szCs w:val="24"/>
        </w:rPr>
      </w:pPr>
      <w:r w:rsidRPr="000562C5">
        <w:rPr>
          <w:rFonts w:ascii="Georgia" w:hAnsi="Georgia"/>
          <w:sz w:val="24"/>
          <w:szCs w:val="24"/>
        </w:rPr>
        <w:lastRenderedPageBreak/>
        <w:t xml:space="preserve">Болката беше проследена и според пациентите- нивната возраст и пол, но и типот на забот (еднокорен или повеќекорен) и дали станува збор за мандибуларни или максиларни заби. </w:t>
      </w:r>
    </w:p>
    <w:p w14:paraId="25EC19A7" w14:textId="612F53D5" w:rsidR="00204B65" w:rsidRPr="000562C5" w:rsidRDefault="00204B65" w:rsidP="000562C5">
      <w:pPr>
        <w:spacing w:line="276" w:lineRule="auto"/>
        <w:ind w:firstLine="720"/>
        <w:jc w:val="both"/>
        <w:rPr>
          <w:rFonts w:ascii="Georgia" w:hAnsi="Georgia"/>
          <w:sz w:val="24"/>
          <w:szCs w:val="24"/>
        </w:rPr>
      </w:pPr>
      <w:r w:rsidRPr="000562C5">
        <w:rPr>
          <w:rFonts w:ascii="Georgia" w:hAnsi="Georgia"/>
          <w:sz w:val="24"/>
          <w:szCs w:val="24"/>
        </w:rPr>
        <w:t xml:space="preserve">Во литературата се наоѓаат податоци дека постои разлика во перцепцијата за болка меѓу половите и различните возрасти. Во трудот на </w:t>
      </w:r>
      <w:proofErr w:type="spellStart"/>
      <w:r w:rsidRPr="000562C5">
        <w:rPr>
          <w:rFonts w:ascii="Georgia" w:hAnsi="Georgia"/>
          <w:sz w:val="24"/>
          <w:szCs w:val="24"/>
        </w:rPr>
        <w:t>El</w:t>
      </w:r>
      <w:proofErr w:type="spellEnd"/>
      <w:r w:rsidRPr="000562C5">
        <w:rPr>
          <w:rFonts w:ascii="Georgia" w:hAnsi="Georgia"/>
          <w:sz w:val="24"/>
          <w:szCs w:val="24"/>
        </w:rPr>
        <w:t xml:space="preserve"> </w:t>
      </w:r>
      <w:proofErr w:type="spellStart"/>
      <w:r w:rsidRPr="000562C5">
        <w:rPr>
          <w:rFonts w:ascii="Georgia" w:hAnsi="Georgia"/>
          <w:sz w:val="24"/>
          <w:szCs w:val="24"/>
        </w:rPr>
        <w:t>Mubarak</w:t>
      </w:r>
      <w:proofErr w:type="spellEnd"/>
      <w:r w:rsidRPr="000562C5">
        <w:rPr>
          <w:rFonts w:ascii="Georgia" w:hAnsi="Georgia"/>
          <w:sz w:val="24"/>
          <w:szCs w:val="24"/>
        </w:rPr>
        <w:t xml:space="preserve"> и сор</w:t>
      </w:r>
      <w:r w:rsidR="005B3736" w:rsidRPr="000562C5">
        <w:rPr>
          <w:rFonts w:ascii="Georgia" w:hAnsi="Georgia"/>
          <w:sz w:val="24"/>
          <w:szCs w:val="24"/>
          <w:lang w:val="en-US"/>
        </w:rPr>
        <w:t xml:space="preserve"> (</w:t>
      </w:r>
      <w:r w:rsidR="00D818DA" w:rsidRPr="000562C5">
        <w:rPr>
          <w:rFonts w:ascii="Georgia" w:hAnsi="Georgia"/>
          <w:sz w:val="24"/>
          <w:szCs w:val="24"/>
          <w:lang w:val="en-US"/>
        </w:rPr>
        <w:t>95</w:t>
      </w:r>
      <w:r w:rsidR="005B3736" w:rsidRPr="000562C5">
        <w:rPr>
          <w:rFonts w:ascii="Georgia" w:hAnsi="Georgia"/>
          <w:sz w:val="24"/>
          <w:szCs w:val="24"/>
          <w:lang w:val="en-US"/>
        </w:rPr>
        <w:t>)</w:t>
      </w:r>
      <w:r w:rsidRPr="000562C5">
        <w:rPr>
          <w:rFonts w:ascii="Georgia" w:hAnsi="Georgia"/>
          <w:sz w:val="24"/>
          <w:szCs w:val="24"/>
        </w:rPr>
        <w:t xml:space="preserve">, болката по инструментацијата била повисока кај младите пациенти од 18-33 години.  Во нашето испитување беше забележано сосема спротивен резултат. Кај нас </w:t>
      </w:r>
      <w:r w:rsidRPr="000562C5">
        <w:rPr>
          <w:rFonts w:ascii="Georgia" w:hAnsi="Georgia"/>
          <w:bCs/>
          <w:sz w:val="24"/>
          <w:szCs w:val="24"/>
        </w:rPr>
        <w:t>болката беше повисока кај постарите пациенти, но разликата не беше сигнификантна.</w:t>
      </w:r>
      <w:r w:rsidRPr="000562C5">
        <w:rPr>
          <w:rFonts w:ascii="Georgia" w:hAnsi="Georgia"/>
          <w:sz w:val="24"/>
          <w:szCs w:val="24"/>
        </w:rPr>
        <w:t xml:space="preserve"> </w:t>
      </w:r>
    </w:p>
    <w:p w14:paraId="6DA0F162" w14:textId="10BC3AF1" w:rsidR="00204B65" w:rsidRPr="000562C5" w:rsidRDefault="00204B65" w:rsidP="000562C5">
      <w:pPr>
        <w:shd w:val="clear" w:color="auto" w:fill="FFFFFF"/>
        <w:spacing w:line="276" w:lineRule="auto"/>
        <w:jc w:val="both"/>
        <w:rPr>
          <w:rFonts w:ascii="Georgia" w:hAnsi="Georgia"/>
          <w:sz w:val="24"/>
          <w:szCs w:val="24"/>
        </w:rPr>
      </w:pPr>
      <w:r w:rsidRPr="000562C5">
        <w:rPr>
          <w:rFonts w:ascii="Georgia" w:hAnsi="Georgia"/>
          <w:bCs/>
          <w:sz w:val="24"/>
          <w:szCs w:val="24"/>
        </w:rPr>
        <w:t xml:space="preserve"> </w:t>
      </w:r>
      <w:r w:rsidRPr="000562C5">
        <w:rPr>
          <w:rFonts w:ascii="Georgia" w:hAnsi="Georgia"/>
          <w:bCs/>
          <w:sz w:val="24"/>
          <w:szCs w:val="24"/>
        </w:rPr>
        <w:tab/>
        <w:t xml:space="preserve">Дали има разлика во перцепцијата за болката меѓу двата пола е исто така прилично испитувано, но и резулататите се повторно сосема различни. </w:t>
      </w:r>
      <w:r w:rsidRPr="000562C5">
        <w:rPr>
          <w:rFonts w:ascii="Georgia" w:hAnsi="Georgia" w:cs="Arial"/>
          <w:sz w:val="24"/>
          <w:szCs w:val="24"/>
          <w:shd w:val="clear" w:color="auto" w:fill="FFFFFF"/>
        </w:rPr>
        <w:t xml:space="preserve">Во некои од нив се потенцира дека жените се во поголем ризик за болка, па и за онаа постендодонтската, но други пак трдови сметаат дека болката е подолготрајна кај мажите.  </w:t>
      </w:r>
      <w:r w:rsidRPr="000562C5">
        <w:rPr>
          <w:rFonts w:ascii="Georgia" w:hAnsi="Georgia"/>
          <w:sz w:val="24"/>
          <w:szCs w:val="24"/>
        </w:rPr>
        <w:t xml:space="preserve">Дека жените се почувствителни на болка прикажуваат </w:t>
      </w:r>
      <w:proofErr w:type="spellStart"/>
      <w:r w:rsidRPr="000562C5">
        <w:rPr>
          <w:rFonts w:ascii="Georgia" w:hAnsi="Georgia" w:cs="Arial"/>
          <w:sz w:val="24"/>
          <w:szCs w:val="24"/>
        </w:rPr>
        <w:t>Pieretti</w:t>
      </w:r>
      <w:proofErr w:type="spellEnd"/>
      <w:r w:rsidRPr="000562C5">
        <w:rPr>
          <w:rFonts w:ascii="Georgia" w:hAnsi="Georgia" w:cs="Arial"/>
          <w:sz w:val="24"/>
          <w:szCs w:val="24"/>
        </w:rPr>
        <w:t xml:space="preserve"> (</w:t>
      </w:r>
      <w:r w:rsidR="008619E2" w:rsidRPr="000562C5">
        <w:rPr>
          <w:rFonts w:ascii="Georgia" w:hAnsi="Georgia" w:cs="Arial"/>
          <w:sz w:val="24"/>
          <w:szCs w:val="24"/>
          <w:lang w:val="en-US"/>
        </w:rPr>
        <w:t>96</w:t>
      </w:r>
      <w:r w:rsidRPr="000562C5">
        <w:rPr>
          <w:rFonts w:ascii="Georgia" w:hAnsi="Georgia" w:cs="Arial"/>
          <w:sz w:val="24"/>
          <w:szCs w:val="24"/>
        </w:rPr>
        <w:t xml:space="preserve">), </w:t>
      </w:r>
      <w:r w:rsidR="008619E2" w:rsidRPr="000562C5">
        <w:rPr>
          <w:rFonts w:ascii="Georgia" w:hAnsi="Georgia" w:cs="Arial"/>
          <w:sz w:val="24"/>
          <w:szCs w:val="24"/>
          <w:lang w:val="en-US"/>
        </w:rPr>
        <w:t>Ates</w:t>
      </w:r>
      <w:r w:rsidRPr="000562C5">
        <w:rPr>
          <w:rFonts w:ascii="Georgia" w:hAnsi="Georgia" w:cs="Arial"/>
          <w:sz w:val="24"/>
          <w:szCs w:val="24"/>
        </w:rPr>
        <w:t xml:space="preserve"> (</w:t>
      </w:r>
      <w:r w:rsidR="008619E2" w:rsidRPr="000562C5">
        <w:rPr>
          <w:rFonts w:ascii="Georgia" w:hAnsi="Georgia" w:cs="Arial"/>
          <w:sz w:val="24"/>
          <w:szCs w:val="24"/>
          <w:lang w:val="en-US"/>
        </w:rPr>
        <w:t>97</w:t>
      </w:r>
      <w:r w:rsidRPr="000562C5">
        <w:rPr>
          <w:rFonts w:ascii="Georgia" w:hAnsi="Georgia" w:cs="Arial"/>
          <w:sz w:val="24"/>
          <w:szCs w:val="24"/>
        </w:rPr>
        <w:t xml:space="preserve">) и </w:t>
      </w:r>
      <w:proofErr w:type="spellStart"/>
      <w:r w:rsidRPr="000562C5">
        <w:rPr>
          <w:rFonts w:ascii="Georgia" w:hAnsi="Georgia" w:cs="Arial"/>
          <w:sz w:val="24"/>
          <w:szCs w:val="24"/>
        </w:rPr>
        <w:t>Fillingim</w:t>
      </w:r>
      <w:proofErr w:type="spellEnd"/>
      <w:r w:rsidRPr="000562C5">
        <w:rPr>
          <w:rFonts w:ascii="Georgia" w:hAnsi="Georgia" w:cs="Arial"/>
          <w:sz w:val="24"/>
          <w:szCs w:val="24"/>
        </w:rPr>
        <w:t>(</w:t>
      </w:r>
      <w:r w:rsidR="008619E2" w:rsidRPr="000562C5">
        <w:rPr>
          <w:rFonts w:ascii="Georgia" w:hAnsi="Georgia" w:cs="Arial"/>
          <w:sz w:val="24"/>
          <w:szCs w:val="24"/>
          <w:lang w:val="en-US"/>
        </w:rPr>
        <w:t>98</w:t>
      </w:r>
      <w:r w:rsidRPr="000562C5">
        <w:rPr>
          <w:rFonts w:ascii="Georgia" w:hAnsi="Georgia" w:cs="Arial"/>
          <w:sz w:val="24"/>
          <w:szCs w:val="24"/>
        </w:rPr>
        <w:t xml:space="preserve">), а </w:t>
      </w:r>
      <w:proofErr w:type="spellStart"/>
      <w:r w:rsidRPr="000562C5">
        <w:rPr>
          <w:rFonts w:ascii="Georgia" w:hAnsi="Georgia"/>
          <w:bCs/>
          <w:sz w:val="24"/>
          <w:szCs w:val="24"/>
        </w:rPr>
        <w:t>Ng</w:t>
      </w:r>
      <w:proofErr w:type="spellEnd"/>
      <w:r w:rsidRPr="000562C5">
        <w:rPr>
          <w:rFonts w:ascii="Georgia" w:hAnsi="Georgia"/>
          <w:bCs/>
          <w:sz w:val="24"/>
          <w:szCs w:val="24"/>
        </w:rPr>
        <w:t xml:space="preserve"> </w:t>
      </w:r>
      <w:proofErr w:type="spellStart"/>
      <w:r w:rsidRPr="000562C5">
        <w:rPr>
          <w:rFonts w:ascii="Georgia" w:hAnsi="Georgia"/>
          <w:bCs/>
          <w:sz w:val="24"/>
          <w:szCs w:val="24"/>
        </w:rPr>
        <w:t>et</w:t>
      </w:r>
      <w:proofErr w:type="spellEnd"/>
      <w:r w:rsidRPr="000562C5">
        <w:rPr>
          <w:rFonts w:ascii="Georgia" w:hAnsi="Georgia"/>
          <w:bCs/>
          <w:sz w:val="24"/>
          <w:szCs w:val="24"/>
        </w:rPr>
        <w:t xml:space="preserve"> </w:t>
      </w:r>
      <w:proofErr w:type="spellStart"/>
      <w:r w:rsidRPr="000562C5">
        <w:rPr>
          <w:rFonts w:ascii="Georgia" w:hAnsi="Georgia"/>
          <w:bCs/>
          <w:sz w:val="24"/>
          <w:szCs w:val="24"/>
        </w:rPr>
        <w:t>al</w:t>
      </w:r>
      <w:proofErr w:type="spellEnd"/>
      <w:r w:rsidRPr="000562C5">
        <w:rPr>
          <w:rFonts w:ascii="Georgia" w:hAnsi="Georgia"/>
          <w:bCs/>
          <w:sz w:val="24"/>
          <w:szCs w:val="24"/>
        </w:rPr>
        <w:t>.</w:t>
      </w:r>
      <w:r w:rsidR="003C1286" w:rsidRPr="000562C5">
        <w:rPr>
          <w:rFonts w:ascii="Georgia" w:hAnsi="Georgia"/>
          <w:bCs/>
          <w:sz w:val="24"/>
          <w:szCs w:val="24"/>
          <w:lang w:val="en-US"/>
        </w:rPr>
        <w:t>(</w:t>
      </w:r>
      <w:r w:rsidR="00BD4005" w:rsidRPr="000562C5">
        <w:rPr>
          <w:rFonts w:ascii="Georgia" w:hAnsi="Georgia"/>
          <w:bCs/>
          <w:sz w:val="24"/>
          <w:szCs w:val="24"/>
          <w:lang w:val="en-US"/>
        </w:rPr>
        <w:t>4</w:t>
      </w:r>
      <w:r w:rsidR="00B55048" w:rsidRPr="000562C5">
        <w:rPr>
          <w:rFonts w:ascii="Georgia" w:hAnsi="Georgia"/>
          <w:bCs/>
          <w:sz w:val="24"/>
          <w:szCs w:val="24"/>
          <w:lang w:val="en-US"/>
        </w:rPr>
        <w:t>)</w:t>
      </w:r>
      <w:r w:rsidRPr="000562C5">
        <w:rPr>
          <w:rFonts w:ascii="Georgia" w:hAnsi="Georgia"/>
          <w:bCs/>
          <w:sz w:val="24"/>
          <w:szCs w:val="24"/>
        </w:rPr>
        <w:t xml:space="preserve"> и </w:t>
      </w:r>
      <w:proofErr w:type="spellStart"/>
      <w:r w:rsidRPr="000562C5">
        <w:rPr>
          <w:rFonts w:ascii="Georgia" w:hAnsi="Georgia"/>
          <w:bCs/>
          <w:sz w:val="24"/>
          <w:szCs w:val="24"/>
        </w:rPr>
        <w:t>Arias</w:t>
      </w:r>
      <w:proofErr w:type="spellEnd"/>
      <w:r w:rsidRPr="000562C5">
        <w:rPr>
          <w:rFonts w:ascii="Georgia" w:hAnsi="Georgia"/>
          <w:bCs/>
          <w:sz w:val="24"/>
          <w:szCs w:val="24"/>
        </w:rPr>
        <w:t xml:space="preserve"> </w:t>
      </w:r>
      <w:proofErr w:type="spellStart"/>
      <w:proofErr w:type="gramStart"/>
      <w:r w:rsidRPr="000562C5">
        <w:rPr>
          <w:rFonts w:ascii="Georgia" w:hAnsi="Georgia"/>
          <w:bCs/>
          <w:sz w:val="24"/>
          <w:szCs w:val="24"/>
        </w:rPr>
        <w:t>et</w:t>
      </w:r>
      <w:proofErr w:type="spellEnd"/>
      <w:r w:rsidRPr="000562C5">
        <w:rPr>
          <w:rFonts w:ascii="Georgia" w:hAnsi="Georgia"/>
          <w:bCs/>
          <w:sz w:val="24"/>
          <w:szCs w:val="24"/>
        </w:rPr>
        <w:t xml:space="preserve"> </w:t>
      </w:r>
      <w:proofErr w:type="spellStart"/>
      <w:r w:rsidRPr="000562C5">
        <w:rPr>
          <w:rFonts w:ascii="Georgia" w:hAnsi="Georgia"/>
          <w:bCs/>
          <w:sz w:val="24"/>
          <w:szCs w:val="24"/>
        </w:rPr>
        <w:t>al</w:t>
      </w:r>
      <w:proofErr w:type="spellEnd"/>
      <w:r w:rsidRPr="000562C5">
        <w:rPr>
          <w:rFonts w:ascii="Georgia" w:hAnsi="Georgia"/>
          <w:bCs/>
          <w:sz w:val="24"/>
          <w:szCs w:val="24"/>
        </w:rPr>
        <w:t>.</w:t>
      </w:r>
      <w:r w:rsidR="0013523A" w:rsidRPr="000562C5">
        <w:rPr>
          <w:rFonts w:ascii="Georgia" w:hAnsi="Georgia"/>
          <w:bCs/>
          <w:sz w:val="24"/>
          <w:szCs w:val="24"/>
          <w:lang w:val="en-US"/>
        </w:rPr>
        <w:t>(</w:t>
      </w:r>
      <w:proofErr w:type="gramEnd"/>
      <w:r w:rsidR="0013523A" w:rsidRPr="000562C5">
        <w:rPr>
          <w:rFonts w:ascii="Georgia" w:hAnsi="Georgia"/>
          <w:bCs/>
          <w:sz w:val="24"/>
          <w:szCs w:val="24"/>
          <w:lang w:val="en-US"/>
        </w:rPr>
        <w:t>9</w:t>
      </w:r>
      <w:r w:rsidR="001608DB" w:rsidRPr="000562C5">
        <w:rPr>
          <w:rFonts w:ascii="Georgia" w:hAnsi="Georgia"/>
          <w:bCs/>
          <w:sz w:val="24"/>
          <w:szCs w:val="24"/>
          <w:lang w:val="en-US"/>
        </w:rPr>
        <w:t>9</w:t>
      </w:r>
      <w:r w:rsidR="0013523A" w:rsidRPr="000562C5">
        <w:rPr>
          <w:rFonts w:ascii="Georgia" w:hAnsi="Georgia"/>
          <w:bCs/>
          <w:sz w:val="24"/>
          <w:szCs w:val="24"/>
          <w:lang w:val="en-US"/>
        </w:rPr>
        <w:t>)</w:t>
      </w:r>
      <w:r w:rsidRPr="000562C5">
        <w:rPr>
          <w:rFonts w:ascii="Georgia" w:hAnsi="Georgia"/>
          <w:bCs/>
          <w:sz w:val="24"/>
          <w:szCs w:val="24"/>
        </w:rPr>
        <w:t xml:space="preserve"> </w:t>
      </w:r>
      <w:r w:rsidRPr="000562C5">
        <w:rPr>
          <w:rFonts w:ascii="Georgia" w:hAnsi="Georgia" w:cs="Arial"/>
          <w:sz w:val="24"/>
          <w:szCs w:val="24"/>
        </w:rPr>
        <w:t>сметаат дека освен интензитетот и времетраењето на болката е поголема кај нив. К</w:t>
      </w:r>
      <w:r w:rsidRPr="000562C5">
        <w:rPr>
          <w:rFonts w:ascii="Georgia" w:hAnsi="Georgia"/>
          <w:sz w:val="24"/>
          <w:szCs w:val="24"/>
        </w:rPr>
        <w:t xml:space="preserve">ај нас таа разлика не беше изразена. Резултатите од нашето испитување покажаа дека во однос на половите болката беше малку повисока кај машкиот пол, но таа разлика не беше сигнификантна. Нашите наоди се во согласност со наодите на  </w:t>
      </w:r>
      <w:r w:rsidR="002E1A51" w:rsidRPr="000562C5">
        <w:rPr>
          <w:rFonts w:ascii="Georgia" w:hAnsi="Georgia"/>
          <w:sz w:val="24"/>
          <w:szCs w:val="24"/>
          <w:lang w:val="en-US"/>
        </w:rPr>
        <w:t>Sadaf</w:t>
      </w:r>
      <w:r w:rsidRPr="000562C5">
        <w:rPr>
          <w:rFonts w:ascii="Georgia" w:hAnsi="Georgia"/>
          <w:sz w:val="24"/>
          <w:szCs w:val="24"/>
        </w:rPr>
        <w:t xml:space="preserve"> (</w:t>
      </w:r>
      <w:r w:rsidR="00BD4005" w:rsidRPr="000562C5">
        <w:rPr>
          <w:rFonts w:ascii="Georgia" w:hAnsi="Georgia"/>
          <w:sz w:val="24"/>
          <w:szCs w:val="24"/>
        </w:rPr>
        <w:t>8</w:t>
      </w:r>
      <w:r w:rsidR="002E1A51" w:rsidRPr="000562C5">
        <w:rPr>
          <w:rFonts w:ascii="Georgia" w:hAnsi="Georgia"/>
          <w:sz w:val="24"/>
          <w:szCs w:val="24"/>
          <w:lang w:val="en-US"/>
        </w:rPr>
        <w:t>3</w:t>
      </w:r>
      <w:r w:rsidRPr="000562C5">
        <w:rPr>
          <w:rFonts w:ascii="Georgia" w:hAnsi="Georgia"/>
          <w:sz w:val="24"/>
          <w:szCs w:val="24"/>
        </w:rPr>
        <w:t xml:space="preserve">), </w:t>
      </w:r>
      <w:r w:rsidR="002E1A51" w:rsidRPr="000562C5">
        <w:rPr>
          <w:rFonts w:ascii="Georgia" w:hAnsi="Georgia"/>
          <w:bCs/>
          <w:sz w:val="24"/>
          <w:szCs w:val="24"/>
          <w:lang w:val="en-US"/>
        </w:rPr>
        <w:t xml:space="preserve"> </w:t>
      </w:r>
      <w:proofErr w:type="spellStart"/>
      <w:r w:rsidRPr="000562C5">
        <w:rPr>
          <w:rFonts w:ascii="Georgia" w:hAnsi="Georgia"/>
          <w:bCs/>
          <w:sz w:val="24"/>
          <w:szCs w:val="24"/>
        </w:rPr>
        <w:t>Middha</w:t>
      </w:r>
      <w:proofErr w:type="spellEnd"/>
      <w:r w:rsidRPr="000562C5">
        <w:rPr>
          <w:rFonts w:ascii="Georgia" w:hAnsi="Georgia"/>
          <w:bCs/>
          <w:sz w:val="24"/>
          <w:szCs w:val="24"/>
        </w:rPr>
        <w:t xml:space="preserve"> </w:t>
      </w:r>
      <w:proofErr w:type="spellStart"/>
      <w:r w:rsidRPr="000562C5">
        <w:rPr>
          <w:rFonts w:ascii="Georgia" w:hAnsi="Georgia"/>
          <w:bCs/>
          <w:sz w:val="24"/>
          <w:szCs w:val="24"/>
        </w:rPr>
        <w:t>et</w:t>
      </w:r>
      <w:proofErr w:type="spellEnd"/>
      <w:r w:rsidRPr="000562C5">
        <w:rPr>
          <w:rFonts w:ascii="Georgia" w:hAnsi="Georgia"/>
          <w:bCs/>
          <w:sz w:val="24"/>
          <w:szCs w:val="24"/>
        </w:rPr>
        <w:t xml:space="preserve"> </w:t>
      </w:r>
      <w:proofErr w:type="spellStart"/>
      <w:r w:rsidRPr="000562C5">
        <w:rPr>
          <w:rFonts w:ascii="Georgia" w:hAnsi="Georgia"/>
          <w:bCs/>
          <w:sz w:val="24"/>
          <w:szCs w:val="24"/>
        </w:rPr>
        <w:t>al</w:t>
      </w:r>
      <w:proofErr w:type="spellEnd"/>
      <w:r w:rsidRPr="000562C5">
        <w:rPr>
          <w:rFonts w:ascii="Georgia" w:hAnsi="Georgia"/>
          <w:bCs/>
          <w:sz w:val="24"/>
          <w:szCs w:val="24"/>
        </w:rPr>
        <w:t>. 2017</w:t>
      </w:r>
      <w:r w:rsidR="002E1A51" w:rsidRPr="000562C5">
        <w:rPr>
          <w:rFonts w:ascii="Georgia" w:hAnsi="Georgia"/>
          <w:bCs/>
          <w:sz w:val="24"/>
          <w:szCs w:val="24"/>
          <w:lang w:val="en-US"/>
        </w:rPr>
        <w:t xml:space="preserve"> </w:t>
      </w:r>
      <w:r w:rsidR="00BD4005" w:rsidRPr="000562C5">
        <w:rPr>
          <w:rFonts w:ascii="Georgia" w:hAnsi="Georgia"/>
          <w:bCs/>
          <w:sz w:val="24"/>
          <w:szCs w:val="24"/>
          <w:lang w:val="en-US"/>
        </w:rPr>
        <w:t>(</w:t>
      </w:r>
      <w:r w:rsidR="002E1A51" w:rsidRPr="000562C5">
        <w:rPr>
          <w:rFonts w:ascii="Georgia" w:hAnsi="Georgia"/>
          <w:bCs/>
          <w:sz w:val="24"/>
          <w:szCs w:val="24"/>
          <w:lang w:val="en-US"/>
        </w:rPr>
        <w:t>100</w:t>
      </w:r>
      <w:r w:rsidR="00BD4005" w:rsidRPr="000562C5">
        <w:rPr>
          <w:rFonts w:ascii="Georgia" w:hAnsi="Georgia"/>
          <w:bCs/>
          <w:sz w:val="24"/>
          <w:szCs w:val="24"/>
          <w:lang w:val="en-US"/>
        </w:rPr>
        <w:t>)</w:t>
      </w:r>
      <w:r w:rsidRPr="000562C5">
        <w:rPr>
          <w:rFonts w:ascii="Georgia" w:hAnsi="Georgia"/>
          <w:bCs/>
          <w:sz w:val="24"/>
          <w:szCs w:val="24"/>
        </w:rPr>
        <w:t xml:space="preserve">, и </w:t>
      </w:r>
      <w:proofErr w:type="spellStart"/>
      <w:r w:rsidRPr="000562C5">
        <w:rPr>
          <w:rFonts w:ascii="Georgia" w:hAnsi="Georgia"/>
          <w:bCs/>
          <w:sz w:val="24"/>
          <w:szCs w:val="24"/>
        </w:rPr>
        <w:t>Vera</w:t>
      </w:r>
      <w:proofErr w:type="spellEnd"/>
      <w:r w:rsidRPr="000562C5">
        <w:rPr>
          <w:rFonts w:ascii="Georgia" w:hAnsi="Georgia"/>
          <w:bCs/>
          <w:sz w:val="24"/>
          <w:szCs w:val="24"/>
        </w:rPr>
        <w:t xml:space="preserve"> </w:t>
      </w:r>
      <w:proofErr w:type="spellStart"/>
      <w:r w:rsidRPr="000562C5">
        <w:rPr>
          <w:rFonts w:ascii="Georgia" w:hAnsi="Georgia"/>
          <w:bCs/>
          <w:sz w:val="24"/>
          <w:szCs w:val="24"/>
        </w:rPr>
        <w:t>et</w:t>
      </w:r>
      <w:proofErr w:type="spellEnd"/>
      <w:r w:rsidRPr="000562C5">
        <w:rPr>
          <w:rFonts w:ascii="Georgia" w:hAnsi="Georgia"/>
          <w:bCs/>
          <w:sz w:val="24"/>
          <w:szCs w:val="24"/>
        </w:rPr>
        <w:t xml:space="preserve"> </w:t>
      </w:r>
      <w:proofErr w:type="spellStart"/>
      <w:r w:rsidRPr="000562C5">
        <w:rPr>
          <w:rFonts w:ascii="Georgia" w:hAnsi="Georgia"/>
          <w:bCs/>
          <w:sz w:val="24"/>
          <w:szCs w:val="24"/>
        </w:rPr>
        <w:t>al</w:t>
      </w:r>
      <w:proofErr w:type="spellEnd"/>
      <w:r w:rsidRPr="000562C5">
        <w:rPr>
          <w:rFonts w:ascii="Georgia" w:hAnsi="Georgia"/>
          <w:bCs/>
          <w:sz w:val="24"/>
          <w:szCs w:val="24"/>
        </w:rPr>
        <w:t>.</w:t>
      </w:r>
      <w:r w:rsidR="00657093" w:rsidRPr="000562C5">
        <w:rPr>
          <w:rFonts w:ascii="Georgia" w:hAnsi="Georgia"/>
          <w:bCs/>
          <w:sz w:val="24"/>
          <w:szCs w:val="24"/>
          <w:lang w:val="en-US"/>
        </w:rPr>
        <w:t>(</w:t>
      </w:r>
      <w:r w:rsidR="002E1A51" w:rsidRPr="000562C5">
        <w:rPr>
          <w:rFonts w:ascii="Georgia" w:hAnsi="Georgia"/>
          <w:bCs/>
          <w:sz w:val="24"/>
          <w:szCs w:val="24"/>
          <w:lang w:val="en-US"/>
        </w:rPr>
        <w:t>101</w:t>
      </w:r>
      <w:r w:rsidR="00657093" w:rsidRPr="000562C5">
        <w:rPr>
          <w:rFonts w:ascii="Georgia" w:hAnsi="Georgia"/>
          <w:bCs/>
          <w:sz w:val="24"/>
          <w:szCs w:val="24"/>
          <w:lang w:val="en-US"/>
        </w:rPr>
        <w:t>)</w:t>
      </w:r>
      <w:r w:rsidRPr="000562C5">
        <w:rPr>
          <w:rFonts w:ascii="Georgia" w:hAnsi="Georgia"/>
          <w:bCs/>
          <w:sz w:val="24"/>
          <w:szCs w:val="24"/>
        </w:rPr>
        <w:t xml:space="preserve">. </w:t>
      </w:r>
    </w:p>
    <w:p w14:paraId="52593503" w14:textId="3BA7753A" w:rsidR="00204B65" w:rsidRPr="000562C5" w:rsidRDefault="00204B65" w:rsidP="000562C5">
      <w:pPr>
        <w:shd w:val="clear" w:color="auto" w:fill="FFFFFF"/>
        <w:spacing w:line="276" w:lineRule="auto"/>
        <w:ind w:firstLine="720"/>
        <w:jc w:val="both"/>
        <w:rPr>
          <w:rFonts w:ascii="Georgia" w:hAnsi="Georgia"/>
          <w:bCs/>
          <w:sz w:val="24"/>
          <w:szCs w:val="24"/>
        </w:rPr>
      </w:pPr>
      <w:r w:rsidRPr="000562C5">
        <w:rPr>
          <w:rFonts w:ascii="Georgia" w:hAnsi="Georgia" w:cs="Arial"/>
          <w:sz w:val="24"/>
          <w:szCs w:val="24"/>
          <w:shd w:val="clear" w:color="auto" w:fill="FFFFFF"/>
        </w:rPr>
        <w:t xml:space="preserve">Литературните податоци покажуваат дека типот на забот во различните регии различно влијаат врз појавата на болката. </w:t>
      </w:r>
      <w:proofErr w:type="spellStart"/>
      <w:r w:rsidRPr="000562C5">
        <w:rPr>
          <w:rFonts w:ascii="Georgia" w:hAnsi="Georgia" w:cs="Arial"/>
          <w:sz w:val="24"/>
          <w:szCs w:val="24"/>
          <w:shd w:val="clear" w:color="auto" w:fill="FFFFFF"/>
        </w:rPr>
        <w:t>Ali</w:t>
      </w:r>
      <w:proofErr w:type="spellEnd"/>
      <w:r w:rsidRPr="000562C5">
        <w:rPr>
          <w:rFonts w:ascii="Georgia" w:hAnsi="Georgia" w:cs="Arial"/>
          <w:sz w:val="24"/>
          <w:szCs w:val="24"/>
          <w:shd w:val="clear" w:color="auto" w:fill="FFFFFF"/>
        </w:rPr>
        <w:t xml:space="preserve"> и сор (</w:t>
      </w:r>
      <w:r w:rsidR="00657093" w:rsidRPr="000562C5">
        <w:rPr>
          <w:rFonts w:ascii="Georgia" w:hAnsi="Georgia" w:cs="Arial"/>
          <w:sz w:val="24"/>
          <w:szCs w:val="24"/>
          <w:shd w:val="clear" w:color="auto" w:fill="FFFFFF"/>
          <w:lang w:val="en-US"/>
        </w:rPr>
        <w:t>29</w:t>
      </w:r>
      <w:r w:rsidRPr="000562C5">
        <w:rPr>
          <w:rFonts w:ascii="Georgia" w:hAnsi="Georgia" w:cs="Arial"/>
          <w:sz w:val="24"/>
          <w:szCs w:val="24"/>
          <w:shd w:val="clear" w:color="auto" w:fill="FFFFFF"/>
        </w:rPr>
        <w:t xml:space="preserve">) презентираат дека болката била поинтензивна кај </w:t>
      </w:r>
      <w:proofErr w:type="spellStart"/>
      <w:r w:rsidRPr="000562C5">
        <w:rPr>
          <w:rFonts w:ascii="Georgia" w:hAnsi="Georgia" w:cs="Arial"/>
          <w:sz w:val="24"/>
          <w:szCs w:val="24"/>
          <w:shd w:val="clear" w:color="auto" w:fill="FFFFFF"/>
        </w:rPr>
        <w:t>мандибуларните</w:t>
      </w:r>
      <w:proofErr w:type="spellEnd"/>
      <w:r w:rsidRPr="000562C5">
        <w:rPr>
          <w:rFonts w:ascii="Georgia" w:hAnsi="Georgia" w:cs="Arial"/>
          <w:sz w:val="24"/>
          <w:szCs w:val="24"/>
          <w:shd w:val="clear" w:color="auto" w:fill="FFFFFF"/>
        </w:rPr>
        <w:t xml:space="preserve"> заби, во однос на </w:t>
      </w:r>
      <w:proofErr w:type="spellStart"/>
      <w:r w:rsidRPr="000562C5">
        <w:rPr>
          <w:rFonts w:ascii="Georgia" w:hAnsi="Georgia" w:cs="Arial"/>
          <w:sz w:val="24"/>
          <w:szCs w:val="24"/>
          <w:shd w:val="clear" w:color="auto" w:fill="FFFFFF"/>
        </w:rPr>
        <w:t>максиларните</w:t>
      </w:r>
      <w:proofErr w:type="spellEnd"/>
      <w:r w:rsidRPr="000562C5">
        <w:rPr>
          <w:rFonts w:ascii="Georgia" w:hAnsi="Georgia" w:cs="Arial"/>
          <w:sz w:val="24"/>
          <w:szCs w:val="24"/>
          <w:shd w:val="clear" w:color="auto" w:fill="FFFFFF"/>
        </w:rPr>
        <w:t xml:space="preserve"> додека </w:t>
      </w:r>
      <w:proofErr w:type="spellStart"/>
      <w:r w:rsidRPr="000562C5">
        <w:rPr>
          <w:rFonts w:ascii="Georgia" w:hAnsi="Georgia" w:cs="Arial"/>
          <w:sz w:val="24"/>
          <w:szCs w:val="24"/>
          <w:shd w:val="clear" w:color="auto" w:fill="FFFFFF"/>
        </w:rPr>
        <w:t>Arias</w:t>
      </w:r>
      <w:proofErr w:type="spellEnd"/>
      <w:r w:rsidRPr="000562C5">
        <w:rPr>
          <w:rFonts w:ascii="Georgia" w:hAnsi="Georgia" w:cs="Arial"/>
          <w:sz w:val="24"/>
          <w:szCs w:val="24"/>
          <w:shd w:val="clear" w:color="auto" w:fill="FFFFFF"/>
        </w:rPr>
        <w:t xml:space="preserve"> и сор (</w:t>
      </w:r>
      <w:r w:rsidR="007E61C9" w:rsidRPr="000562C5">
        <w:rPr>
          <w:rFonts w:ascii="Georgia" w:hAnsi="Georgia" w:cs="Arial"/>
          <w:sz w:val="24"/>
          <w:szCs w:val="24"/>
          <w:shd w:val="clear" w:color="auto" w:fill="FFFFFF"/>
          <w:lang w:val="en-US"/>
        </w:rPr>
        <w:t>9</w:t>
      </w:r>
      <w:r w:rsidR="002E1A51" w:rsidRPr="000562C5">
        <w:rPr>
          <w:rFonts w:ascii="Georgia" w:hAnsi="Georgia" w:cs="Arial"/>
          <w:sz w:val="24"/>
          <w:szCs w:val="24"/>
          <w:shd w:val="clear" w:color="auto" w:fill="FFFFFF"/>
          <w:lang w:val="en-US"/>
        </w:rPr>
        <w:t>9</w:t>
      </w:r>
      <w:r w:rsidRPr="000562C5">
        <w:rPr>
          <w:rFonts w:ascii="Georgia" w:hAnsi="Georgia" w:cs="Arial"/>
          <w:sz w:val="24"/>
          <w:szCs w:val="24"/>
          <w:shd w:val="clear" w:color="auto" w:fill="FFFFFF"/>
        </w:rPr>
        <w:t xml:space="preserve">) забележале поголема </w:t>
      </w:r>
      <w:proofErr w:type="spellStart"/>
      <w:r w:rsidRPr="000562C5">
        <w:rPr>
          <w:rFonts w:ascii="Georgia" w:hAnsi="Georgia" w:cs="Arial"/>
          <w:sz w:val="24"/>
          <w:szCs w:val="24"/>
          <w:shd w:val="clear" w:color="auto" w:fill="FFFFFF"/>
        </w:rPr>
        <w:t>инциденца</w:t>
      </w:r>
      <w:proofErr w:type="spellEnd"/>
      <w:r w:rsidRPr="000562C5">
        <w:rPr>
          <w:rFonts w:ascii="Georgia" w:hAnsi="Georgia" w:cs="Arial"/>
          <w:sz w:val="24"/>
          <w:szCs w:val="24"/>
          <w:shd w:val="clear" w:color="auto" w:fill="FFFFFF"/>
        </w:rPr>
        <w:t xml:space="preserve"> на пост инстурментациона болка кај мандибуларните молари. Во едниот дел нашите резултати се совпаѓаат и тоа в</w:t>
      </w:r>
      <w:r w:rsidRPr="000562C5">
        <w:rPr>
          <w:rFonts w:ascii="Georgia" w:hAnsi="Georgia"/>
          <w:bCs/>
          <w:sz w:val="24"/>
          <w:szCs w:val="24"/>
        </w:rPr>
        <w:t xml:space="preserve">о однос на забите во вилиците, болката беше повисока, но не сигнификантна кај долните заби. </w:t>
      </w:r>
    </w:p>
    <w:p w14:paraId="43538A08" w14:textId="77777777" w:rsidR="00204B65" w:rsidRPr="000562C5" w:rsidRDefault="00204B65" w:rsidP="000562C5">
      <w:pPr>
        <w:spacing w:after="120" w:line="276" w:lineRule="auto"/>
        <w:ind w:firstLine="720"/>
        <w:jc w:val="both"/>
        <w:rPr>
          <w:rFonts w:ascii="Georgia" w:hAnsi="Georgia"/>
          <w:sz w:val="24"/>
          <w:szCs w:val="24"/>
        </w:rPr>
      </w:pPr>
      <w:r w:rsidRPr="000562C5">
        <w:rPr>
          <w:rFonts w:ascii="Georgia" w:hAnsi="Georgia"/>
          <w:bCs/>
          <w:sz w:val="24"/>
          <w:szCs w:val="24"/>
        </w:rPr>
        <w:t>Корелација помеѓу нивото на спонтана болка и кореноста на забот болката беше несигнификантно повисока кај еднокорените заби во однос на моларите , најверојатно што кај еднокоренските заби многу полесно се стигнуваа до апикалното стеснување, а со тоа и негово несакано проширвање.</w:t>
      </w:r>
    </w:p>
    <w:p w14:paraId="76E33BDB" w14:textId="7A4EAD15" w:rsidR="00204B65" w:rsidRPr="000562C5" w:rsidRDefault="00204B65" w:rsidP="000562C5">
      <w:pPr>
        <w:autoSpaceDE w:val="0"/>
        <w:autoSpaceDN w:val="0"/>
        <w:adjustRightInd w:val="0"/>
        <w:spacing w:line="276" w:lineRule="auto"/>
        <w:ind w:right="60" w:firstLine="720"/>
        <w:jc w:val="both"/>
        <w:rPr>
          <w:rFonts w:ascii="Georgia" w:hAnsi="Georgia"/>
          <w:bCs/>
          <w:sz w:val="24"/>
          <w:szCs w:val="24"/>
        </w:rPr>
      </w:pPr>
      <w:r w:rsidRPr="000562C5">
        <w:rPr>
          <w:rFonts w:ascii="Georgia" w:hAnsi="Georgia"/>
          <w:sz w:val="24"/>
          <w:szCs w:val="24"/>
        </w:rPr>
        <w:t xml:space="preserve">Според изнесените податоци, се поставува прашањето на кој начин иригансот делува на појавата на болката. Сретствата за иригација и интраканалните медикаменти се користат за чистење и дезинфекција на содржината во коренскиот канал. Но, иако овие материјали се наменети да бидат задржани во коренскиот канал, тие секогаш доаѓаат во контакт со периапикалните ткива, или преку ненамерно истиснување или преку истекување </w:t>
      </w:r>
      <w:r w:rsidRPr="000562C5">
        <w:rPr>
          <w:rFonts w:ascii="Georgia" w:hAnsi="Georgia" w:cs="Arial"/>
          <w:spacing w:val="2"/>
          <w:sz w:val="24"/>
          <w:szCs w:val="24"/>
        </w:rPr>
        <w:t>Haumaan и сор</w:t>
      </w:r>
      <w:r w:rsidR="001A6047" w:rsidRPr="000562C5">
        <w:rPr>
          <w:rFonts w:ascii="Georgia" w:hAnsi="Georgia" w:cs="Arial"/>
          <w:spacing w:val="2"/>
          <w:sz w:val="24"/>
          <w:szCs w:val="24"/>
          <w:lang w:val="en-US"/>
        </w:rPr>
        <w:t xml:space="preserve">. </w:t>
      </w:r>
      <w:r w:rsidRPr="000562C5">
        <w:rPr>
          <w:rFonts w:ascii="Georgia" w:hAnsi="Georgia" w:cs="Arial"/>
          <w:spacing w:val="2"/>
          <w:sz w:val="24"/>
          <w:szCs w:val="24"/>
        </w:rPr>
        <w:t>(</w:t>
      </w:r>
      <w:r w:rsidR="00217EBF" w:rsidRPr="000562C5">
        <w:rPr>
          <w:rFonts w:ascii="Georgia" w:hAnsi="Georgia" w:cs="Arial"/>
          <w:spacing w:val="2"/>
          <w:sz w:val="24"/>
          <w:szCs w:val="24"/>
          <w:lang w:val="en-US"/>
        </w:rPr>
        <w:t>102</w:t>
      </w:r>
      <w:r w:rsidRPr="000562C5">
        <w:rPr>
          <w:rFonts w:ascii="Georgia" w:hAnsi="Georgia" w:cs="Arial"/>
          <w:spacing w:val="2"/>
          <w:sz w:val="24"/>
          <w:szCs w:val="24"/>
        </w:rPr>
        <w:t>).</w:t>
      </w:r>
      <w:r w:rsidRPr="000562C5">
        <w:rPr>
          <w:rFonts w:ascii="Georgia" w:hAnsi="Georgia"/>
          <w:sz w:val="24"/>
          <w:szCs w:val="24"/>
        </w:rPr>
        <w:t xml:space="preserve">Иако се смета дека иригансот останува во каналот, всушност еден дел од иригнсот се излива преку апексот и тука го покажува своето дејство. </w:t>
      </w:r>
    </w:p>
    <w:p w14:paraId="067C306E" w14:textId="36877EC9" w:rsidR="00204B65" w:rsidRPr="000562C5" w:rsidRDefault="00204B65" w:rsidP="000562C5">
      <w:pPr>
        <w:shd w:val="clear" w:color="auto" w:fill="FFFFFF"/>
        <w:spacing w:line="276" w:lineRule="auto"/>
        <w:ind w:firstLine="720"/>
        <w:jc w:val="both"/>
        <w:rPr>
          <w:rFonts w:ascii="Georgia" w:hAnsi="Georgia"/>
          <w:sz w:val="24"/>
          <w:szCs w:val="24"/>
        </w:rPr>
      </w:pPr>
      <w:r w:rsidRPr="000562C5">
        <w:rPr>
          <w:rFonts w:ascii="Georgia" w:hAnsi="Georgia"/>
          <w:sz w:val="24"/>
          <w:szCs w:val="24"/>
        </w:rPr>
        <w:t xml:space="preserve">Дека навлегувањето на </w:t>
      </w:r>
      <w:proofErr w:type="spellStart"/>
      <w:r w:rsidRPr="000562C5">
        <w:rPr>
          <w:rFonts w:ascii="Georgia" w:hAnsi="Georgia"/>
          <w:sz w:val="24"/>
          <w:szCs w:val="24"/>
        </w:rPr>
        <w:t>иригансот</w:t>
      </w:r>
      <w:proofErr w:type="spellEnd"/>
      <w:r w:rsidRPr="000562C5">
        <w:rPr>
          <w:rFonts w:ascii="Georgia" w:hAnsi="Georgia"/>
          <w:sz w:val="24"/>
          <w:szCs w:val="24"/>
        </w:rPr>
        <w:t xml:space="preserve"> заедно со </w:t>
      </w:r>
      <w:proofErr w:type="spellStart"/>
      <w:r w:rsidRPr="000562C5">
        <w:rPr>
          <w:rFonts w:ascii="Georgia" w:hAnsi="Georgia"/>
          <w:sz w:val="24"/>
          <w:szCs w:val="24"/>
        </w:rPr>
        <w:t>дебрисот</w:t>
      </w:r>
      <w:proofErr w:type="spellEnd"/>
      <w:r w:rsidRPr="000562C5">
        <w:rPr>
          <w:rFonts w:ascii="Georgia" w:hAnsi="Georgia"/>
          <w:sz w:val="24"/>
          <w:szCs w:val="24"/>
        </w:rPr>
        <w:t xml:space="preserve"> од каналот се случува поизразено доколку </w:t>
      </w:r>
      <w:proofErr w:type="spellStart"/>
      <w:r w:rsidRPr="000562C5">
        <w:rPr>
          <w:rFonts w:ascii="Georgia" w:hAnsi="Georgia"/>
          <w:sz w:val="24"/>
          <w:szCs w:val="24"/>
        </w:rPr>
        <w:t>иригансот</w:t>
      </w:r>
      <w:proofErr w:type="spellEnd"/>
      <w:r w:rsidRPr="000562C5">
        <w:rPr>
          <w:rFonts w:ascii="Georgia" w:hAnsi="Georgia"/>
          <w:sz w:val="24"/>
          <w:szCs w:val="24"/>
        </w:rPr>
        <w:t xml:space="preserve"> има поголема концентрација е потврдено и со испитувањата на </w:t>
      </w:r>
      <w:proofErr w:type="spellStart"/>
      <w:r w:rsidRPr="000562C5">
        <w:rPr>
          <w:rFonts w:ascii="Georgia" w:hAnsi="Georgia" w:cs="Times New Roman"/>
          <w:sz w:val="24"/>
          <w:szCs w:val="24"/>
          <w:bdr w:val="none" w:sz="0" w:space="0" w:color="auto" w:frame="1"/>
        </w:rPr>
        <w:t>Parirokh</w:t>
      </w:r>
      <w:proofErr w:type="spellEnd"/>
      <w:r w:rsidRPr="000562C5">
        <w:rPr>
          <w:rFonts w:ascii="Georgia" w:hAnsi="Georgia" w:cs="Times New Roman"/>
          <w:sz w:val="24"/>
          <w:szCs w:val="24"/>
          <w:bdr w:val="none" w:sz="0" w:space="0" w:color="auto" w:frame="1"/>
        </w:rPr>
        <w:t xml:space="preserve"> (</w:t>
      </w:r>
      <w:r w:rsidR="00537EC4" w:rsidRPr="000562C5">
        <w:rPr>
          <w:rFonts w:ascii="Georgia" w:hAnsi="Georgia" w:cs="Times New Roman"/>
          <w:sz w:val="24"/>
          <w:szCs w:val="24"/>
          <w:bdr w:val="none" w:sz="0" w:space="0" w:color="auto" w:frame="1"/>
          <w:lang w:val="en-US"/>
        </w:rPr>
        <w:t>34</w:t>
      </w:r>
      <w:r w:rsidRPr="000562C5">
        <w:rPr>
          <w:rFonts w:ascii="Georgia" w:hAnsi="Georgia" w:cs="Times New Roman"/>
          <w:sz w:val="24"/>
          <w:szCs w:val="24"/>
          <w:bdr w:val="none" w:sz="0" w:space="0" w:color="auto" w:frame="1"/>
        </w:rPr>
        <w:t xml:space="preserve">) и </w:t>
      </w:r>
      <w:bookmarkStart w:id="6" w:name="_Hlk87391352"/>
      <w:proofErr w:type="spellStart"/>
      <w:r w:rsidRPr="000562C5">
        <w:rPr>
          <w:rFonts w:ascii="Georgia" w:hAnsi="Georgia" w:cs="Arial"/>
          <w:sz w:val="24"/>
          <w:szCs w:val="24"/>
        </w:rPr>
        <w:t>Ozlek</w:t>
      </w:r>
      <w:bookmarkEnd w:id="6"/>
      <w:proofErr w:type="spellEnd"/>
      <w:r w:rsidR="00537EC4" w:rsidRPr="000562C5">
        <w:rPr>
          <w:rFonts w:ascii="Georgia" w:hAnsi="Georgia" w:cs="Arial"/>
          <w:sz w:val="24"/>
          <w:szCs w:val="24"/>
          <w:lang w:val="en-US"/>
        </w:rPr>
        <w:t>(</w:t>
      </w:r>
      <w:r w:rsidR="00217EBF" w:rsidRPr="000562C5">
        <w:rPr>
          <w:rFonts w:ascii="Georgia" w:hAnsi="Georgia" w:cs="Arial"/>
          <w:sz w:val="24"/>
          <w:szCs w:val="24"/>
          <w:lang w:val="en-US"/>
        </w:rPr>
        <w:t>103</w:t>
      </w:r>
      <w:r w:rsidR="00537EC4" w:rsidRPr="000562C5">
        <w:rPr>
          <w:rFonts w:ascii="Georgia" w:hAnsi="Georgia" w:cs="Arial"/>
          <w:sz w:val="24"/>
          <w:szCs w:val="24"/>
          <w:lang w:val="en-US"/>
        </w:rPr>
        <w:t>)</w:t>
      </w:r>
      <w:r w:rsidRPr="000562C5">
        <w:rPr>
          <w:rFonts w:ascii="Georgia" w:hAnsi="Georgia"/>
          <w:sz w:val="24"/>
          <w:szCs w:val="24"/>
        </w:rPr>
        <w:t xml:space="preserve">. </w:t>
      </w:r>
      <w:r w:rsidRPr="000562C5">
        <w:rPr>
          <w:rFonts w:ascii="Georgia" w:hAnsi="Georgia" w:cs="Times New Roman"/>
          <w:sz w:val="24"/>
          <w:szCs w:val="24"/>
          <w:bdr w:val="none" w:sz="0" w:space="0" w:color="auto" w:frame="1"/>
        </w:rPr>
        <w:t>Parirokh</w:t>
      </w:r>
      <w:r w:rsidRPr="000562C5">
        <w:rPr>
          <w:rFonts w:ascii="Georgia" w:hAnsi="Georgia"/>
          <w:sz w:val="24"/>
          <w:szCs w:val="24"/>
        </w:rPr>
        <w:t xml:space="preserve"> ја испитува </w:t>
      </w:r>
      <w:r w:rsidRPr="000562C5">
        <w:rPr>
          <w:rFonts w:ascii="Georgia" w:hAnsi="Georgia"/>
          <w:sz w:val="24"/>
          <w:szCs w:val="24"/>
        </w:rPr>
        <w:lastRenderedPageBreak/>
        <w:t>количина на екструдиран дебрис со 3 различни ириганси: хлорхексидин</w:t>
      </w:r>
      <w:r w:rsidR="008B273B" w:rsidRPr="000562C5">
        <w:rPr>
          <w:rFonts w:ascii="Georgia" w:hAnsi="Georgia"/>
          <w:sz w:val="24"/>
          <w:szCs w:val="24"/>
        </w:rPr>
        <w:t xml:space="preserve"> </w:t>
      </w:r>
      <w:r w:rsidRPr="000562C5">
        <w:rPr>
          <w:rFonts w:ascii="Georgia" w:hAnsi="Georgia"/>
          <w:sz w:val="24"/>
          <w:szCs w:val="24"/>
        </w:rPr>
        <w:t>2%,</w:t>
      </w:r>
      <w:r w:rsidR="008B273B" w:rsidRPr="000562C5">
        <w:rPr>
          <w:rFonts w:ascii="Georgia" w:hAnsi="Georgia"/>
          <w:sz w:val="24"/>
          <w:szCs w:val="24"/>
        </w:rPr>
        <w:t xml:space="preserve"> </w:t>
      </w:r>
      <w:r w:rsidRPr="000562C5">
        <w:rPr>
          <w:rFonts w:ascii="Georgia" w:hAnsi="Georgia"/>
          <w:sz w:val="24"/>
          <w:szCs w:val="24"/>
        </w:rPr>
        <w:t xml:space="preserve">  2,5% натриум хипохлорит и 5,25% хипохлорит. Резултатите добиени укажуваат дека најголема количина на екструзивен материјал се добива при употреба на поконцентрираниот хипохлорит. Дека болката зависи од количината на </w:t>
      </w:r>
      <w:proofErr w:type="spellStart"/>
      <w:r w:rsidRPr="000562C5">
        <w:rPr>
          <w:rFonts w:ascii="Georgia" w:hAnsi="Georgia"/>
          <w:sz w:val="24"/>
          <w:szCs w:val="24"/>
        </w:rPr>
        <w:t>екструдиран</w:t>
      </w:r>
      <w:proofErr w:type="spellEnd"/>
      <w:r w:rsidRPr="000562C5">
        <w:rPr>
          <w:rFonts w:ascii="Georgia" w:hAnsi="Georgia"/>
          <w:sz w:val="24"/>
          <w:szCs w:val="24"/>
        </w:rPr>
        <w:t xml:space="preserve"> </w:t>
      </w:r>
      <w:proofErr w:type="spellStart"/>
      <w:r w:rsidRPr="000562C5">
        <w:rPr>
          <w:rFonts w:ascii="Georgia" w:hAnsi="Georgia"/>
          <w:sz w:val="24"/>
          <w:szCs w:val="24"/>
        </w:rPr>
        <w:t>ириганс</w:t>
      </w:r>
      <w:proofErr w:type="spellEnd"/>
      <w:r w:rsidRPr="000562C5">
        <w:rPr>
          <w:rFonts w:ascii="Georgia" w:hAnsi="Georgia"/>
          <w:sz w:val="24"/>
          <w:szCs w:val="24"/>
        </w:rPr>
        <w:t xml:space="preserve"> потврдува и трудот на </w:t>
      </w:r>
      <w:proofErr w:type="spellStart"/>
      <w:r w:rsidRPr="000562C5">
        <w:rPr>
          <w:rFonts w:ascii="Georgia" w:hAnsi="Georgia" w:cs="Arial"/>
          <w:sz w:val="24"/>
          <w:szCs w:val="24"/>
        </w:rPr>
        <w:t>Ozlek</w:t>
      </w:r>
      <w:proofErr w:type="spellEnd"/>
      <w:r w:rsidR="00217EBF" w:rsidRPr="000562C5">
        <w:rPr>
          <w:rFonts w:ascii="Georgia" w:hAnsi="Georgia" w:cs="Arial"/>
          <w:sz w:val="24"/>
          <w:szCs w:val="24"/>
          <w:lang w:val="en-US"/>
        </w:rPr>
        <w:t>(103)</w:t>
      </w:r>
      <w:r w:rsidRPr="000562C5">
        <w:rPr>
          <w:rFonts w:ascii="Georgia" w:hAnsi="Georgia" w:cs="Arial"/>
          <w:sz w:val="24"/>
          <w:szCs w:val="24"/>
        </w:rPr>
        <w:t xml:space="preserve">, кој го испитува нивото на болката по користење на хипохлорит со иста концентрација, но во различна форма: како раствор и како гел. Доаѓа до сознание дека гелот дава помала болка, а тоа го толкува на начин со сознанието дека гелот има помала шанса да се излие преку апексот.  </w:t>
      </w:r>
    </w:p>
    <w:p w14:paraId="655AA6C7" w14:textId="026C9B94" w:rsidR="00204B65" w:rsidRPr="000562C5" w:rsidRDefault="00204B65" w:rsidP="000562C5">
      <w:pPr>
        <w:spacing w:line="276" w:lineRule="auto"/>
        <w:ind w:firstLine="720"/>
        <w:jc w:val="both"/>
        <w:rPr>
          <w:rFonts w:ascii="Georgia" w:hAnsi="Georgia" w:cs="Times New Roman"/>
          <w:sz w:val="24"/>
          <w:szCs w:val="24"/>
          <w:bdr w:val="none" w:sz="0" w:space="0" w:color="auto" w:frame="1"/>
        </w:rPr>
      </w:pPr>
      <w:r w:rsidRPr="000562C5">
        <w:rPr>
          <w:rFonts w:ascii="Georgia" w:hAnsi="Georgia" w:cs="Times New Roman"/>
          <w:bCs/>
          <w:sz w:val="24"/>
          <w:szCs w:val="24"/>
          <w:lang w:eastAsia="en-GB"/>
        </w:rPr>
        <w:t xml:space="preserve">Интересен е и трудот на </w:t>
      </w:r>
      <w:proofErr w:type="spellStart"/>
      <w:r w:rsidRPr="000562C5">
        <w:rPr>
          <w:rFonts w:ascii="Georgia" w:hAnsi="Georgia" w:cs="Times New Roman"/>
          <w:bCs/>
          <w:sz w:val="24"/>
          <w:szCs w:val="24"/>
          <w:bdr w:val="none" w:sz="0" w:space="0" w:color="auto" w:frame="1"/>
        </w:rPr>
        <w:t>Camoes</w:t>
      </w:r>
      <w:proofErr w:type="spellEnd"/>
      <w:r w:rsidRPr="000562C5">
        <w:rPr>
          <w:rFonts w:ascii="Georgia" w:hAnsi="Georgia" w:cs="Times New Roman"/>
          <w:bCs/>
          <w:sz w:val="24"/>
          <w:szCs w:val="24"/>
          <w:bdr w:val="none" w:sz="0" w:space="0" w:color="auto" w:frame="1"/>
        </w:rPr>
        <w:t xml:space="preserve"> и сор (</w:t>
      </w:r>
      <w:r w:rsidR="00217EBF" w:rsidRPr="000562C5">
        <w:rPr>
          <w:rFonts w:ascii="Georgia" w:hAnsi="Georgia" w:cs="Times New Roman"/>
          <w:bCs/>
          <w:sz w:val="24"/>
          <w:szCs w:val="24"/>
          <w:bdr w:val="none" w:sz="0" w:space="0" w:color="auto" w:frame="1"/>
          <w:lang w:val="en-US"/>
        </w:rPr>
        <w:t>104</w:t>
      </w:r>
      <w:r w:rsidRPr="000562C5">
        <w:rPr>
          <w:rFonts w:ascii="Georgia" w:hAnsi="Georgia" w:cs="Times New Roman"/>
          <w:bCs/>
          <w:sz w:val="24"/>
          <w:szCs w:val="24"/>
          <w:bdr w:val="none" w:sz="0" w:space="0" w:color="auto" w:frame="1"/>
        </w:rPr>
        <w:t>)</w:t>
      </w:r>
      <w:r w:rsidRPr="000562C5">
        <w:rPr>
          <w:rFonts w:ascii="Georgia" w:hAnsi="Georgia" w:cs="Times New Roman"/>
          <w:b/>
          <w:bCs/>
          <w:sz w:val="24"/>
          <w:szCs w:val="24"/>
          <w:bdr w:val="none" w:sz="0" w:space="0" w:color="auto" w:frame="1"/>
        </w:rPr>
        <w:t xml:space="preserve"> </w:t>
      </w:r>
      <w:r w:rsidRPr="000562C5">
        <w:rPr>
          <w:rFonts w:ascii="Georgia" w:hAnsi="Georgia" w:cs="Times New Roman"/>
          <w:sz w:val="24"/>
          <w:szCs w:val="24"/>
          <w:bdr w:val="none" w:sz="0" w:space="0" w:color="auto" w:frame="1"/>
        </w:rPr>
        <w:t>кои испитуваат дали постоењето или отсуството на апикалната проодност би влијаела на количината на екструзија на материј</w:t>
      </w:r>
      <w:r w:rsidR="008B273B" w:rsidRPr="000562C5">
        <w:rPr>
          <w:rFonts w:ascii="Georgia" w:hAnsi="Georgia" w:cs="Times New Roman"/>
          <w:sz w:val="24"/>
          <w:szCs w:val="24"/>
          <w:bdr w:val="none" w:sz="0" w:space="0" w:color="auto" w:frame="1"/>
        </w:rPr>
        <w:t>ал</w:t>
      </w:r>
      <w:r w:rsidRPr="000562C5">
        <w:rPr>
          <w:rFonts w:ascii="Georgia" w:hAnsi="Georgia" w:cs="Times New Roman"/>
          <w:sz w:val="24"/>
          <w:szCs w:val="24"/>
          <w:bdr w:val="none" w:sz="0" w:space="0" w:color="auto" w:frame="1"/>
        </w:rPr>
        <w:t xml:space="preserve"> од каналот. Тие исто така доаѓаат до заклучок дека 5.25% NaOCl предизвикува многу поголемо истекување преку апексот во однос на 2% хлорхексидин. </w:t>
      </w:r>
    </w:p>
    <w:p w14:paraId="61BD10AF" w14:textId="25F21B99" w:rsidR="00204B65" w:rsidRPr="000562C5" w:rsidRDefault="00204B65" w:rsidP="000562C5">
      <w:pPr>
        <w:autoSpaceDE w:val="0"/>
        <w:autoSpaceDN w:val="0"/>
        <w:adjustRightInd w:val="0"/>
        <w:spacing w:line="276" w:lineRule="auto"/>
        <w:ind w:right="60" w:firstLine="720"/>
        <w:jc w:val="both"/>
        <w:rPr>
          <w:rFonts w:ascii="Georgia" w:hAnsi="Georgia"/>
          <w:bCs/>
          <w:sz w:val="24"/>
          <w:szCs w:val="24"/>
        </w:rPr>
      </w:pPr>
      <w:r w:rsidRPr="000562C5">
        <w:rPr>
          <w:rFonts w:ascii="Georgia" w:hAnsi="Georgia" w:cs="Times New Roman"/>
          <w:sz w:val="24"/>
          <w:szCs w:val="24"/>
          <w:bdr w:val="none" w:sz="0" w:space="0" w:color="auto" w:frame="1"/>
        </w:rPr>
        <w:t xml:space="preserve">Ова е во согласност и со </w:t>
      </w:r>
      <w:r w:rsidRPr="000562C5">
        <w:rPr>
          <w:rFonts w:ascii="Georgia" w:hAnsi="Georgia" w:cs="Arial"/>
          <w:sz w:val="24"/>
          <w:szCs w:val="24"/>
          <w:shd w:val="clear" w:color="auto" w:fill="FFFFFF"/>
        </w:rPr>
        <w:t xml:space="preserve">ретроспективната студија  спроведена на членовите на Американската асоцијација на ендодонти, од кои 42% од клиничарите прикажале дека најмалку еднаш годишно кога користат 5,25% NaOCI добиле интензивна постоперативна болка или сериозни компликации.  Тоа е и причината зошто сеуште произведувачите се стремат да добијат многу по </w:t>
      </w:r>
      <w:proofErr w:type="spellStart"/>
      <w:r w:rsidRPr="000562C5">
        <w:rPr>
          <w:rFonts w:ascii="Georgia" w:hAnsi="Georgia" w:cs="Arial"/>
          <w:sz w:val="24"/>
          <w:szCs w:val="24"/>
          <w:shd w:val="clear" w:color="auto" w:fill="FFFFFF"/>
        </w:rPr>
        <w:t>биокомпатибилен</w:t>
      </w:r>
      <w:proofErr w:type="spellEnd"/>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ириганс</w:t>
      </w:r>
      <w:proofErr w:type="spellEnd"/>
      <w:r w:rsidR="00943715" w:rsidRPr="000562C5">
        <w:rPr>
          <w:rFonts w:ascii="Georgia" w:hAnsi="Georgia" w:cs="Arial"/>
          <w:sz w:val="24"/>
          <w:szCs w:val="24"/>
          <w:shd w:val="clear" w:color="auto" w:fill="FFFFFF"/>
          <w:lang w:val="en-US"/>
        </w:rPr>
        <w:t xml:space="preserve"> </w:t>
      </w:r>
      <w:r w:rsidR="00943715" w:rsidRPr="000562C5">
        <w:rPr>
          <w:rFonts w:ascii="Georgia" w:hAnsi="Georgia" w:cs="Arial"/>
          <w:sz w:val="24"/>
          <w:szCs w:val="24"/>
          <w:shd w:val="clear" w:color="auto" w:fill="FFFFFF"/>
        </w:rPr>
        <w:t>според</w:t>
      </w:r>
      <w:r w:rsidRPr="000562C5">
        <w:rPr>
          <w:rFonts w:ascii="Georgia" w:hAnsi="Georgia" w:cs="Arial"/>
          <w:sz w:val="24"/>
          <w:szCs w:val="24"/>
          <w:shd w:val="clear" w:color="auto" w:fill="FFFFFF"/>
        </w:rPr>
        <w:t xml:space="preserve"> </w:t>
      </w:r>
      <w:proofErr w:type="spellStart"/>
      <w:r w:rsidRPr="000562C5">
        <w:rPr>
          <w:rFonts w:ascii="Georgia" w:hAnsi="Georgia" w:cs="Arial"/>
          <w:sz w:val="24"/>
          <w:szCs w:val="24"/>
          <w:shd w:val="clear" w:color="auto" w:fill="FFFFFF"/>
        </w:rPr>
        <w:t>Kleier</w:t>
      </w:r>
      <w:proofErr w:type="spellEnd"/>
      <w:r w:rsidR="00943715" w:rsidRPr="000562C5">
        <w:rPr>
          <w:rFonts w:ascii="Georgia" w:hAnsi="Georgia" w:cs="Arial"/>
          <w:sz w:val="24"/>
          <w:szCs w:val="24"/>
          <w:shd w:val="clear" w:color="auto" w:fill="FFFFFF"/>
        </w:rPr>
        <w:t xml:space="preserve"> и сор(</w:t>
      </w:r>
      <w:r w:rsidR="00217EBF" w:rsidRPr="000562C5">
        <w:rPr>
          <w:rFonts w:ascii="Georgia" w:hAnsi="Georgia" w:cs="Arial"/>
          <w:sz w:val="24"/>
          <w:szCs w:val="24"/>
          <w:shd w:val="clear" w:color="auto" w:fill="FFFFFF"/>
          <w:lang w:val="en-US"/>
        </w:rPr>
        <w:t>105</w:t>
      </w:r>
      <w:r w:rsidR="00943715" w:rsidRPr="000562C5">
        <w:rPr>
          <w:rFonts w:ascii="Georgia" w:hAnsi="Georgia" w:cs="Arial"/>
          <w:sz w:val="24"/>
          <w:szCs w:val="24"/>
          <w:shd w:val="clear" w:color="auto" w:fill="FFFFFF"/>
          <w:lang w:val="en-US"/>
        </w:rPr>
        <w:t>)</w:t>
      </w:r>
      <w:r w:rsidRPr="000562C5">
        <w:rPr>
          <w:rFonts w:ascii="Georgia" w:hAnsi="Georgia" w:cs="Arial"/>
          <w:sz w:val="24"/>
          <w:szCs w:val="24"/>
          <w:shd w:val="clear" w:color="auto" w:fill="FFFFFF"/>
        </w:rPr>
        <w:t xml:space="preserve">. </w:t>
      </w:r>
      <w:r w:rsidRPr="000562C5">
        <w:rPr>
          <w:rFonts w:ascii="Georgia" w:hAnsi="Georgia"/>
          <w:bCs/>
          <w:sz w:val="24"/>
          <w:szCs w:val="24"/>
        </w:rPr>
        <w:t xml:space="preserve">Досега не е изнајден идеален ириганс кои нема свои недостатоци. Според тоа можеби е и важно изборот со што ќе се иригира при инстрментацијата да се одреди и према клиничките карактеристики на секој случај поединечно. Според </w:t>
      </w:r>
      <w:r w:rsidRPr="000562C5">
        <w:rPr>
          <w:rFonts w:ascii="Georgia" w:hAnsi="Georgia" w:cs="Segoe UI"/>
          <w:sz w:val="24"/>
          <w:szCs w:val="24"/>
        </w:rPr>
        <w:t>Martins и сор. (</w:t>
      </w:r>
      <w:r w:rsidR="00943715" w:rsidRPr="000562C5">
        <w:rPr>
          <w:rFonts w:ascii="Georgia" w:hAnsi="Georgia" w:cs="Segoe UI"/>
          <w:sz w:val="24"/>
          <w:szCs w:val="24"/>
          <w:lang w:val="en-US"/>
        </w:rPr>
        <w:t>93</w:t>
      </w:r>
      <w:r w:rsidRPr="000562C5">
        <w:rPr>
          <w:rFonts w:ascii="Georgia" w:hAnsi="Georgia" w:cs="Segoe UI"/>
          <w:sz w:val="24"/>
          <w:szCs w:val="24"/>
        </w:rPr>
        <w:t xml:space="preserve">) една од важните карактеристики е болката по обработката на коренскиот канал. </w:t>
      </w:r>
    </w:p>
    <w:p w14:paraId="2D35F519" w14:textId="47053634" w:rsidR="00204B65" w:rsidRPr="000562C5" w:rsidRDefault="00204B65" w:rsidP="000562C5">
      <w:pPr>
        <w:spacing w:line="276" w:lineRule="auto"/>
        <w:ind w:firstLine="720"/>
        <w:jc w:val="both"/>
        <w:rPr>
          <w:rFonts w:ascii="Georgia" w:hAnsi="Georgia" w:cs="Times New Roman"/>
          <w:sz w:val="24"/>
          <w:szCs w:val="24"/>
          <w:lang w:eastAsia="en-GB"/>
        </w:rPr>
      </w:pPr>
      <w:r w:rsidRPr="000562C5">
        <w:rPr>
          <w:rFonts w:ascii="Georgia" w:hAnsi="Georgia" w:cs="Times New Roman"/>
          <w:sz w:val="24"/>
          <w:szCs w:val="24"/>
          <w:lang w:eastAsia="en-GB"/>
        </w:rPr>
        <w:t>Ние работевме на заби со витална пулпа во ова испитување. Се наметнува размислата - дали ние имаме потреба да користиме хипохлорит со висока концентрација, кога во принцип нема инфекција во каналот, па не ни е потребна посебна антимикробна активност. И дали би  добиле поинакви резултати во однос на болката доколку работевме на заби со инфицирана пулпа, како гангрени и некрози. Дали тука би добиле сосема поинакви резултати, бидејќи кај таквите случаи елиминира</w:t>
      </w:r>
      <w:r w:rsidR="008B273B" w:rsidRPr="000562C5">
        <w:rPr>
          <w:rFonts w:ascii="Georgia" w:hAnsi="Georgia" w:cs="Times New Roman"/>
          <w:sz w:val="24"/>
          <w:szCs w:val="24"/>
          <w:lang w:eastAsia="en-GB"/>
        </w:rPr>
        <w:t>њ</w:t>
      </w:r>
      <w:r w:rsidRPr="000562C5">
        <w:rPr>
          <w:rFonts w:ascii="Georgia" w:hAnsi="Georgia" w:cs="Times New Roman"/>
          <w:sz w:val="24"/>
          <w:szCs w:val="24"/>
          <w:lang w:eastAsia="en-GB"/>
        </w:rPr>
        <w:t xml:space="preserve">ето на инфекцијата е неопходно. </w:t>
      </w:r>
    </w:p>
    <w:p w14:paraId="0A088CAA" w14:textId="77777777" w:rsidR="00204B65" w:rsidRPr="000562C5" w:rsidRDefault="00204B65" w:rsidP="000562C5">
      <w:pPr>
        <w:shd w:val="clear" w:color="auto" w:fill="FFFFFF"/>
        <w:spacing w:line="276" w:lineRule="auto"/>
        <w:jc w:val="both"/>
        <w:rPr>
          <w:rFonts w:ascii="Arial" w:hAnsi="Arial" w:cs="Arial"/>
          <w:sz w:val="18"/>
          <w:szCs w:val="18"/>
          <w:shd w:val="clear" w:color="auto" w:fill="FFFFFF"/>
        </w:rPr>
      </w:pPr>
    </w:p>
    <w:p w14:paraId="449D6C86" w14:textId="2E7BAB00" w:rsidR="00204B65" w:rsidRPr="000562C5" w:rsidRDefault="00316A37" w:rsidP="000562C5">
      <w:pPr>
        <w:shd w:val="clear" w:color="auto" w:fill="FFFFFF"/>
        <w:spacing w:line="276" w:lineRule="auto"/>
        <w:jc w:val="both"/>
        <w:rPr>
          <w:rFonts w:ascii="Georgia" w:hAnsi="Georgia"/>
          <w:sz w:val="24"/>
          <w:szCs w:val="24"/>
        </w:rPr>
      </w:pPr>
      <w:r w:rsidRPr="000562C5">
        <w:rPr>
          <w:rFonts w:ascii="Georgia" w:hAnsi="Georgia"/>
          <w:sz w:val="24"/>
          <w:szCs w:val="24"/>
        </w:rPr>
        <w:t>Вниманието на разликите, според статусот на пулпата, во распространетоста и сериозноста на болката по ендодонтскиот третман, може да ги води лекарите во информирањето на пациентите за очекуваната болка и во препишувањето на аналгетици за употреба веднаш по третманот. Управувањето со болката треба да биде составен дел од стоматолошкиот третман, особено во неговите почетни фази, за да се спречи егзацербација.</w:t>
      </w:r>
    </w:p>
    <w:p w14:paraId="66592951" w14:textId="77777777" w:rsidR="00204B65" w:rsidRDefault="00204B65" w:rsidP="00204B65">
      <w:pPr>
        <w:shd w:val="clear" w:color="auto" w:fill="FFFFFF"/>
        <w:spacing w:line="276" w:lineRule="auto"/>
        <w:jc w:val="both"/>
        <w:rPr>
          <w:rFonts w:ascii="Georgia" w:hAnsi="Georgia"/>
          <w:sz w:val="24"/>
          <w:szCs w:val="24"/>
        </w:rPr>
      </w:pPr>
    </w:p>
    <w:p w14:paraId="05930410" w14:textId="77777777" w:rsidR="00204B65" w:rsidRDefault="00204B65" w:rsidP="00204B65">
      <w:pPr>
        <w:shd w:val="clear" w:color="auto" w:fill="FFFFFF"/>
        <w:spacing w:line="276" w:lineRule="auto"/>
        <w:jc w:val="both"/>
        <w:rPr>
          <w:rFonts w:ascii="Georgia" w:hAnsi="Georgia"/>
          <w:sz w:val="24"/>
          <w:szCs w:val="24"/>
        </w:rPr>
      </w:pPr>
    </w:p>
    <w:p w14:paraId="740F820C" w14:textId="77777777" w:rsidR="00204B65" w:rsidRDefault="00204B65" w:rsidP="00204B65">
      <w:pPr>
        <w:shd w:val="clear" w:color="auto" w:fill="FFFFFF"/>
        <w:spacing w:line="276" w:lineRule="auto"/>
        <w:jc w:val="both"/>
        <w:rPr>
          <w:rFonts w:ascii="Georgia" w:hAnsi="Georgia"/>
          <w:sz w:val="24"/>
          <w:szCs w:val="24"/>
        </w:rPr>
      </w:pPr>
    </w:p>
    <w:p w14:paraId="11FCF4F5" w14:textId="77777777" w:rsidR="00204B65" w:rsidRDefault="00204B65" w:rsidP="00204B65">
      <w:pPr>
        <w:shd w:val="clear" w:color="auto" w:fill="FFFFFF"/>
        <w:spacing w:line="276" w:lineRule="auto"/>
        <w:jc w:val="both"/>
        <w:rPr>
          <w:rFonts w:ascii="Georgia" w:hAnsi="Georgia"/>
          <w:sz w:val="24"/>
          <w:szCs w:val="24"/>
        </w:rPr>
      </w:pPr>
    </w:p>
    <w:p w14:paraId="304E1261" w14:textId="77777777" w:rsidR="00204B65" w:rsidRDefault="00204B65" w:rsidP="00204B65">
      <w:pPr>
        <w:shd w:val="clear" w:color="auto" w:fill="FFFFFF"/>
        <w:spacing w:line="276" w:lineRule="auto"/>
        <w:jc w:val="both"/>
        <w:rPr>
          <w:rFonts w:ascii="Georgia" w:hAnsi="Georgia"/>
          <w:sz w:val="24"/>
          <w:szCs w:val="24"/>
        </w:rPr>
      </w:pPr>
    </w:p>
    <w:p w14:paraId="3E23CFA2" w14:textId="77777777" w:rsidR="00204B65" w:rsidRDefault="00204B65" w:rsidP="00204B65">
      <w:pPr>
        <w:shd w:val="clear" w:color="auto" w:fill="FFFFFF"/>
        <w:spacing w:line="276" w:lineRule="auto"/>
        <w:jc w:val="both"/>
        <w:rPr>
          <w:rFonts w:ascii="Georgia" w:hAnsi="Georgia"/>
          <w:sz w:val="24"/>
          <w:szCs w:val="24"/>
        </w:rPr>
      </w:pPr>
    </w:p>
    <w:p w14:paraId="7EE13CC2" w14:textId="77777777" w:rsidR="00204B65" w:rsidRDefault="00204B65" w:rsidP="00204B65">
      <w:pPr>
        <w:shd w:val="clear" w:color="auto" w:fill="FFFFFF"/>
        <w:spacing w:line="276" w:lineRule="auto"/>
        <w:jc w:val="both"/>
        <w:rPr>
          <w:rFonts w:ascii="Georgia" w:hAnsi="Georgia"/>
          <w:sz w:val="24"/>
          <w:szCs w:val="24"/>
        </w:rPr>
      </w:pPr>
    </w:p>
    <w:p w14:paraId="21E4E68C" w14:textId="77777777" w:rsidR="00204B65" w:rsidRDefault="00204B65" w:rsidP="00204B65">
      <w:pPr>
        <w:shd w:val="clear" w:color="auto" w:fill="FFFFFF"/>
        <w:spacing w:line="276" w:lineRule="auto"/>
        <w:jc w:val="both"/>
        <w:rPr>
          <w:rFonts w:ascii="Georgia" w:hAnsi="Georgia"/>
          <w:sz w:val="24"/>
          <w:szCs w:val="24"/>
        </w:rPr>
      </w:pPr>
    </w:p>
    <w:p w14:paraId="465946AD" w14:textId="3992FE35" w:rsidR="00204B65" w:rsidRPr="00204B65" w:rsidRDefault="00392862" w:rsidP="00204B65">
      <w:pPr>
        <w:spacing w:line="276" w:lineRule="auto"/>
        <w:rPr>
          <w:rFonts w:ascii="Georgia" w:hAnsi="Georgia"/>
          <w:sz w:val="24"/>
          <w:szCs w:val="24"/>
        </w:rPr>
      </w:pP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r w:rsidRPr="00204B65">
        <w:rPr>
          <w:rFonts w:ascii="Georgia" w:hAnsi="Georgia"/>
          <w:sz w:val="24"/>
          <w:szCs w:val="24"/>
        </w:rPr>
        <w:tab/>
      </w:r>
    </w:p>
    <w:p w14:paraId="004655B1" w14:textId="77777777" w:rsidR="005E2E3E" w:rsidRPr="003C0A4B" w:rsidRDefault="005E2E3E" w:rsidP="005E2E3E">
      <w:pPr>
        <w:shd w:val="clear" w:color="auto" w:fill="FFFFFF"/>
        <w:spacing w:line="276" w:lineRule="auto"/>
        <w:jc w:val="center"/>
        <w:rPr>
          <w:rFonts w:ascii="Georgia" w:hAnsi="Georgia"/>
          <w:b/>
          <w:bCs/>
          <w:sz w:val="32"/>
          <w:szCs w:val="32"/>
        </w:rPr>
      </w:pPr>
      <w:r w:rsidRPr="003C0A4B">
        <w:rPr>
          <w:rFonts w:ascii="Georgia" w:hAnsi="Georgia"/>
          <w:b/>
          <w:bCs/>
          <w:sz w:val="32"/>
          <w:szCs w:val="32"/>
        </w:rPr>
        <w:t>Заклучок</w:t>
      </w:r>
    </w:p>
    <w:p w14:paraId="255219CE" w14:textId="77777777" w:rsidR="005E2E3E" w:rsidRDefault="005E2E3E" w:rsidP="005E2E3E">
      <w:pPr>
        <w:shd w:val="clear" w:color="auto" w:fill="FFFFFF"/>
        <w:spacing w:line="276" w:lineRule="auto"/>
        <w:jc w:val="both"/>
        <w:rPr>
          <w:rFonts w:ascii="Georgia" w:hAnsi="Georgia"/>
          <w:sz w:val="24"/>
          <w:szCs w:val="24"/>
        </w:rPr>
      </w:pPr>
    </w:p>
    <w:p w14:paraId="59B4B7A5" w14:textId="77777777" w:rsidR="005E2E3E" w:rsidRDefault="005E2E3E" w:rsidP="005E2E3E">
      <w:pPr>
        <w:shd w:val="clear" w:color="auto" w:fill="FFFFFF"/>
        <w:spacing w:line="276" w:lineRule="auto"/>
        <w:ind w:firstLine="360"/>
        <w:jc w:val="both"/>
        <w:rPr>
          <w:rFonts w:ascii="Georgia" w:hAnsi="Georgia"/>
          <w:sz w:val="24"/>
          <w:szCs w:val="24"/>
        </w:rPr>
      </w:pPr>
      <w:r>
        <w:rPr>
          <w:rFonts w:ascii="Georgia" w:hAnsi="Georgia"/>
          <w:sz w:val="24"/>
          <w:szCs w:val="24"/>
        </w:rPr>
        <w:t xml:space="preserve">Според добиените резултати на испитувањата за овој магистерски труд може да се извлечат следните заклучоци: </w:t>
      </w:r>
    </w:p>
    <w:p w14:paraId="04F62BEE" w14:textId="77777777" w:rsidR="005E2E3E" w:rsidRDefault="005E2E3E" w:rsidP="005E2E3E">
      <w:pPr>
        <w:shd w:val="clear" w:color="auto" w:fill="FFFFFF"/>
        <w:spacing w:line="276" w:lineRule="auto"/>
        <w:jc w:val="both"/>
        <w:rPr>
          <w:rFonts w:ascii="Georgia" w:hAnsi="Georgia"/>
          <w:sz w:val="24"/>
          <w:szCs w:val="24"/>
        </w:rPr>
      </w:pPr>
    </w:p>
    <w:p w14:paraId="73000E04" w14:textId="77777777" w:rsidR="005E2E3E" w:rsidRPr="005B6072" w:rsidRDefault="005E2E3E" w:rsidP="005E2E3E">
      <w:pPr>
        <w:pStyle w:val="ListParagraph"/>
        <w:numPr>
          <w:ilvl w:val="0"/>
          <w:numId w:val="35"/>
        </w:numPr>
        <w:shd w:val="clear" w:color="auto" w:fill="FFFFFF"/>
        <w:spacing w:line="276" w:lineRule="auto"/>
        <w:jc w:val="both"/>
        <w:rPr>
          <w:rFonts w:ascii="Georgia" w:hAnsi="Georgia"/>
          <w:sz w:val="24"/>
          <w:szCs w:val="24"/>
        </w:rPr>
      </w:pPr>
      <w:r w:rsidRPr="005B6072">
        <w:rPr>
          <w:rFonts w:ascii="Georgia" w:hAnsi="Georgia"/>
          <w:sz w:val="24"/>
          <w:szCs w:val="24"/>
        </w:rPr>
        <w:t xml:space="preserve">Болка по ендодонтската терапија е прилично честа, но најчесто поради интензитетот не е потребна  реинтервенција и не го </w:t>
      </w:r>
      <w:r>
        <w:rPr>
          <w:rFonts w:ascii="Georgia" w:hAnsi="Georgia"/>
          <w:sz w:val="24"/>
          <w:szCs w:val="24"/>
        </w:rPr>
        <w:t>по</w:t>
      </w:r>
      <w:r w:rsidRPr="005B6072">
        <w:rPr>
          <w:rFonts w:ascii="Georgia" w:hAnsi="Georgia"/>
          <w:sz w:val="24"/>
          <w:szCs w:val="24"/>
        </w:rPr>
        <w:t>ремет</w:t>
      </w:r>
      <w:r>
        <w:rPr>
          <w:rFonts w:ascii="Georgia" w:hAnsi="Georgia"/>
          <w:sz w:val="24"/>
          <w:szCs w:val="24"/>
        </w:rPr>
        <w:t>ува</w:t>
      </w:r>
      <w:r w:rsidRPr="005B6072">
        <w:rPr>
          <w:rFonts w:ascii="Georgia" w:hAnsi="Georgia"/>
          <w:sz w:val="24"/>
          <w:szCs w:val="24"/>
        </w:rPr>
        <w:t xml:space="preserve"> секојдневието на пациентот. </w:t>
      </w:r>
    </w:p>
    <w:p w14:paraId="6426B75F" w14:textId="77777777" w:rsidR="005E2E3E" w:rsidRDefault="005E2E3E" w:rsidP="005E2E3E">
      <w:pPr>
        <w:pStyle w:val="ListParagraph"/>
        <w:numPr>
          <w:ilvl w:val="0"/>
          <w:numId w:val="35"/>
        </w:numPr>
        <w:shd w:val="clear" w:color="auto" w:fill="FFFFFF"/>
        <w:spacing w:line="276" w:lineRule="auto"/>
        <w:jc w:val="both"/>
        <w:rPr>
          <w:rFonts w:ascii="Georgia" w:hAnsi="Georgia"/>
          <w:sz w:val="24"/>
          <w:szCs w:val="24"/>
        </w:rPr>
      </w:pPr>
      <w:r w:rsidRPr="005B6072">
        <w:rPr>
          <w:rFonts w:ascii="Georgia" w:hAnsi="Georgia"/>
          <w:sz w:val="24"/>
          <w:szCs w:val="24"/>
        </w:rPr>
        <w:t xml:space="preserve">Болката </w:t>
      </w:r>
      <w:r>
        <w:rPr>
          <w:rFonts w:ascii="Georgia" w:hAnsi="Georgia"/>
          <w:sz w:val="24"/>
          <w:szCs w:val="24"/>
        </w:rPr>
        <w:t xml:space="preserve">го достигнува својот пик </w:t>
      </w:r>
      <w:r w:rsidRPr="005B6072">
        <w:rPr>
          <w:rFonts w:ascii="Georgia" w:hAnsi="Georgia"/>
          <w:sz w:val="24"/>
          <w:szCs w:val="24"/>
        </w:rPr>
        <w:t xml:space="preserve">по 6-12 часа </w:t>
      </w:r>
      <w:r>
        <w:rPr>
          <w:rFonts w:ascii="Georgia" w:hAnsi="Georgia"/>
          <w:sz w:val="24"/>
          <w:szCs w:val="24"/>
        </w:rPr>
        <w:t xml:space="preserve">од интервенцијата и </w:t>
      </w:r>
      <w:r w:rsidRPr="005B6072">
        <w:rPr>
          <w:rFonts w:ascii="Georgia" w:hAnsi="Georgia"/>
          <w:sz w:val="24"/>
          <w:szCs w:val="24"/>
        </w:rPr>
        <w:t>е наји</w:t>
      </w:r>
      <w:r>
        <w:rPr>
          <w:rFonts w:ascii="Georgia" w:hAnsi="Georgia"/>
          <w:sz w:val="24"/>
          <w:szCs w:val="24"/>
        </w:rPr>
        <w:t>нтензивна</w:t>
      </w:r>
      <w:r w:rsidRPr="005B6072">
        <w:rPr>
          <w:rFonts w:ascii="Georgia" w:hAnsi="Georgia"/>
          <w:sz w:val="24"/>
          <w:szCs w:val="24"/>
        </w:rPr>
        <w:t xml:space="preserve">, по што сигнификантно опаѓа. </w:t>
      </w:r>
      <w:r>
        <w:rPr>
          <w:rFonts w:ascii="Georgia" w:hAnsi="Georgia"/>
          <w:sz w:val="24"/>
          <w:szCs w:val="24"/>
        </w:rPr>
        <w:t>На седмиот ден најголемиот број пациенти веќе не чувствуваат никаква болка или таа се манифестира како слаба непријатност.</w:t>
      </w:r>
    </w:p>
    <w:p w14:paraId="3C55A488" w14:textId="77777777" w:rsidR="005E2E3E" w:rsidRDefault="005E2E3E" w:rsidP="005E2E3E">
      <w:pPr>
        <w:pStyle w:val="ListParagraph"/>
        <w:numPr>
          <w:ilvl w:val="0"/>
          <w:numId w:val="35"/>
        </w:numPr>
        <w:spacing w:after="120" w:line="276" w:lineRule="auto"/>
        <w:jc w:val="both"/>
        <w:rPr>
          <w:rFonts w:ascii="Georgia" w:hAnsi="Georgia"/>
          <w:bCs/>
          <w:sz w:val="24"/>
          <w:szCs w:val="24"/>
        </w:rPr>
      </w:pPr>
      <w:r>
        <w:rPr>
          <w:rFonts w:ascii="Georgia" w:hAnsi="Georgia"/>
          <w:bCs/>
          <w:sz w:val="24"/>
          <w:szCs w:val="24"/>
        </w:rPr>
        <w:t>Б</w:t>
      </w:r>
      <w:r w:rsidRPr="005B6072">
        <w:rPr>
          <w:rFonts w:ascii="Georgia" w:hAnsi="Georgia"/>
          <w:bCs/>
          <w:sz w:val="24"/>
          <w:szCs w:val="24"/>
        </w:rPr>
        <w:t>олката</w:t>
      </w:r>
      <w:r>
        <w:rPr>
          <w:rFonts w:ascii="Georgia" w:hAnsi="Georgia"/>
          <w:bCs/>
          <w:sz w:val="24"/>
          <w:szCs w:val="24"/>
        </w:rPr>
        <w:t xml:space="preserve"> </w:t>
      </w:r>
      <w:r w:rsidRPr="005B6072">
        <w:rPr>
          <w:rFonts w:ascii="Georgia" w:hAnsi="Georgia"/>
          <w:bCs/>
          <w:sz w:val="24"/>
          <w:szCs w:val="24"/>
        </w:rPr>
        <w:t>беше</w:t>
      </w:r>
      <w:r>
        <w:rPr>
          <w:rFonts w:ascii="Georgia" w:hAnsi="Georgia"/>
          <w:bCs/>
          <w:sz w:val="24"/>
          <w:szCs w:val="24"/>
        </w:rPr>
        <w:t xml:space="preserve"> </w:t>
      </w:r>
      <w:r w:rsidRPr="005B6072">
        <w:rPr>
          <w:rFonts w:ascii="Georgia" w:hAnsi="Georgia"/>
          <w:bCs/>
          <w:sz w:val="24"/>
          <w:szCs w:val="24"/>
        </w:rPr>
        <w:t>несигнификантно</w:t>
      </w:r>
      <w:r>
        <w:rPr>
          <w:rFonts w:ascii="Georgia" w:hAnsi="Georgia"/>
          <w:bCs/>
          <w:sz w:val="24"/>
          <w:szCs w:val="24"/>
        </w:rPr>
        <w:t xml:space="preserve"> </w:t>
      </w:r>
      <w:r w:rsidRPr="005B6072">
        <w:rPr>
          <w:rFonts w:ascii="Georgia" w:hAnsi="Georgia"/>
          <w:bCs/>
          <w:sz w:val="24"/>
          <w:szCs w:val="24"/>
        </w:rPr>
        <w:t>повисока</w:t>
      </w:r>
      <w:r>
        <w:rPr>
          <w:rFonts w:ascii="Georgia" w:hAnsi="Georgia"/>
          <w:bCs/>
          <w:sz w:val="24"/>
          <w:szCs w:val="24"/>
        </w:rPr>
        <w:t xml:space="preserve"> </w:t>
      </w:r>
      <w:r w:rsidRPr="005B6072">
        <w:rPr>
          <w:rFonts w:ascii="Georgia" w:hAnsi="Georgia"/>
          <w:bCs/>
          <w:sz w:val="24"/>
          <w:szCs w:val="24"/>
        </w:rPr>
        <w:t>кај</w:t>
      </w:r>
      <w:r>
        <w:rPr>
          <w:rFonts w:ascii="Georgia" w:hAnsi="Georgia"/>
          <w:bCs/>
          <w:sz w:val="24"/>
          <w:szCs w:val="24"/>
        </w:rPr>
        <w:t xml:space="preserve"> </w:t>
      </w:r>
      <w:r w:rsidRPr="005B6072">
        <w:rPr>
          <w:rFonts w:ascii="Georgia" w:hAnsi="Georgia"/>
          <w:bCs/>
          <w:sz w:val="24"/>
          <w:szCs w:val="24"/>
        </w:rPr>
        <w:t>пациентите</w:t>
      </w:r>
      <w:r>
        <w:rPr>
          <w:rFonts w:ascii="Georgia" w:hAnsi="Georgia"/>
          <w:bCs/>
          <w:sz w:val="24"/>
          <w:szCs w:val="24"/>
        </w:rPr>
        <w:t xml:space="preserve"> </w:t>
      </w:r>
      <w:r w:rsidRPr="005B6072">
        <w:rPr>
          <w:rFonts w:ascii="Georgia" w:hAnsi="Georgia"/>
          <w:bCs/>
          <w:sz w:val="24"/>
          <w:szCs w:val="24"/>
        </w:rPr>
        <w:t>од</w:t>
      </w:r>
      <w:r>
        <w:rPr>
          <w:rFonts w:ascii="Georgia" w:hAnsi="Georgia"/>
          <w:bCs/>
          <w:sz w:val="24"/>
          <w:szCs w:val="24"/>
        </w:rPr>
        <w:t xml:space="preserve"> </w:t>
      </w:r>
      <w:r w:rsidRPr="005B6072">
        <w:rPr>
          <w:rFonts w:ascii="Georgia" w:hAnsi="Georgia"/>
          <w:bCs/>
          <w:sz w:val="24"/>
          <w:szCs w:val="24"/>
        </w:rPr>
        <w:t>машки</w:t>
      </w:r>
      <w:r>
        <w:rPr>
          <w:rFonts w:ascii="Georgia" w:hAnsi="Georgia"/>
          <w:bCs/>
          <w:sz w:val="24"/>
          <w:szCs w:val="24"/>
        </w:rPr>
        <w:t xml:space="preserve"> </w:t>
      </w:r>
      <w:r w:rsidRPr="005B6072">
        <w:rPr>
          <w:rFonts w:ascii="Georgia" w:hAnsi="Georgia"/>
          <w:bCs/>
          <w:sz w:val="24"/>
          <w:szCs w:val="24"/>
        </w:rPr>
        <w:t>пол;</w:t>
      </w:r>
    </w:p>
    <w:p w14:paraId="3C95DA43" w14:textId="77777777" w:rsidR="005E2E3E" w:rsidRPr="007A26F4" w:rsidRDefault="005E2E3E" w:rsidP="005E2E3E">
      <w:pPr>
        <w:pStyle w:val="ListParagraph"/>
        <w:numPr>
          <w:ilvl w:val="0"/>
          <w:numId w:val="35"/>
        </w:numPr>
        <w:spacing w:after="120" w:line="276" w:lineRule="auto"/>
        <w:jc w:val="both"/>
        <w:rPr>
          <w:rFonts w:ascii="Georgia" w:hAnsi="Georgia"/>
          <w:bCs/>
          <w:sz w:val="24"/>
          <w:szCs w:val="24"/>
        </w:rPr>
      </w:pPr>
      <w:r w:rsidRPr="007A26F4">
        <w:rPr>
          <w:rFonts w:ascii="Georgia" w:hAnsi="Georgia"/>
          <w:bCs/>
          <w:sz w:val="24"/>
          <w:szCs w:val="24"/>
        </w:rPr>
        <w:t>Болката беше повисока кај постарите пациенти, но разликата не беше сигнификантна</w:t>
      </w:r>
    </w:p>
    <w:p w14:paraId="5BE3028C" w14:textId="77777777" w:rsidR="005E2E3E" w:rsidRPr="007A26F4" w:rsidRDefault="005E2E3E" w:rsidP="005E2E3E">
      <w:pPr>
        <w:pStyle w:val="ListParagraph"/>
        <w:numPr>
          <w:ilvl w:val="0"/>
          <w:numId w:val="35"/>
        </w:numPr>
        <w:spacing w:after="120" w:line="276" w:lineRule="auto"/>
        <w:jc w:val="both"/>
        <w:rPr>
          <w:rFonts w:ascii="Georgia" w:hAnsi="Georgia"/>
          <w:bCs/>
          <w:sz w:val="24"/>
          <w:szCs w:val="24"/>
        </w:rPr>
      </w:pPr>
      <w:r w:rsidRPr="007A26F4">
        <w:rPr>
          <w:rFonts w:ascii="Georgia" w:hAnsi="Georgia"/>
          <w:bCs/>
          <w:sz w:val="24"/>
          <w:szCs w:val="24"/>
        </w:rPr>
        <w:t>Болката која се јавува по инстр</w:t>
      </w:r>
      <w:r>
        <w:rPr>
          <w:rFonts w:ascii="Georgia" w:hAnsi="Georgia"/>
          <w:bCs/>
          <w:sz w:val="24"/>
          <w:szCs w:val="24"/>
        </w:rPr>
        <w:t>у</w:t>
      </w:r>
      <w:r w:rsidRPr="007A26F4">
        <w:rPr>
          <w:rFonts w:ascii="Georgia" w:hAnsi="Georgia"/>
          <w:bCs/>
          <w:sz w:val="24"/>
          <w:szCs w:val="24"/>
        </w:rPr>
        <w:t>ментацијата беше</w:t>
      </w:r>
      <w:r>
        <w:rPr>
          <w:rFonts w:ascii="Georgia" w:hAnsi="Georgia"/>
          <w:bCs/>
          <w:sz w:val="24"/>
          <w:szCs w:val="24"/>
        </w:rPr>
        <w:t xml:space="preserve"> поизразена кај мандибуларните заби, но разликата беше несигнификантна</w:t>
      </w:r>
      <w:r w:rsidRPr="007A26F4">
        <w:rPr>
          <w:rFonts w:ascii="Georgia" w:hAnsi="Georgia"/>
          <w:bCs/>
          <w:sz w:val="24"/>
          <w:szCs w:val="24"/>
        </w:rPr>
        <w:t>;</w:t>
      </w:r>
    </w:p>
    <w:p w14:paraId="2EE59644" w14:textId="77777777" w:rsidR="005E2E3E" w:rsidRPr="001955B6" w:rsidRDefault="005E2E3E" w:rsidP="005E2E3E">
      <w:pPr>
        <w:pStyle w:val="ListParagraph"/>
        <w:numPr>
          <w:ilvl w:val="0"/>
          <w:numId w:val="35"/>
        </w:numPr>
        <w:shd w:val="clear" w:color="auto" w:fill="FFFFFF"/>
        <w:spacing w:line="276" w:lineRule="auto"/>
        <w:jc w:val="both"/>
        <w:rPr>
          <w:rFonts w:ascii="Georgia" w:hAnsi="Georgia"/>
          <w:sz w:val="24"/>
          <w:szCs w:val="24"/>
        </w:rPr>
      </w:pPr>
      <w:r w:rsidRPr="001955B6">
        <w:rPr>
          <w:rFonts w:ascii="Georgia" w:hAnsi="Georgia"/>
          <w:bCs/>
          <w:sz w:val="24"/>
          <w:szCs w:val="24"/>
        </w:rPr>
        <w:t xml:space="preserve">Почеста и поинтензивна болка беше забележана кај еднокоренските заби, но разликата беше несигнификантна. </w:t>
      </w:r>
    </w:p>
    <w:p w14:paraId="38C28DA3" w14:textId="77777777" w:rsidR="005E2E3E" w:rsidRDefault="005E2E3E" w:rsidP="0082512E">
      <w:pPr>
        <w:pStyle w:val="ListParagraph"/>
        <w:numPr>
          <w:ilvl w:val="0"/>
          <w:numId w:val="35"/>
        </w:numPr>
        <w:shd w:val="clear" w:color="auto" w:fill="FFFFFF"/>
        <w:spacing w:line="276" w:lineRule="auto"/>
        <w:jc w:val="both"/>
        <w:rPr>
          <w:rFonts w:ascii="Georgia" w:hAnsi="Georgia"/>
          <w:sz w:val="24"/>
          <w:szCs w:val="24"/>
        </w:rPr>
      </w:pPr>
      <w:r w:rsidRPr="001955B6">
        <w:rPr>
          <w:rFonts w:ascii="Georgia" w:hAnsi="Georgia"/>
          <w:sz w:val="24"/>
          <w:szCs w:val="24"/>
        </w:rPr>
        <w:t xml:space="preserve">Врз </w:t>
      </w:r>
      <w:r>
        <w:rPr>
          <w:rFonts w:ascii="Georgia" w:hAnsi="Georgia"/>
          <w:sz w:val="24"/>
          <w:szCs w:val="24"/>
        </w:rPr>
        <w:t xml:space="preserve">појавата и интензитетот на болката </w:t>
      </w:r>
      <w:r w:rsidRPr="001955B6">
        <w:rPr>
          <w:rFonts w:ascii="Georgia" w:hAnsi="Georgia"/>
          <w:sz w:val="24"/>
          <w:szCs w:val="24"/>
        </w:rPr>
        <w:t xml:space="preserve">влијание има употребениот ириганс. </w:t>
      </w:r>
    </w:p>
    <w:p w14:paraId="1AC08560" w14:textId="77777777" w:rsidR="005E2E3E" w:rsidRDefault="005E2E3E" w:rsidP="0082512E">
      <w:pPr>
        <w:pStyle w:val="ListParagraph"/>
        <w:numPr>
          <w:ilvl w:val="0"/>
          <w:numId w:val="35"/>
        </w:numPr>
        <w:shd w:val="clear" w:color="auto" w:fill="FFFFFF"/>
        <w:spacing w:line="276" w:lineRule="auto"/>
        <w:jc w:val="both"/>
        <w:rPr>
          <w:rFonts w:ascii="Georgia" w:hAnsi="Georgia"/>
          <w:sz w:val="24"/>
          <w:szCs w:val="24"/>
        </w:rPr>
      </w:pPr>
      <w:r>
        <w:rPr>
          <w:rFonts w:ascii="Georgia" w:hAnsi="Georgia"/>
          <w:sz w:val="24"/>
          <w:szCs w:val="24"/>
        </w:rPr>
        <w:t xml:space="preserve">Хипохлоритот во концентрација од 5,25% дава сигнификантно повисока болка во однос на останатите испитани ириганси во првите 6,12, и 24 часа. </w:t>
      </w:r>
    </w:p>
    <w:p w14:paraId="66C98193" w14:textId="77777777" w:rsidR="005E2E3E" w:rsidRDefault="005E2E3E" w:rsidP="0082512E">
      <w:pPr>
        <w:pStyle w:val="ListParagraph"/>
        <w:numPr>
          <w:ilvl w:val="0"/>
          <w:numId w:val="35"/>
        </w:numPr>
        <w:spacing w:after="120" w:line="276" w:lineRule="auto"/>
        <w:jc w:val="both"/>
        <w:rPr>
          <w:rFonts w:ascii="Georgia" w:hAnsi="Georgia"/>
          <w:sz w:val="24"/>
          <w:szCs w:val="24"/>
        </w:rPr>
      </w:pPr>
      <w:r w:rsidRPr="001955B6">
        <w:rPr>
          <w:rFonts w:ascii="Georgia" w:hAnsi="Georgia"/>
          <w:sz w:val="24"/>
          <w:szCs w:val="24"/>
        </w:rPr>
        <w:t xml:space="preserve">По 48 часа разликата меѓу групите за перкуторната болка беше несигнификантна, додека за спонтаната болка имаше сигнификантност меѓу хипохлоридните групи и хлорхексидинот. </w:t>
      </w:r>
    </w:p>
    <w:p w14:paraId="5B7CCC1A" w14:textId="77777777" w:rsidR="005E2E3E" w:rsidRPr="001955B6" w:rsidRDefault="005E2E3E" w:rsidP="0082512E">
      <w:pPr>
        <w:pStyle w:val="ListParagraph"/>
        <w:numPr>
          <w:ilvl w:val="0"/>
          <w:numId w:val="35"/>
        </w:numPr>
        <w:shd w:val="clear" w:color="auto" w:fill="FFFFFF"/>
        <w:spacing w:line="276" w:lineRule="auto"/>
        <w:jc w:val="both"/>
        <w:rPr>
          <w:rFonts w:ascii="Georgia" w:hAnsi="Georgia"/>
          <w:sz w:val="24"/>
          <w:szCs w:val="24"/>
        </w:rPr>
      </w:pPr>
      <w:r w:rsidRPr="001955B6">
        <w:rPr>
          <w:rFonts w:ascii="Georgia" w:hAnsi="Georgia"/>
          <w:sz w:val="24"/>
          <w:szCs w:val="24"/>
        </w:rPr>
        <w:t>По 7 дена нема разлика во степен на болката без разлика со што била направена иригацијата</w:t>
      </w:r>
    </w:p>
    <w:p w14:paraId="5DAEEA45" w14:textId="77777777" w:rsidR="005E2E3E" w:rsidRPr="001955B6" w:rsidRDefault="005E2E3E" w:rsidP="0082512E">
      <w:pPr>
        <w:pStyle w:val="ListParagraph"/>
        <w:numPr>
          <w:ilvl w:val="0"/>
          <w:numId w:val="35"/>
        </w:numPr>
        <w:shd w:val="clear" w:color="auto" w:fill="FFFFFF"/>
        <w:spacing w:line="276" w:lineRule="auto"/>
        <w:jc w:val="both"/>
        <w:rPr>
          <w:rFonts w:ascii="Georgia" w:hAnsi="Georgia"/>
          <w:sz w:val="24"/>
          <w:szCs w:val="24"/>
        </w:rPr>
      </w:pPr>
      <w:r>
        <w:rPr>
          <w:rFonts w:ascii="Georgia" w:hAnsi="Georgia"/>
          <w:sz w:val="24"/>
          <w:szCs w:val="24"/>
        </w:rPr>
        <w:t xml:space="preserve">Сите ириганси имаат свои предности и недостатоци. </w:t>
      </w:r>
      <w:r w:rsidRPr="001955B6">
        <w:rPr>
          <w:rFonts w:ascii="Georgia" w:hAnsi="Georgia"/>
          <w:sz w:val="24"/>
          <w:szCs w:val="24"/>
        </w:rPr>
        <w:t xml:space="preserve">Кој ириганс е најповолен </w:t>
      </w:r>
      <w:r>
        <w:rPr>
          <w:rFonts w:ascii="Georgia" w:hAnsi="Georgia"/>
          <w:sz w:val="24"/>
          <w:szCs w:val="24"/>
        </w:rPr>
        <w:t xml:space="preserve">да се користи при обработката </w:t>
      </w:r>
      <w:r w:rsidRPr="001955B6">
        <w:rPr>
          <w:rFonts w:ascii="Georgia" w:hAnsi="Georgia"/>
          <w:sz w:val="24"/>
          <w:szCs w:val="24"/>
        </w:rPr>
        <w:t>зависи и од дијагнозата.</w:t>
      </w:r>
    </w:p>
    <w:p w14:paraId="603D8AD4" w14:textId="6809BD9B" w:rsidR="0082512E" w:rsidRPr="00A21F8C" w:rsidRDefault="0082512E" w:rsidP="0082512E">
      <w:pPr>
        <w:pStyle w:val="ListParagraph"/>
        <w:numPr>
          <w:ilvl w:val="0"/>
          <w:numId w:val="35"/>
        </w:numPr>
        <w:shd w:val="clear" w:color="auto" w:fill="FFFFFF"/>
        <w:spacing w:line="276" w:lineRule="auto"/>
        <w:jc w:val="both"/>
        <w:rPr>
          <w:rFonts w:ascii="Georgia" w:hAnsi="Georgia"/>
          <w:sz w:val="24"/>
          <w:szCs w:val="24"/>
        </w:rPr>
      </w:pPr>
      <w:r w:rsidRPr="00A21F8C">
        <w:rPr>
          <w:rFonts w:ascii="Georgia" w:hAnsi="Georgia"/>
          <w:sz w:val="24"/>
          <w:szCs w:val="24"/>
        </w:rPr>
        <w:t>Кај забите со витална пулпа како ириганс не се препорачува  користење на 5,25% хипохлорит, поради неговото сигнификантно зголемување на болката по завр</w:t>
      </w:r>
      <w:r w:rsidR="001A6047" w:rsidRPr="00A21F8C">
        <w:rPr>
          <w:rFonts w:ascii="Georgia" w:hAnsi="Georgia"/>
          <w:sz w:val="24"/>
          <w:szCs w:val="24"/>
        </w:rPr>
        <w:t>ш</w:t>
      </w:r>
      <w:r w:rsidRPr="00A21F8C">
        <w:rPr>
          <w:rFonts w:ascii="Georgia" w:hAnsi="Georgia"/>
          <w:sz w:val="24"/>
          <w:szCs w:val="24"/>
        </w:rPr>
        <w:t xml:space="preserve">ување на ендодонтската терпија. </w:t>
      </w:r>
    </w:p>
    <w:p w14:paraId="06B926E3" w14:textId="08159993" w:rsidR="001E5020" w:rsidRDefault="001E5020" w:rsidP="00C062F4">
      <w:pPr>
        <w:jc w:val="both"/>
        <w:rPr>
          <w:rFonts w:ascii="Georgia" w:hAnsi="Georgia" w:cs="Times New Roman"/>
          <w:b/>
          <w:color w:val="000000"/>
          <w:sz w:val="20"/>
          <w:szCs w:val="20"/>
          <w:highlight w:val="yellow"/>
        </w:rPr>
      </w:pPr>
    </w:p>
    <w:p w14:paraId="3FB15E57" w14:textId="127D0374" w:rsidR="001E5020" w:rsidRDefault="001E5020" w:rsidP="00C062F4">
      <w:pPr>
        <w:jc w:val="both"/>
        <w:rPr>
          <w:rFonts w:ascii="Georgia" w:hAnsi="Georgia" w:cs="Times New Roman"/>
          <w:b/>
          <w:color w:val="000000"/>
          <w:sz w:val="20"/>
          <w:szCs w:val="20"/>
          <w:highlight w:val="yellow"/>
        </w:rPr>
      </w:pPr>
    </w:p>
    <w:p w14:paraId="60FA366E" w14:textId="7A070A20" w:rsidR="001E5020" w:rsidRDefault="001E5020" w:rsidP="00C062F4">
      <w:pPr>
        <w:jc w:val="both"/>
        <w:rPr>
          <w:rFonts w:ascii="Georgia" w:hAnsi="Georgia" w:cs="Times New Roman"/>
          <w:b/>
          <w:color w:val="000000"/>
          <w:sz w:val="20"/>
          <w:szCs w:val="20"/>
          <w:highlight w:val="yellow"/>
        </w:rPr>
      </w:pPr>
    </w:p>
    <w:p w14:paraId="7B1C6A9A" w14:textId="0C329541" w:rsidR="001E5020" w:rsidRDefault="001E5020" w:rsidP="00C062F4">
      <w:pPr>
        <w:jc w:val="both"/>
        <w:rPr>
          <w:rFonts w:ascii="Georgia" w:hAnsi="Georgia" w:cs="Times New Roman"/>
          <w:b/>
          <w:color w:val="000000"/>
          <w:sz w:val="20"/>
          <w:szCs w:val="20"/>
          <w:highlight w:val="yellow"/>
        </w:rPr>
      </w:pPr>
    </w:p>
    <w:p w14:paraId="0B94831B" w14:textId="5B7667E4" w:rsidR="001E5020" w:rsidRDefault="001E5020" w:rsidP="00C062F4">
      <w:pPr>
        <w:jc w:val="both"/>
        <w:rPr>
          <w:rFonts w:ascii="Georgia" w:hAnsi="Georgia" w:cs="Times New Roman"/>
          <w:b/>
          <w:color w:val="000000"/>
          <w:sz w:val="20"/>
          <w:szCs w:val="20"/>
          <w:highlight w:val="yellow"/>
        </w:rPr>
      </w:pPr>
    </w:p>
    <w:p w14:paraId="687C81CC" w14:textId="0B8C6580" w:rsidR="001E5020" w:rsidRDefault="001E5020" w:rsidP="00C062F4">
      <w:pPr>
        <w:jc w:val="both"/>
        <w:rPr>
          <w:rFonts w:ascii="Georgia" w:hAnsi="Georgia" w:cs="Times New Roman"/>
          <w:b/>
          <w:color w:val="000000"/>
          <w:sz w:val="20"/>
          <w:szCs w:val="20"/>
          <w:highlight w:val="yellow"/>
        </w:rPr>
      </w:pPr>
    </w:p>
    <w:p w14:paraId="241E92AE" w14:textId="43EDD302" w:rsidR="001E5020" w:rsidRDefault="001E5020" w:rsidP="00C062F4">
      <w:pPr>
        <w:jc w:val="both"/>
        <w:rPr>
          <w:rFonts w:ascii="Georgia" w:hAnsi="Georgia" w:cs="Times New Roman"/>
          <w:b/>
          <w:color w:val="000000"/>
          <w:sz w:val="20"/>
          <w:szCs w:val="20"/>
          <w:highlight w:val="yellow"/>
        </w:rPr>
      </w:pPr>
    </w:p>
    <w:p w14:paraId="15C4DD9A" w14:textId="3C7629AC" w:rsidR="001E5020" w:rsidRDefault="001E5020" w:rsidP="00C062F4">
      <w:pPr>
        <w:jc w:val="both"/>
        <w:rPr>
          <w:rFonts w:ascii="Georgia" w:hAnsi="Georgia" w:cs="Times New Roman"/>
          <w:b/>
          <w:color w:val="000000"/>
          <w:sz w:val="20"/>
          <w:szCs w:val="20"/>
          <w:highlight w:val="yellow"/>
        </w:rPr>
      </w:pPr>
    </w:p>
    <w:p w14:paraId="1C298553" w14:textId="7FEC92D2" w:rsidR="001E5020" w:rsidRDefault="001E5020" w:rsidP="00C062F4">
      <w:pPr>
        <w:jc w:val="both"/>
        <w:rPr>
          <w:rFonts w:ascii="Georgia" w:hAnsi="Georgia" w:cs="Times New Roman"/>
          <w:b/>
          <w:color w:val="000000"/>
          <w:sz w:val="20"/>
          <w:szCs w:val="20"/>
          <w:highlight w:val="yellow"/>
        </w:rPr>
      </w:pPr>
    </w:p>
    <w:p w14:paraId="31C9820B" w14:textId="1A8EAE4C" w:rsidR="001E5020" w:rsidRDefault="001E5020" w:rsidP="00C062F4">
      <w:pPr>
        <w:jc w:val="both"/>
        <w:rPr>
          <w:rFonts w:ascii="Georgia" w:hAnsi="Georgia" w:cs="Times New Roman"/>
          <w:b/>
          <w:color w:val="000000"/>
          <w:sz w:val="20"/>
          <w:szCs w:val="20"/>
          <w:highlight w:val="yellow"/>
        </w:rPr>
      </w:pPr>
    </w:p>
    <w:p w14:paraId="6EC16C54" w14:textId="707B73EC" w:rsidR="001E5020" w:rsidRPr="001E5020" w:rsidRDefault="001E5020" w:rsidP="001E5020">
      <w:pPr>
        <w:jc w:val="both"/>
        <w:rPr>
          <w:rFonts w:ascii="Georgia" w:hAnsi="Georgia" w:cs="Times New Roman"/>
          <w:b/>
          <w:color w:val="000000"/>
          <w:sz w:val="28"/>
          <w:szCs w:val="28"/>
        </w:rPr>
      </w:pPr>
      <w:r w:rsidRPr="001E5020">
        <w:rPr>
          <w:rFonts w:ascii="Georgia" w:hAnsi="Georgia" w:cs="Times New Roman"/>
          <w:b/>
          <w:color w:val="000000"/>
          <w:sz w:val="28"/>
          <w:szCs w:val="28"/>
        </w:rPr>
        <w:t>Литература</w:t>
      </w:r>
    </w:p>
    <w:p w14:paraId="139FCDA2" w14:textId="355F8C2C" w:rsidR="001E5020" w:rsidRDefault="001E5020" w:rsidP="00C062F4">
      <w:pPr>
        <w:jc w:val="both"/>
        <w:rPr>
          <w:rFonts w:ascii="Georgia" w:hAnsi="Georgia" w:cs="Times New Roman"/>
          <w:b/>
          <w:color w:val="000000"/>
          <w:sz w:val="20"/>
          <w:szCs w:val="20"/>
          <w:highlight w:val="yellow"/>
        </w:rPr>
      </w:pPr>
    </w:p>
    <w:p w14:paraId="5973AC02" w14:textId="77777777" w:rsidR="00CB0FA4" w:rsidRPr="00EE5FD1" w:rsidRDefault="00CB0FA4" w:rsidP="003C72DA">
      <w:pPr>
        <w:pStyle w:val="Heading1"/>
        <w:numPr>
          <w:ilvl w:val="0"/>
          <w:numId w:val="37"/>
        </w:numPr>
        <w:shd w:val="clear" w:color="auto" w:fill="FFFFFF"/>
        <w:spacing w:before="0" w:line="276" w:lineRule="auto"/>
        <w:ind w:left="420"/>
        <w:jc w:val="both"/>
        <w:rPr>
          <w:rFonts w:ascii="Georgia" w:hAnsi="Georgia" w:cstheme="minorHAnsi"/>
          <w:b w:val="0"/>
          <w:sz w:val="24"/>
          <w:szCs w:val="24"/>
        </w:rPr>
      </w:pPr>
      <w:r w:rsidRPr="00EE5FD1">
        <w:rPr>
          <w:rFonts w:ascii="Georgia" w:hAnsi="Georgia" w:cstheme="minorHAnsi"/>
          <w:b w:val="0"/>
          <w:sz w:val="24"/>
          <w:szCs w:val="24"/>
        </w:rPr>
        <w:t>Hamasha&amp;Hatiwsh</w:t>
      </w:r>
      <w:r w:rsidRPr="00EE5FD1">
        <w:rPr>
          <w:rFonts w:ascii="Georgia" w:hAnsi="Georgia" w:cstheme="minorHAnsi"/>
          <w:b w:val="0"/>
          <w:sz w:val="24"/>
          <w:szCs w:val="24"/>
          <w:lang w:val="mk-MK"/>
        </w:rPr>
        <w:t>.</w:t>
      </w:r>
      <w:r w:rsidRPr="00EE5FD1">
        <w:rPr>
          <w:rFonts w:ascii="Georgia" w:hAnsi="Georgia" w:cstheme="minorHAnsi"/>
          <w:b w:val="0"/>
          <w:sz w:val="24"/>
          <w:szCs w:val="24"/>
        </w:rPr>
        <w:t xml:space="preserve"> Quality of life and satisfaction of patients after nonsurgicalprimary root canal treatment provided by undergraduate students, graduate students and endodontic specialists</w:t>
      </w:r>
      <w:r w:rsidRPr="00EE5FD1">
        <w:rPr>
          <w:rFonts w:ascii="Georgia" w:hAnsi="Georgia" w:cstheme="minorHAnsi"/>
          <w:b w:val="0"/>
          <w:sz w:val="24"/>
          <w:szCs w:val="24"/>
          <w:lang w:val="mk-MK"/>
        </w:rPr>
        <w:t xml:space="preserve">. </w:t>
      </w:r>
      <w:hyperlink r:id="rId50" w:tooltip="International endodontic journal." w:history="1">
        <w:r w:rsidRPr="00EE5FD1">
          <w:rPr>
            <w:rStyle w:val="Hyperlink"/>
            <w:rFonts w:ascii="Georgia" w:hAnsi="Georgia" w:cstheme="minorHAnsi"/>
            <w:b w:val="0"/>
            <w:bCs w:val="0"/>
            <w:color w:val="auto"/>
            <w:sz w:val="24"/>
            <w:szCs w:val="24"/>
            <w:u w:val="none"/>
            <w:shd w:val="clear" w:color="auto" w:fill="FFFFFF"/>
          </w:rPr>
          <w:t>Int Endod J.</w:t>
        </w:r>
      </w:hyperlink>
      <w:r w:rsidRPr="00EE5FD1">
        <w:rPr>
          <w:rFonts w:ascii="Georgia" w:hAnsi="Georgia" w:cstheme="minorHAnsi"/>
          <w:b w:val="0"/>
          <w:sz w:val="24"/>
          <w:szCs w:val="24"/>
          <w:shd w:val="clear" w:color="auto" w:fill="FFFFFF"/>
        </w:rPr>
        <w:t> 2013 Dec;46(12):1131-9</w:t>
      </w:r>
    </w:p>
    <w:p w14:paraId="31868EF0" w14:textId="77777777" w:rsidR="00CB0FA4" w:rsidRPr="00EE5FD1" w:rsidRDefault="00CB0FA4" w:rsidP="003C72DA">
      <w:pPr>
        <w:pStyle w:val="Heading1"/>
        <w:numPr>
          <w:ilvl w:val="0"/>
          <w:numId w:val="37"/>
        </w:numPr>
        <w:shd w:val="clear" w:color="auto" w:fill="FFFFFF"/>
        <w:spacing w:before="0" w:line="276" w:lineRule="auto"/>
        <w:ind w:left="420"/>
        <w:jc w:val="both"/>
        <w:rPr>
          <w:rFonts w:ascii="Georgia" w:hAnsi="Georgia" w:cstheme="minorHAnsi"/>
          <w:b w:val="0"/>
          <w:sz w:val="24"/>
          <w:szCs w:val="24"/>
        </w:rPr>
      </w:pPr>
      <w:r w:rsidRPr="00EE5FD1">
        <w:rPr>
          <w:rFonts w:ascii="Georgia" w:hAnsi="Georgia" w:cstheme="minorHAnsi"/>
          <w:b w:val="0"/>
          <w:bCs w:val="0"/>
          <w:sz w:val="24"/>
          <w:szCs w:val="24"/>
          <w:shd w:val="clear" w:color="auto" w:fill="FFFFFF"/>
        </w:rPr>
        <w:t>Gotler M, Bar-Gil B, Ashkenazi M. Postoperative pain after root canal treatment: a prospective cohort study. </w:t>
      </w:r>
      <w:r w:rsidRPr="00EE5FD1">
        <w:rPr>
          <w:rStyle w:val="ref-journal"/>
          <w:rFonts w:ascii="Georgia" w:hAnsi="Georgia" w:cstheme="minorHAnsi"/>
          <w:b w:val="0"/>
          <w:bCs w:val="0"/>
          <w:sz w:val="24"/>
          <w:szCs w:val="24"/>
          <w:shd w:val="clear" w:color="auto" w:fill="FFFFFF"/>
        </w:rPr>
        <w:t>Int J Dent. </w:t>
      </w:r>
      <w:r w:rsidRPr="00EE5FD1">
        <w:rPr>
          <w:rFonts w:ascii="Georgia" w:hAnsi="Georgia" w:cstheme="minorHAnsi"/>
          <w:b w:val="0"/>
          <w:bCs w:val="0"/>
          <w:sz w:val="24"/>
          <w:szCs w:val="24"/>
          <w:shd w:val="clear" w:color="auto" w:fill="FFFFFF"/>
        </w:rPr>
        <w:t>2012;</w:t>
      </w:r>
      <w:r w:rsidRPr="00EE5FD1">
        <w:rPr>
          <w:rStyle w:val="ref-vol"/>
          <w:rFonts w:ascii="Georgia" w:hAnsi="Georgia" w:cstheme="minorHAnsi"/>
          <w:b w:val="0"/>
          <w:bCs w:val="0"/>
          <w:sz w:val="24"/>
          <w:szCs w:val="24"/>
          <w:shd w:val="clear" w:color="auto" w:fill="FFFFFF"/>
        </w:rPr>
        <w:t>2012</w:t>
      </w:r>
      <w:r w:rsidRPr="00EE5FD1">
        <w:rPr>
          <w:rFonts w:ascii="Georgia" w:hAnsi="Georgia" w:cstheme="minorHAnsi"/>
          <w:b w:val="0"/>
          <w:bCs w:val="0"/>
          <w:sz w:val="24"/>
          <w:szCs w:val="24"/>
          <w:shd w:val="clear" w:color="auto" w:fill="FFFFFF"/>
        </w:rPr>
        <w:t xml:space="preserve">:310-7 </w:t>
      </w:r>
    </w:p>
    <w:p w14:paraId="7EC6CD86" w14:textId="77777777" w:rsidR="009B4241" w:rsidRPr="00EE5FD1" w:rsidRDefault="00CB0FA4" w:rsidP="003C72DA">
      <w:pPr>
        <w:pStyle w:val="Heading1"/>
        <w:numPr>
          <w:ilvl w:val="0"/>
          <w:numId w:val="37"/>
        </w:numPr>
        <w:shd w:val="clear" w:color="auto" w:fill="FFFFFF"/>
        <w:spacing w:before="0" w:line="276" w:lineRule="auto"/>
        <w:ind w:left="420"/>
        <w:jc w:val="both"/>
        <w:rPr>
          <w:rStyle w:val="element-citation"/>
          <w:rFonts w:ascii="Georgia" w:hAnsi="Georgia" w:cstheme="minorHAnsi"/>
          <w:b w:val="0"/>
          <w:bCs w:val="0"/>
          <w:sz w:val="24"/>
          <w:szCs w:val="24"/>
        </w:rPr>
      </w:pPr>
      <w:r w:rsidRPr="00EE5FD1">
        <w:rPr>
          <w:rStyle w:val="element-citation"/>
          <w:rFonts w:ascii="Georgia" w:hAnsi="Georgia" w:cstheme="minorHAnsi"/>
          <w:b w:val="0"/>
          <w:bCs w:val="0"/>
          <w:sz w:val="24"/>
          <w:szCs w:val="24"/>
        </w:rPr>
        <w:t>Kane AW, Toure B, Sarr M, Faye B. Pain in intracanal treatment. A clinical study apropos of 150 cases. </w:t>
      </w:r>
      <w:r w:rsidRPr="00EE5FD1">
        <w:rPr>
          <w:rStyle w:val="ref-journal"/>
          <w:rFonts w:ascii="Georgia" w:hAnsi="Georgia" w:cstheme="minorHAnsi"/>
          <w:b w:val="0"/>
          <w:bCs w:val="0"/>
          <w:sz w:val="24"/>
          <w:szCs w:val="24"/>
        </w:rPr>
        <w:t>Odontostomatol Trop. </w:t>
      </w:r>
      <w:r w:rsidRPr="00EE5FD1">
        <w:rPr>
          <w:rStyle w:val="element-citation"/>
          <w:rFonts w:ascii="Georgia" w:hAnsi="Georgia" w:cstheme="minorHAnsi"/>
          <w:b w:val="0"/>
          <w:bCs w:val="0"/>
          <w:sz w:val="24"/>
          <w:szCs w:val="24"/>
        </w:rPr>
        <w:t>2000;</w:t>
      </w:r>
      <w:r w:rsidRPr="00EE5FD1">
        <w:rPr>
          <w:rStyle w:val="ref-vol"/>
          <w:rFonts w:ascii="Georgia" w:hAnsi="Georgia" w:cstheme="minorHAnsi"/>
          <w:b w:val="0"/>
          <w:bCs w:val="0"/>
          <w:sz w:val="24"/>
          <w:szCs w:val="24"/>
        </w:rPr>
        <w:t>23</w:t>
      </w:r>
      <w:r w:rsidRPr="00EE5FD1">
        <w:rPr>
          <w:rStyle w:val="element-citation"/>
          <w:rFonts w:ascii="Georgia" w:hAnsi="Georgia" w:cstheme="minorHAnsi"/>
          <w:b w:val="0"/>
          <w:bCs w:val="0"/>
          <w:sz w:val="24"/>
          <w:szCs w:val="24"/>
        </w:rPr>
        <w:t>:5–10.</w:t>
      </w:r>
    </w:p>
    <w:p w14:paraId="217B4A33" w14:textId="77777777" w:rsidR="009B4241" w:rsidRPr="00EE5FD1" w:rsidRDefault="009B4241" w:rsidP="003C72DA">
      <w:pPr>
        <w:pStyle w:val="Heading1"/>
        <w:numPr>
          <w:ilvl w:val="0"/>
          <w:numId w:val="37"/>
        </w:numPr>
        <w:shd w:val="clear" w:color="auto" w:fill="FFFFFF"/>
        <w:spacing w:before="0" w:line="276" w:lineRule="auto"/>
        <w:ind w:left="420"/>
        <w:jc w:val="both"/>
        <w:rPr>
          <w:rStyle w:val="element-citation"/>
          <w:rFonts w:ascii="Georgia" w:hAnsi="Georgia" w:cstheme="minorHAnsi"/>
          <w:b w:val="0"/>
          <w:bCs w:val="0"/>
          <w:sz w:val="24"/>
          <w:szCs w:val="24"/>
        </w:rPr>
      </w:pPr>
      <w:r w:rsidRPr="00EE5FD1">
        <w:rPr>
          <w:rStyle w:val="element-citation"/>
          <w:rFonts w:ascii="Georgia" w:hAnsi="Georgia" w:cstheme="minorHAnsi"/>
          <w:b w:val="0"/>
          <w:bCs w:val="0"/>
          <w:sz w:val="24"/>
          <w:szCs w:val="24"/>
        </w:rPr>
        <w:t>Ng YL, Glennon JP, Setchell DJ, Gulabivala K. Prevalence of and factors affecting post-obturation pain in patients undergoing root canal treatment. </w:t>
      </w:r>
      <w:r w:rsidRPr="00EE5FD1">
        <w:rPr>
          <w:rStyle w:val="ref-journal"/>
          <w:rFonts w:ascii="Georgia" w:hAnsi="Georgia" w:cstheme="minorHAnsi"/>
          <w:b w:val="0"/>
          <w:bCs w:val="0"/>
          <w:sz w:val="24"/>
          <w:szCs w:val="24"/>
        </w:rPr>
        <w:t>Int Endod J. </w:t>
      </w:r>
      <w:r w:rsidRPr="00EE5FD1">
        <w:rPr>
          <w:rStyle w:val="element-citation"/>
          <w:rFonts w:ascii="Georgia" w:hAnsi="Georgia" w:cstheme="minorHAnsi"/>
          <w:b w:val="0"/>
          <w:bCs w:val="0"/>
          <w:sz w:val="24"/>
          <w:szCs w:val="24"/>
        </w:rPr>
        <w:t>2004;</w:t>
      </w:r>
      <w:r w:rsidRPr="00EE5FD1">
        <w:rPr>
          <w:rStyle w:val="ref-vol"/>
          <w:rFonts w:ascii="Georgia" w:hAnsi="Georgia" w:cstheme="minorHAnsi"/>
          <w:b w:val="0"/>
          <w:bCs w:val="0"/>
          <w:sz w:val="24"/>
          <w:szCs w:val="24"/>
        </w:rPr>
        <w:t>37</w:t>
      </w:r>
      <w:r w:rsidRPr="00EE5FD1">
        <w:rPr>
          <w:rStyle w:val="element-citation"/>
          <w:rFonts w:ascii="Georgia" w:hAnsi="Georgia" w:cstheme="minorHAnsi"/>
          <w:b w:val="0"/>
          <w:bCs w:val="0"/>
          <w:sz w:val="24"/>
          <w:szCs w:val="24"/>
        </w:rPr>
        <w:t>:381–91</w:t>
      </w:r>
      <w:r w:rsidRPr="00EE5FD1">
        <w:rPr>
          <w:rStyle w:val="element-citation"/>
          <w:rFonts w:ascii="Georgia" w:hAnsi="Georgia" w:cstheme="minorHAnsi"/>
          <w:sz w:val="24"/>
          <w:szCs w:val="24"/>
        </w:rPr>
        <w:t xml:space="preserve"> </w:t>
      </w:r>
    </w:p>
    <w:p w14:paraId="3C0F4E6A" w14:textId="77777777" w:rsidR="0081314A" w:rsidRPr="00EE5FD1" w:rsidRDefault="009B4241" w:rsidP="003C72DA">
      <w:pPr>
        <w:pStyle w:val="Heading1"/>
        <w:numPr>
          <w:ilvl w:val="0"/>
          <w:numId w:val="37"/>
        </w:numPr>
        <w:shd w:val="clear" w:color="auto" w:fill="FFFFFF"/>
        <w:spacing w:before="0" w:line="276" w:lineRule="auto"/>
        <w:ind w:left="420"/>
        <w:jc w:val="both"/>
        <w:rPr>
          <w:rStyle w:val="element-citation"/>
          <w:rFonts w:ascii="Georgia" w:hAnsi="Georgia" w:cstheme="minorHAnsi"/>
          <w:b w:val="0"/>
          <w:bCs w:val="0"/>
          <w:sz w:val="24"/>
          <w:szCs w:val="24"/>
        </w:rPr>
      </w:pPr>
      <w:r w:rsidRPr="00EE5FD1">
        <w:rPr>
          <w:rStyle w:val="element-citation"/>
          <w:rFonts w:ascii="Georgia" w:hAnsi="Georgia" w:cs="Arial"/>
          <w:b w:val="0"/>
          <w:bCs w:val="0"/>
          <w:sz w:val="24"/>
          <w:szCs w:val="24"/>
        </w:rPr>
        <w:t>Oguntebi BR, DeSchepper EJ, Taylor TS, White CL, Pink FE. Postoperative pain incidence related to the type of emergency treatment of symptomatic pulpitis. </w:t>
      </w:r>
      <w:r w:rsidRPr="00EE5FD1">
        <w:rPr>
          <w:rStyle w:val="ref-journal"/>
          <w:rFonts w:ascii="Georgia" w:hAnsi="Georgia" w:cs="Arial"/>
          <w:b w:val="0"/>
          <w:bCs w:val="0"/>
          <w:sz w:val="24"/>
          <w:szCs w:val="24"/>
        </w:rPr>
        <w:t>Oral Surg Oral Med Oral Pathol. </w:t>
      </w:r>
      <w:r w:rsidRPr="00EE5FD1">
        <w:rPr>
          <w:rStyle w:val="element-citation"/>
          <w:rFonts w:ascii="Georgia" w:hAnsi="Georgia" w:cs="Arial"/>
          <w:b w:val="0"/>
          <w:bCs w:val="0"/>
          <w:sz w:val="24"/>
          <w:szCs w:val="24"/>
        </w:rPr>
        <w:t>1992;</w:t>
      </w:r>
      <w:r w:rsidRPr="00EE5FD1">
        <w:rPr>
          <w:rStyle w:val="ref-vol"/>
          <w:rFonts w:ascii="Georgia" w:hAnsi="Georgia" w:cs="Arial"/>
          <w:b w:val="0"/>
          <w:bCs w:val="0"/>
          <w:sz w:val="24"/>
          <w:szCs w:val="24"/>
        </w:rPr>
        <w:t>73</w:t>
      </w:r>
      <w:r w:rsidRPr="00EE5FD1">
        <w:rPr>
          <w:rStyle w:val="element-citation"/>
          <w:rFonts w:ascii="Georgia" w:hAnsi="Georgia" w:cs="Arial"/>
          <w:b w:val="0"/>
          <w:bCs w:val="0"/>
          <w:sz w:val="24"/>
          <w:szCs w:val="24"/>
        </w:rPr>
        <w:t>(4):479–83. </w:t>
      </w:r>
    </w:p>
    <w:p w14:paraId="5A17144B" w14:textId="77777777" w:rsidR="008B47B2" w:rsidRPr="00EE5FD1" w:rsidRDefault="0081314A" w:rsidP="003C72DA">
      <w:pPr>
        <w:pStyle w:val="Heading1"/>
        <w:numPr>
          <w:ilvl w:val="0"/>
          <w:numId w:val="37"/>
        </w:numPr>
        <w:shd w:val="clear" w:color="auto" w:fill="FFFFFF"/>
        <w:spacing w:before="0" w:line="276" w:lineRule="auto"/>
        <w:ind w:left="420"/>
        <w:jc w:val="both"/>
        <w:rPr>
          <w:rFonts w:ascii="Georgia" w:hAnsi="Georgia" w:cstheme="minorHAnsi"/>
          <w:b w:val="0"/>
          <w:bCs w:val="0"/>
          <w:sz w:val="24"/>
          <w:szCs w:val="24"/>
        </w:rPr>
      </w:pPr>
      <w:r w:rsidRPr="00EE5FD1">
        <w:rPr>
          <w:rFonts w:ascii="Georgia" w:hAnsi="Georgia" w:cs="Arial"/>
          <w:b w:val="0"/>
          <w:bCs w:val="0"/>
          <w:sz w:val="24"/>
          <w:szCs w:val="24"/>
        </w:rPr>
        <w:t>Pak, Jaclyn G., and White Shane B. N. Pain Prevalence and Severity before, during, and after Root Canal Treatment: A Systematic Review. JOE — Volume 37, Number 4, April 2011</w:t>
      </w:r>
    </w:p>
    <w:p w14:paraId="71D4C090" w14:textId="77777777" w:rsidR="005B2BF8" w:rsidRPr="00EE5FD1" w:rsidRDefault="008B47B2" w:rsidP="003C72DA">
      <w:pPr>
        <w:pStyle w:val="Heading1"/>
        <w:numPr>
          <w:ilvl w:val="0"/>
          <w:numId w:val="37"/>
        </w:numPr>
        <w:shd w:val="clear" w:color="auto" w:fill="FFFFFF"/>
        <w:spacing w:before="0" w:line="276" w:lineRule="auto"/>
        <w:ind w:left="420"/>
        <w:jc w:val="both"/>
        <w:rPr>
          <w:rStyle w:val="element-citation"/>
          <w:rFonts w:ascii="Georgia" w:hAnsi="Georgia" w:cstheme="minorHAnsi"/>
          <w:b w:val="0"/>
          <w:bCs w:val="0"/>
          <w:sz w:val="24"/>
          <w:szCs w:val="24"/>
        </w:rPr>
      </w:pPr>
      <w:r w:rsidRPr="00EE5FD1">
        <w:rPr>
          <w:rStyle w:val="element-citation"/>
          <w:rFonts w:ascii="Georgia" w:hAnsi="Georgia" w:cs="Arial"/>
          <w:b w:val="0"/>
          <w:bCs w:val="0"/>
          <w:sz w:val="24"/>
          <w:szCs w:val="24"/>
        </w:rPr>
        <w:t>Seltzer S, Naidorf IJ. Flare-ups in endodontics: II. Therapeutic measures 1985. </w:t>
      </w:r>
      <w:r w:rsidRPr="00EE5FD1">
        <w:rPr>
          <w:rStyle w:val="ref-journal"/>
          <w:rFonts w:ascii="Georgia" w:hAnsi="Georgia" w:cs="Arial"/>
          <w:b w:val="0"/>
          <w:bCs w:val="0"/>
          <w:sz w:val="24"/>
          <w:szCs w:val="24"/>
        </w:rPr>
        <w:t>J Endod. </w:t>
      </w:r>
      <w:r w:rsidRPr="00EE5FD1">
        <w:rPr>
          <w:rStyle w:val="element-citation"/>
          <w:rFonts w:ascii="Georgia" w:hAnsi="Georgia" w:cs="Arial"/>
          <w:b w:val="0"/>
          <w:bCs w:val="0"/>
          <w:sz w:val="24"/>
          <w:szCs w:val="24"/>
        </w:rPr>
        <w:t>2004;</w:t>
      </w:r>
      <w:r w:rsidRPr="00EE5FD1">
        <w:rPr>
          <w:rStyle w:val="ref-vol"/>
          <w:rFonts w:ascii="Georgia" w:hAnsi="Georgia" w:cs="Arial"/>
          <w:b w:val="0"/>
          <w:bCs w:val="0"/>
          <w:sz w:val="24"/>
          <w:szCs w:val="24"/>
        </w:rPr>
        <w:t>30</w:t>
      </w:r>
      <w:r w:rsidRPr="00EE5FD1">
        <w:rPr>
          <w:rStyle w:val="element-citation"/>
          <w:rFonts w:ascii="Georgia" w:hAnsi="Georgia" w:cs="Arial"/>
          <w:b w:val="0"/>
          <w:bCs w:val="0"/>
          <w:sz w:val="24"/>
          <w:szCs w:val="24"/>
        </w:rPr>
        <w:t>(7):482–8. .</w:t>
      </w:r>
      <w:r w:rsidRPr="00EE5FD1">
        <w:rPr>
          <w:rStyle w:val="element-citation"/>
          <w:rFonts w:ascii="Georgia" w:hAnsi="Georgia" w:cs="Arial"/>
          <w:sz w:val="24"/>
          <w:szCs w:val="24"/>
        </w:rPr>
        <w:t xml:space="preserve"> </w:t>
      </w:r>
    </w:p>
    <w:p w14:paraId="473FE2A2" w14:textId="77777777" w:rsidR="005B2BF8" w:rsidRPr="00EE5FD1" w:rsidRDefault="000320F6" w:rsidP="003C72DA">
      <w:pPr>
        <w:pStyle w:val="Heading1"/>
        <w:numPr>
          <w:ilvl w:val="0"/>
          <w:numId w:val="37"/>
        </w:numPr>
        <w:shd w:val="clear" w:color="auto" w:fill="FFFFFF"/>
        <w:spacing w:before="0" w:line="276" w:lineRule="auto"/>
        <w:ind w:left="420"/>
        <w:jc w:val="both"/>
        <w:rPr>
          <w:rFonts w:ascii="Georgia" w:hAnsi="Georgia" w:cstheme="minorHAnsi"/>
          <w:b w:val="0"/>
          <w:bCs w:val="0"/>
          <w:sz w:val="24"/>
          <w:szCs w:val="24"/>
        </w:rPr>
      </w:pPr>
      <w:hyperlink r:id="rId51" w:history="1">
        <w:r w:rsidR="008B47B2" w:rsidRPr="00EE5FD1">
          <w:rPr>
            <w:rFonts w:ascii="Georgia" w:hAnsi="Georgia" w:cs="Arial"/>
            <w:b w:val="0"/>
            <w:bCs w:val="0"/>
            <w:sz w:val="24"/>
            <w:szCs w:val="24"/>
          </w:rPr>
          <w:t>Almeida G</w:t>
        </w:r>
      </w:hyperlink>
      <w:r w:rsidR="008B47B2" w:rsidRPr="00EE5FD1">
        <w:rPr>
          <w:rFonts w:ascii="Georgia" w:hAnsi="Georgia" w:cs="Arial"/>
          <w:b w:val="0"/>
          <w:bCs w:val="0"/>
          <w:sz w:val="24"/>
          <w:szCs w:val="24"/>
        </w:rPr>
        <w:t>, </w:t>
      </w:r>
      <w:hyperlink r:id="rId52" w:history="1">
        <w:r w:rsidR="008B47B2" w:rsidRPr="00EE5FD1">
          <w:rPr>
            <w:rFonts w:ascii="Georgia" w:hAnsi="Georgia" w:cs="Arial"/>
            <w:b w:val="0"/>
            <w:bCs w:val="0"/>
            <w:sz w:val="24"/>
            <w:szCs w:val="24"/>
          </w:rPr>
          <w:t>Marques E</w:t>
        </w:r>
      </w:hyperlink>
      <w:r w:rsidR="008B47B2" w:rsidRPr="00EE5FD1">
        <w:rPr>
          <w:rFonts w:ascii="Georgia" w:hAnsi="Georgia" w:cs="Arial"/>
          <w:b w:val="0"/>
          <w:bCs w:val="0"/>
          <w:sz w:val="24"/>
          <w:szCs w:val="24"/>
        </w:rPr>
        <w:t>, </w:t>
      </w:r>
      <w:hyperlink r:id="rId53" w:history="1">
        <w:r w:rsidR="008B47B2" w:rsidRPr="00EE5FD1">
          <w:rPr>
            <w:rFonts w:ascii="Georgia" w:hAnsi="Georgia" w:cs="Arial"/>
            <w:b w:val="0"/>
            <w:bCs w:val="0"/>
            <w:sz w:val="24"/>
            <w:szCs w:val="24"/>
          </w:rPr>
          <w:t>De Martin AS</w:t>
        </w:r>
      </w:hyperlink>
      <w:r w:rsidR="008B47B2" w:rsidRPr="00EE5FD1">
        <w:rPr>
          <w:rFonts w:ascii="Georgia" w:hAnsi="Georgia" w:cs="Arial"/>
          <w:b w:val="0"/>
          <w:bCs w:val="0"/>
          <w:sz w:val="24"/>
          <w:szCs w:val="24"/>
        </w:rPr>
        <w:t>, </w:t>
      </w:r>
      <w:hyperlink r:id="rId54" w:history="1">
        <w:r w:rsidR="008B47B2" w:rsidRPr="00EE5FD1">
          <w:rPr>
            <w:rFonts w:ascii="Georgia" w:hAnsi="Georgia" w:cs="Arial"/>
            <w:b w:val="0"/>
            <w:bCs w:val="0"/>
            <w:sz w:val="24"/>
            <w:szCs w:val="24"/>
          </w:rPr>
          <w:t>da Silveira Bueno CE</w:t>
        </w:r>
      </w:hyperlink>
      <w:r w:rsidR="008B47B2" w:rsidRPr="00EE5FD1">
        <w:rPr>
          <w:rFonts w:ascii="Georgia" w:hAnsi="Georgia" w:cs="Arial"/>
          <w:b w:val="0"/>
          <w:bCs w:val="0"/>
          <w:sz w:val="24"/>
          <w:szCs w:val="24"/>
        </w:rPr>
        <w:t>, </w:t>
      </w:r>
      <w:hyperlink r:id="rId55" w:history="1">
        <w:r w:rsidR="008B47B2" w:rsidRPr="00EE5FD1">
          <w:rPr>
            <w:rFonts w:ascii="Georgia" w:hAnsi="Georgia" w:cs="Arial"/>
            <w:b w:val="0"/>
            <w:bCs w:val="0"/>
            <w:sz w:val="24"/>
            <w:szCs w:val="24"/>
          </w:rPr>
          <w:t>Nowakowski A</w:t>
        </w:r>
      </w:hyperlink>
      <w:r w:rsidR="008B47B2" w:rsidRPr="00EE5FD1">
        <w:rPr>
          <w:rFonts w:ascii="Georgia" w:hAnsi="Georgia" w:cs="Arial"/>
          <w:b w:val="0"/>
          <w:bCs w:val="0"/>
          <w:sz w:val="24"/>
          <w:szCs w:val="24"/>
        </w:rPr>
        <w:t>, </w:t>
      </w:r>
      <w:hyperlink r:id="rId56" w:history="1">
        <w:r w:rsidR="008B47B2" w:rsidRPr="00EE5FD1">
          <w:rPr>
            <w:rFonts w:ascii="Georgia" w:hAnsi="Georgia" w:cs="Arial"/>
            <w:b w:val="0"/>
            <w:bCs w:val="0"/>
            <w:sz w:val="24"/>
            <w:szCs w:val="24"/>
          </w:rPr>
          <w:t>Cunha RS</w:t>
        </w:r>
      </w:hyperlink>
      <w:r w:rsidR="008B47B2" w:rsidRPr="00EE5FD1">
        <w:rPr>
          <w:rFonts w:ascii="Georgia" w:hAnsi="Georgia" w:cs="Arial"/>
          <w:b w:val="0"/>
          <w:bCs w:val="0"/>
          <w:sz w:val="24"/>
          <w:szCs w:val="24"/>
        </w:rPr>
        <w:t>. Influence of irrigating solution on postoperative pain following single-visit endodontic treatment: randomized clinical trial.</w:t>
      </w:r>
      <w:hyperlink r:id="rId57" w:tooltip="Journal (Canadian Dental Association)." w:history="1">
        <w:r w:rsidR="008B47B2" w:rsidRPr="00EE5FD1">
          <w:rPr>
            <w:rFonts w:ascii="Georgia" w:hAnsi="Georgia" w:cs="Arial"/>
            <w:b w:val="0"/>
            <w:bCs w:val="0"/>
            <w:sz w:val="24"/>
            <w:szCs w:val="24"/>
          </w:rPr>
          <w:t>J Can Dent Assoc.</w:t>
        </w:r>
      </w:hyperlink>
      <w:r w:rsidR="008B47B2" w:rsidRPr="00EE5FD1">
        <w:rPr>
          <w:rFonts w:ascii="Georgia" w:hAnsi="Georgia" w:cs="Arial"/>
          <w:b w:val="0"/>
          <w:bCs w:val="0"/>
          <w:sz w:val="24"/>
          <w:szCs w:val="24"/>
        </w:rPr>
        <w:t> 2012;78:84.</w:t>
      </w:r>
    </w:p>
    <w:p w14:paraId="4046432C" w14:textId="707EB075" w:rsidR="008B47B2" w:rsidRPr="00EE5FD1" w:rsidRDefault="005B2BF8" w:rsidP="003C72DA">
      <w:pPr>
        <w:pStyle w:val="Heading1"/>
        <w:numPr>
          <w:ilvl w:val="0"/>
          <w:numId w:val="37"/>
        </w:numPr>
        <w:shd w:val="clear" w:color="auto" w:fill="FFFFFF"/>
        <w:spacing w:before="0" w:line="276" w:lineRule="auto"/>
        <w:ind w:left="420"/>
        <w:jc w:val="both"/>
        <w:rPr>
          <w:rFonts w:ascii="Georgia" w:hAnsi="Georgia" w:cstheme="minorHAnsi"/>
          <w:b w:val="0"/>
          <w:bCs w:val="0"/>
          <w:sz w:val="24"/>
          <w:szCs w:val="24"/>
        </w:rPr>
      </w:pPr>
      <w:r w:rsidRPr="00EE5FD1">
        <w:rPr>
          <w:rFonts w:ascii="Georgia" w:hAnsi="Georgia"/>
          <w:b w:val="0"/>
          <w:bCs w:val="0"/>
          <w:sz w:val="24"/>
          <w:szCs w:val="24"/>
        </w:rPr>
        <w:t xml:space="preserve"> Da Silva EJ, Monteiro MR, Belladonna FG, Almeida JF, DeDeus G, Neves Ade A Postoperative pain after foraminal instrumentation with a reciprocating system and different irrigating solutions. Brazilian Dental Journal (2015) 26, 216–21</w:t>
      </w:r>
    </w:p>
    <w:p w14:paraId="25A28AB1" w14:textId="5B0FBD3A" w:rsidR="00EC25A6" w:rsidRPr="00EE5FD1" w:rsidRDefault="00EC25A6" w:rsidP="003C72DA">
      <w:pPr>
        <w:pStyle w:val="Heading1"/>
        <w:numPr>
          <w:ilvl w:val="0"/>
          <w:numId w:val="37"/>
        </w:numPr>
        <w:shd w:val="clear" w:color="auto" w:fill="FFFFFF"/>
        <w:spacing w:before="0" w:line="276" w:lineRule="auto"/>
        <w:ind w:left="420"/>
        <w:jc w:val="both"/>
        <w:rPr>
          <w:rFonts w:ascii="Georgia" w:hAnsi="Georgia" w:cstheme="minorHAnsi"/>
          <w:b w:val="0"/>
          <w:bCs w:val="0"/>
          <w:sz w:val="24"/>
          <w:szCs w:val="24"/>
        </w:rPr>
      </w:pPr>
      <w:r w:rsidRPr="00EE5FD1">
        <w:rPr>
          <w:rStyle w:val="element-citation"/>
          <w:rFonts w:ascii="Georgia" w:hAnsi="Georgia" w:cs="Arial"/>
          <w:sz w:val="24"/>
          <w:szCs w:val="24"/>
          <w:lang w:val="mk-MK"/>
        </w:rPr>
        <w:t xml:space="preserve"> </w:t>
      </w:r>
      <w:r w:rsidRPr="00EE5FD1">
        <w:rPr>
          <w:rFonts w:ascii="Georgia" w:hAnsi="Georgia" w:cs="Arial"/>
          <w:b w:val="0"/>
          <w:bCs w:val="0"/>
          <w:spacing w:val="2"/>
          <w:sz w:val="24"/>
          <w:szCs w:val="24"/>
          <w:shd w:val="clear" w:color="auto" w:fill="FCFEFC"/>
        </w:rPr>
        <w:t>AlamassiB.Y. Endodontic Postoperative Pain: Etiology and Related Factors – An Update. </w:t>
      </w:r>
      <w:r w:rsidRPr="00EE5FD1">
        <w:rPr>
          <w:rFonts w:ascii="Georgia" w:hAnsi="Georgia" w:cs="Arial"/>
          <w:b w:val="0"/>
          <w:bCs w:val="0"/>
          <w:iCs/>
          <w:spacing w:val="2"/>
          <w:sz w:val="24"/>
          <w:szCs w:val="24"/>
        </w:rPr>
        <w:t>International Journal of Dental Sciences and Research</w:t>
      </w:r>
      <w:r w:rsidRPr="00EE5FD1">
        <w:rPr>
          <w:rFonts w:ascii="Georgia" w:hAnsi="Georgia" w:cs="Arial"/>
          <w:b w:val="0"/>
          <w:bCs w:val="0"/>
          <w:spacing w:val="2"/>
          <w:sz w:val="24"/>
          <w:szCs w:val="24"/>
          <w:shd w:val="clear" w:color="auto" w:fill="FCFEFC"/>
        </w:rPr>
        <w:t>. 2017;5(2):13-21</w:t>
      </w:r>
    </w:p>
    <w:p w14:paraId="16819DC5" w14:textId="77777777" w:rsidR="00EC25A6" w:rsidRPr="00EE5FD1" w:rsidRDefault="00EC25A6" w:rsidP="003C72DA">
      <w:pPr>
        <w:pStyle w:val="ListParagraph"/>
        <w:numPr>
          <w:ilvl w:val="0"/>
          <w:numId w:val="37"/>
        </w:numPr>
        <w:spacing w:line="276" w:lineRule="auto"/>
        <w:jc w:val="both"/>
        <w:rPr>
          <w:rFonts w:ascii="Georgia" w:hAnsi="Georgia" w:cs="Arial"/>
          <w:sz w:val="24"/>
          <w:szCs w:val="24"/>
        </w:rPr>
      </w:pPr>
      <w:r w:rsidRPr="00EE5FD1">
        <w:rPr>
          <w:rFonts w:ascii="Georgia" w:hAnsi="Georgia" w:cs="Arial"/>
          <w:sz w:val="24"/>
          <w:szCs w:val="24"/>
        </w:rPr>
        <w:t>Ryan JL, Jureidini B, Hodges JS, et al. Gender differences in analgesia for endodontic pain. J Endod 2008;34:552–6.</w:t>
      </w:r>
    </w:p>
    <w:p w14:paraId="7CE65967" w14:textId="77777777" w:rsidR="00EC25A6" w:rsidRPr="00EE5FD1" w:rsidRDefault="00EC25A6" w:rsidP="003C72DA">
      <w:pPr>
        <w:pStyle w:val="ListParagraph"/>
        <w:numPr>
          <w:ilvl w:val="0"/>
          <w:numId w:val="37"/>
        </w:numPr>
        <w:spacing w:line="276" w:lineRule="auto"/>
        <w:jc w:val="both"/>
        <w:rPr>
          <w:rFonts w:ascii="Georgia" w:hAnsi="Georgia" w:cs="Arial"/>
          <w:bCs/>
          <w:sz w:val="24"/>
          <w:szCs w:val="24"/>
        </w:rPr>
      </w:pPr>
      <w:r w:rsidRPr="00EE5FD1">
        <w:rPr>
          <w:rFonts w:ascii="Georgia" w:hAnsi="Georgia"/>
          <w:sz w:val="24"/>
          <w:szCs w:val="24"/>
        </w:rPr>
        <w:t>AlbashairehZA, Alnegrish AS. Postobturation pain after single- and multiple-visit endodontic therapy. A prospective study. J Dent 1998;26:227–32</w:t>
      </w:r>
    </w:p>
    <w:p w14:paraId="12445D4C" w14:textId="77777777" w:rsidR="00C92259" w:rsidRPr="00EE5FD1" w:rsidRDefault="00C92259" w:rsidP="003C72DA">
      <w:pPr>
        <w:pStyle w:val="ListParagraph"/>
        <w:numPr>
          <w:ilvl w:val="0"/>
          <w:numId w:val="37"/>
        </w:numPr>
        <w:shd w:val="clear" w:color="auto" w:fill="FFFFFF"/>
        <w:spacing w:before="240" w:after="120" w:line="276" w:lineRule="auto"/>
        <w:contextualSpacing/>
        <w:jc w:val="both"/>
        <w:rPr>
          <w:rFonts w:ascii="Georgia" w:hAnsi="Georgia" w:cs="Arial"/>
          <w:kern w:val="36"/>
          <w:sz w:val="24"/>
          <w:szCs w:val="24"/>
        </w:rPr>
      </w:pPr>
      <w:r w:rsidRPr="00EE5FD1">
        <w:rPr>
          <w:rFonts w:ascii="Georgia" w:hAnsi="Georgia" w:cstheme="minorHAnsi"/>
          <w:sz w:val="24"/>
          <w:szCs w:val="24"/>
          <w:shd w:val="clear" w:color="auto" w:fill="FFFFFF"/>
        </w:rPr>
        <w:t>Sathorn, C., P. Parashos and H. Messer, Australian endodontists' perceptions of single and multiple visit root canal treatment. Int. Endodontic J.2009., 42: 811-818</w:t>
      </w:r>
      <w:r w:rsidRPr="00EE5FD1">
        <w:rPr>
          <w:rFonts w:ascii="Georgia" w:hAnsi="Georgia"/>
          <w:sz w:val="24"/>
          <w:szCs w:val="24"/>
          <w:shd w:val="clear" w:color="auto" w:fill="FFFFFF"/>
        </w:rPr>
        <w:t>.</w:t>
      </w:r>
    </w:p>
    <w:p w14:paraId="17A164BE" w14:textId="53979653" w:rsidR="00EC25A6" w:rsidRPr="00EE5FD1" w:rsidRDefault="000320F6" w:rsidP="003C72DA">
      <w:pPr>
        <w:pStyle w:val="Heading1"/>
        <w:numPr>
          <w:ilvl w:val="0"/>
          <w:numId w:val="37"/>
        </w:numPr>
        <w:shd w:val="clear" w:color="auto" w:fill="FFFFFF"/>
        <w:spacing w:before="0" w:line="276" w:lineRule="auto"/>
        <w:ind w:left="420"/>
        <w:jc w:val="both"/>
        <w:rPr>
          <w:rFonts w:ascii="Georgia" w:hAnsi="Georgia" w:cstheme="minorHAnsi"/>
          <w:b w:val="0"/>
          <w:bCs w:val="0"/>
          <w:sz w:val="24"/>
          <w:szCs w:val="24"/>
        </w:rPr>
      </w:pPr>
      <w:hyperlink r:id="rId58" w:history="1">
        <w:r w:rsidR="00C92259" w:rsidRPr="00EE5FD1">
          <w:rPr>
            <w:rStyle w:val="Hyperlink"/>
            <w:rFonts w:ascii="Georgia" w:hAnsi="Georgia" w:cstheme="minorHAnsi"/>
            <w:b w:val="0"/>
            <w:bCs w:val="0"/>
            <w:color w:val="auto"/>
            <w:sz w:val="24"/>
            <w:szCs w:val="24"/>
            <w:u w:val="none"/>
            <w:shd w:val="clear" w:color="auto" w:fill="FFFFFF"/>
          </w:rPr>
          <w:t>Alonso-Ezpeleta</w:t>
        </w:r>
      </w:hyperlink>
      <w:r w:rsidR="00C92259" w:rsidRPr="00EE5FD1">
        <w:rPr>
          <w:rStyle w:val="Hyperlink"/>
          <w:rFonts w:ascii="Georgia" w:hAnsi="Georgia" w:cstheme="minorHAnsi"/>
          <w:b w:val="0"/>
          <w:bCs w:val="0"/>
          <w:color w:val="auto"/>
          <w:sz w:val="24"/>
          <w:szCs w:val="24"/>
          <w:u w:val="none"/>
          <w:shd w:val="clear" w:color="auto" w:fill="FFFFFF"/>
        </w:rPr>
        <w:t>L</w:t>
      </w:r>
      <w:r w:rsidR="00C92259" w:rsidRPr="00EE5FD1">
        <w:rPr>
          <w:rFonts w:ascii="Georgia" w:hAnsi="Georgia" w:cstheme="minorHAnsi"/>
          <w:b w:val="0"/>
          <w:bCs w:val="0"/>
          <w:sz w:val="24"/>
          <w:szCs w:val="24"/>
          <w:shd w:val="clear" w:color="auto" w:fill="FFFFFF"/>
        </w:rPr>
        <w:t>., </w:t>
      </w:r>
      <w:hyperlink r:id="rId59" w:history="1">
        <w:r w:rsidR="00C92259" w:rsidRPr="00EE5FD1">
          <w:rPr>
            <w:rStyle w:val="Hyperlink"/>
            <w:rFonts w:ascii="Georgia" w:hAnsi="Georgia" w:cstheme="minorHAnsi"/>
            <w:b w:val="0"/>
            <w:bCs w:val="0"/>
            <w:color w:val="auto"/>
            <w:sz w:val="24"/>
            <w:szCs w:val="24"/>
            <w:u w:val="none"/>
            <w:shd w:val="clear" w:color="auto" w:fill="FFFFFF"/>
          </w:rPr>
          <w:t>Gasco-Garcia</w:t>
        </w:r>
      </w:hyperlink>
      <w:r w:rsidR="00C92259" w:rsidRPr="00EE5FD1">
        <w:rPr>
          <w:rStyle w:val="Hyperlink"/>
          <w:rFonts w:ascii="Georgia" w:hAnsi="Georgia" w:cstheme="minorHAnsi"/>
          <w:b w:val="0"/>
          <w:bCs w:val="0"/>
          <w:color w:val="auto"/>
          <w:sz w:val="24"/>
          <w:szCs w:val="24"/>
          <w:u w:val="none"/>
          <w:shd w:val="clear" w:color="auto" w:fill="FFFFFF"/>
        </w:rPr>
        <w:t>C</w:t>
      </w:r>
      <w:r w:rsidR="00C92259" w:rsidRPr="00EE5FD1">
        <w:rPr>
          <w:rFonts w:ascii="Georgia" w:hAnsi="Georgia" w:cstheme="minorHAnsi"/>
          <w:b w:val="0"/>
          <w:bCs w:val="0"/>
          <w:sz w:val="24"/>
          <w:szCs w:val="24"/>
          <w:shd w:val="clear" w:color="auto" w:fill="FFFFFF"/>
        </w:rPr>
        <w:t>., </w:t>
      </w:r>
      <w:hyperlink r:id="rId60" w:history="1">
        <w:r w:rsidR="00C92259" w:rsidRPr="00EE5FD1">
          <w:rPr>
            <w:rStyle w:val="Hyperlink"/>
            <w:rFonts w:ascii="Georgia" w:hAnsi="Georgia" w:cstheme="minorHAnsi"/>
            <w:b w:val="0"/>
            <w:bCs w:val="0"/>
            <w:color w:val="auto"/>
            <w:sz w:val="24"/>
            <w:szCs w:val="24"/>
            <w:u w:val="none"/>
            <w:shd w:val="clear" w:color="auto" w:fill="FFFFFF"/>
          </w:rPr>
          <w:t>Castellanos-Cosano</w:t>
        </w:r>
      </w:hyperlink>
      <w:r w:rsidR="00C92259" w:rsidRPr="00EE5FD1">
        <w:rPr>
          <w:rStyle w:val="Hyperlink"/>
          <w:rFonts w:ascii="Georgia" w:hAnsi="Georgia" w:cstheme="minorHAnsi"/>
          <w:b w:val="0"/>
          <w:bCs w:val="0"/>
          <w:color w:val="auto"/>
          <w:sz w:val="24"/>
          <w:szCs w:val="24"/>
          <w:u w:val="none"/>
          <w:shd w:val="clear" w:color="auto" w:fill="FFFFFF"/>
        </w:rPr>
        <w:t>L</w:t>
      </w:r>
      <w:r w:rsidR="00C92259" w:rsidRPr="00EE5FD1">
        <w:rPr>
          <w:rFonts w:ascii="Georgia" w:hAnsi="Georgia" w:cstheme="minorHAnsi"/>
          <w:b w:val="0"/>
          <w:bCs w:val="0"/>
          <w:sz w:val="24"/>
          <w:szCs w:val="24"/>
          <w:shd w:val="clear" w:color="auto" w:fill="FFFFFF"/>
        </w:rPr>
        <w:t>., </w:t>
      </w:r>
      <w:hyperlink r:id="rId61" w:history="1">
        <w:r w:rsidR="00C92259" w:rsidRPr="00EE5FD1">
          <w:rPr>
            <w:rStyle w:val="Hyperlink"/>
            <w:rFonts w:ascii="Georgia" w:hAnsi="Georgia" w:cstheme="minorHAnsi"/>
            <w:b w:val="0"/>
            <w:bCs w:val="0"/>
            <w:color w:val="auto"/>
            <w:sz w:val="24"/>
            <w:szCs w:val="24"/>
            <w:u w:val="none"/>
            <w:shd w:val="clear" w:color="auto" w:fill="FFFFFF"/>
          </w:rPr>
          <w:t>González</w:t>
        </w:r>
      </w:hyperlink>
      <w:r w:rsidR="00C92259" w:rsidRPr="00EE5FD1">
        <w:rPr>
          <w:rStyle w:val="Hyperlink"/>
          <w:rFonts w:ascii="Georgia" w:hAnsi="Georgia" w:cstheme="minorHAnsi"/>
          <w:b w:val="0"/>
          <w:bCs w:val="0"/>
          <w:color w:val="auto"/>
          <w:sz w:val="24"/>
          <w:szCs w:val="24"/>
          <w:u w:val="none"/>
          <w:shd w:val="clear" w:color="auto" w:fill="FFFFFF"/>
        </w:rPr>
        <w:t>J</w:t>
      </w:r>
      <w:r w:rsidR="00C92259" w:rsidRPr="00EE5FD1">
        <w:rPr>
          <w:rFonts w:ascii="Georgia" w:hAnsi="Georgia" w:cstheme="minorHAnsi"/>
          <w:b w:val="0"/>
          <w:bCs w:val="0"/>
          <w:sz w:val="24"/>
          <w:szCs w:val="24"/>
          <w:shd w:val="clear" w:color="auto" w:fill="FFFFFF"/>
        </w:rPr>
        <w:t>.,</w:t>
      </w:r>
      <w:hyperlink r:id="rId62" w:history="1">
        <w:r w:rsidR="00C92259" w:rsidRPr="00EE5FD1">
          <w:rPr>
            <w:rStyle w:val="Hyperlink"/>
            <w:rFonts w:ascii="Georgia" w:hAnsi="Georgia" w:cstheme="minorHAnsi"/>
            <w:b w:val="0"/>
            <w:bCs w:val="0"/>
            <w:color w:val="auto"/>
            <w:sz w:val="24"/>
            <w:szCs w:val="24"/>
            <w:u w:val="none"/>
            <w:shd w:val="clear" w:color="auto" w:fill="FFFFFF"/>
          </w:rPr>
          <w:t xml:space="preserve"> López-Frías</w:t>
        </w:r>
      </w:hyperlink>
      <w:r w:rsidR="00C92259" w:rsidRPr="00EE5FD1">
        <w:rPr>
          <w:rStyle w:val="Hyperlink"/>
          <w:rFonts w:ascii="Georgia" w:hAnsi="Georgia" w:cstheme="minorHAnsi"/>
          <w:b w:val="0"/>
          <w:bCs w:val="0"/>
          <w:color w:val="auto"/>
          <w:sz w:val="24"/>
          <w:szCs w:val="24"/>
          <w:u w:val="none"/>
          <w:shd w:val="clear" w:color="auto" w:fill="FFFFFF"/>
        </w:rPr>
        <w:t>F</w:t>
      </w:r>
      <w:r w:rsidR="00C92259" w:rsidRPr="00EE5FD1">
        <w:rPr>
          <w:rFonts w:ascii="Georgia" w:hAnsi="Georgia" w:cstheme="minorHAnsi"/>
          <w:b w:val="0"/>
          <w:bCs w:val="0"/>
          <w:sz w:val="24"/>
          <w:szCs w:val="24"/>
          <w:shd w:val="clear" w:color="auto" w:fill="FFFFFF"/>
        </w:rPr>
        <w:t>.,  </w:t>
      </w:r>
      <w:hyperlink r:id="rId63" w:history="1">
        <w:r w:rsidR="00C92259" w:rsidRPr="00EE5FD1">
          <w:rPr>
            <w:rStyle w:val="Hyperlink"/>
            <w:rFonts w:ascii="Georgia" w:hAnsi="Georgia" w:cstheme="minorHAnsi"/>
            <w:b w:val="0"/>
            <w:bCs w:val="0"/>
            <w:color w:val="auto"/>
            <w:sz w:val="24"/>
            <w:szCs w:val="24"/>
            <w:u w:val="none"/>
            <w:shd w:val="clear" w:color="auto" w:fill="FFFFFF"/>
          </w:rPr>
          <w:t xml:space="preserve"> Segura-Egea</w:t>
        </w:r>
      </w:hyperlink>
      <w:r w:rsidR="00C92259" w:rsidRPr="00EE5FD1">
        <w:rPr>
          <w:rStyle w:val="Hyperlink"/>
          <w:rFonts w:ascii="Georgia" w:hAnsi="Georgia" w:cstheme="minorHAnsi"/>
          <w:b w:val="0"/>
          <w:bCs w:val="0"/>
          <w:color w:val="auto"/>
          <w:sz w:val="24"/>
          <w:szCs w:val="24"/>
          <w:u w:val="none"/>
          <w:shd w:val="clear" w:color="auto" w:fill="FFFFFF"/>
        </w:rPr>
        <w:t>J</w:t>
      </w:r>
      <w:r w:rsidR="00C92259" w:rsidRPr="00EE5FD1">
        <w:rPr>
          <w:rFonts w:ascii="Georgia" w:hAnsi="Georgia" w:cstheme="minorHAnsi"/>
          <w:b w:val="0"/>
          <w:bCs w:val="0"/>
          <w:sz w:val="24"/>
          <w:szCs w:val="24"/>
          <w:shd w:val="clear" w:color="auto" w:fill="FFFFFF"/>
        </w:rPr>
        <w:t>.</w:t>
      </w:r>
      <w:r w:rsidR="00C92259" w:rsidRPr="00EE5FD1">
        <w:rPr>
          <w:rStyle w:val="Hyperlink"/>
          <w:rFonts w:ascii="Georgia" w:hAnsi="Georgia" w:cstheme="minorHAnsi"/>
          <w:b w:val="0"/>
          <w:bCs w:val="0"/>
          <w:color w:val="auto"/>
          <w:sz w:val="24"/>
          <w:szCs w:val="24"/>
          <w:u w:val="none"/>
          <w:shd w:val="clear" w:color="auto" w:fill="FFFFFF"/>
          <w:lang w:val="mk-MK"/>
        </w:rPr>
        <w:t xml:space="preserve">. </w:t>
      </w:r>
      <w:r w:rsidR="00C92259" w:rsidRPr="00EE5FD1">
        <w:rPr>
          <w:rFonts w:ascii="Georgia" w:hAnsi="Georgia" w:cs="Arial"/>
          <w:b w:val="0"/>
          <w:bCs w:val="0"/>
          <w:sz w:val="24"/>
          <w:szCs w:val="24"/>
        </w:rPr>
        <w:t xml:space="preserve">Postoperative pain after one-visit root-canal treatment </w:t>
      </w:r>
      <w:r w:rsidR="00C92259" w:rsidRPr="00EE5FD1">
        <w:rPr>
          <w:rFonts w:ascii="Georgia" w:hAnsi="Georgia" w:cs="Arial"/>
          <w:b w:val="0"/>
          <w:bCs w:val="0"/>
          <w:sz w:val="24"/>
          <w:szCs w:val="24"/>
        </w:rPr>
        <w:lastRenderedPageBreak/>
        <w:t>on teeth with vital pulps: Comparison of three different obturation technique</w:t>
      </w:r>
      <w:r w:rsidR="00C92259" w:rsidRPr="00EE5FD1">
        <w:rPr>
          <w:rFonts w:ascii="Georgia" w:hAnsi="Georgia" w:cs="Arial"/>
          <w:b w:val="0"/>
          <w:bCs w:val="0"/>
          <w:sz w:val="24"/>
          <w:szCs w:val="24"/>
          <w:lang w:val="mk-MK"/>
        </w:rPr>
        <w:t>.</w:t>
      </w:r>
      <w:hyperlink r:id="rId64" w:history="1">
        <w:r w:rsidR="00C92259" w:rsidRPr="00EE5FD1">
          <w:rPr>
            <w:rFonts w:ascii="Georgia" w:hAnsi="Georgia" w:cs="Arial"/>
            <w:b w:val="0"/>
            <w:bCs w:val="0"/>
            <w:sz w:val="24"/>
            <w:szCs w:val="24"/>
            <w:shd w:val="clear" w:color="auto" w:fill="FFFFFF"/>
          </w:rPr>
          <w:t>Med Oral Patol Oral Cir Bucal</w:t>
        </w:r>
      </w:hyperlink>
      <w:r w:rsidR="00C92259" w:rsidRPr="00EE5FD1">
        <w:rPr>
          <w:rFonts w:ascii="Georgia" w:hAnsi="Georgia" w:cs="Arial"/>
          <w:b w:val="0"/>
          <w:bCs w:val="0"/>
          <w:sz w:val="24"/>
          <w:szCs w:val="24"/>
          <w:shd w:val="clear" w:color="auto" w:fill="FFFFFF"/>
        </w:rPr>
        <w:t>. 2012 Jul; 17(4): e721–e727.</w:t>
      </w:r>
    </w:p>
    <w:p w14:paraId="5DC9FA75" w14:textId="77777777" w:rsidR="00C92259" w:rsidRPr="00EE5FD1" w:rsidRDefault="000320F6" w:rsidP="003C72DA">
      <w:pPr>
        <w:pStyle w:val="Heading1"/>
        <w:keepNext/>
        <w:keepLines/>
        <w:numPr>
          <w:ilvl w:val="0"/>
          <w:numId w:val="37"/>
        </w:numPr>
        <w:shd w:val="clear" w:color="auto" w:fill="FFFFFF"/>
        <w:spacing w:before="240" w:beforeAutospacing="0" w:after="120" w:afterAutospacing="0" w:line="276" w:lineRule="auto"/>
        <w:jc w:val="both"/>
        <w:rPr>
          <w:rFonts w:ascii="Georgia" w:hAnsi="Georgia" w:cs="Arial"/>
          <w:b w:val="0"/>
          <w:sz w:val="24"/>
          <w:szCs w:val="24"/>
        </w:rPr>
      </w:pPr>
      <w:hyperlink r:id="rId65" w:history="1">
        <w:r w:rsidR="00C92259" w:rsidRPr="00EE5FD1">
          <w:rPr>
            <w:rStyle w:val="Hyperlink"/>
            <w:rFonts w:ascii="Georgia" w:hAnsi="Georgia" w:cs="Arial"/>
            <w:b w:val="0"/>
            <w:color w:val="auto"/>
            <w:sz w:val="24"/>
            <w:szCs w:val="24"/>
            <w:u w:val="none"/>
          </w:rPr>
          <w:t>Mathias Haefeli</w:t>
        </w:r>
      </w:hyperlink>
      <w:r w:rsidR="00C92259" w:rsidRPr="00EE5FD1">
        <w:rPr>
          <w:rFonts w:ascii="Georgia" w:hAnsi="Georgia" w:cs="Arial"/>
          <w:b w:val="0"/>
          <w:sz w:val="24"/>
          <w:szCs w:val="24"/>
        </w:rPr>
        <w:t>and </w:t>
      </w:r>
      <w:hyperlink r:id="rId66" w:history="1">
        <w:r w:rsidR="00C92259" w:rsidRPr="00EE5FD1">
          <w:rPr>
            <w:rStyle w:val="Hyperlink"/>
            <w:rFonts w:ascii="Georgia" w:hAnsi="Georgia" w:cs="Arial"/>
            <w:b w:val="0"/>
            <w:color w:val="auto"/>
            <w:sz w:val="24"/>
            <w:szCs w:val="24"/>
            <w:u w:val="none"/>
          </w:rPr>
          <w:t xml:space="preserve">Achim </w:t>
        </w:r>
        <w:r w:rsidR="00C92259" w:rsidRPr="00EE5FD1">
          <w:rPr>
            <w:rFonts w:ascii="Georgia" w:hAnsi="Georgia" w:cs="Arial"/>
            <w:b w:val="0"/>
            <w:bCs w:val="0"/>
            <w:sz w:val="24"/>
            <w:szCs w:val="24"/>
          </w:rPr>
          <w:t>Pain assessment</w:t>
        </w:r>
        <w:r w:rsidR="00C92259" w:rsidRPr="00EE5FD1">
          <w:rPr>
            <w:rFonts w:ascii="Georgia" w:hAnsi="Georgia" w:cs="Arial"/>
            <w:b w:val="0"/>
            <w:bCs w:val="0"/>
            <w:sz w:val="24"/>
            <w:szCs w:val="24"/>
            <w:lang w:val="mk-MK"/>
          </w:rPr>
          <w:t xml:space="preserve">. </w:t>
        </w:r>
        <w:r w:rsidR="00C92259" w:rsidRPr="00EE5FD1">
          <w:rPr>
            <w:rStyle w:val="Hyperlink"/>
            <w:rFonts w:ascii="Georgia" w:hAnsi="Georgia" w:cs="Arial"/>
            <w:b w:val="0"/>
            <w:color w:val="auto"/>
            <w:sz w:val="24"/>
            <w:szCs w:val="24"/>
            <w:u w:val="none"/>
          </w:rPr>
          <w:t>Elfering</w:t>
        </w:r>
      </w:hyperlink>
      <w:hyperlink r:id="rId67" w:history="1">
        <w:r w:rsidR="00C92259" w:rsidRPr="00EE5FD1">
          <w:rPr>
            <w:rStyle w:val="Hyperlink"/>
            <w:rFonts w:ascii="Georgia" w:hAnsi="Georgia" w:cs="Arial"/>
            <w:b w:val="0"/>
            <w:color w:val="auto"/>
            <w:sz w:val="24"/>
            <w:szCs w:val="24"/>
            <w:u w:val="none"/>
          </w:rPr>
          <w:t>Eur Spine J</w:t>
        </w:r>
      </w:hyperlink>
      <w:r w:rsidR="00C92259" w:rsidRPr="00EE5FD1">
        <w:rPr>
          <w:rStyle w:val="cit"/>
          <w:rFonts w:ascii="Georgia" w:hAnsi="Georgia" w:cs="Arial"/>
          <w:b w:val="0"/>
          <w:sz w:val="24"/>
          <w:szCs w:val="24"/>
        </w:rPr>
        <w:t>. 2006 Jan; 15(Suppl 1): S17–S24.</w:t>
      </w:r>
    </w:p>
    <w:p w14:paraId="08C8B92E" w14:textId="77777777" w:rsidR="00C92259" w:rsidRPr="00EE5FD1" w:rsidRDefault="00C92259" w:rsidP="003C72DA">
      <w:pPr>
        <w:pStyle w:val="ListParagraph"/>
        <w:numPr>
          <w:ilvl w:val="0"/>
          <w:numId w:val="37"/>
        </w:numPr>
        <w:spacing w:after="160" w:line="276" w:lineRule="auto"/>
        <w:contextualSpacing/>
        <w:jc w:val="both"/>
        <w:rPr>
          <w:rFonts w:ascii="Georgia" w:hAnsi="Georgia" w:cstheme="minorHAnsi"/>
          <w:sz w:val="24"/>
          <w:szCs w:val="24"/>
        </w:rPr>
      </w:pPr>
      <w:r w:rsidRPr="00EE5FD1">
        <w:rPr>
          <w:rFonts w:ascii="Georgia" w:hAnsi="Georgia" w:cstheme="minorHAnsi"/>
          <w:sz w:val="24"/>
          <w:szCs w:val="24"/>
          <w:shd w:val="clear" w:color="auto" w:fill="FFFFFF"/>
        </w:rPr>
        <w:t>Paul-Dauphin, A., F. Guillemin, J.M. Virion , S. Briancon, Bias and precision in visual analogue scales: A randomized controlled trial. Am. J. Epidemiol. 1999, 150: 1117-1127</w:t>
      </w:r>
    </w:p>
    <w:p w14:paraId="098BD911" w14:textId="77777777" w:rsidR="001F6E77" w:rsidRPr="00EE5FD1" w:rsidRDefault="001F6E77" w:rsidP="003C72DA">
      <w:pPr>
        <w:pStyle w:val="ListParagraph"/>
        <w:numPr>
          <w:ilvl w:val="0"/>
          <w:numId w:val="37"/>
        </w:numPr>
        <w:spacing w:after="160" w:line="276" w:lineRule="auto"/>
        <w:contextualSpacing/>
        <w:jc w:val="both"/>
        <w:rPr>
          <w:rFonts w:ascii="Georgia" w:hAnsi="Georgia"/>
          <w:sz w:val="24"/>
          <w:szCs w:val="24"/>
          <w:shd w:val="clear" w:color="auto" w:fill="FFFFFF"/>
        </w:rPr>
      </w:pPr>
      <w:r w:rsidRPr="00EE5FD1">
        <w:rPr>
          <w:rFonts w:ascii="Georgia" w:hAnsi="Georgia"/>
          <w:sz w:val="24"/>
          <w:szCs w:val="24"/>
          <w:shd w:val="clear" w:color="auto" w:fill="FFFFFF"/>
        </w:rPr>
        <w:t>Seymour RA, Simpson JM, Charlton JE, Phillips M. An evaluation of length and end-phrase of visual analogue scales in dental pain. </w:t>
      </w:r>
      <w:r w:rsidRPr="00EE5FD1">
        <w:rPr>
          <w:rStyle w:val="ref-journal"/>
          <w:rFonts w:ascii="Georgia" w:hAnsi="Georgia"/>
          <w:sz w:val="24"/>
          <w:szCs w:val="24"/>
          <w:shd w:val="clear" w:color="auto" w:fill="FFFFFF"/>
        </w:rPr>
        <w:t>Pain. </w:t>
      </w:r>
      <w:r w:rsidRPr="00EE5FD1">
        <w:rPr>
          <w:rFonts w:ascii="Georgia" w:hAnsi="Georgia"/>
          <w:sz w:val="24"/>
          <w:szCs w:val="24"/>
          <w:shd w:val="clear" w:color="auto" w:fill="FFFFFF"/>
        </w:rPr>
        <w:t>1985;</w:t>
      </w:r>
      <w:r w:rsidRPr="00EE5FD1">
        <w:rPr>
          <w:rStyle w:val="ref-vol"/>
          <w:rFonts w:ascii="Georgia" w:hAnsi="Georgia"/>
          <w:sz w:val="24"/>
          <w:szCs w:val="24"/>
          <w:shd w:val="clear" w:color="auto" w:fill="FFFFFF"/>
        </w:rPr>
        <w:t>21</w:t>
      </w:r>
      <w:r w:rsidRPr="00EE5FD1">
        <w:rPr>
          <w:rFonts w:ascii="Georgia" w:hAnsi="Georgia"/>
          <w:sz w:val="24"/>
          <w:szCs w:val="24"/>
          <w:shd w:val="clear" w:color="auto" w:fill="FFFFFF"/>
        </w:rPr>
        <w:t xml:space="preserve">:177–185. </w:t>
      </w:r>
    </w:p>
    <w:p w14:paraId="0E1B71C0" w14:textId="3F93567E" w:rsidR="00C92259" w:rsidRPr="00EE5FD1" w:rsidRDefault="001F6E77" w:rsidP="003C72DA">
      <w:pPr>
        <w:pStyle w:val="Heading1"/>
        <w:numPr>
          <w:ilvl w:val="0"/>
          <w:numId w:val="37"/>
        </w:numPr>
        <w:shd w:val="clear" w:color="auto" w:fill="FFFFFF"/>
        <w:spacing w:before="0" w:line="276" w:lineRule="auto"/>
        <w:jc w:val="both"/>
        <w:rPr>
          <w:rStyle w:val="mixed-citation"/>
          <w:rFonts w:ascii="Georgia" w:hAnsi="Georgia" w:cstheme="minorHAnsi"/>
          <w:b w:val="0"/>
          <w:bCs w:val="0"/>
          <w:sz w:val="24"/>
          <w:szCs w:val="24"/>
        </w:rPr>
      </w:pPr>
      <w:r w:rsidRPr="00EE5FD1">
        <w:rPr>
          <w:rStyle w:val="mixed-citation"/>
          <w:rFonts w:ascii="Georgia" w:hAnsi="Georgia"/>
          <w:b w:val="0"/>
          <w:bCs w:val="0"/>
          <w:sz w:val="24"/>
          <w:szCs w:val="24"/>
          <w:shd w:val="clear" w:color="auto" w:fill="FFFFFF"/>
        </w:rPr>
        <w:t>Scott J, Huskisson EC. Graphic representation of pain. </w:t>
      </w:r>
      <w:r w:rsidRPr="00EE5FD1">
        <w:rPr>
          <w:rStyle w:val="ref-journal"/>
          <w:rFonts w:ascii="Georgia" w:hAnsi="Georgia"/>
          <w:b w:val="0"/>
          <w:bCs w:val="0"/>
          <w:sz w:val="24"/>
          <w:szCs w:val="24"/>
          <w:shd w:val="clear" w:color="auto" w:fill="FFFFFF"/>
        </w:rPr>
        <w:t>Pain. </w:t>
      </w:r>
      <w:r w:rsidRPr="00EE5FD1">
        <w:rPr>
          <w:rStyle w:val="mixed-citation"/>
          <w:rFonts w:ascii="Georgia" w:hAnsi="Georgia"/>
          <w:b w:val="0"/>
          <w:bCs w:val="0"/>
          <w:sz w:val="24"/>
          <w:szCs w:val="24"/>
          <w:shd w:val="clear" w:color="auto" w:fill="FFFFFF"/>
        </w:rPr>
        <w:t>1976;</w:t>
      </w:r>
      <w:r w:rsidRPr="00EE5FD1">
        <w:rPr>
          <w:rStyle w:val="ref-vol"/>
          <w:rFonts w:ascii="Georgia" w:hAnsi="Georgia"/>
          <w:b w:val="0"/>
          <w:bCs w:val="0"/>
          <w:sz w:val="24"/>
          <w:szCs w:val="24"/>
          <w:shd w:val="clear" w:color="auto" w:fill="FFFFFF"/>
        </w:rPr>
        <w:t>2</w:t>
      </w:r>
      <w:r w:rsidRPr="00EE5FD1">
        <w:rPr>
          <w:rStyle w:val="mixed-citation"/>
          <w:rFonts w:ascii="Georgia" w:hAnsi="Georgia"/>
          <w:b w:val="0"/>
          <w:bCs w:val="0"/>
          <w:sz w:val="24"/>
          <w:szCs w:val="24"/>
          <w:shd w:val="clear" w:color="auto" w:fill="FFFFFF"/>
        </w:rPr>
        <w:t>:175–184.</w:t>
      </w:r>
    </w:p>
    <w:p w14:paraId="126A03A8" w14:textId="438DBDE4" w:rsidR="001F6E77" w:rsidRPr="00EE5FD1" w:rsidRDefault="001F6E77"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shd w:val="clear" w:color="auto" w:fill="FFFFFF"/>
        </w:rPr>
        <w:t>Glennon, J.P., Y.L. Ng, D.J. Setchell and K. Gulabivala, 2004. </w:t>
      </w:r>
      <w:r w:rsidRPr="00EE5FD1">
        <w:rPr>
          <w:rFonts w:ascii="Georgia" w:hAnsi="Georgia" w:cstheme="minorHAnsi"/>
          <w:b w:val="0"/>
          <w:bCs w:val="0"/>
          <w:sz w:val="24"/>
          <w:szCs w:val="24"/>
          <w:shd w:val="clear" w:color="auto" w:fill="FFFFFF"/>
          <w:lang w:val="mk-MK"/>
        </w:rPr>
        <w:t xml:space="preserve"> </w:t>
      </w:r>
      <w:r w:rsidRPr="00EE5FD1">
        <w:rPr>
          <w:rFonts w:ascii="Georgia" w:hAnsi="Georgia" w:cstheme="minorHAnsi"/>
          <w:b w:val="0"/>
          <w:bCs w:val="0"/>
          <w:sz w:val="24"/>
          <w:szCs w:val="24"/>
          <w:shd w:val="clear" w:color="auto" w:fill="FFFFFF"/>
        </w:rPr>
        <w:t>Prevalence of and factors affecting postpreparation pain in patients undergoing two-visit root canal treatment. Int. Endodontic J., 37: 29-37.</w:t>
      </w:r>
      <w:r w:rsidRPr="00EE5FD1">
        <w:rPr>
          <w:rFonts w:ascii="Georgia" w:hAnsi="Georgia" w:cstheme="minorHAnsi"/>
          <w:b w:val="0"/>
          <w:bCs w:val="0"/>
          <w:sz w:val="24"/>
          <w:szCs w:val="24"/>
          <w:shd w:val="clear" w:color="auto" w:fill="FFFFFF"/>
          <w:lang w:val="mk-MK"/>
        </w:rPr>
        <w:t>)</w:t>
      </w:r>
    </w:p>
    <w:p w14:paraId="71FD62DE" w14:textId="77777777" w:rsidR="001F6E77" w:rsidRPr="00EE5FD1" w:rsidRDefault="001F6E77" w:rsidP="003C72DA">
      <w:pPr>
        <w:pStyle w:val="ListParagraph"/>
        <w:numPr>
          <w:ilvl w:val="0"/>
          <w:numId w:val="37"/>
        </w:numPr>
        <w:spacing w:line="276" w:lineRule="auto"/>
        <w:jc w:val="both"/>
        <w:rPr>
          <w:rFonts w:ascii="Georgia" w:hAnsi="Georgia"/>
          <w:bCs/>
          <w:sz w:val="24"/>
          <w:szCs w:val="24"/>
        </w:rPr>
      </w:pPr>
      <w:r w:rsidRPr="00EE5FD1">
        <w:rPr>
          <w:rFonts w:ascii="Georgia" w:hAnsi="Georgia" w:cs="Arial"/>
          <w:spacing w:val="2"/>
          <w:sz w:val="24"/>
          <w:szCs w:val="24"/>
          <w:shd w:val="clear" w:color="auto" w:fill="FFFFFF"/>
        </w:rPr>
        <w:t>Siquira JR. Microbial Causes of Endodontic Flare-ups. Int Endod J 2003; 36: 453-463.</w:t>
      </w:r>
      <w:bookmarkStart w:id="7" w:name="BRef4"/>
      <w:r w:rsidRPr="00EE5FD1">
        <w:rPr>
          <w:rFonts w:ascii="Georgia" w:hAnsi="Georgia" w:cs="Arial"/>
          <w:spacing w:val="2"/>
          <w:sz w:val="24"/>
          <w:szCs w:val="24"/>
          <w:shd w:val="clear" w:color="auto" w:fill="FFFFFF"/>
        </w:rPr>
        <w:t>)</w:t>
      </w:r>
      <w:bookmarkEnd w:id="7"/>
    </w:p>
    <w:p w14:paraId="2FBAABCC" w14:textId="41FF8D8D" w:rsidR="001F6E77" w:rsidRPr="00EE5FD1" w:rsidRDefault="00211E25"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shd w:val="clear" w:color="auto" w:fill="FFFFFF"/>
        </w:rPr>
        <w:t>Ince, B., E. Ercan, M. Dalli, C.T. Dulgergil, Y.O. Zorba and H. Colak, 2009. Incidence of postoperative pain after Single- and Multi-visit endodontic treatment in teeth with vital and Non-vital pulp. Eur. J. Dent., 3: 273-279.</w:t>
      </w:r>
    </w:p>
    <w:p w14:paraId="346EF2CB" w14:textId="77777777" w:rsidR="00F217BC" w:rsidRPr="00EE5FD1" w:rsidRDefault="00F217BC" w:rsidP="003C72DA">
      <w:pPr>
        <w:pStyle w:val="ListParagraph"/>
        <w:numPr>
          <w:ilvl w:val="0"/>
          <w:numId w:val="37"/>
        </w:numPr>
        <w:spacing w:line="276" w:lineRule="auto"/>
        <w:jc w:val="both"/>
        <w:rPr>
          <w:rFonts w:ascii="Georgia" w:hAnsi="Georgia" w:cstheme="minorHAnsi"/>
          <w:sz w:val="24"/>
          <w:szCs w:val="24"/>
        </w:rPr>
      </w:pPr>
      <w:r w:rsidRPr="00EE5FD1">
        <w:rPr>
          <w:rFonts w:ascii="Georgia" w:hAnsi="Georgia" w:cstheme="minorHAnsi"/>
          <w:sz w:val="24"/>
          <w:szCs w:val="24"/>
          <w:shd w:val="clear" w:color="auto" w:fill="FFFFFF"/>
        </w:rPr>
        <w:t>Fava, L.R.G., 1989. A comparison of one versus two appointment endodontic therapy in teethwith non-vital pulps. Int. Endodontic J., 22: 179-183.</w:t>
      </w:r>
    </w:p>
    <w:p w14:paraId="03E6272E" w14:textId="63C8AD98" w:rsidR="00211E25" w:rsidRPr="00EE5FD1" w:rsidRDefault="000320F6"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hyperlink r:id="rId68" w:history="1">
        <w:r w:rsidR="00F217BC" w:rsidRPr="00EE5FD1">
          <w:rPr>
            <w:rStyle w:val="Hyperlink"/>
            <w:rFonts w:ascii="Georgia" w:hAnsi="Georgia" w:cstheme="minorHAnsi"/>
            <w:b w:val="0"/>
            <w:bCs w:val="0"/>
            <w:color w:val="auto"/>
            <w:sz w:val="24"/>
            <w:szCs w:val="24"/>
            <w:u w:val="none"/>
            <w:shd w:val="clear" w:color="auto" w:fill="FFFFFF"/>
          </w:rPr>
          <w:t>Avinash A. Patil</w:t>
        </w:r>
      </w:hyperlink>
      <w:r w:rsidR="00F217BC" w:rsidRPr="00EE5FD1">
        <w:rPr>
          <w:rFonts w:ascii="Georgia" w:hAnsi="Georgia" w:cstheme="minorHAnsi"/>
          <w:b w:val="0"/>
          <w:bCs w:val="0"/>
          <w:sz w:val="24"/>
          <w:szCs w:val="24"/>
          <w:shd w:val="clear" w:color="auto" w:fill="FFFFFF"/>
          <w:lang w:val="mk-MK"/>
        </w:rPr>
        <w:t>,</w:t>
      </w:r>
      <w:r w:rsidR="00F217BC" w:rsidRPr="00EE5FD1">
        <w:rPr>
          <w:rFonts w:ascii="Georgia" w:hAnsi="Georgia" w:cstheme="minorHAnsi"/>
          <w:b w:val="0"/>
          <w:bCs w:val="0"/>
          <w:sz w:val="24"/>
          <w:szCs w:val="24"/>
          <w:shd w:val="clear" w:color="auto" w:fill="FFFFFF"/>
        </w:rPr>
        <w:t> </w:t>
      </w:r>
      <w:hyperlink r:id="rId69" w:history="1">
        <w:r w:rsidR="00F217BC" w:rsidRPr="00EE5FD1">
          <w:rPr>
            <w:rStyle w:val="Hyperlink"/>
            <w:rFonts w:ascii="Georgia" w:hAnsi="Georgia" w:cstheme="minorHAnsi"/>
            <w:b w:val="0"/>
            <w:bCs w:val="0"/>
            <w:color w:val="auto"/>
            <w:sz w:val="24"/>
            <w:szCs w:val="24"/>
            <w:u w:val="none"/>
            <w:shd w:val="clear" w:color="auto" w:fill="FFFFFF"/>
          </w:rPr>
          <w:t>Sonal B. Joshi</w:t>
        </w:r>
      </w:hyperlink>
      <w:r w:rsidR="00F217BC" w:rsidRPr="00EE5FD1">
        <w:rPr>
          <w:rFonts w:ascii="Georgia" w:hAnsi="Georgia" w:cstheme="minorHAnsi"/>
          <w:b w:val="0"/>
          <w:bCs w:val="0"/>
          <w:sz w:val="24"/>
          <w:szCs w:val="24"/>
          <w:shd w:val="clear" w:color="auto" w:fill="FFFFFF"/>
        </w:rPr>
        <w:t>, </w:t>
      </w:r>
      <w:hyperlink r:id="rId70" w:history="1">
        <w:r w:rsidR="00F217BC" w:rsidRPr="00EE5FD1">
          <w:rPr>
            <w:rStyle w:val="Hyperlink"/>
            <w:rFonts w:ascii="Georgia" w:hAnsi="Georgia" w:cstheme="minorHAnsi"/>
            <w:b w:val="0"/>
            <w:bCs w:val="0"/>
            <w:color w:val="auto"/>
            <w:sz w:val="24"/>
            <w:szCs w:val="24"/>
            <w:u w:val="none"/>
            <w:shd w:val="clear" w:color="auto" w:fill="FFFFFF"/>
          </w:rPr>
          <w:t>S.V Bhagwat</w:t>
        </w:r>
      </w:hyperlink>
      <w:r w:rsidR="00F217BC" w:rsidRPr="00EE5FD1">
        <w:rPr>
          <w:rFonts w:ascii="Georgia" w:hAnsi="Georgia" w:cstheme="minorHAnsi"/>
          <w:b w:val="0"/>
          <w:bCs w:val="0"/>
          <w:sz w:val="24"/>
          <w:szCs w:val="24"/>
          <w:shd w:val="clear" w:color="auto" w:fill="FFFFFF"/>
        </w:rPr>
        <w:t>,  </w:t>
      </w:r>
      <w:hyperlink r:id="rId71" w:history="1">
        <w:r w:rsidR="00F217BC" w:rsidRPr="00EE5FD1">
          <w:rPr>
            <w:rStyle w:val="Hyperlink"/>
            <w:rFonts w:ascii="Georgia" w:hAnsi="Georgia" w:cstheme="minorHAnsi"/>
            <w:b w:val="0"/>
            <w:bCs w:val="0"/>
            <w:color w:val="auto"/>
            <w:sz w:val="24"/>
            <w:szCs w:val="24"/>
            <w:u w:val="none"/>
            <w:shd w:val="clear" w:color="auto" w:fill="FFFFFF"/>
          </w:rPr>
          <w:t>Sanjana A Patil</w:t>
        </w:r>
      </w:hyperlink>
      <w:r w:rsidR="00F217BC" w:rsidRPr="00EE5FD1">
        <w:rPr>
          <w:rFonts w:ascii="Georgia" w:hAnsi="Georgia"/>
          <w:b w:val="0"/>
          <w:bCs w:val="0"/>
          <w:sz w:val="24"/>
          <w:szCs w:val="24"/>
          <w:lang w:val="mk-MK"/>
        </w:rPr>
        <w:t>).</w:t>
      </w:r>
      <w:r w:rsidR="00F217BC" w:rsidRPr="00EE5FD1">
        <w:rPr>
          <w:rFonts w:ascii="Georgia" w:hAnsi="Georgia" w:cs="Arial"/>
          <w:b w:val="0"/>
          <w:bCs w:val="0"/>
          <w:sz w:val="24"/>
          <w:szCs w:val="24"/>
        </w:rPr>
        <w:t>Incidence of Postoperative Pain after Single Visit and Two Visit Root Canal Therapy: A Randomized Controlled Trial</w:t>
      </w:r>
      <w:r w:rsidR="00F217BC" w:rsidRPr="00EE5FD1">
        <w:rPr>
          <w:rFonts w:ascii="Georgia" w:hAnsi="Georgia" w:cs="Arial"/>
          <w:b w:val="0"/>
          <w:bCs w:val="0"/>
          <w:sz w:val="24"/>
          <w:szCs w:val="24"/>
          <w:lang w:val="mk-MK"/>
        </w:rPr>
        <w:t>.</w:t>
      </w:r>
      <w:hyperlink r:id="rId72" w:history="1">
        <w:r w:rsidR="00F217BC" w:rsidRPr="00EE5FD1">
          <w:rPr>
            <w:rFonts w:ascii="Georgia" w:eastAsiaTheme="minorHAnsi" w:hAnsi="Georgia" w:cs="Arial"/>
            <w:b w:val="0"/>
            <w:bCs w:val="0"/>
            <w:sz w:val="24"/>
            <w:szCs w:val="24"/>
            <w:shd w:val="clear" w:color="auto" w:fill="FFFFFF"/>
          </w:rPr>
          <w:t>J ClinDiagn Res</w:t>
        </w:r>
      </w:hyperlink>
      <w:r w:rsidR="00F217BC" w:rsidRPr="00EE5FD1">
        <w:rPr>
          <w:rFonts w:ascii="Georgia" w:eastAsiaTheme="minorHAnsi" w:hAnsi="Georgia" w:cs="Arial"/>
          <w:b w:val="0"/>
          <w:bCs w:val="0"/>
          <w:sz w:val="24"/>
          <w:szCs w:val="24"/>
          <w:shd w:val="clear" w:color="auto" w:fill="FFFFFF"/>
        </w:rPr>
        <w:t>. 2016 May; 10(5): ZC09–ZC12.</w:t>
      </w:r>
    </w:p>
    <w:p w14:paraId="24B87C28" w14:textId="5879537D" w:rsidR="00F217BC" w:rsidRPr="00EE5FD1" w:rsidRDefault="00F217BC"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shd w:val="clear" w:color="auto" w:fill="FFFFFF"/>
        </w:rPr>
        <w:t>Glennon, J.P., Y.L. Ng, D.J. Setchell and K. Gulabivala, Prevalence of and factors affecting postpreparation pain in patients undergoing two-visit root canal treatment. Int. Endodontic J., 2004.37: 29-37.</w:t>
      </w:r>
    </w:p>
    <w:p w14:paraId="1ECEB70D" w14:textId="77777777" w:rsidR="009F5A9B" w:rsidRPr="00EE5FD1" w:rsidRDefault="000320F6" w:rsidP="003C72DA">
      <w:pPr>
        <w:pStyle w:val="ListParagraph"/>
        <w:numPr>
          <w:ilvl w:val="0"/>
          <w:numId w:val="37"/>
        </w:numPr>
        <w:spacing w:line="276" w:lineRule="auto"/>
        <w:jc w:val="both"/>
        <w:rPr>
          <w:rFonts w:ascii="Georgia" w:hAnsi="Georgia"/>
          <w:bCs/>
          <w:sz w:val="24"/>
          <w:szCs w:val="24"/>
        </w:rPr>
      </w:pPr>
      <w:hyperlink r:id="rId73" w:history="1">
        <w:r w:rsidR="009F5A9B" w:rsidRPr="00EE5FD1">
          <w:rPr>
            <w:rStyle w:val="Hyperlink"/>
            <w:rFonts w:ascii="Georgia" w:hAnsi="Georgia" w:cs="Arial"/>
            <w:color w:val="auto"/>
            <w:sz w:val="24"/>
            <w:szCs w:val="24"/>
            <w:u w:val="none"/>
          </w:rPr>
          <w:t>Shokraneh A</w:t>
        </w:r>
      </w:hyperlink>
      <w:r w:rsidR="009F5A9B" w:rsidRPr="00EE5FD1">
        <w:rPr>
          <w:rFonts w:ascii="Georgia" w:hAnsi="Georgia" w:cs="Arial"/>
          <w:sz w:val="24"/>
          <w:szCs w:val="24"/>
        </w:rPr>
        <w:t>, </w:t>
      </w:r>
      <w:hyperlink r:id="rId74" w:history="1">
        <w:r w:rsidR="009F5A9B" w:rsidRPr="00EE5FD1">
          <w:rPr>
            <w:rStyle w:val="Hyperlink"/>
            <w:rFonts w:ascii="Georgia" w:hAnsi="Georgia" w:cs="Arial"/>
            <w:color w:val="auto"/>
            <w:sz w:val="24"/>
            <w:szCs w:val="24"/>
            <w:u w:val="none"/>
          </w:rPr>
          <w:t>Ajami M</w:t>
        </w:r>
      </w:hyperlink>
      <w:r w:rsidR="009F5A9B" w:rsidRPr="00EE5FD1">
        <w:rPr>
          <w:rFonts w:ascii="Georgia" w:hAnsi="Georgia" w:cs="Arial"/>
          <w:sz w:val="24"/>
          <w:szCs w:val="24"/>
        </w:rPr>
        <w:t>, </w:t>
      </w:r>
      <w:hyperlink r:id="rId75" w:history="1">
        <w:r w:rsidR="009F5A9B" w:rsidRPr="00EE5FD1">
          <w:rPr>
            <w:rStyle w:val="Hyperlink"/>
            <w:rFonts w:ascii="Georgia" w:hAnsi="Georgia" w:cs="Arial"/>
            <w:color w:val="auto"/>
            <w:sz w:val="24"/>
            <w:szCs w:val="24"/>
            <w:u w:val="none"/>
          </w:rPr>
          <w:t>Farhadi N</w:t>
        </w:r>
      </w:hyperlink>
      <w:r w:rsidR="009F5A9B" w:rsidRPr="00EE5FD1">
        <w:rPr>
          <w:rFonts w:ascii="Georgia" w:hAnsi="Georgia" w:cs="Arial"/>
          <w:sz w:val="24"/>
          <w:szCs w:val="24"/>
        </w:rPr>
        <w:t>, </w:t>
      </w:r>
      <w:hyperlink r:id="rId76" w:history="1">
        <w:r w:rsidR="009F5A9B" w:rsidRPr="00EE5FD1">
          <w:rPr>
            <w:rStyle w:val="Hyperlink"/>
            <w:rFonts w:ascii="Georgia" w:hAnsi="Georgia" w:cs="Arial"/>
            <w:color w:val="auto"/>
            <w:sz w:val="24"/>
            <w:szCs w:val="24"/>
            <w:u w:val="none"/>
          </w:rPr>
          <w:t>Hosseini M</w:t>
        </w:r>
      </w:hyperlink>
      <w:r w:rsidR="009F5A9B" w:rsidRPr="00EE5FD1">
        <w:rPr>
          <w:rFonts w:ascii="Georgia" w:hAnsi="Georgia" w:cs="Arial"/>
          <w:sz w:val="24"/>
          <w:szCs w:val="24"/>
        </w:rPr>
        <w:t>, </w:t>
      </w:r>
      <w:hyperlink r:id="rId77" w:history="1">
        <w:r w:rsidR="009F5A9B" w:rsidRPr="00EE5FD1">
          <w:rPr>
            <w:rStyle w:val="Hyperlink"/>
            <w:rFonts w:ascii="Georgia" w:hAnsi="Georgia" w:cs="Arial"/>
            <w:color w:val="auto"/>
            <w:sz w:val="24"/>
            <w:szCs w:val="24"/>
            <w:u w:val="none"/>
          </w:rPr>
          <w:t>Rohani B</w:t>
        </w:r>
      </w:hyperlink>
      <w:r w:rsidR="009F5A9B" w:rsidRPr="00EE5FD1">
        <w:rPr>
          <w:rFonts w:ascii="Georgia" w:hAnsi="Georgia" w:cs="Arial"/>
          <w:sz w:val="24"/>
          <w:szCs w:val="24"/>
        </w:rPr>
        <w:t>.Postoperative endodontic pain of three different instrumentation techniques in asymptomatic necrotic mandibular molars with periapical lesion: a prospective, randomized, double-blind clinical trial).</w:t>
      </w:r>
      <w:hyperlink r:id="rId78" w:tooltip="Clinical oral investigations." w:history="1">
        <w:r w:rsidR="009F5A9B" w:rsidRPr="00EE5FD1">
          <w:rPr>
            <w:rFonts w:ascii="Georgia" w:hAnsi="Georgia" w:cs="Arial"/>
            <w:sz w:val="24"/>
            <w:szCs w:val="24"/>
            <w:shd w:val="clear" w:color="auto" w:fill="FFFFFF"/>
          </w:rPr>
          <w:t>Clin Oral Investig.</w:t>
        </w:r>
      </w:hyperlink>
      <w:r w:rsidR="009F5A9B" w:rsidRPr="00EE5FD1">
        <w:rPr>
          <w:rFonts w:ascii="Georgia" w:hAnsi="Georgia" w:cs="Arial"/>
          <w:sz w:val="24"/>
          <w:szCs w:val="24"/>
          <w:shd w:val="clear" w:color="auto" w:fill="FFFFFF"/>
        </w:rPr>
        <w:t> 2017 Jan;21(1):413-418</w:t>
      </w:r>
    </w:p>
    <w:p w14:paraId="1873A60A" w14:textId="77777777" w:rsidR="009F5A9B" w:rsidRPr="00EE5FD1" w:rsidRDefault="000320F6" w:rsidP="003C72DA">
      <w:pPr>
        <w:pStyle w:val="ListParagraph"/>
        <w:numPr>
          <w:ilvl w:val="0"/>
          <w:numId w:val="37"/>
        </w:numPr>
        <w:spacing w:line="276" w:lineRule="auto"/>
        <w:jc w:val="both"/>
        <w:rPr>
          <w:rFonts w:ascii="Georgia" w:hAnsi="Georgia" w:cstheme="minorHAnsi"/>
          <w:sz w:val="24"/>
          <w:szCs w:val="24"/>
        </w:rPr>
      </w:pPr>
      <w:hyperlink r:id="rId79" w:history="1">
        <w:r w:rsidR="009F5A9B" w:rsidRPr="00EE5FD1">
          <w:rPr>
            <w:rStyle w:val="Hyperlink"/>
            <w:rFonts w:ascii="Georgia" w:hAnsi="Georgia" w:cstheme="minorHAnsi"/>
            <w:color w:val="auto"/>
            <w:sz w:val="24"/>
            <w:szCs w:val="24"/>
            <w:u w:val="none"/>
          </w:rPr>
          <w:t>Relvas JB</w:t>
        </w:r>
      </w:hyperlink>
      <w:r w:rsidR="009F5A9B" w:rsidRPr="00EE5FD1">
        <w:rPr>
          <w:rFonts w:ascii="Georgia" w:hAnsi="Georgia" w:cstheme="minorHAnsi"/>
          <w:sz w:val="24"/>
          <w:szCs w:val="24"/>
        </w:rPr>
        <w:t>, </w:t>
      </w:r>
      <w:hyperlink r:id="rId80" w:history="1">
        <w:r w:rsidR="009F5A9B" w:rsidRPr="00EE5FD1">
          <w:rPr>
            <w:rStyle w:val="Hyperlink"/>
            <w:rFonts w:ascii="Georgia" w:hAnsi="Georgia" w:cstheme="minorHAnsi"/>
            <w:color w:val="auto"/>
            <w:sz w:val="24"/>
            <w:szCs w:val="24"/>
            <w:u w:val="none"/>
          </w:rPr>
          <w:t>Bastos MM</w:t>
        </w:r>
      </w:hyperlink>
      <w:r w:rsidR="009F5A9B" w:rsidRPr="00EE5FD1">
        <w:rPr>
          <w:rFonts w:ascii="Georgia" w:hAnsi="Georgia" w:cstheme="minorHAnsi"/>
          <w:sz w:val="24"/>
          <w:szCs w:val="24"/>
        </w:rPr>
        <w:t>, </w:t>
      </w:r>
      <w:hyperlink r:id="rId81" w:history="1">
        <w:r w:rsidR="009F5A9B" w:rsidRPr="00EE5FD1">
          <w:rPr>
            <w:rStyle w:val="Hyperlink"/>
            <w:rFonts w:ascii="Georgia" w:hAnsi="Georgia" w:cstheme="minorHAnsi"/>
            <w:color w:val="auto"/>
            <w:sz w:val="24"/>
            <w:szCs w:val="24"/>
            <w:u w:val="none"/>
          </w:rPr>
          <w:t>Marques AA</w:t>
        </w:r>
      </w:hyperlink>
      <w:r w:rsidR="009F5A9B" w:rsidRPr="00EE5FD1">
        <w:rPr>
          <w:rFonts w:ascii="Georgia" w:hAnsi="Georgia" w:cstheme="minorHAnsi"/>
          <w:sz w:val="24"/>
          <w:szCs w:val="24"/>
        </w:rPr>
        <w:t>, </w:t>
      </w:r>
      <w:hyperlink r:id="rId82" w:history="1">
        <w:r w:rsidR="009F5A9B" w:rsidRPr="00EE5FD1">
          <w:rPr>
            <w:rStyle w:val="Hyperlink"/>
            <w:rFonts w:ascii="Georgia" w:hAnsi="Georgia" w:cstheme="minorHAnsi"/>
            <w:color w:val="auto"/>
            <w:sz w:val="24"/>
            <w:szCs w:val="24"/>
            <w:u w:val="none"/>
          </w:rPr>
          <w:t>Garrido AD</w:t>
        </w:r>
      </w:hyperlink>
      <w:r w:rsidR="009F5A9B" w:rsidRPr="00EE5FD1">
        <w:rPr>
          <w:rFonts w:ascii="Georgia" w:hAnsi="Georgia" w:cstheme="minorHAnsi"/>
          <w:sz w:val="24"/>
          <w:szCs w:val="24"/>
        </w:rPr>
        <w:t>, </w:t>
      </w:r>
      <w:hyperlink r:id="rId83" w:history="1">
        <w:r w:rsidR="009F5A9B" w:rsidRPr="00EE5FD1">
          <w:rPr>
            <w:rStyle w:val="Hyperlink"/>
            <w:rFonts w:ascii="Georgia" w:hAnsi="Georgia" w:cstheme="minorHAnsi"/>
            <w:color w:val="auto"/>
            <w:sz w:val="24"/>
            <w:szCs w:val="24"/>
            <w:u w:val="none"/>
          </w:rPr>
          <w:t>Sponchiado EC Jr</w:t>
        </w:r>
      </w:hyperlink>
      <w:r w:rsidR="009F5A9B" w:rsidRPr="00EE5FD1">
        <w:rPr>
          <w:rFonts w:ascii="Georgia" w:hAnsi="Georgia" w:cstheme="minorHAnsi"/>
          <w:sz w:val="24"/>
          <w:szCs w:val="24"/>
        </w:rPr>
        <w:t>.Assessment of postoperative pain after reciprocating or rotary NiTi instrumentation of root canals: a randomized, controlled clinical trial.</w:t>
      </w:r>
      <w:hyperlink r:id="rId84" w:tooltip="Clinical oral investigations." w:history="1">
        <w:r w:rsidR="009F5A9B" w:rsidRPr="00EE5FD1">
          <w:rPr>
            <w:rStyle w:val="Hyperlink"/>
            <w:rFonts w:ascii="Georgia" w:hAnsi="Georgia" w:cstheme="minorHAnsi"/>
            <w:color w:val="auto"/>
            <w:sz w:val="24"/>
            <w:szCs w:val="24"/>
            <w:u w:val="none"/>
          </w:rPr>
          <w:t>Clin Oral Investig.</w:t>
        </w:r>
      </w:hyperlink>
      <w:r w:rsidR="009F5A9B" w:rsidRPr="00EE5FD1">
        <w:rPr>
          <w:rFonts w:ascii="Georgia" w:hAnsi="Georgia" w:cstheme="minorHAnsi"/>
          <w:sz w:val="24"/>
          <w:szCs w:val="24"/>
        </w:rPr>
        <w:t> 2017 Jan;21(1):413-418).</w:t>
      </w:r>
    </w:p>
    <w:p w14:paraId="4184CD8F" w14:textId="09390EAC" w:rsidR="009F5A9B" w:rsidRPr="00EE5FD1" w:rsidRDefault="000320F6"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hyperlink r:id="rId85" w:history="1">
        <w:r w:rsidR="009F5A9B" w:rsidRPr="00EE5FD1">
          <w:rPr>
            <w:rStyle w:val="Hyperlink"/>
            <w:rFonts w:ascii="Georgia" w:hAnsi="Georgia" w:cstheme="minorHAnsi"/>
            <w:b w:val="0"/>
            <w:bCs w:val="0"/>
            <w:color w:val="auto"/>
            <w:sz w:val="24"/>
            <w:szCs w:val="24"/>
            <w:u w:val="none"/>
          </w:rPr>
          <w:t>Hou XM</w:t>
        </w:r>
      </w:hyperlink>
      <w:r w:rsidR="009F5A9B" w:rsidRPr="00EE5FD1">
        <w:rPr>
          <w:rFonts w:ascii="Georgia" w:hAnsi="Georgia" w:cstheme="minorHAnsi"/>
          <w:b w:val="0"/>
          <w:bCs w:val="0"/>
          <w:sz w:val="24"/>
          <w:szCs w:val="24"/>
        </w:rPr>
        <w:t>, </w:t>
      </w:r>
      <w:hyperlink r:id="rId86" w:history="1">
        <w:r w:rsidR="009F5A9B" w:rsidRPr="00EE5FD1">
          <w:rPr>
            <w:rStyle w:val="Hyperlink"/>
            <w:rFonts w:ascii="Georgia" w:hAnsi="Georgia" w:cstheme="minorHAnsi"/>
            <w:b w:val="0"/>
            <w:bCs w:val="0"/>
            <w:color w:val="auto"/>
            <w:sz w:val="24"/>
            <w:szCs w:val="24"/>
            <w:u w:val="none"/>
          </w:rPr>
          <w:t>Su Z</w:t>
        </w:r>
      </w:hyperlink>
      <w:r w:rsidR="009F5A9B" w:rsidRPr="00EE5FD1">
        <w:rPr>
          <w:rFonts w:ascii="Georgia" w:hAnsi="Georgia" w:cstheme="minorHAnsi"/>
          <w:b w:val="0"/>
          <w:bCs w:val="0"/>
          <w:sz w:val="24"/>
          <w:szCs w:val="24"/>
        </w:rPr>
        <w:t>, </w:t>
      </w:r>
      <w:hyperlink r:id="rId87" w:history="1">
        <w:r w:rsidR="009F5A9B" w:rsidRPr="00EE5FD1">
          <w:rPr>
            <w:rStyle w:val="Hyperlink"/>
            <w:rFonts w:ascii="Georgia" w:hAnsi="Georgia" w:cstheme="minorHAnsi"/>
            <w:b w:val="0"/>
            <w:bCs w:val="0"/>
            <w:color w:val="auto"/>
            <w:sz w:val="24"/>
            <w:szCs w:val="24"/>
            <w:u w:val="none"/>
          </w:rPr>
          <w:t>Hou BX</w:t>
        </w:r>
      </w:hyperlink>
      <w:r w:rsidR="009F5A9B" w:rsidRPr="00EE5FD1">
        <w:rPr>
          <w:rFonts w:ascii="Georgia" w:hAnsi="Georgia" w:cstheme="minorHAnsi"/>
          <w:b w:val="0"/>
          <w:bCs w:val="0"/>
          <w:sz w:val="24"/>
          <w:szCs w:val="24"/>
        </w:rPr>
        <w:t>.</w:t>
      </w:r>
      <w:r w:rsidR="009F5A9B" w:rsidRPr="00EE5FD1">
        <w:rPr>
          <w:rFonts w:ascii="Georgia" w:hAnsi="Georgia" w:cs="Arial"/>
          <w:b w:val="0"/>
          <w:bCs w:val="0"/>
          <w:sz w:val="24"/>
          <w:szCs w:val="24"/>
        </w:rPr>
        <w:t xml:space="preserve"> Post </w:t>
      </w:r>
      <w:r w:rsidR="009F5A9B" w:rsidRPr="00EE5FD1">
        <w:rPr>
          <w:rStyle w:val="highlight"/>
          <w:rFonts w:ascii="Georgia" w:hAnsi="Georgia" w:cs="Arial"/>
          <w:b w:val="0"/>
          <w:bCs w:val="0"/>
          <w:sz w:val="24"/>
          <w:szCs w:val="24"/>
        </w:rPr>
        <w:t>endodontic</w:t>
      </w:r>
      <w:r w:rsidR="009F5A9B" w:rsidRPr="00EE5FD1">
        <w:rPr>
          <w:rFonts w:ascii="Georgia" w:hAnsi="Georgia" w:cs="Arial"/>
          <w:b w:val="0"/>
          <w:bCs w:val="0"/>
          <w:sz w:val="24"/>
          <w:szCs w:val="24"/>
        </w:rPr>
        <w:t> </w:t>
      </w:r>
      <w:r w:rsidR="009F5A9B" w:rsidRPr="00EE5FD1">
        <w:rPr>
          <w:rStyle w:val="highlight"/>
          <w:rFonts w:ascii="Georgia" w:hAnsi="Georgia" w:cs="Arial"/>
          <w:b w:val="0"/>
          <w:bCs w:val="0"/>
          <w:sz w:val="24"/>
          <w:szCs w:val="24"/>
        </w:rPr>
        <w:t>pain</w:t>
      </w:r>
      <w:r w:rsidR="009F5A9B" w:rsidRPr="00EE5FD1">
        <w:rPr>
          <w:rFonts w:ascii="Georgia" w:hAnsi="Georgia" w:cs="Arial"/>
          <w:b w:val="0"/>
          <w:bCs w:val="0"/>
          <w:sz w:val="24"/>
          <w:szCs w:val="24"/>
        </w:rPr>
        <w:t xml:space="preserve"> following single-visit root canal preparation with rotary vs reciprocating instruments: a meta-analysis of randomized clinical trials. </w:t>
      </w:r>
      <w:hyperlink r:id="rId88" w:tooltip="BMC oral health." w:history="1">
        <w:r w:rsidR="009F5A9B" w:rsidRPr="00EE5FD1">
          <w:rPr>
            <w:rStyle w:val="Hyperlink"/>
            <w:rFonts w:ascii="Georgia" w:hAnsi="Georgia" w:cs="Arial"/>
            <w:b w:val="0"/>
            <w:bCs w:val="0"/>
            <w:color w:val="auto"/>
            <w:sz w:val="24"/>
            <w:szCs w:val="24"/>
            <w:u w:val="none"/>
          </w:rPr>
          <w:t>BMC Oral Health.</w:t>
        </w:r>
      </w:hyperlink>
      <w:r w:rsidR="009F5A9B" w:rsidRPr="00EE5FD1">
        <w:rPr>
          <w:rFonts w:ascii="Georgia" w:hAnsi="Georgia" w:cs="Arial"/>
          <w:b w:val="0"/>
          <w:bCs w:val="0"/>
          <w:sz w:val="24"/>
          <w:szCs w:val="24"/>
        </w:rPr>
        <w:t>  2017 May 25;17(1):86.</w:t>
      </w:r>
    </w:p>
    <w:p w14:paraId="6CF49C3F" w14:textId="0C956565" w:rsidR="009F5A9B" w:rsidRPr="00EE5FD1" w:rsidRDefault="00171E57"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Arial"/>
          <w:b w:val="0"/>
          <w:bCs w:val="0"/>
          <w:spacing w:val="2"/>
          <w:sz w:val="24"/>
          <w:szCs w:val="24"/>
          <w:shd w:val="clear" w:color="auto" w:fill="FFFFFF"/>
        </w:rPr>
        <w:t>Torabinejad M, Cymerman JJ, Frankson M, Lemon RR, Maggio JD, Schilder H. Effectiveness of various medications on postoperative pain following complete instrumentation. J endod 1994; 20: 345-54</w:t>
      </w:r>
      <w:r w:rsidRPr="00EE5FD1">
        <w:rPr>
          <w:rFonts w:ascii="Georgia" w:hAnsi="Georgia" w:cs="Arial"/>
          <w:b w:val="0"/>
          <w:bCs w:val="0"/>
          <w:spacing w:val="2"/>
          <w:sz w:val="24"/>
          <w:szCs w:val="24"/>
          <w:shd w:val="clear" w:color="auto" w:fill="FFFFFF"/>
          <w:lang w:val="mk-MK"/>
        </w:rPr>
        <w:t>)</w:t>
      </w:r>
      <w:r w:rsidRPr="00EE5FD1">
        <w:rPr>
          <w:rFonts w:ascii="Georgia" w:hAnsi="Georgia" w:cs="Arial"/>
          <w:b w:val="0"/>
          <w:bCs w:val="0"/>
          <w:spacing w:val="2"/>
          <w:sz w:val="24"/>
          <w:szCs w:val="24"/>
          <w:shd w:val="clear" w:color="auto" w:fill="FFFFFF"/>
        </w:rPr>
        <w:t>.</w:t>
      </w:r>
    </w:p>
    <w:p w14:paraId="5A5F84B1" w14:textId="53BF318E" w:rsidR="00171E57" w:rsidRPr="00EE5FD1" w:rsidRDefault="00171E57"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Arial"/>
          <w:b w:val="0"/>
          <w:bCs w:val="0"/>
          <w:spacing w:val="2"/>
          <w:sz w:val="24"/>
          <w:szCs w:val="24"/>
          <w:shd w:val="clear" w:color="auto" w:fill="FFFFFF"/>
        </w:rPr>
        <w:lastRenderedPageBreak/>
        <w:t>Alí A, Olivieri JG, Duran-Sindreu F, Abella F, Roig M, García-Font M. Influence of preoperative pain intensity on postoperative pain after root canal treatment: A prospective clinical study. J Dent. 2016;45:39-42</w:t>
      </w:r>
      <w:r w:rsidRPr="00EE5FD1">
        <w:rPr>
          <w:rFonts w:ascii="Georgia" w:hAnsi="Georgia" w:cs="Arial"/>
          <w:b w:val="0"/>
          <w:bCs w:val="0"/>
          <w:spacing w:val="2"/>
          <w:sz w:val="24"/>
          <w:szCs w:val="24"/>
          <w:shd w:val="clear" w:color="auto" w:fill="FFFFFF"/>
          <w:lang w:val="mk-MK"/>
        </w:rPr>
        <w:t>)</w:t>
      </w:r>
      <w:r w:rsidRPr="00EE5FD1">
        <w:rPr>
          <w:rFonts w:ascii="Georgia" w:hAnsi="Georgia" w:cs="Arial"/>
          <w:b w:val="0"/>
          <w:bCs w:val="0"/>
          <w:spacing w:val="2"/>
          <w:sz w:val="24"/>
          <w:szCs w:val="24"/>
          <w:shd w:val="clear" w:color="auto" w:fill="FFFFFF"/>
        </w:rPr>
        <w:t>.</w:t>
      </w:r>
    </w:p>
    <w:p w14:paraId="475673B0" w14:textId="77777777" w:rsidR="00001C98" w:rsidRPr="00EE5FD1" w:rsidRDefault="00001C98" w:rsidP="003C72DA">
      <w:pPr>
        <w:pStyle w:val="ListParagraph"/>
        <w:numPr>
          <w:ilvl w:val="0"/>
          <w:numId w:val="37"/>
        </w:numPr>
        <w:spacing w:line="276" w:lineRule="auto"/>
        <w:jc w:val="both"/>
        <w:rPr>
          <w:rFonts w:ascii="Georgia" w:hAnsi="Georgia"/>
          <w:bCs/>
          <w:sz w:val="24"/>
          <w:szCs w:val="24"/>
        </w:rPr>
      </w:pPr>
      <w:r w:rsidRPr="00EE5FD1">
        <w:rPr>
          <w:rFonts w:ascii="Georgia" w:hAnsi="Georgia" w:cs="Arial"/>
          <w:spacing w:val="2"/>
          <w:sz w:val="24"/>
          <w:szCs w:val="24"/>
          <w:shd w:val="clear" w:color="auto" w:fill="FFFFFF"/>
        </w:rPr>
        <w:t>Bashetty K, Hegde J. Comparison of 2% chlorhexidine and 5.25% sodium ypochlorite irrigating solutions on postoperative pain: a randomized clinical trial. Indian J Dent Res. 2010; 21(4): 523-7</w:t>
      </w:r>
    </w:p>
    <w:p w14:paraId="68DCFB03" w14:textId="7D339C4A" w:rsidR="00171E57" w:rsidRPr="00EE5FD1" w:rsidRDefault="00001C98"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Arial"/>
          <w:b w:val="0"/>
          <w:bCs w:val="0"/>
          <w:spacing w:val="2"/>
          <w:sz w:val="24"/>
          <w:szCs w:val="24"/>
          <w:shd w:val="clear" w:color="auto" w:fill="FFFFFF"/>
        </w:rPr>
        <w:t>Almeida G, Marques E, De Martin AS, da Silveira Bueno CE, Nowakowski A, Cunha RS. Influence of irrigating solution on postoperative pain following single-visit endodontic treatment: randomized clinical trial. J Can Dent Assoc. 2012; 78:</w:t>
      </w:r>
      <w:r w:rsidRPr="00EE5FD1">
        <w:rPr>
          <w:rFonts w:ascii="Georgia" w:hAnsi="Georgia"/>
          <w:b w:val="0"/>
          <w:bCs w:val="0"/>
          <w:spacing w:val="2"/>
          <w:sz w:val="24"/>
          <w:szCs w:val="24"/>
        </w:rPr>
        <w:t>)</w:t>
      </w:r>
    </w:p>
    <w:p w14:paraId="78BC0AED" w14:textId="77777777" w:rsidR="00001C98" w:rsidRPr="00EE5FD1" w:rsidRDefault="000320F6" w:rsidP="003C72DA">
      <w:pPr>
        <w:pStyle w:val="ListParagraph"/>
        <w:numPr>
          <w:ilvl w:val="0"/>
          <w:numId w:val="37"/>
        </w:numPr>
        <w:spacing w:line="276" w:lineRule="auto"/>
        <w:jc w:val="both"/>
        <w:rPr>
          <w:rFonts w:ascii="Georgia" w:hAnsi="Georgia"/>
          <w:sz w:val="24"/>
          <w:szCs w:val="24"/>
        </w:rPr>
      </w:pPr>
      <w:hyperlink r:id="rId89" w:history="1">
        <w:r w:rsidR="00001C98" w:rsidRPr="00EE5FD1">
          <w:rPr>
            <w:rStyle w:val="Hyperlink"/>
            <w:rFonts w:ascii="Georgia" w:hAnsi="Georgia" w:cs="Arial"/>
            <w:color w:val="auto"/>
            <w:sz w:val="24"/>
            <w:szCs w:val="24"/>
            <w:u w:val="none"/>
          </w:rPr>
          <w:t>Verma N</w:t>
        </w:r>
      </w:hyperlink>
      <w:r w:rsidR="00001C98" w:rsidRPr="00EE5FD1">
        <w:rPr>
          <w:rFonts w:ascii="Georgia" w:hAnsi="Georgia" w:cs="Arial"/>
          <w:sz w:val="24"/>
          <w:szCs w:val="24"/>
        </w:rPr>
        <w:t>, </w:t>
      </w:r>
      <w:hyperlink r:id="rId90" w:history="1">
        <w:r w:rsidR="00001C98" w:rsidRPr="00EE5FD1">
          <w:rPr>
            <w:rStyle w:val="Hyperlink"/>
            <w:rFonts w:ascii="Georgia" w:hAnsi="Georgia" w:cs="Arial"/>
            <w:color w:val="auto"/>
            <w:sz w:val="24"/>
            <w:szCs w:val="24"/>
            <w:u w:val="none"/>
          </w:rPr>
          <w:t>Sangwan P</w:t>
        </w:r>
      </w:hyperlink>
      <w:r w:rsidR="00001C98" w:rsidRPr="00EE5FD1">
        <w:rPr>
          <w:rFonts w:ascii="Georgia" w:hAnsi="Georgia" w:cs="Arial"/>
          <w:sz w:val="24"/>
          <w:szCs w:val="24"/>
        </w:rPr>
        <w:t>, </w:t>
      </w:r>
      <w:hyperlink r:id="rId91" w:history="1">
        <w:r w:rsidR="00001C98" w:rsidRPr="00EE5FD1">
          <w:rPr>
            <w:rStyle w:val="Hyperlink"/>
            <w:rFonts w:ascii="Georgia" w:hAnsi="Georgia" w:cs="Arial"/>
            <w:color w:val="auto"/>
            <w:sz w:val="24"/>
            <w:szCs w:val="24"/>
            <w:u w:val="none"/>
          </w:rPr>
          <w:t>Tewari S</w:t>
        </w:r>
      </w:hyperlink>
      <w:r w:rsidR="00001C98" w:rsidRPr="00EE5FD1">
        <w:rPr>
          <w:rFonts w:ascii="Georgia" w:hAnsi="Georgia" w:cs="Arial"/>
          <w:sz w:val="24"/>
          <w:szCs w:val="24"/>
        </w:rPr>
        <w:t>, </w:t>
      </w:r>
      <w:hyperlink r:id="rId92" w:history="1">
        <w:r w:rsidR="00001C98" w:rsidRPr="00EE5FD1">
          <w:rPr>
            <w:rStyle w:val="Hyperlink"/>
            <w:rFonts w:ascii="Georgia" w:hAnsi="Georgia" w:cs="Arial"/>
            <w:color w:val="auto"/>
            <w:sz w:val="24"/>
            <w:szCs w:val="24"/>
            <w:u w:val="none"/>
          </w:rPr>
          <w:t>Duhan J</w:t>
        </w:r>
      </w:hyperlink>
      <w:r w:rsidR="00001C98" w:rsidRPr="00EE5FD1">
        <w:rPr>
          <w:rFonts w:ascii="Georgia" w:hAnsi="Georgia" w:cs="Arial"/>
          <w:sz w:val="24"/>
          <w:szCs w:val="24"/>
        </w:rPr>
        <w:t>. Effect of Different Concentrations of Sodium Hypochlorite on Outcome of Primary Root Canal Treatment: A Randomized Controlled Trial.</w:t>
      </w:r>
      <w:hyperlink r:id="rId93" w:tooltip="Journal of endodontics." w:history="1">
        <w:r w:rsidR="00001C98" w:rsidRPr="00EE5FD1">
          <w:rPr>
            <w:rStyle w:val="Hyperlink"/>
            <w:rFonts w:ascii="Georgia" w:hAnsi="Georgia" w:cs="Arial"/>
            <w:color w:val="auto"/>
            <w:sz w:val="24"/>
            <w:szCs w:val="24"/>
            <w:u w:val="none"/>
          </w:rPr>
          <w:t>JEndod.</w:t>
        </w:r>
      </w:hyperlink>
      <w:r w:rsidR="00001C98" w:rsidRPr="00EE5FD1">
        <w:rPr>
          <w:rFonts w:ascii="Georgia" w:hAnsi="Georgia" w:cs="Arial"/>
          <w:sz w:val="24"/>
          <w:szCs w:val="24"/>
        </w:rPr>
        <w:t> 2019 Apr;45(4):357-363.</w:t>
      </w:r>
    </w:p>
    <w:p w14:paraId="4C9828D8" w14:textId="77777777" w:rsidR="00C236C2" w:rsidRPr="00EE5FD1" w:rsidRDefault="000320F6" w:rsidP="003C72DA">
      <w:pPr>
        <w:pStyle w:val="ListParagraph"/>
        <w:numPr>
          <w:ilvl w:val="0"/>
          <w:numId w:val="37"/>
        </w:numPr>
        <w:shd w:val="clear" w:color="auto" w:fill="FFFFFF"/>
        <w:spacing w:line="276" w:lineRule="auto"/>
        <w:jc w:val="both"/>
        <w:rPr>
          <w:rFonts w:ascii="Georgia" w:hAnsi="Georgia" w:cs="Arial"/>
          <w:sz w:val="24"/>
          <w:szCs w:val="24"/>
        </w:rPr>
      </w:pPr>
      <w:hyperlink r:id="rId94" w:history="1">
        <w:r w:rsidR="00C236C2" w:rsidRPr="00EE5FD1">
          <w:rPr>
            <w:rFonts w:ascii="Georgia" w:hAnsi="Georgia" w:cs="Arial"/>
            <w:sz w:val="24"/>
            <w:szCs w:val="24"/>
          </w:rPr>
          <w:t>Fedorowicz Z</w:t>
        </w:r>
      </w:hyperlink>
      <w:r w:rsidR="00C236C2" w:rsidRPr="00EE5FD1">
        <w:rPr>
          <w:rFonts w:ascii="Georgia" w:hAnsi="Georgia" w:cs="Arial"/>
          <w:sz w:val="24"/>
          <w:szCs w:val="24"/>
        </w:rPr>
        <w:t>, </w:t>
      </w:r>
      <w:hyperlink r:id="rId95" w:history="1">
        <w:r w:rsidR="00C236C2" w:rsidRPr="00EE5FD1">
          <w:rPr>
            <w:rFonts w:ascii="Georgia" w:hAnsi="Georgia" w:cs="Arial"/>
            <w:sz w:val="24"/>
            <w:szCs w:val="24"/>
          </w:rPr>
          <w:t>Nasser M</w:t>
        </w:r>
      </w:hyperlink>
      <w:r w:rsidR="00C236C2" w:rsidRPr="00EE5FD1">
        <w:rPr>
          <w:rFonts w:ascii="Georgia" w:hAnsi="Georgia" w:cs="Arial"/>
          <w:sz w:val="24"/>
          <w:szCs w:val="24"/>
        </w:rPr>
        <w:t>, </w:t>
      </w:r>
      <w:hyperlink r:id="rId96" w:history="1">
        <w:r w:rsidR="00C236C2" w:rsidRPr="00EE5FD1">
          <w:rPr>
            <w:rFonts w:ascii="Georgia" w:hAnsi="Georgia" w:cs="Arial"/>
            <w:sz w:val="24"/>
            <w:szCs w:val="24"/>
          </w:rPr>
          <w:t>Sequeira-Byron P</w:t>
        </w:r>
      </w:hyperlink>
      <w:r w:rsidR="00C236C2" w:rsidRPr="00EE5FD1">
        <w:rPr>
          <w:rFonts w:ascii="Georgia" w:hAnsi="Georgia" w:cs="Arial"/>
          <w:sz w:val="24"/>
          <w:szCs w:val="24"/>
        </w:rPr>
        <w:t>, </w:t>
      </w:r>
      <w:hyperlink r:id="rId97" w:history="1">
        <w:r w:rsidR="00C236C2" w:rsidRPr="00EE5FD1">
          <w:rPr>
            <w:rFonts w:ascii="Georgia" w:hAnsi="Georgia" w:cs="Arial"/>
            <w:sz w:val="24"/>
            <w:szCs w:val="24"/>
          </w:rPr>
          <w:t>de Souza RF</w:t>
        </w:r>
      </w:hyperlink>
      <w:r w:rsidR="00C236C2" w:rsidRPr="00EE5FD1">
        <w:rPr>
          <w:rFonts w:ascii="Georgia" w:hAnsi="Georgia" w:cs="Arial"/>
          <w:sz w:val="24"/>
          <w:szCs w:val="24"/>
        </w:rPr>
        <w:t>, </w:t>
      </w:r>
      <w:hyperlink r:id="rId98" w:history="1">
        <w:r w:rsidR="00C236C2" w:rsidRPr="00EE5FD1">
          <w:rPr>
            <w:rFonts w:ascii="Georgia" w:hAnsi="Georgia" w:cs="Arial"/>
            <w:sz w:val="24"/>
            <w:szCs w:val="24"/>
          </w:rPr>
          <w:t>Carter B</w:t>
        </w:r>
      </w:hyperlink>
      <w:r w:rsidR="00C236C2" w:rsidRPr="00EE5FD1">
        <w:rPr>
          <w:rFonts w:ascii="Georgia" w:hAnsi="Georgia" w:cs="Arial"/>
          <w:sz w:val="24"/>
          <w:szCs w:val="24"/>
        </w:rPr>
        <w:t>, </w:t>
      </w:r>
      <w:hyperlink r:id="rId99" w:history="1">
        <w:r w:rsidR="00C236C2" w:rsidRPr="00EE5FD1">
          <w:rPr>
            <w:rFonts w:ascii="Georgia" w:hAnsi="Georgia" w:cs="Arial"/>
            <w:sz w:val="24"/>
            <w:szCs w:val="24"/>
          </w:rPr>
          <w:t>Heft M</w:t>
        </w:r>
      </w:hyperlink>
      <w:r w:rsidR="00C236C2" w:rsidRPr="00EE5FD1">
        <w:rPr>
          <w:rFonts w:ascii="Georgia" w:hAnsi="Georgia" w:cs="Arial"/>
          <w:sz w:val="24"/>
          <w:szCs w:val="24"/>
        </w:rPr>
        <w:t>.</w:t>
      </w:r>
      <w:r w:rsidR="00C236C2" w:rsidRPr="00EE5FD1">
        <w:rPr>
          <w:rFonts w:ascii="Georgia" w:hAnsi="Georgia" w:cs="Arial"/>
          <w:bCs/>
          <w:kern w:val="36"/>
          <w:sz w:val="24"/>
          <w:szCs w:val="24"/>
        </w:rPr>
        <w:t>Irrigants for non-surgical root canal treatment in mature permanent teeth.</w:t>
      </w:r>
      <w:hyperlink r:id="rId100" w:tooltip="The Cochrane database of systematic reviews." w:history="1">
        <w:r w:rsidR="00C236C2" w:rsidRPr="00EE5FD1">
          <w:rPr>
            <w:rFonts w:ascii="Georgia" w:hAnsi="Georgia" w:cs="Arial"/>
            <w:sz w:val="24"/>
            <w:szCs w:val="24"/>
          </w:rPr>
          <w:t>Cochrane Database Syst Rev.</w:t>
        </w:r>
      </w:hyperlink>
      <w:r w:rsidR="00C236C2" w:rsidRPr="00EE5FD1">
        <w:rPr>
          <w:rFonts w:ascii="Georgia" w:hAnsi="Georgia" w:cs="Arial"/>
          <w:sz w:val="24"/>
          <w:szCs w:val="24"/>
        </w:rPr>
        <w:t> 2012 Sep 12;(9):CD008948</w:t>
      </w:r>
    </w:p>
    <w:p w14:paraId="3FFFADA8" w14:textId="3AC6F320" w:rsidR="00001C98" w:rsidRPr="00EE5FD1" w:rsidRDefault="00C236C2"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b w:val="0"/>
          <w:bCs w:val="0"/>
          <w:sz w:val="24"/>
          <w:szCs w:val="24"/>
        </w:rPr>
        <w:t>Parirokh M, Jalali S, Haghdoost AA, Abbott PV Comparison of the effect of various irrigants on apically extruded debris after root canal preparation. Journal of Endodontics (2012) 38, 196–9</w:t>
      </w:r>
    </w:p>
    <w:p w14:paraId="7D69E9EA" w14:textId="119F01D2" w:rsidR="000B41DF" w:rsidRPr="00EE5FD1" w:rsidRDefault="000B41DF"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b w:val="0"/>
          <w:bCs w:val="0"/>
          <w:sz w:val="24"/>
          <w:szCs w:val="24"/>
          <w:lang w:val="mk-MK"/>
        </w:rPr>
        <w:t>Basrani B, Haapasalo M. Update on endodontic irigating solutions. Endod Topics 2012; 27:74-102.</w:t>
      </w:r>
    </w:p>
    <w:p w14:paraId="1C159AD3" w14:textId="6C8D7625" w:rsidR="000B41DF" w:rsidRPr="00EE5FD1" w:rsidRDefault="000B41DF"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eastAsia="WarnockPro-Regular" w:hAnsi="Georgia" w:cstheme="minorHAnsi"/>
          <w:b w:val="0"/>
          <w:bCs w:val="0"/>
          <w:sz w:val="24"/>
          <w:szCs w:val="24"/>
        </w:rPr>
        <w:t>Martinho FC, Gomes BP. Quantification of endotoxinsand cultivable bacteria in root canal infectionbefore and after chemomechanical preparation with2.5% sodium hypochlorite. J Endod 2008; 34:268-72</w:t>
      </w:r>
    </w:p>
    <w:p w14:paraId="10EEC0F0" w14:textId="77777777" w:rsidR="00252D71" w:rsidRPr="00EE5FD1" w:rsidRDefault="00252D71"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 xml:space="preserve">Behrents KT, Speer ML, Noujeim M. Sodium hypochlorite accident with evaluation by cone beam computed tomography. Int Endod J 2012; 45:492-8. </w:t>
      </w:r>
    </w:p>
    <w:p w14:paraId="3661E23B" w14:textId="77777777" w:rsidR="00252D71" w:rsidRPr="00EE5FD1" w:rsidRDefault="00252D71"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Estrela C, Barbin E, Spano J, Marchesan M, Pecora J.Mechanism of action of sodium hypochlorite. BrazDent J 2002; 13:113–7</w:t>
      </w:r>
    </w:p>
    <w:p w14:paraId="1F5F0860" w14:textId="77777777" w:rsidR="00252D71" w:rsidRPr="00EE5FD1" w:rsidRDefault="00252D71"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Hand RE, Smith ML, Harrison JW. Analysis of the effect of dilution on the necrotic tissue dissolution property of sodium hypochlorite. J Endod 1978; 4:60–4.</w:t>
      </w:r>
    </w:p>
    <w:p w14:paraId="738E3969" w14:textId="77777777" w:rsidR="00254039" w:rsidRPr="00EE5FD1" w:rsidRDefault="00254039"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 xml:space="preserve">Spangberg L, Engstrom B, Langeland K. Biologic effects of dental materials. 3.Toxicity and antimicrobial effect of endodontic antiseptics in vitro. Oral Surg Oral Med Oral Pathol 1973; 36:856-71. </w:t>
      </w:r>
    </w:p>
    <w:p w14:paraId="09FA52CB" w14:textId="09D510B2" w:rsidR="000B41DF" w:rsidRPr="00EE5FD1" w:rsidRDefault="0062425E"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Stojicic S, Zivkovic S, Qian W, Zhang H, HaapasaloM. Tissue dissolution by sodium hypochlorite: effect of concentration, temperature, agitation and surfactant. J Endod 2010; 36:1558–62</w:t>
      </w:r>
    </w:p>
    <w:p w14:paraId="4DEE3CBA" w14:textId="703E81E8" w:rsidR="000C1B7B" w:rsidRPr="00EE5FD1" w:rsidRDefault="00457314"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M</w:t>
      </w:r>
      <w:r w:rsidR="000C1B7B" w:rsidRPr="00EE5FD1">
        <w:rPr>
          <w:rFonts w:ascii="Georgia" w:hAnsi="Georgia" w:cstheme="minorHAnsi"/>
          <w:b w:val="0"/>
          <w:bCs w:val="0"/>
          <w:sz w:val="24"/>
          <w:szCs w:val="24"/>
        </w:rPr>
        <w:t>oorer WR, Wesselink PR. Factors promoting the dissolving tissue capability of sodium hypochlorite. Int Endod J 1982; 15: 187-96.</w:t>
      </w:r>
    </w:p>
    <w:p w14:paraId="290A9D71" w14:textId="034B5E2A" w:rsidR="00E017AD" w:rsidRPr="00EE5FD1" w:rsidRDefault="00E017AD"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Waltimo TM, Orstavik D, Siren EK, Haapasalo MP. In vitro susceptibility of Candida albicans to four disinfectants and their combinations. Int Endod J 1999;32:421-9</w:t>
      </w:r>
    </w:p>
    <w:p w14:paraId="7D681AB1" w14:textId="7A7B615F" w:rsidR="00AA0ED3" w:rsidRPr="00EE5FD1" w:rsidRDefault="00AA0ED3"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Bystrom A, Sundqvist G. The antibacterial action of sodium hypochlorite and EDTA in 60 cases of endodontic therapy. Int Endod J 1985; 18:35-40</w:t>
      </w:r>
    </w:p>
    <w:p w14:paraId="6832BC65" w14:textId="77777777" w:rsidR="00AA0ED3" w:rsidRPr="00EE5FD1" w:rsidRDefault="00AA0ED3"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lastRenderedPageBreak/>
        <w:t>Vianna ME, Horz HP, Conrads G, Zaia AA, Souza- Filho FJ, Gomes BP. Effect of root canal procedures on endotoxins and endodontic pathogens. Oral Microbiol Immunol 2007; 22:411-8.</w:t>
      </w:r>
    </w:p>
    <w:p w14:paraId="18448115" w14:textId="77777777" w:rsidR="004A5305" w:rsidRPr="00EE5FD1" w:rsidRDefault="004A5305"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Cameron JA. The effect of a fluorocarbon surfactant on the surface tension of the endodontic irrigant, sodium hypochlorite. A preliminary report. Aust Dent J 1986; 31:364-8.</w:t>
      </w:r>
    </w:p>
    <w:p w14:paraId="7615345D" w14:textId="77777777" w:rsidR="004A5305" w:rsidRPr="00EE5FD1" w:rsidRDefault="004A5305"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Alacam T, Omurlu H, Ozkul A, Gorgul G, Misirligil A. Cytotoxicity versus antibacterial activity of some antiseptics in vitro. J Nihon Univ Sch Dent 1993; 35:22-7.</w:t>
      </w:r>
    </w:p>
    <w:p w14:paraId="05296FF4" w14:textId="77777777" w:rsidR="00FA6A4D" w:rsidRPr="00EE5FD1" w:rsidRDefault="00FA6A4D"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Oyarzun A, Cordero AM, Whittle M. Immunohistochemical evaluation of the effects of sodium hypochlorite on dentin collagen and glycosaminoglycans. J Endod 2002; 28:152-6.</w:t>
      </w:r>
    </w:p>
    <w:p w14:paraId="6A5364FE" w14:textId="71E3D921" w:rsidR="00AA0ED3" w:rsidRPr="00EE5FD1" w:rsidRDefault="00FA6A4D"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Grawehr M, Sener B, Waltimo T, Zehnder M. Interactions of ethylenediamine tetraacetic acid with sodium hypochlorite in aqueous solutions. Int Endod J 2003; 36:411-7.</w:t>
      </w:r>
    </w:p>
    <w:p w14:paraId="4D0DB788" w14:textId="2F949CB0" w:rsidR="00013382" w:rsidRPr="00EE5FD1" w:rsidRDefault="00013382"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Cintra LT, Watanabe S, Samuel RO, da Silva Facundo AC, de Azevedo Queiroz IO, Dezan-Junior E, et al. The use of NaOCl in combination with CHX produces cytotoxic product. Clin Oral Investig 2014; 18:935-40</w:t>
      </w:r>
    </w:p>
    <w:p w14:paraId="734BD6DD" w14:textId="31964E0C" w:rsidR="00013382" w:rsidRPr="00EE5FD1" w:rsidRDefault="00013382"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Gasic J, Popovic J, Zivković S, Petrovic A, Barac R, Nikolic M. Ultrastructural analysis of the root canal walls after simultaneous irrigation of different sodium hypochlorite concentration and 0.2% chlorhexidine gluconate. Microsc Res Tech 2012;75:1099-103.</w:t>
      </w:r>
    </w:p>
    <w:p w14:paraId="6E3CF082" w14:textId="08180F11" w:rsidR="00CB0285" w:rsidRPr="00EE5FD1" w:rsidRDefault="00CB0285"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Prado M, Santos Junior HM, Rezende CM, Pinto AC, Faria RB, Simao RA, et al. Interactions between irrigants commonly used in endodontic practice: a chemical analysis. J Endod 2013; 39:505-10.</w:t>
      </w:r>
    </w:p>
    <w:p w14:paraId="7FC5AD87" w14:textId="77777777" w:rsidR="0002300A" w:rsidRPr="00EE5FD1" w:rsidRDefault="0002300A" w:rsidP="003C72DA">
      <w:pPr>
        <w:pStyle w:val="ListParagraph"/>
        <w:numPr>
          <w:ilvl w:val="0"/>
          <w:numId w:val="37"/>
        </w:numPr>
        <w:spacing w:line="276" w:lineRule="auto"/>
        <w:jc w:val="both"/>
        <w:rPr>
          <w:rFonts w:ascii="Georgia" w:hAnsi="Georgia" w:cstheme="minorHAnsi"/>
          <w:kern w:val="36"/>
          <w:sz w:val="24"/>
          <w:szCs w:val="24"/>
          <w:lang w:val="en-US"/>
        </w:rPr>
      </w:pPr>
      <w:r w:rsidRPr="00EE5FD1">
        <w:rPr>
          <w:rFonts w:ascii="Georgia" w:hAnsi="Georgia" w:cstheme="minorHAnsi"/>
          <w:kern w:val="36"/>
          <w:sz w:val="24"/>
          <w:szCs w:val="24"/>
          <w:lang w:val="en-US"/>
        </w:rPr>
        <w:t>Gernhardt CR, Eppendorf K, Kozlowski A, Brandt M. Toxicity of concentrated sodium hypochlorite used as an endodontic irrigant. Int Endod J 2004; 37:272-80.</w:t>
      </w:r>
    </w:p>
    <w:p w14:paraId="3B51DED4" w14:textId="77777777" w:rsidR="00FD62F3" w:rsidRPr="00EE5FD1" w:rsidRDefault="00FD62F3" w:rsidP="003C72DA">
      <w:pPr>
        <w:pStyle w:val="ListParagraph"/>
        <w:numPr>
          <w:ilvl w:val="0"/>
          <w:numId w:val="37"/>
        </w:numPr>
        <w:spacing w:line="276" w:lineRule="auto"/>
        <w:jc w:val="both"/>
        <w:rPr>
          <w:rFonts w:ascii="Georgia" w:hAnsi="Georgia" w:cstheme="minorHAnsi"/>
          <w:kern w:val="36"/>
          <w:sz w:val="24"/>
          <w:szCs w:val="24"/>
          <w:lang w:val="en-US"/>
        </w:rPr>
      </w:pPr>
      <w:r w:rsidRPr="00EE5FD1">
        <w:rPr>
          <w:rFonts w:ascii="Georgia" w:hAnsi="Georgia" w:cstheme="minorHAnsi"/>
          <w:kern w:val="36"/>
          <w:sz w:val="24"/>
          <w:szCs w:val="24"/>
          <w:lang w:val="en-US"/>
        </w:rPr>
        <w:t>Dutner J, Mines P, Anderson A. Irrigation trends</w:t>
      </w:r>
    </w:p>
    <w:p w14:paraId="0904C120" w14:textId="77777777" w:rsidR="00FD62F3" w:rsidRPr="00EE5FD1" w:rsidRDefault="00FD62F3"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Jeansonne MJ, White RR. A comparison of 2.0% chlorhexidine gluconate and 5.25% sodium hypochlorite as antimicrobial endodontic irrigants. J Endod 1994; 20:276-8.</w:t>
      </w:r>
    </w:p>
    <w:p w14:paraId="1E06ABC3" w14:textId="1BFF3CEE" w:rsidR="0002300A" w:rsidRPr="00EE5FD1" w:rsidRDefault="00FD62F3"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Gomes BP, Vianna ME, Zaia AA, Almeida JF, Souza- Filho FJ, Ferraz CC. Chlorhexidine in endodontics. Braz Dent J 2013; 24:89-102.</w:t>
      </w:r>
    </w:p>
    <w:p w14:paraId="5779AA6E" w14:textId="77777777" w:rsidR="006F6E54" w:rsidRPr="00EE5FD1" w:rsidRDefault="006F6E54" w:rsidP="003C72DA">
      <w:pPr>
        <w:pStyle w:val="ListParagraph"/>
        <w:numPr>
          <w:ilvl w:val="0"/>
          <w:numId w:val="37"/>
        </w:numPr>
        <w:spacing w:line="276" w:lineRule="auto"/>
        <w:jc w:val="both"/>
        <w:rPr>
          <w:rFonts w:ascii="Georgia" w:hAnsi="Georgia" w:cstheme="minorHAnsi"/>
          <w:kern w:val="36"/>
          <w:sz w:val="24"/>
          <w:szCs w:val="24"/>
          <w:lang w:val="en-US"/>
        </w:rPr>
      </w:pPr>
      <w:r w:rsidRPr="00EE5FD1">
        <w:rPr>
          <w:rFonts w:ascii="Georgia" w:hAnsi="Georgia" w:cstheme="minorHAnsi"/>
          <w:kern w:val="36"/>
          <w:sz w:val="24"/>
          <w:szCs w:val="24"/>
          <w:lang w:val="en-US"/>
        </w:rPr>
        <w:t>Hugo W, Longworth A. Some aspects of the mode of action of chlorhexidine. J Pharm Pharmaco 1964; 16:751–8.</w:t>
      </w:r>
    </w:p>
    <w:p w14:paraId="09D12E4A" w14:textId="77777777" w:rsidR="006F6E54" w:rsidRPr="00EE5FD1" w:rsidRDefault="006F6E54" w:rsidP="003C72DA">
      <w:pPr>
        <w:pStyle w:val="ListParagraph"/>
        <w:numPr>
          <w:ilvl w:val="0"/>
          <w:numId w:val="37"/>
        </w:numPr>
        <w:spacing w:line="276" w:lineRule="auto"/>
        <w:jc w:val="both"/>
        <w:rPr>
          <w:rFonts w:ascii="Georgia" w:hAnsi="Georgia" w:cstheme="minorHAnsi"/>
          <w:kern w:val="36"/>
          <w:sz w:val="24"/>
          <w:szCs w:val="24"/>
          <w:lang w:val="en-US"/>
        </w:rPr>
      </w:pPr>
      <w:r w:rsidRPr="00EE5FD1">
        <w:rPr>
          <w:rFonts w:ascii="Georgia" w:hAnsi="Georgia" w:cstheme="minorHAnsi"/>
          <w:kern w:val="36"/>
          <w:sz w:val="24"/>
          <w:szCs w:val="24"/>
          <w:lang w:val="en-US"/>
        </w:rPr>
        <w:t>Siqueira JF Jr, Paiva SS, Rocas IN. Reduction in the cultivable bacterial populations in infected root canals by a chlorhexidine-based antimicrobial protocol. J Endod 2007; 33:541-7.</w:t>
      </w:r>
    </w:p>
    <w:p w14:paraId="4ED55733" w14:textId="77777777" w:rsidR="006F6E54" w:rsidRPr="00EE5FD1" w:rsidRDefault="006F6E54" w:rsidP="003C72DA">
      <w:pPr>
        <w:pStyle w:val="ListParagraph"/>
        <w:numPr>
          <w:ilvl w:val="0"/>
          <w:numId w:val="37"/>
        </w:numPr>
        <w:spacing w:line="276" w:lineRule="auto"/>
        <w:jc w:val="both"/>
        <w:rPr>
          <w:rFonts w:ascii="Georgia" w:hAnsi="Georgia" w:cstheme="minorHAnsi"/>
          <w:kern w:val="36"/>
          <w:sz w:val="24"/>
          <w:szCs w:val="24"/>
          <w:lang w:val="en-US"/>
        </w:rPr>
      </w:pPr>
      <w:r w:rsidRPr="00EE5FD1">
        <w:rPr>
          <w:rFonts w:ascii="Georgia" w:hAnsi="Georgia" w:cstheme="minorHAnsi"/>
          <w:kern w:val="36"/>
          <w:sz w:val="24"/>
          <w:szCs w:val="24"/>
          <w:lang w:val="en-US"/>
        </w:rPr>
        <w:t>Jones CG. Chlorhexidine: is it still the gold standard? Periodontol 2000 1997; 15:55-62.</w:t>
      </w:r>
    </w:p>
    <w:p w14:paraId="78DB23CB" w14:textId="77777777" w:rsidR="00E9701F" w:rsidRPr="00EE5FD1" w:rsidRDefault="00E9701F"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Gomes BP, Vianna ME, Matsumoto CU, Rossi V de P, Zaia AA, Ferraz CC, et al. Disinfection of gutta-percha cones with chlorhexidine and sodium hypochlorite. Oral Surg Oral Med Oral Pathol Oral Radiol Endod 2005; 100:512-7.</w:t>
      </w:r>
    </w:p>
    <w:p w14:paraId="29D138D9" w14:textId="577B0FB1" w:rsidR="006F6E54" w:rsidRPr="00EE5FD1" w:rsidRDefault="00E9701F"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lastRenderedPageBreak/>
        <w:t>64.</w:t>
      </w:r>
      <w:r w:rsidRPr="00EE5FD1">
        <w:rPr>
          <w:rFonts w:ascii="Georgia" w:hAnsi="Georgia" w:cstheme="minorHAnsi"/>
          <w:b w:val="0"/>
          <w:bCs w:val="0"/>
          <w:sz w:val="24"/>
          <w:szCs w:val="24"/>
        </w:rPr>
        <w:tab/>
        <w:t>Ercan E, Ozekinci T, Atakul F, Gul K. Antibacterial activity of 2% chlorhexidine gluconate and 5.25% sodium hypochlorite in infected root canal: in vivo study. J Endod 2004; 30:84-7.</w:t>
      </w:r>
    </w:p>
    <w:p w14:paraId="4EF48A07" w14:textId="77777777" w:rsidR="00CC5CF0" w:rsidRPr="00EE5FD1" w:rsidRDefault="00CC5CF0"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Rosenthal S, Spangberg L, Safavi K. Chlorhexidine substantivity in root canal dentin. Oral Surg Oral Med Oral Pathol Oral Radiol Endod 2004; 98:488-92.</w:t>
      </w:r>
    </w:p>
    <w:p w14:paraId="192322EC" w14:textId="77777777" w:rsidR="00A1758F" w:rsidRPr="00EE5FD1" w:rsidRDefault="00A1758F"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Buck RA, Cai J, Eleazer PD, Staat RH, Hurst HE. Detoxification of endotoxin by endodontic irrigants and calcium hydroxide. J Endod 2001; 27:325-7.</w:t>
      </w:r>
    </w:p>
    <w:p w14:paraId="2715DF81" w14:textId="0379C040" w:rsidR="00CC5CF0" w:rsidRPr="00EE5FD1" w:rsidRDefault="00A1758F"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Zehnder M. Root canal irrigants. J Endod 2006; 32:389-98</w:t>
      </w:r>
    </w:p>
    <w:p w14:paraId="70D10388" w14:textId="54930942" w:rsidR="00E8240D" w:rsidRPr="00EE5FD1" w:rsidRDefault="00E8240D"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 Vivacqua-Gomes N, Ferraz CC, Gomes BP, Zaia AA, Teixeira FB, Souza-Filho FJ. Influence of irrigants on the coronal microleakage of laterally condensed gutta- percha root fillings. Int Endod J 2002; 35:791-5.</w:t>
      </w:r>
    </w:p>
    <w:p w14:paraId="27D6FDA6" w14:textId="7FCB04C2" w:rsidR="00E8240D" w:rsidRPr="00EE5FD1" w:rsidRDefault="00E8240D"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Bui TB, Baumgartner JC, Mitchell JC. Evaluation of the interaction between sodium hypochlorite and chlorhexidine gluconate and its effect on root dentin. J Endod 2008; 34: 181 5.</w:t>
      </w:r>
    </w:p>
    <w:p w14:paraId="6C0B37D1" w14:textId="77777777" w:rsidR="00B806D9" w:rsidRPr="00EE5FD1" w:rsidRDefault="00B806D9" w:rsidP="003C72DA">
      <w:pPr>
        <w:pStyle w:val="ListParagraph"/>
        <w:numPr>
          <w:ilvl w:val="0"/>
          <w:numId w:val="37"/>
        </w:numPr>
        <w:spacing w:line="276" w:lineRule="auto"/>
        <w:jc w:val="both"/>
        <w:rPr>
          <w:rFonts w:ascii="Georgia" w:hAnsi="Georgia"/>
          <w:sz w:val="24"/>
          <w:szCs w:val="24"/>
        </w:rPr>
      </w:pPr>
      <w:r w:rsidRPr="00EE5FD1">
        <w:rPr>
          <w:rFonts w:ascii="Georgia" w:hAnsi="Georgia"/>
          <w:sz w:val="24"/>
          <w:szCs w:val="24"/>
        </w:rPr>
        <w:t>Violich DR, Chandler NP. The smear layer in endodontics - a review. Int Endod J 2010; 43:2-15.</w:t>
      </w:r>
    </w:p>
    <w:p w14:paraId="5A586DA4" w14:textId="2D2BB9BB" w:rsidR="00B806D9" w:rsidRPr="00EE5FD1" w:rsidRDefault="00B806D9" w:rsidP="003C72DA">
      <w:pPr>
        <w:pStyle w:val="ListParagraph"/>
        <w:numPr>
          <w:ilvl w:val="0"/>
          <w:numId w:val="37"/>
        </w:numPr>
        <w:spacing w:line="276" w:lineRule="auto"/>
        <w:jc w:val="both"/>
        <w:rPr>
          <w:rFonts w:ascii="Georgia" w:hAnsi="Georgia"/>
          <w:sz w:val="24"/>
          <w:szCs w:val="24"/>
        </w:rPr>
      </w:pPr>
      <w:r w:rsidRPr="00EE5FD1">
        <w:rPr>
          <w:rFonts w:ascii="Georgia" w:hAnsi="Georgia"/>
          <w:sz w:val="24"/>
          <w:szCs w:val="24"/>
        </w:rPr>
        <w:t xml:space="preserve">Dutner J, Mines P, Anderson A. </w:t>
      </w:r>
      <w:proofErr w:type="spellStart"/>
      <w:r w:rsidRPr="00EE5FD1">
        <w:rPr>
          <w:rFonts w:ascii="Georgia" w:hAnsi="Georgia"/>
          <w:sz w:val="24"/>
          <w:szCs w:val="24"/>
        </w:rPr>
        <w:t>Irrigation</w:t>
      </w:r>
      <w:proofErr w:type="spellEnd"/>
      <w:r w:rsidRPr="00EE5FD1">
        <w:rPr>
          <w:rFonts w:ascii="Georgia" w:hAnsi="Georgia"/>
          <w:sz w:val="24"/>
          <w:szCs w:val="24"/>
        </w:rPr>
        <w:t xml:space="preserve"> </w:t>
      </w:r>
      <w:proofErr w:type="spellStart"/>
      <w:r w:rsidRPr="00EE5FD1">
        <w:rPr>
          <w:rFonts w:ascii="Georgia" w:hAnsi="Georgia"/>
          <w:sz w:val="24"/>
          <w:szCs w:val="24"/>
        </w:rPr>
        <w:t>trends</w:t>
      </w:r>
      <w:proofErr w:type="spellEnd"/>
      <w:r w:rsidR="00E81D3F" w:rsidRPr="00EE5FD1">
        <w:rPr>
          <w:rFonts w:ascii="Georgia" w:hAnsi="Georgia"/>
          <w:sz w:val="24"/>
          <w:szCs w:val="24"/>
          <w:lang w:val="en-US"/>
        </w:rPr>
        <w:t xml:space="preserve"> </w:t>
      </w:r>
      <w:proofErr w:type="spellStart"/>
      <w:r w:rsidRPr="00EE5FD1">
        <w:rPr>
          <w:rFonts w:ascii="Georgia" w:hAnsi="Georgia"/>
          <w:sz w:val="24"/>
          <w:szCs w:val="24"/>
        </w:rPr>
        <w:t>among</w:t>
      </w:r>
      <w:proofErr w:type="spellEnd"/>
      <w:r w:rsidRPr="00EE5FD1">
        <w:rPr>
          <w:rFonts w:ascii="Georgia" w:hAnsi="Georgia"/>
          <w:sz w:val="24"/>
          <w:szCs w:val="24"/>
        </w:rPr>
        <w:t xml:space="preserve"> </w:t>
      </w:r>
      <w:proofErr w:type="spellStart"/>
      <w:r w:rsidRPr="00EE5FD1">
        <w:rPr>
          <w:rFonts w:ascii="Georgia" w:hAnsi="Georgia"/>
          <w:sz w:val="24"/>
          <w:szCs w:val="24"/>
        </w:rPr>
        <w:t>American</w:t>
      </w:r>
      <w:proofErr w:type="spellEnd"/>
      <w:r w:rsidRPr="00EE5FD1">
        <w:rPr>
          <w:rFonts w:ascii="Georgia" w:hAnsi="Georgia"/>
          <w:sz w:val="24"/>
          <w:szCs w:val="24"/>
        </w:rPr>
        <w:t xml:space="preserve"> </w:t>
      </w:r>
      <w:proofErr w:type="spellStart"/>
      <w:r w:rsidRPr="00EE5FD1">
        <w:rPr>
          <w:rFonts w:ascii="Georgia" w:hAnsi="Georgia"/>
          <w:sz w:val="24"/>
          <w:szCs w:val="24"/>
        </w:rPr>
        <w:t>Association</w:t>
      </w:r>
      <w:proofErr w:type="spellEnd"/>
      <w:r w:rsidRPr="00EE5FD1">
        <w:rPr>
          <w:rFonts w:ascii="Georgia" w:hAnsi="Georgia"/>
          <w:sz w:val="24"/>
          <w:szCs w:val="24"/>
        </w:rPr>
        <w:t xml:space="preserve"> </w:t>
      </w:r>
      <w:proofErr w:type="spellStart"/>
      <w:r w:rsidRPr="00EE5FD1">
        <w:rPr>
          <w:rFonts w:ascii="Georgia" w:hAnsi="Georgia"/>
          <w:sz w:val="24"/>
          <w:szCs w:val="24"/>
        </w:rPr>
        <w:t>of</w:t>
      </w:r>
      <w:proofErr w:type="spellEnd"/>
      <w:r w:rsidRPr="00EE5FD1">
        <w:rPr>
          <w:rFonts w:ascii="Georgia" w:hAnsi="Georgia"/>
          <w:sz w:val="24"/>
          <w:szCs w:val="24"/>
        </w:rPr>
        <w:t xml:space="preserve"> </w:t>
      </w:r>
      <w:proofErr w:type="spellStart"/>
      <w:r w:rsidRPr="00EE5FD1">
        <w:rPr>
          <w:rFonts w:ascii="Georgia" w:hAnsi="Georgia"/>
          <w:sz w:val="24"/>
          <w:szCs w:val="24"/>
        </w:rPr>
        <w:t>Endodontists</w:t>
      </w:r>
      <w:proofErr w:type="spellEnd"/>
      <w:r w:rsidRPr="00EE5FD1">
        <w:rPr>
          <w:rFonts w:ascii="Georgia" w:hAnsi="Georgia"/>
          <w:sz w:val="24"/>
          <w:szCs w:val="24"/>
        </w:rPr>
        <w:t xml:space="preserve"> members: a web-based survey. J Endod 2012; 38:37-40.</w:t>
      </w:r>
    </w:p>
    <w:p w14:paraId="2A8283E8" w14:textId="6D49604F" w:rsidR="00B806D9" w:rsidRPr="00EE5FD1" w:rsidRDefault="00D03BA7"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Herrera DR, Santos ZT, Tay LY, Silva EJ, Loguercio AD, Gomes BP. Efficacy of different final irrigant activation protocols on smear layer removal by EDTA and citric acid. Microsc Res Tech 2013; 76:364-9.</w:t>
      </w:r>
    </w:p>
    <w:p w14:paraId="330096D5" w14:textId="2672F4EB" w:rsidR="00D03BA7" w:rsidRPr="00EE5FD1" w:rsidRDefault="00D03BA7"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Ozdemir HO, Buzoglu HD, Calt S, Cehreli ZC, VarolE, Temel A. Chemical and </w:t>
      </w:r>
      <w:proofErr w:type="spellStart"/>
      <w:r w:rsidRPr="00EE5FD1">
        <w:rPr>
          <w:rFonts w:ascii="Georgia" w:hAnsi="Georgia" w:cstheme="minorHAnsi"/>
          <w:b w:val="0"/>
          <w:bCs w:val="0"/>
          <w:sz w:val="24"/>
          <w:szCs w:val="24"/>
        </w:rPr>
        <w:t>ultramorphological</w:t>
      </w:r>
      <w:proofErr w:type="spellEnd"/>
      <w:r w:rsidR="00B27A66" w:rsidRPr="00EE5FD1">
        <w:rPr>
          <w:rFonts w:ascii="Georgia" w:hAnsi="Georgia" w:cstheme="minorHAnsi"/>
          <w:b w:val="0"/>
          <w:bCs w:val="0"/>
          <w:sz w:val="24"/>
          <w:szCs w:val="24"/>
        </w:rPr>
        <w:t xml:space="preserve"> </w:t>
      </w:r>
      <w:r w:rsidRPr="00EE5FD1">
        <w:rPr>
          <w:rFonts w:ascii="Georgia" w:hAnsi="Georgia" w:cstheme="minorHAnsi"/>
          <w:b w:val="0"/>
          <w:bCs w:val="0"/>
          <w:sz w:val="24"/>
          <w:szCs w:val="24"/>
        </w:rPr>
        <w:t>effects</w:t>
      </w:r>
      <w:r w:rsidR="00B27A66" w:rsidRPr="00EE5FD1">
        <w:rPr>
          <w:rFonts w:ascii="Georgia" w:hAnsi="Georgia" w:cstheme="minorHAnsi"/>
          <w:b w:val="0"/>
          <w:bCs w:val="0"/>
          <w:sz w:val="24"/>
          <w:szCs w:val="24"/>
        </w:rPr>
        <w:t xml:space="preserve"> </w:t>
      </w:r>
      <w:r w:rsidRPr="00EE5FD1">
        <w:rPr>
          <w:rFonts w:ascii="Georgia" w:hAnsi="Georgia" w:cstheme="minorHAnsi"/>
          <w:b w:val="0"/>
          <w:bCs w:val="0"/>
          <w:sz w:val="24"/>
          <w:szCs w:val="24"/>
        </w:rPr>
        <w:t>of ethylenediaminetetraacetic acid and sodium hypochloriteon young and old root canal dentin. J Endod2012; 38:204–8.</w:t>
      </w:r>
    </w:p>
    <w:p w14:paraId="453A40A9" w14:textId="232AB55D" w:rsidR="00A51CE8" w:rsidRPr="00EE5FD1" w:rsidRDefault="00A51CE8"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Uzunoglu E, Aktemur S, Uyanik MO, Durmaz V, Nagas E. Effect of ethylenediaminetetraacetic acid on root fracture </w:t>
      </w:r>
    </w:p>
    <w:p w14:paraId="3B610ECA" w14:textId="77777777" w:rsidR="007C45D4" w:rsidRPr="00EE5FD1" w:rsidRDefault="007C45D4" w:rsidP="003C72DA">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Guignes P, Faure J, Maurette A. Relationship between endodontic preparations and human dentin permeability measured in situ. J Endod 1996; 22:60–7.</w:t>
      </w:r>
    </w:p>
    <w:p w14:paraId="515B0795" w14:textId="40CC5ADA" w:rsidR="007C45D4" w:rsidRPr="00EE5FD1" w:rsidRDefault="007C45D4"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Malheiros CF, Marques MM, Gavini G. In vitro evaluation of the cytotoxic effects of acid solutions used as canal irrigants. J Endod 2005; 31:746-8.</w:t>
      </w:r>
    </w:p>
    <w:p w14:paraId="1E3D8858" w14:textId="77777777" w:rsidR="007C45D4" w:rsidRPr="00EE5FD1" w:rsidRDefault="007C45D4" w:rsidP="003C72DA">
      <w:pPr>
        <w:pStyle w:val="ListParagraph"/>
        <w:numPr>
          <w:ilvl w:val="0"/>
          <w:numId w:val="37"/>
        </w:numPr>
        <w:spacing w:line="276" w:lineRule="auto"/>
        <w:jc w:val="both"/>
        <w:rPr>
          <w:rFonts w:ascii="Georgia" w:hAnsi="Georgia" w:cstheme="minorHAnsi"/>
          <w:sz w:val="24"/>
          <w:szCs w:val="24"/>
        </w:rPr>
      </w:pPr>
      <w:r w:rsidRPr="00EE5FD1">
        <w:rPr>
          <w:rFonts w:ascii="Georgia" w:eastAsia="WarnockPro-Regular" w:hAnsi="Georgia" w:cstheme="minorHAnsi"/>
          <w:sz w:val="24"/>
          <w:szCs w:val="24"/>
        </w:rPr>
        <w:t>Papagianni M. Advances in citric acid fermentationby Aspergillus niger: Biochemical aspects, membranetransport and modeling. Biotechnol Adv 2007;25:244-63.</w:t>
      </w:r>
    </w:p>
    <w:p w14:paraId="3DBD5D32" w14:textId="77777777" w:rsidR="00145EDA" w:rsidRPr="00EE5FD1" w:rsidRDefault="00145EDA" w:rsidP="003C72DA">
      <w:pPr>
        <w:pStyle w:val="ListParagraph"/>
        <w:numPr>
          <w:ilvl w:val="0"/>
          <w:numId w:val="37"/>
        </w:numPr>
        <w:spacing w:line="276" w:lineRule="auto"/>
        <w:jc w:val="both"/>
        <w:rPr>
          <w:rFonts w:ascii="Georgia" w:hAnsi="Georgia" w:cstheme="minorHAnsi"/>
          <w:sz w:val="24"/>
          <w:szCs w:val="24"/>
        </w:rPr>
      </w:pPr>
      <w:r w:rsidRPr="00EE5FD1">
        <w:rPr>
          <w:rFonts w:ascii="Georgia" w:eastAsia="WarnockPro-Regular" w:hAnsi="Georgia" w:cstheme="minorHAnsi"/>
          <w:sz w:val="24"/>
          <w:szCs w:val="24"/>
        </w:rPr>
        <w:t>De-Deus G, Reis C, Fidel S, Fidel RA, PaciornikS.Longitudinal and quantitative evaluation of dentindemineralization when subjected to EDTA, EDTAC,and citric acid: a co-site digital optical microscopystudy. Oral Surg Oral Med Oral Pathol Oral RadiolEndod 2008; 105:391-7.</w:t>
      </w:r>
    </w:p>
    <w:p w14:paraId="24AD2B1F" w14:textId="77777777" w:rsidR="00145EDA" w:rsidRPr="00EE5FD1" w:rsidRDefault="00145EDA" w:rsidP="003C72DA">
      <w:pPr>
        <w:spacing w:line="276" w:lineRule="auto"/>
        <w:jc w:val="both"/>
        <w:rPr>
          <w:rFonts w:ascii="Georgia" w:hAnsi="Georgia"/>
          <w:sz w:val="24"/>
          <w:szCs w:val="24"/>
        </w:rPr>
      </w:pPr>
    </w:p>
    <w:p w14:paraId="7AC6231A" w14:textId="04F871BB" w:rsidR="007C45D4" w:rsidRPr="00EE5FD1" w:rsidRDefault="0025413A" w:rsidP="0025413A">
      <w:pPr>
        <w:pStyle w:val="ListParagraph"/>
        <w:numPr>
          <w:ilvl w:val="0"/>
          <w:numId w:val="37"/>
        </w:numPr>
        <w:rPr>
          <w:rFonts w:ascii="Georgia" w:hAnsi="Georgia" w:cstheme="minorHAnsi"/>
          <w:kern w:val="36"/>
          <w:sz w:val="24"/>
          <w:szCs w:val="24"/>
          <w:lang w:val="en-US"/>
        </w:rPr>
      </w:pPr>
      <w:r w:rsidRPr="00EE5FD1">
        <w:rPr>
          <w:rFonts w:ascii="Georgia" w:hAnsi="Georgia" w:cstheme="minorHAnsi"/>
          <w:kern w:val="36"/>
          <w:sz w:val="24"/>
          <w:szCs w:val="24"/>
          <w:lang w:val="en-US"/>
        </w:rPr>
        <w:t>Levin L., Amit A., M. Ashkenazi, “Post-operative pain and use of analgesic agents following various dental procedures,” American Journal of Dentistry, vol. 19, no. 4, pp. 245–247, 2006.</w:t>
      </w:r>
    </w:p>
    <w:p w14:paraId="23D8F2F8" w14:textId="77777777" w:rsidR="0025413A" w:rsidRPr="00EE5FD1" w:rsidRDefault="0025413A" w:rsidP="0025413A">
      <w:pPr>
        <w:pStyle w:val="ListParagraph"/>
        <w:rPr>
          <w:rFonts w:ascii="Georgia" w:hAnsi="Georgia" w:cstheme="minorHAnsi"/>
          <w:kern w:val="36"/>
          <w:sz w:val="24"/>
          <w:szCs w:val="24"/>
          <w:lang w:val="en-US"/>
        </w:rPr>
      </w:pPr>
    </w:p>
    <w:p w14:paraId="4A2FB8FF" w14:textId="562C7BB8" w:rsidR="0025413A" w:rsidRPr="00EE5FD1" w:rsidRDefault="0025413A" w:rsidP="0025413A">
      <w:pPr>
        <w:pStyle w:val="ListParagraph"/>
        <w:numPr>
          <w:ilvl w:val="0"/>
          <w:numId w:val="37"/>
        </w:numPr>
        <w:rPr>
          <w:rFonts w:ascii="Georgia" w:hAnsi="Georgia" w:cstheme="minorHAnsi"/>
          <w:kern w:val="36"/>
          <w:sz w:val="24"/>
          <w:szCs w:val="24"/>
          <w:lang w:val="en-US"/>
        </w:rPr>
      </w:pPr>
      <w:proofErr w:type="spellStart"/>
      <w:r w:rsidRPr="00EE5FD1">
        <w:rPr>
          <w:rFonts w:ascii="Georgia" w:hAnsi="Georgia" w:cstheme="minorHAnsi"/>
          <w:kern w:val="36"/>
          <w:sz w:val="24"/>
          <w:szCs w:val="24"/>
          <w:lang w:val="en-US"/>
        </w:rPr>
        <w:t>Tsesis</w:t>
      </w:r>
      <w:proofErr w:type="spellEnd"/>
      <w:r w:rsidRPr="00EE5FD1">
        <w:rPr>
          <w:rFonts w:ascii="Georgia" w:hAnsi="Georgia" w:cstheme="minorHAnsi"/>
          <w:kern w:val="36"/>
          <w:sz w:val="24"/>
          <w:szCs w:val="24"/>
          <w:lang w:val="en-US"/>
        </w:rPr>
        <w:t xml:space="preserve">, V. </w:t>
      </w:r>
      <w:proofErr w:type="spellStart"/>
      <w:r w:rsidRPr="00EE5FD1">
        <w:rPr>
          <w:rFonts w:ascii="Georgia" w:hAnsi="Georgia" w:cstheme="minorHAnsi"/>
          <w:kern w:val="36"/>
          <w:sz w:val="24"/>
          <w:szCs w:val="24"/>
          <w:lang w:val="en-US"/>
        </w:rPr>
        <w:t>Faivishevsky</w:t>
      </w:r>
      <w:proofErr w:type="spellEnd"/>
      <w:r w:rsidRPr="00EE5FD1">
        <w:rPr>
          <w:rFonts w:ascii="Georgia" w:hAnsi="Georgia" w:cstheme="minorHAnsi"/>
          <w:kern w:val="36"/>
          <w:sz w:val="24"/>
          <w:szCs w:val="24"/>
          <w:lang w:val="en-US"/>
        </w:rPr>
        <w:t>, Z. Fuss, and O. Zukerman, “Flare-ups after endodontic treatment: a meta-analysis of literature,” Journal of Endodontics, 2008, vol. 34, no. 10, pp. 1177–</w:t>
      </w:r>
      <w:proofErr w:type="gramStart"/>
      <w:r w:rsidRPr="00EE5FD1">
        <w:rPr>
          <w:rFonts w:ascii="Georgia" w:hAnsi="Georgia" w:cstheme="minorHAnsi"/>
          <w:kern w:val="36"/>
          <w:sz w:val="24"/>
          <w:szCs w:val="24"/>
          <w:lang w:val="en-US"/>
        </w:rPr>
        <w:t>1181,.</w:t>
      </w:r>
      <w:proofErr w:type="gramEnd"/>
    </w:p>
    <w:p w14:paraId="19086451" w14:textId="28ED5444" w:rsidR="0025413A" w:rsidRPr="00EE5FD1" w:rsidRDefault="0025413A" w:rsidP="0025413A">
      <w:pPr>
        <w:pStyle w:val="ListParagraph"/>
        <w:rPr>
          <w:rFonts w:ascii="Georgia" w:hAnsi="Georgia" w:cstheme="minorHAnsi"/>
          <w:kern w:val="36"/>
          <w:sz w:val="24"/>
          <w:szCs w:val="24"/>
          <w:lang w:val="en-US"/>
        </w:rPr>
      </w:pPr>
    </w:p>
    <w:p w14:paraId="33C68FBE" w14:textId="63853A19" w:rsidR="0025413A" w:rsidRPr="00EE5FD1" w:rsidRDefault="0025413A" w:rsidP="0025413A">
      <w:pPr>
        <w:pStyle w:val="ListParagraph"/>
        <w:rPr>
          <w:rFonts w:ascii="Georgia" w:hAnsi="Georgia" w:cstheme="minorHAnsi"/>
          <w:kern w:val="36"/>
          <w:sz w:val="24"/>
          <w:szCs w:val="24"/>
          <w:lang w:val="en-US"/>
        </w:rPr>
      </w:pPr>
    </w:p>
    <w:p w14:paraId="0912B544" w14:textId="2DC09F90" w:rsidR="0025413A" w:rsidRPr="00EE5FD1" w:rsidRDefault="0025413A" w:rsidP="0025413A">
      <w:pPr>
        <w:pStyle w:val="ListParagraph"/>
        <w:rPr>
          <w:rFonts w:ascii="Georgia" w:hAnsi="Georgia" w:cstheme="minorHAnsi"/>
          <w:kern w:val="36"/>
          <w:sz w:val="24"/>
          <w:szCs w:val="24"/>
          <w:lang w:val="en-US"/>
        </w:rPr>
      </w:pPr>
    </w:p>
    <w:p w14:paraId="51B61115" w14:textId="50BA2E31" w:rsidR="0025413A" w:rsidRPr="00EE5FD1" w:rsidRDefault="0025413A" w:rsidP="0025413A">
      <w:pPr>
        <w:pStyle w:val="ListParagraph"/>
        <w:rPr>
          <w:rFonts w:ascii="Georgia" w:hAnsi="Georgia" w:cstheme="minorHAnsi"/>
          <w:kern w:val="36"/>
          <w:sz w:val="24"/>
          <w:szCs w:val="24"/>
          <w:lang w:val="en-US"/>
        </w:rPr>
      </w:pPr>
    </w:p>
    <w:p w14:paraId="118AE64B" w14:textId="77777777" w:rsidR="0025413A" w:rsidRPr="00EE5FD1" w:rsidRDefault="0025413A" w:rsidP="0025413A">
      <w:pPr>
        <w:pStyle w:val="ListParagraph"/>
        <w:rPr>
          <w:rFonts w:ascii="Georgia" w:hAnsi="Georgia" w:cstheme="minorHAnsi"/>
          <w:kern w:val="36"/>
          <w:sz w:val="24"/>
          <w:szCs w:val="24"/>
          <w:lang w:val="en-US"/>
        </w:rPr>
      </w:pPr>
    </w:p>
    <w:p w14:paraId="21062C33" w14:textId="10588BC0" w:rsidR="009F0BC8" w:rsidRPr="00EE5FD1" w:rsidRDefault="009F0BC8"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proofErr w:type="spellStart"/>
      <w:r w:rsidRPr="00EE5FD1">
        <w:rPr>
          <w:rFonts w:ascii="Georgia" w:hAnsi="Georgia" w:cstheme="minorHAnsi"/>
          <w:b w:val="0"/>
          <w:bCs w:val="0"/>
          <w:sz w:val="24"/>
          <w:szCs w:val="24"/>
        </w:rPr>
        <w:t>Mor</w:t>
      </w:r>
      <w:proofErr w:type="spellEnd"/>
      <w:r w:rsidRPr="00EE5FD1">
        <w:rPr>
          <w:rFonts w:ascii="Georgia" w:hAnsi="Georgia" w:cstheme="minorHAnsi"/>
          <w:b w:val="0"/>
          <w:bCs w:val="0"/>
          <w:sz w:val="24"/>
          <w:szCs w:val="24"/>
        </w:rPr>
        <w:t xml:space="preserve"> C., Rotstein I., Friedman S., Incidence of interappointment emergency associated with endodontic therapy,” Journal of Endodontics1992., vol. 18, no. 10, pp. 509–511,</w:t>
      </w:r>
    </w:p>
    <w:p w14:paraId="2FF60F88" w14:textId="488062A2" w:rsidR="00A5445F" w:rsidRPr="00EE5FD1" w:rsidRDefault="0025413A" w:rsidP="0025413A">
      <w:pPr>
        <w:pStyle w:val="ListParagraph"/>
        <w:numPr>
          <w:ilvl w:val="0"/>
          <w:numId w:val="37"/>
        </w:numPr>
        <w:rPr>
          <w:rFonts w:ascii="Georgia" w:hAnsi="Georgia" w:cstheme="minorHAnsi"/>
          <w:kern w:val="36"/>
          <w:sz w:val="24"/>
          <w:szCs w:val="24"/>
          <w:lang w:val="en-US"/>
        </w:rPr>
      </w:pPr>
      <w:r w:rsidRPr="00EE5FD1">
        <w:rPr>
          <w:rFonts w:ascii="Georgia" w:hAnsi="Georgia" w:cstheme="minorHAnsi"/>
          <w:kern w:val="36"/>
          <w:sz w:val="24"/>
          <w:szCs w:val="24"/>
          <w:lang w:val="en-US"/>
        </w:rPr>
        <w:t xml:space="preserve">Siqueira JR, </w:t>
      </w:r>
      <w:proofErr w:type="spellStart"/>
      <w:r w:rsidRPr="00EE5FD1">
        <w:rPr>
          <w:rFonts w:ascii="Georgia" w:hAnsi="Georgia" w:cstheme="minorHAnsi"/>
          <w:kern w:val="36"/>
          <w:sz w:val="24"/>
          <w:szCs w:val="24"/>
          <w:lang w:val="en-US"/>
        </w:rPr>
        <w:t>Rocas</w:t>
      </w:r>
      <w:proofErr w:type="spellEnd"/>
      <w:r w:rsidRPr="00EE5FD1">
        <w:rPr>
          <w:rFonts w:ascii="Georgia" w:hAnsi="Georgia" w:cstheme="minorHAnsi"/>
          <w:kern w:val="36"/>
          <w:sz w:val="24"/>
          <w:szCs w:val="24"/>
          <w:lang w:val="en-US"/>
        </w:rPr>
        <w:t xml:space="preserve"> IN, Oliveira JCM, Santo KRN. </w:t>
      </w:r>
      <w:proofErr w:type="spellStart"/>
      <w:r w:rsidRPr="00EE5FD1">
        <w:rPr>
          <w:rFonts w:ascii="Georgia" w:hAnsi="Georgia" w:cstheme="minorHAnsi"/>
          <w:kern w:val="36"/>
          <w:sz w:val="24"/>
          <w:szCs w:val="24"/>
          <w:lang w:val="en-US"/>
        </w:rPr>
        <w:t>Moleculare</w:t>
      </w:r>
      <w:proofErr w:type="spellEnd"/>
      <w:r w:rsidRPr="00EE5FD1">
        <w:rPr>
          <w:rFonts w:ascii="Georgia" w:hAnsi="Georgia" w:cstheme="minorHAnsi"/>
          <w:kern w:val="36"/>
          <w:sz w:val="24"/>
          <w:szCs w:val="24"/>
          <w:lang w:val="en-US"/>
        </w:rPr>
        <w:t xml:space="preserve"> detection of black-pigmented bacteria in infections of endodontic origin. Int j </w:t>
      </w:r>
      <w:proofErr w:type="spellStart"/>
      <w:r w:rsidRPr="00EE5FD1">
        <w:rPr>
          <w:rFonts w:ascii="Georgia" w:hAnsi="Georgia" w:cstheme="minorHAnsi"/>
          <w:kern w:val="36"/>
          <w:sz w:val="24"/>
          <w:szCs w:val="24"/>
          <w:lang w:val="en-US"/>
        </w:rPr>
        <w:t>Endod</w:t>
      </w:r>
      <w:proofErr w:type="spellEnd"/>
      <w:r w:rsidRPr="00EE5FD1">
        <w:rPr>
          <w:rFonts w:ascii="Georgia" w:hAnsi="Georgia" w:cstheme="minorHAnsi"/>
          <w:kern w:val="36"/>
          <w:sz w:val="24"/>
          <w:szCs w:val="24"/>
          <w:lang w:val="en-US"/>
        </w:rPr>
        <w:t xml:space="preserve"> 2001; 27: 563-6.</w:t>
      </w:r>
      <w:r w:rsidR="00A5445F" w:rsidRPr="00EE5FD1">
        <w:rPr>
          <w:rFonts w:ascii="Georgia" w:hAnsi="Georgia" w:cstheme="minorHAnsi"/>
          <w:sz w:val="24"/>
          <w:szCs w:val="24"/>
        </w:rPr>
        <w:t xml:space="preserve">4, </w:t>
      </w:r>
      <w:proofErr w:type="spellStart"/>
      <w:r w:rsidR="00A5445F" w:rsidRPr="00EE5FD1">
        <w:rPr>
          <w:rFonts w:ascii="Georgia" w:hAnsi="Georgia" w:cstheme="minorHAnsi"/>
          <w:sz w:val="24"/>
          <w:szCs w:val="24"/>
        </w:rPr>
        <w:t>pp</w:t>
      </w:r>
      <w:proofErr w:type="spellEnd"/>
      <w:r w:rsidR="00A5445F" w:rsidRPr="00EE5FD1">
        <w:rPr>
          <w:rFonts w:ascii="Georgia" w:hAnsi="Georgia" w:cstheme="minorHAnsi"/>
          <w:sz w:val="24"/>
          <w:szCs w:val="24"/>
        </w:rPr>
        <w:t>. 245–247, 2006.</w:t>
      </w:r>
    </w:p>
    <w:p w14:paraId="5C98F56B" w14:textId="520A6DA4" w:rsidR="0015293A" w:rsidRPr="00EE5FD1" w:rsidRDefault="0015293A" w:rsidP="0015293A">
      <w:pPr>
        <w:pStyle w:val="ListParagraph"/>
        <w:numPr>
          <w:ilvl w:val="0"/>
          <w:numId w:val="37"/>
        </w:numPr>
        <w:rPr>
          <w:rFonts w:ascii="Georgia" w:hAnsi="Georgia" w:cs="Arial"/>
          <w:spacing w:val="2"/>
          <w:sz w:val="24"/>
          <w:szCs w:val="24"/>
          <w:shd w:val="clear" w:color="auto" w:fill="FFFFFF"/>
        </w:rPr>
      </w:pPr>
      <w:proofErr w:type="spellStart"/>
      <w:r w:rsidRPr="00EE5FD1">
        <w:rPr>
          <w:rFonts w:ascii="Georgia" w:hAnsi="Georgia" w:cs="Arial"/>
          <w:spacing w:val="2"/>
          <w:sz w:val="24"/>
          <w:szCs w:val="24"/>
          <w:shd w:val="clear" w:color="auto" w:fill="FFFFFF"/>
        </w:rPr>
        <w:t>Siquira</w:t>
      </w:r>
      <w:proofErr w:type="spellEnd"/>
      <w:r w:rsidRPr="00EE5FD1">
        <w:rPr>
          <w:rFonts w:ascii="Georgia" w:hAnsi="Georgia" w:cs="Arial"/>
          <w:spacing w:val="2"/>
          <w:sz w:val="24"/>
          <w:szCs w:val="24"/>
          <w:shd w:val="clear" w:color="auto" w:fill="FFFFFF"/>
        </w:rPr>
        <w:t xml:space="preserve"> JR. </w:t>
      </w:r>
      <w:proofErr w:type="spellStart"/>
      <w:r w:rsidRPr="00EE5FD1">
        <w:rPr>
          <w:rFonts w:ascii="Georgia" w:hAnsi="Georgia" w:cs="Arial"/>
          <w:spacing w:val="2"/>
          <w:sz w:val="24"/>
          <w:szCs w:val="24"/>
          <w:shd w:val="clear" w:color="auto" w:fill="FFFFFF"/>
        </w:rPr>
        <w:t>Microbial</w:t>
      </w:r>
      <w:proofErr w:type="spellEnd"/>
      <w:r w:rsidRPr="00EE5FD1">
        <w:rPr>
          <w:rFonts w:ascii="Georgia" w:hAnsi="Georgia" w:cs="Arial"/>
          <w:spacing w:val="2"/>
          <w:sz w:val="24"/>
          <w:szCs w:val="24"/>
          <w:shd w:val="clear" w:color="auto" w:fill="FFFFFF"/>
        </w:rPr>
        <w:t xml:space="preserve"> </w:t>
      </w:r>
      <w:proofErr w:type="spellStart"/>
      <w:r w:rsidRPr="00EE5FD1">
        <w:rPr>
          <w:rFonts w:ascii="Georgia" w:hAnsi="Georgia" w:cs="Arial"/>
          <w:spacing w:val="2"/>
          <w:sz w:val="24"/>
          <w:szCs w:val="24"/>
          <w:shd w:val="clear" w:color="auto" w:fill="FFFFFF"/>
        </w:rPr>
        <w:t>Causes</w:t>
      </w:r>
      <w:proofErr w:type="spellEnd"/>
      <w:r w:rsidRPr="00EE5FD1">
        <w:rPr>
          <w:rFonts w:ascii="Georgia" w:hAnsi="Georgia" w:cs="Arial"/>
          <w:spacing w:val="2"/>
          <w:sz w:val="24"/>
          <w:szCs w:val="24"/>
          <w:shd w:val="clear" w:color="auto" w:fill="FFFFFF"/>
        </w:rPr>
        <w:t xml:space="preserve"> </w:t>
      </w:r>
      <w:proofErr w:type="spellStart"/>
      <w:r w:rsidRPr="00EE5FD1">
        <w:rPr>
          <w:rFonts w:ascii="Georgia" w:hAnsi="Georgia" w:cs="Arial"/>
          <w:spacing w:val="2"/>
          <w:sz w:val="24"/>
          <w:szCs w:val="24"/>
          <w:shd w:val="clear" w:color="auto" w:fill="FFFFFF"/>
        </w:rPr>
        <w:t>of</w:t>
      </w:r>
      <w:proofErr w:type="spellEnd"/>
      <w:r w:rsidRPr="00EE5FD1">
        <w:rPr>
          <w:rFonts w:ascii="Georgia" w:hAnsi="Georgia" w:cs="Arial"/>
          <w:spacing w:val="2"/>
          <w:sz w:val="24"/>
          <w:szCs w:val="24"/>
          <w:shd w:val="clear" w:color="auto" w:fill="FFFFFF"/>
        </w:rPr>
        <w:t xml:space="preserve"> </w:t>
      </w:r>
      <w:proofErr w:type="spellStart"/>
      <w:r w:rsidRPr="00EE5FD1">
        <w:rPr>
          <w:rFonts w:ascii="Georgia" w:hAnsi="Georgia" w:cs="Arial"/>
          <w:spacing w:val="2"/>
          <w:sz w:val="24"/>
          <w:szCs w:val="24"/>
          <w:shd w:val="clear" w:color="auto" w:fill="FFFFFF"/>
        </w:rPr>
        <w:t>Endodontic</w:t>
      </w:r>
      <w:proofErr w:type="spellEnd"/>
      <w:r w:rsidRPr="00EE5FD1">
        <w:rPr>
          <w:rFonts w:ascii="Georgia" w:hAnsi="Georgia" w:cs="Arial"/>
          <w:spacing w:val="2"/>
          <w:sz w:val="24"/>
          <w:szCs w:val="24"/>
          <w:shd w:val="clear" w:color="auto" w:fill="FFFFFF"/>
        </w:rPr>
        <w:t xml:space="preserve"> </w:t>
      </w:r>
      <w:proofErr w:type="spellStart"/>
      <w:r w:rsidRPr="00EE5FD1">
        <w:rPr>
          <w:rFonts w:ascii="Georgia" w:hAnsi="Georgia" w:cs="Arial"/>
          <w:spacing w:val="2"/>
          <w:sz w:val="24"/>
          <w:szCs w:val="24"/>
          <w:shd w:val="clear" w:color="auto" w:fill="FFFFFF"/>
        </w:rPr>
        <w:t>Flare-ups</w:t>
      </w:r>
      <w:proofErr w:type="spellEnd"/>
      <w:r w:rsidRPr="00EE5FD1">
        <w:rPr>
          <w:rFonts w:ascii="Georgia" w:hAnsi="Georgia" w:cs="Arial"/>
          <w:spacing w:val="2"/>
          <w:sz w:val="24"/>
          <w:szCs w:val="24"/>
          <w:shd w:val="clear" w:color="auto" w:fill="FFFFFF"/>
        </w:rPr>
        <w:t xml:space="preserve">. </w:t>
      </w:r>
      <w:proofErr w:type="spellStart"/>
      <w:r w:rsidRPr="00EE5FD1">
        <w:rPr>
          <w:rFonts w:ascii="Georgia" w:hAnsi="Georgia" w:cs="Arial"/>
          <w:spacing w:val="2"/>
          <w:sz w:val="24"/>
          <w:szCs w:val="24"/>
          <w:shd w:val="clear" w:color="auto" w:fill="FFFFFF"/>
        </w:rPr>
        <w:t>Int</w:t>
      </w:r>
      <w:proofErr w:type="spellEnd"/>
      <w:r w:rsidRPr="00EE5FD1">
        <w:rPr>
          <w:rFonts w:ascii="Georgia" w:hAnsi="Georgia" w:cs="Arial"/>
          <w:spacing w:val="2"/>
          <w:sz w:val="24"/>
          <w:szCs w:val="24"/>
          <w:shd w:val="clear" w:color="auto" w:fill="FFFFFF"/>
        </w:rPr>
        <w:t xml:space="preserve"> </w:t>
      </w:r>
      <w:proofErr w:type="spellStart"/>
      <w:r w:rsidRPr="00EE5FD1">
        <w:rPr>
          <w:rFonts w:ascii="Georgia" w:hAnsi="Georgia" w:cs="Arial"/>
          <w:spacing w:val="2"/>
          <w:sz w:val="24"/>
          <w:szCs w:val="24"/>
          <w:shd w:val="clear" w:color="auto" w:fill="FFFFFF"/>
        </w:rPr>
        <w:t>Endod</w:t>
      </w:r>
      <w:proofErr w:type="spellEnd"/>
      <w:r w:rsidRPr="00EE5FD1">
        <w:rPr>
          <w:rFonts w:ascii="Georgia" w:hAnsi="Georgia" w:cs="Arial"/>
          <w:spacing w:val="2"/>
          <w:sz w:val="24"/>
          <w:szCs w:val="24"/>
          <w:shd w:val="clear" w:color="auto" w:fill="FFFFFF"/>
        </w:rPr>
        <w:t xml:space="preserve"> J 2003; 36: 453-463.</w:t>
      </w:r>
    </w:p>
    <w:p w14:paraId="70E97168" w14:textId="5EBA837E" w:rsidR="00B457FC" w:rsidRPr="00EE5FD1" w:rsidRDefault="00B457FC" w:rsidP="00B457FC">
      <w:pPr>
        <w:pStyle w:val="ListParagraph"/>
        <w:numPr>
          <w:ilvl w:val="0"/>
          <w:numId w:val="37"/>
        </w:numPr>
        <w:shd w:val="clear" w:color="auto" w:fill="FFFFFF"/>
        <w:spacing w:before="240" w:after="120" w:line="276" w:lineRule="auto"/>
        <w:jc w:val="both"/>
        <w:rPr>
          <w:rFonts w:ascii="Georgia" w:hAnsi="Georgia"/>
        </w:rPr>
      </w:pPr>
      <w:proofErr w:type="spellStart"/>
      <w:r w:rsidRPr="00EE5FD1">
        <w:rPr>
          <w:rFonts w:ascii="Georgia" w:hAnsi="Georgia" w:cs="Arial"/>
          <w:sz w:val="24"/>
          <w:szCs w:val="24"/>
          <w:shd w:val="clear" w:color="auto" w:fill="FFFFFF"/>
        </w:rPr>
        <w:t>Segura-Egea</w:t>
      </w:r>
      <w:proofErr w:type="spellEnd"/>
      <w:r w:rsidRPr="00EE5FD1">
        <w:rPr>
          <w:rFonts w:ascii="Georgia" w:hAnsi="Georgia" w:cs="Arial"/>
          <w:sz w:val="24"/>
          <w:szCs w:val="24"/>
          <w:shd w:val="clear" w:color="auto" w:fill="FFFFFF"/>
        </w:rPr>
        <w:t xml:space="preserve"> JJ, </w:t>
      </w:r>
      <w:proofErr w:type="spellStart"/>
      <w:r w:rsidRPr="00EE5FD1">
        <w:rPr>
          <w:rFonts w:ascii="Georgia" w:hAnsi="Georgia" w:cs="Arial"/>
          <w:sz w:val="24"/>
          <w:szCs w:val="24"/>
          <w:shd w:val="clear" w:color="auto" w:fill="FFFFFF"/>
        </w:rPr>
        <w:t>Cisneros-Cabello</w:t>
      </w:r>
      <w:proofErr w:type="spellEnd"/>
      <w:r w:rsidRPr="00EE5FD1">
        <w:rPr>
          <w:rFonts w:ascii="Georgia" w:hAnsi="Georgia" w:cs="Arial"/>
          <w:sz w:val="24"/>
          <w:szCs w:val="24"/>
          <w:shd w:val="clear" w:color="auto" w:fill="FFFFFF"/>
        </w:rPr>
        <w:t xml:space="preserve"> R, </w:t>
      </w:r>
      <w:proofErr w:type="spellStart"/>
      <w:r w:rsidRPr="00EE5FD1">
        <w:rPr>
          <w:rFonts w:ascii="Georgia" w:hAnsi="Georgia" w:cs="Arial"/>
          <w:sz w:val="24"/>
          <w:szCs w:val="24"/>
          <w:shd w:val="clear" w:color="auto" w:fill="FFFFFF"/>
        </w:rPr>
        <w:t>Llamas-Carreras</w:t>
      </w:r>
      <w:proofErr w:type="spellEnd"/>
      <w:r w:rsidRPr="00EE5FD1">
        <w:rPr>
          <w:rFonts w:ascii="Georgia" w:hAnsi="Georgia" w:cs="Arial"/>
          <w:sz w:val="24"/>
          <w:szCs w:val="24"/>
          <w:shd w:val="clear" w:color="auto" w:fill="FFFFFF"/>
        </w:rPr>
        <w:t xml:space="preserve"> JM, </w:t>
      </w:r>
      <w:proofErr w:type="spellStart"/>
      <w:r w:rsidRPr="00EE5FD1">
        <w:rPr>
          <w:rFonts w:ascii="Georgia" w:hAnsi="Georgia" w:cs="Arial"/>
          <w:sz w:val="24"/>
          <w:szCs w:val="24"/>
          <w:shd w:val="clear" w:color="auto" w:fill="FFFFFF"/>
        </w:rPr>
        <w:t>Velasco-Ortega</w:t>
      </w:r>
      <w:proofErr w:type="spellEnd"/>
      <w:r w:rsidRPr="00EE5FD1">
        <w:rPr>
          <w:rFonts w:ascii="Georgia" w:hAnsi="Georgia" w:cs="Arial"/>
          <w:sz w:val="24"/>
          <w:szCs w:val="24"/>
          <w:shd w:val="clear" w:color="auto" w:fill="FFFFFF"/>
        </w:rPr>
        <w:t xml:space="preserve"> E. </w:t>
      </w:r>
      <w:proofErr w:type="spellStart"/>
      <w:r w:rsidRPr="00EE5FD1">
        <w:rPr>
          <w:rFonts w:ascii="Georgia" w:hAnsi="Georgia" w:cs="Arial"/>
          <w:sz w:val="24"/>
          <w:szCs w:val="24"/>
          <w:shd w:val="clear" w:color="auto" w:fill="FFFFFF"/>
        </w:rPr>
        <w:t>Pain</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associated</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with</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root</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canal</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treatment</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Int</w:t>
      </w:r>
      <w:proofErr w:type="spellEnd"/>
      <w:r w:rsidRPr="00EE5FD1">
        <w:rPr>
          <w:rFonts w:ascii="Georgia" w:hAnsi="Georgia" w:cs="Arial"/>
          <w:sz w:val="24"/>
          <w:szCs w:val="24"/>
          <w:shd w:val="clear" w:color="auto" w:fill="FFFFFF"/>
        </w:rPr>
        <w:t xml:space="preserve"> </w:t>
      </w:r>
      <w:proofErr w:type="spellStart"/>
      <w:r w:rsidRPr="00EE5FD1">
        <w:rPr>
          <w:rFonts w:ascii="Georgia" w:hAnsi="Georgia" w:cs="Arial"/>
          <w:sz w:val="24"/>
          <w:szCs w:val="24"/>
          <w:shd w:val="clear" w:color="auto" w:fill="FFFFFF"/>
        </w:rPr>
        <w:t>Endod</w:t>
      </w:r>
      <w:proofErr w:type="spellEnd"/>
      <w:r w:rsidRPr="00EE5FD1">
        <w:rPr>
          <w:rFonts w:ascii="Georgia" w:hAnsi="Georgia" w:cs="Arial"/>
          <w:sz w:val="24"/>
          <w:szCs w:val="24"/>
          <w:shd w:val="clear" w:color="auto" w:fill="FFFFFF"/>
        </w:rPr>
        <w:t xml:space="preserve"> J 2009;42:614-20.</w:t>
      </w:r>
    </w:p>
    <w:p w14:paraId="3010286F" w14:textId="77777777" w:rsidR="00402798" w:rsidRPr="00EE5FD1" w:rsidRDefault="00402798" w:rsidP="00402798">
      <w:pPr>
        <w:pStyle w:val="ListParagraph"/>
        <w:numPr>
          <w:ilvl w:val="0"/>
          <w:numId w:val="37"/>
        </w:numPr>
        <w:spacing w:line="276" w:lineRule="auto"/>
        <w:rPr>
          <w:rFonts w:ascii="Georgia" w:hAnsi="Georgia" w:cstheme="minorHAnsi"/>
          <w:kern w:val="36"/>
          <w:sz w:val="24"/>
          <w:szCs w:val="24"/>
          <w:lang w:val="en-US"/>
        </w:rPr>
      </w:pPr>
      <w:r w:rsidRPr="00EE5FD1">
        <w:rPr>
          <w:rFonts w:ascii="Georgia" w:hAnsi="Georgia" w:cstheme="minorHAnsi"/>
          <w:kern w:val="36"/>
          <w:sz w:val="24"/>
          <w:szCs w:val="24"/>
          <w:lang w:val="en-US"/>
        </w:rPr>
        <w:t xml:space="preserve">Naito T., Single or multiple visits for endodontic treatment?” Evidence-Based Dentistry, 2008.vol. 9, no. 1, article 24, </w:t>
      </w:r>
    </w:p>
    <w:p w14:paraId="064B8EB4" w14:textId="77777777" w:rsidR="00BC66C1" w:rsidRPr="00EE5FD1" w:rsidRDefault="00BC66C1" w:rsidP="00BC66C1">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Sadaf D.</w:t>
      </w:r>
      <w:proofErr w:type="gramStart"/>
      <w:r w:rsidRPr="00EE5FD1">
        <w:rPr>
          <w:rFonts w:ascii="Georgia" w:hAnsi="Georgia" w:cstheme="minorHAnsi"/>
          <w:b w:val="0"/>
          <w:bCs w:val="0"/>
          <w:sz w:val="24"/>
          <w:szCs w:val="24"/>
        </w:rPr>
        <w:t xml:space="preserve">,  </w:t>
      </w:r>
      <w:proofErr w:type="spellStart"/>
      <w:r w:rsidRPr="00EE5FD1">
        <w:rPr>
          <w:rFonts w:ascii="Georgia" w:hAnsi="Georgia" w:cstheme="minorHAnsi"/>
          <w:b w:val="0"/>
          <w:bCs w:val="0"/>
          <w:sz w:val="24"/>
          <w:szCs w:val="24"/>
        </w:rPr>
        <w:t>AhmadM.Z.</w:t>
      </w:r>
      <w:proofErr w:type="gramEnd"/>
      <w:r w:rsidRPr="00EE5FD1">
        <w:rPr>
          <w:rFonts w:ascii="Georgia" w:hAnsi="Georgia" w:cstheme="minorHAnsi"/>
          <w:b w:val="0"/>
          <w:bCs w:val="0"/>
          <w:sz w:val="24"/>
          <w:szCs w:val="24"/>
        </w:rPr>
        <w:t>.Factors</w:t>
      </w:r>
      <w:proofErr w:type="spellEnd"/>
      <w:r w:rsidRPr="00EE5FD1">
        <w:rPr>
          <w:rFonts w:ascii="Georgia" w:hAnsi="Georgia" w:cstheme="minorHAnsi"/>
          <w:b w:val="0"/>
          <w:bCs w:val="0"/>
          <w:sz w:val="24"/>
          <w:szCs w:val="24"/>
        </w:rPr>
        <w:t xml:space="preserve"> Associated with Postoperative Pain in Endodontic </w:t>
      </w:r>
      <w:proofErr w:type="spellStart"/>
      <w:r w:rsidRPr="00EE5FD1">
        <w:rPr>
          <w:rFonts w:ascii="Georgia" w:hAnsi="Georgia" w:cstheme="minorHAnsi"/>
          <w:b w:val="0"/>
          <w:bCs w:val="0"/>
          <w:sz w:val="24"/>
          <w:szCs w:val="24"/>
        </w:rPr>
        <w:t>TherapyInt</w:t>
      </w:r>
      <w:proofErr w:type="spellEnd"/>
      <w:r w:rsidRPr="00EE5FD1">
        <w:rPr>
          <w:rFonts w:ascii="Georgia" w:hAnsi="Georgia" w:cstheme="minorHAnsi"/>
          <w:b w:val="0"/>
          <w:bCs w:val="0"/>
          <w:sz w:val="24"/>
          <w:szCs w:val="24"/>
        </w:rPr>
        <w:t xml:space="preserve"> J Biomed Sci. 2014 Dec; 10(4): 243–247.</w:t>
      </w:r>
    </w:p>
    <w:p w14:paraId="430881EE" w14:textId="72CC0896" w:rsidR="00540779" w:rsidRPr="00EE5FD1" w:rsidRDefault="00540779" w:rsidP="00540779">
      <w:pPr>
        <w:pStyle w:val="Heading1"/>
        <w:numPr>
          <w:ilvl w:val="0"/>
          <w:numId w:val="37"/>
        </w:numPr>
        <w:shd w:val="clear" w:color="auto" w:fill="FFFFFF"/>
        <w:spacing w:before="0" w:line="276" w:lineRule="auto"/>
        <w:jc w:val="both"/>
        <w:rPr>
          <w:rFonts w:ascii="Georgia" w:hAnsi="Georgia" w:cstheme="minorHAnsi"/>
          <w:b w:val="0"/>
          <w:bCs w:val="0"/>
          <w:sz w:val="24"/>
          <w:szCs w:val="24"/>
        </w:rPr>
      </w:pPr>
      <w:proofErr w:type="spellStart"/>
      <w:r w:rsidRPr="00EE5FD1">
        <w:rPr>
          <w:rFonts w:ascii="Georgia" w:hAnsi="Georgia" w:cstheme="minorHAnsi"/>
          <w:b w:val="0"/>
          <w:bCs w:val="0"/>
          <w:sz w:val="24"/>
          <w:szCs w:val="24"/>
        </w:rPr>
        <w:t>Gesi</w:t>
      </w:r>
      <w:proofErr w:type="spellEnd"/>
      <w:r w:rsidRPr="00EE5FD1">
        <w:rPr>
          <w:rFonts w:ascii="Georgia" w:hAnsi="Georgia" w:cstheme="minorHAnsi"/>
          <w:b w:val="0"/>
          <w:bCs w:val="0"/>
          <w:sz w:val="24"/>
          <w:szCs w:val="24"/>
        </w:rPr>
        <w:t xml:space="preserve">, A., </w:t>
      </w:r>
      <w:proofErr w:type="spellStart"/>
      <w:r w:rsidRPr="00EE5FD1">
        <w:rPr>
          <w:rFonts w:ascii="Georgia" w:hAnsi="Georgia" w:cstheme="minorHAnsi"/>
          <w:b w:val="0"/>
          <w:bCs w:val="0"/>
          <w:sz w:val="24"/>
          <w:szCs w:val="24"/>
        </w:rPr>
        <w:t>Hakeberg</w:t>
      </w:r>
      <w:proofErr w:type="spellEnd"/>
      <w:r w:rsidRPr="00EE5FD1">
        <w:rPr>
          <w:rFonts w:ascii="Georgia" w:hAnsi="Georgia" w:cstheme="minorHAnsi"/>
          <w:b w:val="0"/>
          <w:bCs w:val="0"/>
          <w:sz w:val="24"/>
          <w:szCs w:val="24"/>
        </w:rPr>
        <w:t xml:space="preserve">, M., </w:t>
      </w:r>
      <w:proofErr w:type="spellStart"/>
      <w:r w:rsidRPr="00EE5FD1">
        <w:rPr>
          <w:rFonts w:ascii="Georgia" w:hAnsi="Georgia" w:cstheme="minorHAnsi"/>
          <w:b w:val="0"/>
          <w:bCs w:val="0"/>
          <w:sz w:val="24"/>
          <w:szCs w:val="24"/>
        </w:rPr>
        <w:t>Warfvinge</w:t>
      </w:r>
      <w:proofErr w:type="spellEnd"/>
      <w:r w:rsidRPr="00EE5FD1">
        <w:rPr>
          <w:rFonts w:ascii="Georgia" w:hAnsi="Georgia" w:cstheme="minorHAnsi"/>
          <w:b w:val="0"/>
          <w:bCs w:val="0"/>
          <w:sz w:val="24"/>
          <w:szCs w:val="24"/>
        </w:rPr>
        <w:t>, J., &amp; Bergenholtz, G. (2006). Incidence of periapical lesions and clinical symptoms after pulpectomy—A clinical and radiographic evaluation of 1- versus 2-session treatment.</w:t>
      </w:r>
    </w:p>
    <w:p w14:paraId="187269AA" w14:textId="3B18A766" w:rsidR="00C932BA" w:rsidRPr="00EE5FD1" w:rsidRDefault="00C932BA" w:rsidP="00540779">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Gonçalves LS, Rodrigues RCV, Andrade Junior CV, Soares RG, </w:t>
      </w:r>
      <w:proofErr w:type="spellStart"/>
      <w:r w:rsidRPr="00EE5FD1">
        <w:rPr>
          <w:rFonts w:ascii="Georgia" w:hAnsi="Georgia" w:cstheme="minorHAnsi"/>
          <w:b w:val="0"/>
          <w:bCs w:val="0"/>
          <w:sz w:val="24"/>
          <w:szCs w:val="24"/>
        </w:rPr>
        <w:t>Vettore</w:t>
      </w:r>
      <w:proofErr w:type="spellEnd"/>
      <w:r w:rsidRPr="00EE5FD1">
        <w:rPr>
          <w:rFonts w:ascii="Georgia" w:hAnsi="Georgia" w:cstheme="minorHAnsi"/>
          <w:b w:val="0"/>
          <w:bCs w:val="0"/>
          <w:sz w:val="24"/>
          <w:szCs w:val="24"/>
        </w:rPr>
        <w:t xml:space="preserve"> MV. The effect of sodium hypochlorite and chlorhexidine as </w:t>
      </w:r>
      <w:proofErr w:type="spellStart"/>
      <w:r w:rsidRPr="00EE5FD1">
        <w:rPr>
          <w:rFonts w:ascii="Georgia" w:hAnsi="Georgia" w:cstheme="minorHAnsi"/>
          <w:b w:val="0"/>
          <w:bCs w:val="0"/>
          <w:sz w:val="24"/>
          <w:szCs w:val="24"/>
        </w:rPr>
        <w:t>irrigant</w:t>
      </w:r>
      <w:proofErr w:type="spellEnd"/>
      <w:r w:rsidRPr="00EE5FD1">
        <w:rPr>
          <w:rFonts w:ascii="Georgia" w:hAnsi="Georgia" w:cstheme="minorHAnsi"/>
          <w:b w:val="0"/>
          <w:bCs w:val="0"/>
          <w:sz w:val="24"/>
          <w:szCs w:val="24"/>
        </w:rPr>
        <w:t xml:space="preserve"> solutions for root canal</w:t>
      </w:r>
    </w:p>
    <w:p w14:paraId="3BDAC846" w14:textId="53420590" w:rsidR="003863BE" w:rsidRPr="00EE5FD1" w:rsidRDefault="003863BE" w:rsidP="00540779">
      <w:pPr>
        <w:pStyle w:val="Heading1"/>
        <w:numPr>
          <w:ilvl w:val="0"/>
          <w:numId w:val="37"/>
        </w:numPr>
        <w:shd w:val="clear" w:color="auto" w:fill="FFFFFF"/>
        <w:spacing w:before="0" w:line="276" w:lineRule="auto"/>
        <w:jc w:val="both"/>
        <w:rPr>
          <w:rFonts w:ascii="Georgia" w:hAnsi="Georgia" w:cstheme="minorHAnsi"/>
          <w:b w:val="0"/>
          <w:bCs w:val="0"/>
          <w:sz w:val="24"/>
          <w:szCs w:val="24"/>
        </w:rPr>
      </w:pPr>
      <w:proofErr w:type="spellStart"/>
      <w:proofErr w:type="gramStart"/>
      <w:r w:rsidRPr="00EE5FD1">
        <w:rPr>
          <w:rFonts w:ascii="Georgia" w:hAnsi="Georgia" w:cstheme="minorHAnsi"/>
          <w:b w:val="0"/>
          <w:bCs w:val="0"/>
          <w:sz w:val="24"/>
          <w:szCs w:val="24"/>
        </w:rPr>
        <w:t>Graunaite</w:t>
      </w:r>
      <w:proofErr w:type="spellEnd"/>
      <w:r w:rsidRPr="00EE5FD1">
        <w:rPr>
          <w:rFonts w:ascii="Georgia" w:hAnsi="Georgia" w:cstheme="minorHAnsi"/>
          <w:b w:val="0"/>
          <w:bCs w:val="0"/>
          <w:sz w:val="24"/>
          <w:szCs w:val="24"/>
        </w:rPr>
        <w:t xml:space="preserve"> ,</w:t>
      </w:r>
      <w:proofErr w:type="gramEnd"/>
      <w:r w:rsidRPr="00EE5FD1">
        <w:rPr>
          <w:rFonts w:ascii="Georgia" w:hAnsi="Georgia" w:cstheme="minorHAnsi"/>
          <w:b w:val="0"/>
          <w:bCs w:val="0"/>
          <w:sz w:val="24"/>
          <w:szCs w:val="24"/>
        </w:rPr>
        <w:t xml:space="preserve"> </w:t>
      </w:r>
      <w:proofErr w:type="spellStart"/>
      <w:r w:rsidRPr="00EE5FD1">
        <w:rPr>
          <w:rFonts w:ascii="Georgia" w:hAnsi="Georgia" w:cstheme="minorHAnsi"/>
          <w:b w:val="0"/>
          <w:bCs w:val="0"/>
          <w:sz w:val="24"/>
          <w:szCs w:val="24"/>
        </w:rPr>
        <w:t>Skucaite</w:t>
      </w:r>
      <w:proofErr w:type="spellEnd"/>
      <w:r w:rsidRPr="00EE5FD1">
        <w:rPr>
          <w:rFonts w:ascii="Georgia" w:hAnsi="Georgia" w:cstheme="minorHAnsi"/>
          <w:b w:val="0"/>
          <w:bCs w:val="0"/>
          <w:sz w:val="24"/>
          <w:szCs w:val="24"/>
        </w:rPr>
        <w:t xml:space="preserve"> N, </w:t>
      </w:r>
      <w:proofErr w:type="spellStart"/>
      <w:r w:rsidRPr="00EE5FD1">
        <w:rPr>
          <w:rFonts w:ascii="Georgia" w:hAnsi="Georgia" w:cstheme="minorHAnsi"/>
          <w:b w:val="0"/>
          <w:bCs w:val="0"/>
          <w:sz w:val="24"/>
          <w:szCs w:val="24"/>
        </w:rPr>
        <w:t>Lodiene</w:t>
      </w:r>
      <w:proofErr w:type="spellEnd"/>
      <w:r w:rsidRPr="00EE5FD1">
        <w:rPr>
          <w:rFonts w:ascii="Georgia" w:hAnsi="Georgia" w:cstheme="minorHAnsi"/>
          <w:b w:val="0"/>
          <w:bCs w:val="0"/>
          <w:sz w:val="24"/>
          <w:szCs w:val="24"/>
        </w:rPr>
        <w:t xml:space="preserve"> G, </w:t>
      </w:r>
      <w:proofErr w:type="spellStart"/>
      <w:r w:rsidRPr="00EE5FD1">
        <w:rPr>
          <w:rFonts w:ascii="Georgia" w:hAnsi="Georgia" w:cstheme="minorHAnsi"/>
          <w:b w:val="0"/>
          <w:bCs w:val="0"/>
          <w:sz w:val="24"/>
          <w:szCs w:val="24"/>
        </w:rPr>
        <w:t>Agentiene</w:t>
      </w:r>
      <w:proofErr w:type="spellEnd"/>
      <w:r w:rsidRPr="00EE5FD1">
        <w:rPr>
          <w:rFonts w:ascii="Georgia" w:hAnsi="Georgia" w:cstheme="minorHAnsi"/>
          <w:b w:val="0"/>
          <w:bCs w:val="0"/>
          <w:sz w:val="24"/>
          <w:szCs w:val="24"/>
        </w:rPr>
        <w:t xml:space="preserve"> I, </w:t>
      </w:r>
      <w:proofErr w:type="spellStart"/>
      <w:r w:rsidRPr="00EE5FD1">
        <w:rPr>
          <w:rFonts w:ascii="Georgia" w:hAnsi="Georgia" w:cstheme="minorHAnsi"/>
          <w:b w:val="0"/>
          <w:bCs w:val="0"/>
          <w:sz w:val="24"/>
          <w:szCs w:val="24"/>
        </w:rPr>
        <w:t>Machiulskiene</w:t>
      </w:r>
      <w:proofErr w:type="spellEnd"/>
      <w:r w:rsidRPr="00EE5FD1">
        <w:rPr>
          <w:rFonts w:ascii="Georgia" w:hAnsi="Georgia" w:cstheme="minorHAnsi"/>
          <w:b w:val="0"/>
          <w:bCs w:val="0"/>
          <w:sz w:val="24"/>
          <w:szCs w:val="24"/>
        </w:rPr>
        <w:t xml:space="preserve"> V. Effect of resin-based and </w:t>
      </w:r>
      <w:proofErr w:type="spellStart"/>
      <w:r w:rsidRPr="00EE5FD1">
        <w:rPr>
          <w:rFonts w:ascii="Georgia" w:hAnsi="Georgia" w:cstheme="minorHAnsi"/>
          <w:b w:val="0"/>
          <w:bCs w:val="0"/>
          <w:sz w:val="24"/>
          <w:szCs w:val="24"/>
        </w:rPr>
        <w:t>bioceramic</w:t>
      </w:r>
      <w:proofErr w:type="spellEnd"/>
      <w:r w:rsidRPr="00EE5FD1">
        <w:rPr>
          <w:rFonts w:ascii="Georgia" w:hAnsi="Georgia" w:cstheme="minorHAnsi"/>
          <w:b w:val="0"/>
          <w:bCs w:val="0"/>
          <w:sz w:val="24"/>
          <w:szCs w:val="24"/>
        </w:rPr>
        <w:t xml:space="preserve"> root canal sealers on postoperative pain: a split-mouth randomized controlled trial. J </w:t>
      </w:r>
      <w:proofErr w:type="spellStart"/>
      <w:r w:rsidRPr="00EE5FD1">
        <w:rPr>
          <w:rFonts w:ascii="Georgia" w:hAnsi="Georgia" w:cstheme="minorHAnsi"/>
          <w:b w:val="0"/>
          <w:bCs w:val="0"/>
          <w:sz w:val="24"/>
          <w:szCs w:val="24"/>
        </w:rPr>
        <w:t>Endod</w:t>
      </w:r>
      <w:proofErr w:type="spellEnd"/>
      <w:r w:rsidRPr="00EE5FD1">
        <w:rPr>
          <w:rFonts w:ascii="Georgia" w:hAnsi="Georgia" w:cstheme="minorHAnsi"/>
          <w:b w:val="0"/>
          <w:bCs w:val="0"/>
          <w:sz w:val="24"/>
          <w:szCs w:val="24"/>
        </w:rPr>
        <w:t xml:space="preserve">. 2018 May;44(5):689-93.  </w:t>
      </w:r>
    </w:p>
    <w:p w14:paraId="73F9850F" w14:textId="77777777" w:rsidR="006908E9" w:rsidRPr="00EE5FD1" w:rsidRDefault="006908E9" w:rsidP="006908E9">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Arora M, Sangwan P, Tewari S, Duhan J. Effect of maintaining apical patency on endodontic pain in posterior teeth with pulp necrosis and apical periodontitis: a randomized controlled trial. Int </w:t>
      </w:r>
      <w:proofErr w:type="spellStart"/>
      <w:r w:rsidRPr="00EE5FD1">
        <w:rPr>
          <w:rFonts w:ascii="Georgia" w:hAnsi="Georgia" w:cstheme="minorHAnsi"/>
          <w:b w:val="0"/>
          <w:bCs w:val="0"/>
          <w:sz w:val="24"/>
          <w:szCs w:val="24"/>
        </w:rPr>
        <w:t>Endod</w:t>
      </w:r>
      <w:proofErr w:type="spellEnd"/>
      <w:r w:rsidRPr="00EE5FD1">
        <w:rPr>
          <w:rFonts w:ascii="Georgia" w:hAnsi="Georgia" w:cstheme="minorHAnsi"/>
          <w:b w:val="0"/>
          <w:bCs w:val="0"/>
          <w:sz w:val="24"/>
          <w:szCs w:val="24"/>
        </w:rPr>
        <w:t xml:space="preserve"> J. 2016 Apr;49(4):317-24.</w:t>
      </w:r>
    </w:p>
    <w:p w14:paraId="5194BEBA" w14:textId="6A138B0A" w:rsidR="006908E9" w:rsidRPr="00EE5FD1" w:rsidRDefault="006908E9" w:rsidP="006908E9">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Cruz Junior JA, Coelho MS, Kato AS, Vivacqua-Gomes N, Fontana CE, Rocha DG, et al. The effect of foraminal enlargement of necrotic teeth with the </w:t>
      </w:r>
      <w:proofErr w:type="spellStart"/>
      <w:r w:rsidRPr="00EE5FD1">
        <w:rPr>
          <w:rFonts w:ascii="Georgia" w:hAnsi="Georgia" w:cstheme="minorHAnsi"/>
          <w:b w:val="0"/>
          <w:bCs w:val="0"/>
          <w:sz w:val="24"/>
          <w:szCs w:val="24"/>
        </w:rPr>
        <w:t>reciproc</w:t>
      </w:r>
      <w:proofErr w:type="spellEnd"/>
      <w:r w:rsidRPr="00EE5FD1">
        <w:rPr>
          <w:rFonts w:ascii="Georgia" w:hAnsi="Georgia" w:cstheme="minorHAnsi"/>
          <w:b w:val="0"/>
          <w:bCs w:val="0"/>
          <w:sz w:val="24"/>
          <w:szCs w:val="24"/>
        </w:rPr>
        <w:t xml:space="preserve"> system on postoperative pain: a prospective and randomized clinical trial. J </w:t>
      </w:r>
      <w:proofErr w:type="spellStart"/>
      <w:r w:rsidRPr="00EE5FD1">
        <w:rPr>
          <w:rFonts w:ascii="Georgia" w:hAnsi="Georgia" w:cstheme="minorHAnsi"/>
          <w:b w:val="0"/>
          <w:bCs w:val="0"/>
          <w:sz w:val="24"/>
          <w:szCs w:val="24"/>
        </w:rPr>
        <w:t>Endod</w:t>
      </w:r>
      <w:proofErr w:type="spellEnd"/>
      <w:r w:rsidRPr="00EE5FD1">
        <w:rPr>
          <w:rFonts w:ascii="Georgia" w:hAnsi="Georgia" w:cstheme="minorHAnsi"/>
          <w:b w:val="0"/>
          <w:bCs w:val="0"/>
          <w:sz w:val="24"/>
          <w:szCs w:val="24"/>
        </w:rPr>
        <w:t>. 2016 Jan;42(1):8-11</w:t>
      </w:r>
    </w:p>
    <w:p w14:paraId="0AC9ED28" w14:textId="62B8575B" w:rsidR="006908E9" w:rsidRPr="00EE5FD1" w:rsidRDefault="006908E9" w:rsidP="006908E9">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Ahmed H. M. A., </w:t>
      </w:r>
      <w:proofErr w:type="spellStart"/>
      <w:r w:rsidRPr="00EE5FD1">
        <w:rPr>
          <w:rFonts w:ascii="Georgia" w:hAnsi="Georgia" w:cstheme="minorHAnsi"/>
          <w:b w:val="0"/>
          <w:bCs w:val="0"/>
          <w:sz w:val="24"/>
          <w:szCs w:val="24"/>
        </w:rPr>
        <w:t>Dummer</w:t>
      </w:r>
      <w:proofErr w:type="spellEnd"/>
      <w:r w:rsidRPr="00EE5FD1">
        <w:rPr>
          <w:rFonts w:ascii="Georgia" w:hAnsi="Georgia" w:cstheme="minorHAnsi"/>
          <w:b w:val="0"/>
          <w:bCs w:val="0"/>
          <w:sz w:val="24"/>
          <w:szCs w:val="24"/>
        </w:rPr>
        <w:t xml:space="preserve"> P. M. H. A new system for classifying tooth, root and canal anomalies. International Endodontic Journal. 2018;51(4):389–404. </w:t>
      </w:r>
      <w:proofErr w:type="spellStart"/>
      <w:r w:rsidRPr="00EE5FD1">
        <w:rPr>
          <w:rFonts w:ascii="Georgia" w:hAnsi="Georgia" w:cstheme="minorHAnsi"/>
          <w:b w:val="0"/>
          <w:bCs w:val="0"/>
          <w:sz w:val="24"/>
          <w:szCs w:val="24"/>
        </w:rPr>
        <w:t>doi</w:t>
      </w:r>
      <w:proofErr w:type="spellEnd"/>
      <w:r w:rsidRPr="00EE5FD1">
        <w:rPr>
          <w:rFonts w:ascii="Georgia" w:hAnsi="Georgia" w:cstheme="minorHAnsi"/>
          <w:b w:val="0"/>
          <w:bCs w:val="0"/>
          <w:sz w:val="24"/>
          <w:szCs w:val="24"/>
        </w:rPr>
        <w:t>: 10.1111/iej.12867.</w:t>
      </w:r>
    </w:p>
    <w:p w14:paraId="54FC2DA0" w14:textId="39920147" w:rsidR="00FA7B36" w:rsidRPr="00EE5FD1" w:rsidRDefault="00FA7B36" w:rsidP="00FA7B36">
      <w:pPr>
        <w:pStyle w:val="Heading1"/>
        <w:numPr>
          <w:ilvl w:val="0"/>
          <w:numId w:val="37"/>
        </w:numPr>
        <w:shd w:val="clear" w:color="auto" w:fill="FFFFFF"/>
        <w:spacing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Jaiswal A.</w:t>
      </w:r>
      <w:proofErr w:type="gramStart"/>
      <w:r w:rsidRPr="00EE5FD1">
        <w:rPr>
          <w:rFonts w:ascii="Georgia" w:hAnsi="Georgia" w:cstheme="minorHAnsi"/>
          <w:b w:val="0"/>
          <w:bCs w:val="0"/>
          <w:sz w:val="24"/>
          <w:szCs w:val="24"/>
        </w:rPr>
        <w:t>,  Palekar</w:t>
      </w:r>
      <w:proofErr w:type="gramEnd"/>
      <w:r w:rsidRPr="00EE5FD1">
        <w:rPr>
          <w:rFonts w:ascii="Georgia" w:hAnsi="Georgia" w:cstheme="minorHAnsi"/>
          <w:b w:val="0"/>
          <w:bCs w:val="0"/>
          <w:sz w:val="24"/>
          <w:szCs w:val="24"/>
        </w:rPr>
        <w:t xml:space="preserve"> A., Biradar B. , Parakh S,  Gupta P.  Comparative evaluation of apical extrusion of 2.5 </w:t>
      </w:r>
      <w:proofErr w:type="spellStart"/>
      <w:r w:rsidRPr="00EE5FD1">
        <w:rPr>
          <w:rFonts w:ascii="Georgia" w:hAnsi="Georgia" w:cstheme="minorHAnsi"/>
          <w:b w:val="0"/>
          <w:bCs w:val="0"/>
          <w:sz w:val="24"/>
          <w:szCs w:val="24"/>
        </w:rPr>
        <w:t>NaOCl</w:t>
      </w:r>
      <w:proofErr w:type="spellEnd"/>
      <w:r w:rsidRPr="00EE5FD1">
        <w:rPr>
          <w:rFonts w:ascii="Georgia" w:hAnsi="Georgia" w:cstheme="minorHAnsi"/>
          <w:b w:val="0"/>
          <w:bCs w:val="0"/>
          <w:sz w:val="24"/>
          <w:szCs w:val="24"/>
        </w:rPr>
        <w:t xml:space="preserve"> and 17 EDTA when used </w:t>
      </w:r>
      <w:proofErr w:type="spellStart"/>
      <w:r w:rsidRPr="00EE5FD1">
        <w:rPr>
          <w:rFonts w:ascii="Georgia" w:hAnsi="Georgia" w:cstheme="minorHAnsi"/>
          <w:b w:val="0"/>
          <w:bCs w:val="0"/>
          <w:sz w:val="24"/>
          <w:szCs w:val="24"/>
        </w:rPr>
        <w:t>asroot</w:t>
      </w:r>
      <w:proofErr w:type="spellEnd"/>
      <w:r w:rsidRPr="00EE5FD1">
        <w:rPr>
          <w:rFonts w:ascii="Georgia" w:hAnsi="Georgia" w:cstheme="minorHAnsi"/>
          <w:b w:val="0"/>
          <w:bCs w:val="0"/>
          <w:sz w:val="24"/>
          <w:szCs w:val="24"/>
        </w:rPr>
        <w:t xml:space="preserve"> canal </w:t>
      </w:r>
      <w:proofErr w:type="spellStart"/>
      <w:r w:rsidRPr="00EE5FD1">
        <w:rPr>
          <w:rFonts w:ascii="Georgia" w:hAnsi="Georgia" w:cstheme="minorHAnsi"/>
          <w:b w:val="0"/>
          <w:bCs w:val="0"/>
          <w:sz w:val="24"/>
          <w:szCs w:val="24"/>
        </w:rPr>
        <w:t>irrigants</w:t>
      </w:r>
      <w:proofErr w:type="spellEnd"/>
      <w:r w:rsidRPr="00EE5FD1">
        <w:rPr>
          <w:rFonts w:ascii="Georgia" w:hAnsi="Georgia" w:cstheme="minorHAnsi"/>
          <w:b w:val="0"/>
          <w:bCs w:val="0"/>
          <w:sz w:val="24"/>
          <w:szCs w:val="24"/>
        </w:rPr>
        <w:t xml:space="preserve"> with manual irrigation and </w:t>
      </w:r>
      <w:proofErr w:type="spellStart"/>
      <w:r w:rsidRPr="00EE5FD1">
        <w:rPr>
          <w:rFonts w:ascii="Georgia" w:hAnsi="Georgia" w:cstheme="minorHAnsi"/>
          <w:b w:val="0"/>
          <w:bCs w:val="0"/>
          <w:sz w:val="24"/>
          <w:szCs w:val="24"/>
        </w:rPr>
        <w:t>EndoActivator</w:t>
      </w:r>
      <w:proofErr w:type="spellEnd"/>
      <w:r w:rsidRPr="00EE5FD1">
        <w:rPr>
          <w:rFonts w:ascii="Georgia" w:hAnsi="Georgia" w:cstheme="minorHAnsi"/>
          <w:b w:val="0"/>
          <w:bCs w:val="0"/>
          <w:sz w:val="24"/>
          <w:szCs w:val="24"/>
        </w:rPr>
        <w:t xml:space="preserve"> system irrigation- </w:t>
      </w:r>
      <w:proofErr w:type="spellStart"/>
      <w:r w:rsidRPr="00EE5FD1">
        <w:rPr>
          <w:rFonts w:ascii="Georgia" w:hAnsi="Georgia" w:cstheme="minorHAnsi"/>
          <w:b w:val="0"/>
          <w:bCs w:val="0"/>
          <w:sz w:val="24"/>
          <w:szCs w:val="24"/>
        </w:rPr>
        <w:t>Aninvitro</w:t>
      </w:r>
      <w:proofErr w:type="spellEnd"/>
      <w:r w:rsidRPr="00EE5FD1">
        <w:rPr>
          <w:rFonts w:ascii="Georgia" w:hAnsi="Georgia" w:cstheme="minorHAnsi"/>
          <w:b w:val="0"/>
          <w:bCs w:val="0"/>
          <w:sz w:val="24"/>
          <w:szCs w:val="24"/>
        </w:rPr>
        <w:t xml:space="preserve"> study.  International Journal of Oral Health Dentistry, January-March, 2019;5(1):37-40 37</w:t>
      </w:r>
    </w:p>
    <w:p w14:paraId="3147D922" w14:textId="5CF6B53C" w:rsidR="00FA7B36" w:rsidRPr="00EE5FD1" w:rsidRDefault="00FA7B36" w:rsidP="00FA7B36">
      <w:pPr>
        <w:pStyle w:val="ListParagraph"/>
        <w:numPr>
          <w:ilvl w:val="0"/>
          <w:numId w:val="37"/>
        </w:numPr>
        <w:rPr>
          <w:rFonts w:ascii="Georgia" w:hAnsi="Georgia" w:cstheme="minorHAnsi"/>
          <w:kern w:val="36"/>
          <w:sz w:val="24"/>
          <w:szCs w:val="24"/>
          <w:lang w:val="en-US"/>
        </w:rPr>
      </w:pPr>
      <w:r w:rsidRPr="00EE5FD1">
        <w:rPr>
          <w:rFonts w:ascii="Georgia" w:hAnsi="Georgia" w:cstheme="minorHAnsi"/>
          <w:kern w:val="36"/>
          <w:sz w:val="24"/>
          <w:szCs w:val="24"/>
          <w:lang w:val="en-US"/>
        </w:rPr>
        <w:t xml:space="preserve">Farzaneh S, </w:t>
      </w:r>
      <w:proofErr w:type="spellStart"/>
      <w:r w:rsidRPr="00EE5FD1">
        <w:rPr>
          <w:rFonts w:ascii="Georgia" w:hAnsi="Georgia" w:cstheme="minorHAnsi"/>
          <w:kern w:val="36"/>
          <w:sz w:val="24"/>
          <w:szCs w:val="24"/>
          <w:lang w:val="en-US"/>
        </w:rPr>
        <w:t>Parirokh</w:t>
      </w:r>
      <w:proofErr w:type="spellEnd"/>
      <w:r w:rsidRPr="00EE5FD1">
        <w:rPr>
          <w:rFonts w:ascii="Georgia" w:hAnsi="Georgia" w:cstheme="minorHAnsi"/>
          <w:kern w:val="36"/>
          <w:sz w:val="24"/>
          <w:szCs w:val="24"/>
          <w:lang w:val="en-US"/>
        </w:rPr>
        <w:t xml:space="preserve"> M, </w:t>
      </w:r>
      <w:proofErr w:type="spellStart"/>
      <w:r w:rsidRPr="00EE5FD1">
        <w:rPr>
          <w:rFonts w:ascii="Georgia" w:hAnsi="Georgia" w:cstheme="minorHAnsi"/>
          <w:kern w:val="36"/>
          <w:sz w:val="24"/>
          <w:szCs w:val="24"/>
          <w:lang w:val="en-US"/>
        </w:rPr>
        <w:t>Nakhaee</w:t>
      </w:r>
      <w:proofErr w:type="spellEnd"/>
      <w:r w:rsidRPr="00EE5FD1">
        <w:rPr>
          <w:rFonts w:ascii="Georgia" w:hAnsi="Georgia" w:cstheme="minorHAnsi"/>
          <w:kern w:val="36"/>
          <w:sz w:val="24"/>
          <w:szCs w:val="24"/>
          <w:lang w:val="en-US"/>
        </w:rPr>
        <w:t xml:space="preserve"> N, Abbott PV. Effect of two different concentrations of sodium hypochlorite on postoperative pain following single-</w:t>
      </w:r>
      <w:r w:rsidRPr="00EE5FD1">
        <w:rPr>
          <w:rFonts w:ascii="Georgia" w:hAnsi="Georgia" w:cstheme="minorHAnsi"/>
          <w:kern w:val="36"/>
          <w:sz w:val="24"/>
          <w:szCs w:val="24"/>
          <w:lang w:val="en-US"/>
        </w:rPr>
        <w:lastRenderedPageBreak/>
        <w:t xml:space="preserve">visit root canal treatment: a triple-blind randomized clinical trial. Int </w:t>
      </w:r>
      <w:proofErr w:type="spellStart"/>
      <w:r w:rsidRPr="00EE5FD1">
        <w:rPr>
          <w:rFonts w:ascii="Georgia" w:hAnsi="Georgia" w:cstheme="minorHAnsi"/>
          <w:kern w:val="36"/>
          <w:sz w:val="24"/>
          <w:szCs w:val="24"/>
          <w:lang w:val="en-US"/>
        </w:rPr>
        <w:t>Endod</w:t>
      </w:r>
      <w:proofErr w:type="spellEnd"/>
      <w:r w:rsidRPr="00EE5FD1">
        <w:rPr>
          <w:rFonts w:ascii="Georgia" w:hAnsi="Georgia" w:cstheme="minorHAnsi"/>
          <w:kern w:val="36"/>
          <w:sz w:val="24"/>
          <w:szCs w:val="24"/>
          <w:lang w:val="en-US"/>
        </w:rPr>
        <w:t xml:space="preserve"> J. 2018;51 Suppl </w:t>
      </w:r>
      <w:proofErr w:type="gramStart"/>
      <w:r w:rsidRPr="00EE5FD1">
        <w:rPr>
          <w:rFonts w:ascii="Georgia" w:hAnsi="Georgia" w:cstheme="minorHAnsi"/>
          <w:kern w:val="36"/>
          <w:sz w:val="24"/>
          <w:szCs w:val="24"/>
          <w:lang w:val="en-US"/>
        </w:rPr>
        <w:t>1:e</w:t>
      </w:r>
      <w:proofErr w:type="gramEnd"/>
      <w:r w:rsidRPr="00EE5FD1">
        <w:rPr>
          <w:rFonts w:ascii="Georgia" w:hAnsi="Georgia" w:cstheme="minorHAnsi"/>
          <w:kern w:val="36"/>
          <w:sz w:val="24"/>
          <w:szCs w:val="24"/>
          <w:lang w:val="en-US"/>
        </w:rPr>
        <w:t>2-e11.</w:t>
      </w:r>
    </w:p>
    <w:p w14:paraId="38B6DEF3" w14:textId="61820CBF" w:rsidR="00645FB3" w:rsidRPr="00EE5FD1" w:rsidRDefault="000848B1" w:rsidP="000848B1">
      <w:pPr>
        <w:pStyle w:val="ListParagraph"/>
        <w:numPr>
          <w:ilvl w:val="0"/>
          <w:numId w:val="37"/>
        </w:numPr>
        <w:rPr>
          <w:rFonts w:ascii="Georgia" w:hAnsi="Georgia" w:cs="Segoe UI"/>
          <w:sz w:val="24"/>
          <w:szCs w:val="24"/>
        </w:rPr>
      </w:pPr>
      <w:bookmarkStart w:id="8" w:name="_Hlk90324626"/>
      <w:proofErr w:type="spellStart"/>
      <w:r w:rsidRPr="00EE5FD1">
        <w:rPr>
          <w:rFonts w:ascii="Georgia" w:hAnsi="Georgia" w:cs="Segoe UI"/>
          <w:sz w:val="24"/>
          <w:szCs w:val="24"/>
        </w:rPr>
        <w:t>Mostafa</w:t>
      </w:r>
      <w:proofErr w:type="spellEnd"/>
      <w:r w:rsidRPr="00EE5FD1">
        <w:rPr>
          <w:rFonts w:ascii="Georgia" w:hAnsi="Georgia" w:cs="Segoe UI"/>
          <w:sz w:val="24"/>
          <w:szCs w:val="24"/>
        </w:rPr>
        <w:t xml:space="preserve"> M. E. H. A. A.,  </w:t>
      </w:r>
      <w:proofErr w:type="spellStart"/>
      <w:r w:rsidRPr="00EE5FD1">
        <w:rPr>
          <w:rFonts w:ascii="Georgia" w:hAnsi="Georgia" w:cs="Segoe UI"/>
          <w:sz w:val="24"/>
          <w:szCs w:val="24"/>
        </w:rPr>
        <w:t>El</w:t>
      </w:r>
      <w:r w:rsidRPr="00EE5FD1">
        <w:rPr>
          <w:rFonts w:ascii="Times New Roman" w:hAnsi="Times New Roman" w:cs="Times New Roman"/>
          <w:sz w:val="24"/>
          <w:szCs w:val="24"/>
        </w:rPr>
        <w:t>‐</w:t>
      </w:r>
      <w:r w:rsidRPr="00EE5FD1">
        <w:rPr>
          <w:rFonts w:ascii="Georgia" w:hAnsi="Georgia" w:cs="Segoe UI"/>
          <w:sz w:val="24"/>
          <w:szCs w:val="24"/>
        </w:rPr>
        <w:t>Shrief</w:t>
      </w:r>
      <w:proofErr w:type="spellEnd"/>
      <w:r w:rsidRPr="00EE5FD1">
        <w:rPr>
          <w:rFonts w:ascii="Georgia" w:hAnsi="Georgia" w:cs="Segoe UI"/>
          <w:sz w:val="24"/>
          <w:szCs w:val="24"/>
        </w:rPr>
        <w:t xml:space="preserve"> Y. A. I., </w:t>
      </w:r>
      <w:proofErr w:type="spellStart"/>
      <w:r w:rsidRPr="00EE5FD1">
        <w:rPr>
          <w:rFonts w:ascii="Georgia" w:hAnsi="Georgia" w:cs="Segoe UI"/>
          <w:sz w:val="24"/>
          <w:szCs w:val="24"/>
        </w:rPr>
        <w:t>Anous</w:t>
      </w:r>
      <w:proofErr w:type="spellEnd"/>
      <w:r w:rsidRPr="00EE5FD1">
        <w:rPr>
          <w:rFonts w:ascii="Georgia" w:hAnsi="Georgia" w:cs="Segoe UI"/>
          <w:sz w:val="24"/>
          <w:szCs w:val="24"/>
        </w:rPr>
        <w:t xml:space="preserve"> W. I. O.,  </w:t>
      </w:r>
      <w:proofErr w:type="spellStart"/>
      <w:r w:rsidRPr="00EE5FD1">
        <w:rPr>
          <w:rFonts w:ascii="Georgia" w:hAnsi="Georgia" w:cs="Segoe UI"/>
          <w:sz w:val="24"/>
          <w:szCs w:val="24"/>
        </w:rPr>
        <w:t>Hassan</w:t>
      </w:r>
      <w:proofErr w:type="spellEnd"/>
      <w:r w:rsidRPr="00EE5FD1">
        <w:rPr>
          <w:rFonts w:ascii="Georgia" w:hAnsi="Georgia" w:cs="Segoe UI"/>
          <w:sz w:val="24"/>
          <w:szCs w:val="24"/>
        </w:rPr>
        <w:t xml:space="preserve"> M. W.,  </w:t>
      </w:r>
      <w:proofErr w:type="spellStart"/>
      <w:r w:rsidRPr="00EE5FD1">
        <w:rPr>
          <w:rFonts w:ascii="Georgia" w:hAnsi="Georgia" w:cs="Segoe UI"/>
          <w:sz w:val="24"/>
          <w:szCs w:val="24"/>
        </w:rPr>
        <w:t>Salamah</w:t>
      </w:r>
      <w:proofErr w:type="spellEnd"/>
      <w:r w:rsidRPr="00EE5FD1">
        <w:rPr>
          <w:rFonts w:ascii="Georgia" w:hAnsi="Georgia" w:cs="Segoe UI"/>
          <w:sz w:val="24"/>
          <w:szCs w:val="24"/>
        </w:rPr>
        <w:t xml:space="preserve"> F. T. A., </w:t>
      </w:r>
      <w:proofErr w:type="spellStart"/>
      <w:r w:rsidRPr="00EE5FD1">
        <w:rPr>
          <w:rFonts w:ascii="Georgia" w:hAnsi="Georgia" w:cs="Segoe UI"/>
          <w:sz w:val="24"/>
          <w:szCs w:val="24"/>
        </w:rPr>
        <w:t>Boghdadi</w:t>
      </w:r>
      <w:proofErr w:type="spellEnd"/>
      <w:r w:rsidRPr="00EE5FD1">
        <w:rPr>
          <w:rFonts w:ascii="Georgia" w:hAnsi="Georgia" w:cs="Segoe UI"/>
          <w:sz w:val="24"/>
          <w:szCs w:val="24"/>
        </w:rPr>
        <w:t xml:space="preserve"> R. M. </w:t>
      </w:r>
      <w:proofErr w:type="spellStart"/>
      <w:r w:rsidRPr="00EE5FD1">
        <w:rPr>
          <w:rFonts w:ascii="Georgia" w:hAnsi="Georgia" w:cs="Segoe UI"/>
          <w:sz w:val="24"/>
          <w:szCs w:val="24"/>
        </w:rPr>
        <w:t>El</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El</w:t>
      </w:r>
      <w:r w:rsidRPr="00EE5FD1">
        <w:rPr>
          <w:rFonts w:ascii="Times New Roman" w:hAnsi="Times New Roman" w:cs="Times New Roman"/>
          <w:sz w:val="24"/>
          <w:szCs w:val="24"/>
        </w:rPr>
        <w:t>‐</w:t>
      </w:r>
      <w:r w:rsidRPr="00EE5FD1">
        <w:rPr>
          <w:rFonts w:ascii="Georgia" w:hAnsi="Georgia" w:cs="Segoe UI"/>
          <w:sz w:val="24"/>
          <w:szCs w:val="24"/>
        </w:rPr>
        <w:t>Bayoumi</w:t>
      </w:r>
      <w:proofErr w:type="spellEnd"/>
      <w:r w:rsidRPr="00EE5FD1">
        <w:rPr>
          <w:rFonts w:ascii="Georgia" w:hAnsi="Georgia" w:cs="Segoe UI"/>
          <w:sz w:val="24"/>
          <w:szCs w:val="24"/>
        </w:rPr>
        <w:t xml:space="preserve"> M. A. , </w:t>
      </w:r>
      <w:proofErr w:type="spellStart"/>
      <w:r w:rsidRPr="00EE5FD1">
        <w:rPr>
          <w:rFonts w:ascii="Georgia" w:hAnsi="Georgia" w:cs="Segoe UI"/>
          <w:sz w:val="24"/>
          <w:szCs w:val="24"/>
        </w:rPr>
        <w:t>Seyam</w:t>
      </w:r>
      <w:proofErr w:type="spellEnd"/>
      <w:r w:rsidRPr="00EE5FD1">
        <w:rPr>
          <w:rFonts w:ascii="Georgia" w:hAnsi="Georgia" w:cs="Segoe UI"/>
          <w:sz w:val="24"/>
          <w:szCs w:val="24"/>
        </w:rPr>
        <w:t xml:space="preserve">., R. M., . </w:t>
      </w:r>
      <w:proofErr w:type="spellStart"/>
      <w:r w:rsidRPr="00EE5FD1">
        <w:rPr>
          <w:rFonts w:ascii="Georgia" w:hAnsi="Georgia" w:cs="Segoe UI"/>
          <w:sz w:val="24"/>
          <w:szCs w:val="24"/>
        </w:rPr>
        <w:t>et</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all</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Postoperative</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pain</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following</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endodontic</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irrigation</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using</w:t>
      </w:r>
      <w:proofErr w:type="spellEnd"/>
      <w:r w:rsidRPr="00EE5FD1">
        <w:rPr>
          <w:rFonts w:ascii="Georgia" w:hAnsi="Georgia" w:cs="Segoe UI"/>
          <w:sz w:val="24"/>
          <w:szCs w:val="24"/>
        </w:rPr>
        <w:t xml:space="preserve"> 1.3% </w:t>
      </w:r>
      <w:proofErr w:type="spellStart"/>
      <w:r w:rsidRPr="00EE5FD1">
        <w:rPr>
          <w:rFonts w:ascii="Georgia" w:hAnsi="Georgia" w:cs="Segoe UI"/>
          <w:sz w:val="24"/>
          <w:szCs w:val="24"/>
        </w:rPr>
        <w:t>versus</w:t>
      </w:r>
      <w:proofErr w:type="spellEnd"/>
      <w:r w:rsidRPr="00EE5FD1">
        <w:rPr>
          <w:rFonts w:ascii="Georgia" w:hAnsi="Georgia" w:cs="Segoe UI"/>
          <w:sz w:val="24"/>
          <w:szCs w:val="24"/>
        </w:rPr>
        <w:t xml:space="preserve"> 5.25% </w:t>
      </w:r>
      <w:proofErr w:type="spellStart"/>
      <w:r w:rsidRPr="00EE5FD1">
        <w:rPr>
          <w:rFonts w:ascii="Georgia" w:hAnsi="Georgia" w:cs="Segoe UI"/>
          <w:sz w:val="24"/>
          <w:szCs w:val="24"/>
        </w:rPr>
        <w:t>sodium</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hypochlorite</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in</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mandibular</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molars</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with</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necrotic</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pulps</w:t>
      </w:r>
      <w:proofErr w:type="spellEnd"/>
      <w:r w:rsidRPr="00EE5FD1">
        <w:rPr>
          <w:rFonts w:ascii="Georgia" w:hAnsi="Georgia" w:cs="Segoe UI"/>
          <w:sz w:val="24"/>
          <w:szCs w:val="24"/>
        </w:rPr>
        <w:t xml:space="preserve">: a </w:t>
      </w:r>
      <w:proofErr w:type="spellStart"/>
      <w:r w:rsidRPr="00EE5FD1">
        <w:rPr>
          <w:rFonts w:ascii="Georgia" w:hAnsi="Georgia" w:cs="Segoe UI"/>
          <w:sz w:val="24"/>
          <w:szCs w:val="24"/>
        </w:rPr>
        <w:t>randomized</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double-blind</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clinical</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trial</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Int</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Endod</w:t>
      </w:r>
      <w:proofErr w:type="spellEnd"/>
      <w:r w:rsidRPr="00EE5FD1">
        <w:rPr>
          <w:rFonts w:ascii="Georgia" w:hAnsi="Georgia" w:cs="Segoe UI"/>
          <w:sz w:val="24"/>
          <w:szCs w:val="24"/>
        </w:rPr>
        <w:t xml:space="preserve"> J 2020 Feb;53(2):154-166.</w:t>
      </w:r>
    </w:p>
    <w:p w14:paraId="1E8FA406" w14:textId="18F9CDC2" w:rsidR="005B3736" w:rsidRPr="00EE5FD1" w:rsidRDefault="00883B18" w:rsidP="00883B18">
      <w:pPr>
        <w:pStyle w:val="ListParagraph"/>
        <w:numPr>
          <w:ilvl w:val="0"/>
          <w:numId w:val="37"/>
        </w:numPr>
        <w:rPr>
          <w:rStyle w:val="authors-list-item"/>
          <w:rFonts w:ascii="Georgia" w:hAnsi="Georgia" w:cs="Segoe UI"/>
          <w:sz w:val="24"/>
          <w:szCs w:val="24"/>
          <w:shd w:val="clear" w:color="auto" w:fill="FFFFFF"/>
        </w:rPr>
      </w:pPr>
      <w:bookmarkStart w:id="9" w:name="_Hlk90326185"/>
      <w:bookmarkEnd w:id="8"/>
      <w:proofErr w:type="spellStart"/>
      <w:r w:rsidRPr="00EE5FD1">
        <w:rPr>
          <w:rStyle w:val="authors-list-item"/>
          <w:rFonts w:ascii="Georgia" w:hAnsi="Georgia" w:cs="Segoe UI"/>
          <w:sz w:val="24"/>
          <w:szCs w:val="24"/>
          <w:shd w:val="clear" w:color="auto" w:fill="FFFFFF"/>
        </w:rPr>
        <w:t>Martins</w:t>
      </w:r>
      <w:proofErr w:type="spellEnd"/>
      <w:r w:rsidRPr="00EE5FD1">
        <w:rPr>
          <w:rStyle w:val="authors-list-item"/>
          <w:rFonts w:ascii="Georgia" w:hAnsi="Georgia" w:cs="Segoe UI"/>
          <w:sz w:val="24"/>
          <w:szCs w:val="24"/>
          <w:shd w:val="clear" w:color="auto" w:fill="FFFFFF"/>
        </w:rPr>
        <w:t xml:space="preserve"> CM, </w:t>
      </w:r>
      <w:proofErr w:type="spellStart"/>
      <w:r w:rsidRPr="00EE5FD1">
        <w:rPr>
          <w:rStyle w:val="authors-list-item"/>
          <w:rFonts w:ascii="Georgia" w:hAnsi="Georgia" w:cs="Segoe UI"/>
          <w:sz w:val="24"/>
          <w:szCs w:val="24"/>
          <w:shd w:val="clear" w:color="auto" w:fill="FFFFFF"/>
        </w:rPr>
        <w:t>da</w:t>
      </w:r>
      <w:proofErr w:type="spellEnd"/>
      <w:r w:rsidRPr="00EE5FD1">
        <w:rPr>
          <w:rStyle w:val="authors-list-item"/>
          <w:rFonts w:ascii="Georgia" w:hAnsi="Georgia" w:cs="Segoe UI"/>
          <w:sz w:val="24"/>
          <w:szCs w:val="24"/>
          <w:shd w:val="clear" w:color="auto" w:fill="FFFFFF"/>
        </w:rPr>
        <w:t xml:space="preserve"> </w:t>
      </w:r>
      <w:proofErr w:type="spellStart"/>
      <w:r w:rsidRPr="00EE5FD1">
        <w:rPr>
          <w:rStyle w:val="authors-list-item"/>
          <w:rFonts w:ascii="Georgia" w:hAnsi="Georgia" w:cs="Segoe UI"/>
          <w:sz w:val="24"/>
          <w:szCs w:val="24"/>
          <w:shd w:val="clear" w:color="auto" w:fill="FFFFFF"/>
        </w:rPr>
        <w:t>Silva</w:t>
      </w:r>
      <w:proofErr w:type="spellEnd"/>
      <w:r w:rsidRPr="00EE5FD1">
        <w:rPr>
          <w:rStyle w:val="authors-list-item"/>
          <w:rFonts w:ascii="Georgia" w:hAnsi="Georgia" w:cs="Segoe UI"/>
          <w:sz w:val="24"/>
          <w:szCs w:val="24"/>
          <w:shd w:val="clear" w:color="auto" w:fill="FFFFFF"/>
        </w:rPr>
        <w:t xml:space="preserve"> </w:t>
      </w:r>
      <w:proofErr w:type="spellStart"/>
      <w:r w:rsidRPr="00EE5FD1">
        <w:rPr>
          <w:rStyle w:val="authors-list-item"/>
          <w:rFonts w:ascii="Georgia" w:hAnsi="Georgia" w:cs="Segoe UI"/>
          <w:sz w:val="24"/>
          <w:szCs w:val="24"/>
          <w:shd w:val="clear" w:color="auto" w:fill="FFFFFF"/>
        </w:rPr>
        <w:t>Machado</w:t>
      </w:r>
      <w:proofErr w:type="spellEnd"/>
      <w:r w:rsidRPr="00EE5FD1">
        <w:rPr>
          <w:rStyle w:val="authors-list-item"/>
          <w:rFonts w:ascii="Georgia" w:hAnsi="Georgia" w:cs="Segoe UI"/>
          <w:sz w:val="24"/>
          <w:szCs w:val="24"/>
          <w:shd w:val="clear" w:color="auto" w:fill="FFFFFF"/>
        </w:rPr>
        <w:t xml:space="preserve"> NE, </w:t>
      </w:r>
      <w:proofErr w:type="spellStart"/>
      <w:r w:rsidRPr="00EE5FD1">
        <w:rPr>
          <w:rStyle w:val="authors-list-item"/>
          <w:rFonts w:ascii="Georgia" w:hAnsi="Georgia" w:cs="Segoe UI"/>
          <w:sz w:val="24"/>
          <w:szCs w:val="24"/>
          <w:shd w:val="clear" w:color="auto" w:fill="FFFFFF"/>
        </w:rPr>
        <w:t>Giopatto</w:t>
      </w:r>
      <w:proofErr w:type="spellEnd"/>
      <w:r w:rsidRPr="00EE5FD1">
        <w:rPr>
          <w:rStyle w:val="authors-list-item"/>
          <w:rFonts w:ascii="Georgia" w:hAnsi="Georgia" w:cs="Segoe UI"/>
          <w:sz w:val="24"/>
          <w:szCs w:val="24"/>
          <w:shd w:val="clear" w:color="auto" w:fill="FFFFFF"/>
        </w:rPr>
        <w:t xml:space="preserve"> BV, </w:t>
      </w:r>
      <w:proofErr w:type="spellStart"/>
      <w:r w:rsidRPr="00EE5FD1">
        <w:rPr>
          <w:rStyle w:val="authors-list-item"/>
          <w:rFonts w:ascii="Georgia" w:hAnsi="Georgia" w:cs="Segoe UI"/>
          <w:sz w:val="24"/>
          <w:szCs w:val="24"/>
          <w:shd w:val="clear" w:color="auto" w:fill="FFFFFF"/>
        </w:rPr>
        <w:t>de</w:t>
      </w:r>
      <w:proofErr w:type="spellEnd"/>
      <w:r w:rsidRPr="00EE5FD1">
        <w:rPr>
          <w:rStyle w:val="authors-list-item"/>
          <w:rFonts w:ascii="Georgia" w:hAnsi="Georgia" w:cs="Segoe UI"/>
          <w:sz w:val="24"/>
          <w:szCs w:val="24"/>
          <w:shd w:val="clear" w:color="auto" w:fill="FFFFFF"/>
        </w:rPr>
        <w:t xml:space="preserve"> </w:t>
      </w:r>
      <w:proofErr w:type="spellStart"/>
      <w:r w:rsidRPr="00EE5FD1">
        <w:rPr>
          <w:rStyle w:val="authors-list-item"/>
          <w:rFonts w:ascii="Georgia" w:hAnsi="Georgia" w:cs="Segoe UI"/>
          <w:sz w:val="24"/>
          <w:szCs w:val="24"/>
          <w:shd w:val="clear" w:color="auto" w:fill="FFFFFF"/>
        </w:rPr>
        <w:t>Souza</w:t>
      </w:r>
      <w:proofErr w:type="spellEnd"/>
      <w:r w:rsidRPr="00EE5FD1">
        <w:rPr>
          <w:rStyle w:val="authors-list-item"/>
          <w:rFonts w:ascii="Georgia" w:hAnsi="Georgia" w:cs="Segoe UI"/>
          <w:sz w:val="24"/>
          <w:szCs w:val="24"/>
          <w:shd w:val="clear" w:color="auto" w:fill="FFFFFF"/>
        </w:rPr>
        <w:t xml:space="preserve"> </w:t>
      </w:r>
      <w:proofErr w:type="spellStart"/>
      <w:r w:rsidRPr="00EE5FD1">
        <w:rPr>
          <w:rStyle w:val="authors-list-item"/>
          <w:rFonts w:ascii="Georgia" w:hAnsi="Georgia" w:cs="Segoe UI"/>
          <w:sz w:val="24"/>
          <w:szCs w:val="24"/>
          <w:shd w:val="clear" w:color="auto" w:fill="FFFFFF"/>
        </w:rPr>
        <w:t>Batista</w:t>
      </w:r>
      <w:proofErr w:type="spellEnd"/>
      <w:r w:rsidRPr="00EE5FD1">
        <w:rPr>
          <w:rStyle w:val="authors-list-item"/>
          <w:rFonts w:ascii="Georgia" w:hAnsi="Georgia" w:cs="Segoe UI"/>
          <w:sz w:val="24"/>
          <w:szCs w:val="24"/>
          <w:shd w:val="clear" w:color="auto" w:fill="FFFFFF"/>
        </w:rPr>
        <w:t xml:space="preserve"> VE, </w:t>
      </w:r>
      <w:proofErr w:type="spellStart"/>
      <w:r w:rsidRPr="00EE5FD1">
        <w:rPr>
          <w:rStyle w:val="authors-list-item"/>
          <w:rFonts w:ascii="Georgia" w:hAnsi="Georgia" w:cs="Segoe UI"/>
          <w:sz w:val="24"/>
          <w:szCs w:val="24"/>
          <w:shd w:val="clear" w:color="auto" w:fill="FFFFFF"/>
        </w:rPr>
        <w:t>Marsicano</w:t>
      </w:r>
      <w:proofErr w:type="spellEnd"/>
      <w:r w:rsidRPr="00EE5FD1">
        <w:rPr>
          <w:rStyle w:val="authors-list-item"/>
          <w:rFonts w:ascii="Georgia" w:hAnsi="Georgia" w:cs="Segoe UI"/>
          <w:sz w:val="24"/>
          <w:szCs w:val="24"/>
          <w:shd w:val="clear" w:color="auto" w:fill="FFFFFF"/>
        </w:rPr>
        <w:t xml:space="preserve"> JA, </w:t>
      </w:r>
      <w:proofErr w:type="spellStart"/>
      <w:r w:rsidRPr="00EE5FD1">
        <w:rPr>
          <w:rStyle w:val="authors-list-item"/>
          <w:rFonts w:ascii="Georgia" w:hAnsi="Georgia" w:cs="Segoe UI"/>
          <w:sz w:val="24"/>
          <w:szCs w:val="24"/>
          <w:shd w:val="clear" w:color="auto" w:fill="FFFFFF"/>
        </w:rPr>
        <w:t>Mori</w:t>
      </w:r>
      <w:proofErr w:type="spellEnd"/>
      <w:r w:rsidRPr="00EE5FD1">
        <w:rPr>
          <w:rStyle w:val="authors-list-item"/>
          <w:rFonts w:ascii="Georgia" w:hAnsi="Georgia" w:cs="Segoe UI"/>
          <w:sz w:val="24"/>
          <w:szCs w:val="24"/>
          <w:shd w:val="clear" w:color="auto" w:fill="FFFFFF"/>
        </w:rPr>
        <w:t xml:space="preserve"> </w:t>
      </w:r>
      <w:proofErr w:type="spellStart"/>
      <w:r w:rsidRPr="00EE5FD1">
        <w:rPr>
          <w:rStyle w:val="authors-list-item"/>
          <w:rFonts w:ascii="Georgia" w:hAnsi="Georgia" w:cs="Segoe UI"/>
          <w:sz w:val="24"/>
          <w:szCs w:val="24"/>
          <w:shd w:val="clear" w:color="auto" w:fill="FFFFFF"/>
        </w:rPr>
        <w:t>GG.Indian</w:t>
      </w:r>
      <w:proofErr w:type="spellEnd"/>
      <w:r w:rsidRPr="00EE5FD1">
        <w:rPr>
          <w:rStyle w:val="authors-list-item"/>
          <w:rFonts w:ascii="Georgia" w:hAnsi="Georgia" w:cs="Segoe UI"/>
          <w:sz w:val="24"/>
          <w:szCs w:val="24"/>
          <w:shd w:val="clear" w:color="auto" w:fill="FFFFFF"/>
        </w:rPr>
        <w:t xml:space="preserve"> J </w:t>
      </w:r>
      <w:proofErr w:type="spellStart"/>
      <w:r w:rsidRPr="00EE5FD1">
        <w:rPr>
          <w:rStyle w:val="authors-list-item"/>
          <w:rFonts w:ascii="Georgia" w:hAnsi="Georgia" w:cs="Segoe UI"/>
          <w:sz w:val="24"/>
          <w:szCs w:val="24"/>
          <w:shd w:val="clear" w:color="auto" w:fill="FFFFFF"/>
        </w:rPr>
        <w:t>Dent</w:t>
      </w:r>
      <w:proofErr w:type="spellEnd"/>
      <w:r w:rsidRPr="00EE5FD1">
        <w:rPr>
          <w:rStyle w:val="authors-list-item"/>
          <w:rFonts w:ascii="Georgia" w:hAnsi="Georgia" w:cs="Segoe UI"/>
          <w:sz w:val="24"/>
          <w:szCs w:val="24"/>
          <w:shd w:val="clear" w:color="auto" w:fill="FFFFFF"/>
        </w:rPr>
        <w:t xml:space="preserve"> </w:t>
      </w:r>
      <w:proofErr w:type="spellStart"/>
      <w:r w:rsidRPr="00EE5FD1">
        <w:rPr>
          <w:rStyle w:val="authors-list-item"/>
          <w:rFonts w:ascii="Georgia" w:hAnsi="Georgia" w:cs="Segoe UI"/>
          <w:sz w:val="24"/>
          <w:szCs w:val="24"/>
          <w:shd w:val="clear" w:color="auto" w:fill="FFFFFF"/>
        </w:rPr>
        <w:t>Res</w:t>
      </w:r>
      <w:proofErr w:type="spellEnd"/>
      <w:r w:rsidRPr="00EE5FD1">
        <w:rPr>
          <w:rStyle w:val="authors-list-item"/>
          <w:rFonts w:ascii="Georgia" w:hAnsi="Georgia" w:cs="Segoe UI"/>
          <w:sz w:val="24"/>
          <w:szCs w:val="24"/>
          <w:shd w:val="clear" w:color="auto" w:fill="FFFFFF"/>
        </w:rPr>
        <w:t>. 2020 Sep-Oct;31(5):774-781.</w:t>
      </w:r>
    </w:p>
    <w:bookmarkEnd w:id="9"/>
    <w:p w14:paraId="6034446A" w14:textId="6FAFF50F" w:rsidR="00883B18" w:rsidRPr="00EE5FD1" w:rsidRDefault="00883B18" w:rsidP="00883B18">
      <w:pPr>
        <w:pStyle w:val="ListParagraph"/>
        <w:numPr>
          <w:ilvl w:val="0"/>
          <w:numId w:val="37"/>
        </w:numPr>
        <w:spacing w:line="276" w:lineRule="auto"/>
        <w:rPr>
          <w:rFonts w:ascii="Georgia" w:hAnsi="Georgia" w:cs="Times New Roman"/>
          <w:sz w:val="24"/>
          <w:szCs w:val="24"/>
        </w:rPr>
      </w:pPr>
      <w:proofErr w:type="spellStart"/>
      <w:r w:rsidRPr="00EE5FD1">
        <w:rPr>
          <w:rFonts w:ascii="Georgia" w:hAnsi="Georgia" w:cs="Segoe UI"/>
          <w:sz w:val="24"/>
          <w:szCs w:val="24"/>
        </w:rPr>
        <w:t>Demenech</w:t>
      </w:r>
      <w:proofErr w:type="spellEnd"/>
      <w:r w:rsidRPr="00EE5FD1">
        <w:rPr>
          <w:rFonts w:ascii="Georgia" w:hAnsi="Georgia" w:cs="Segoe UI"/>
          <w:sz w:val="24"/>
          <w:szCs w:val="24"/>
        </w:rPr>
        <w:t xml:space="preserve"> LS, </w:t>
      </w:r>
      <w:proofErr w:type="spellStart"/>
      <w:r w:rsidRPr="00EE5FD1">
        <w:rPr>
          <w:rFonts w:ascii="Georgia" w:hAnsi="Georgia" w:cs="Segoe UI"/>
          <w:sz w:val="24"/>
          <w:szCs w:val="24"/>
        </w:rPr>
        <w:t>de</w:t>
      </w:r>
      <w:proofErr w:type="spellEnd"/>
      <w:r w:rsidRPr="00EE5FD1">
        <w:rPr>
          <w:rFonts w:ascii="Georgia" w:hAnsi="Georgia" w:cs="Segoe UI"/>
          <w:sz w:val="24"/>
          <w:szCs w:val="24"/>
        </w:rPr>
        <w:t xml:space="preserve"> </w:t>
      </w:r>
      <w:proofErr w:type="spellStart"/>
      <w:r w:rsidRPr="00EE5FD1">
        <w:rPr>
          <w:rFonts w:ascii="Georgia" w:hAnsi="Georgia" w:cs="Segoe UI"/>
          <w:sz w:val="24"/>
          <w:szCs w:val="24"/>
        </w:rPr>
        <w:t>Freitas</w:t>
      </w:r>
      <w:proofErr w:type="spellEnd"/>
      <w:r w:rsidRPr="00EE5FD1">
        <w:rPr>
          <w:rFonts w:ascii="Georgia" w:hAnsi="Georgia" w:cs="Segoe UI"/>
          <w:sz w:val="24"/>
          <w:szCs w:val="24"/>
        </w:rPr>
        <w:t xml:space="preserve"> JV, </w:t>
      </w:r>
      <w:proofErr w:type="spellStart"/>
      <w:r w:rsidRPr="00EE5FD1">
        <w:rPr>
          <w:rFonts w:ascii="Georgia" w:hAnsi="Georgia" w:cs="Segoe UI"/>
          <w:sz w:val="24"/>
          <w:szCs w:val="24"/>
        </w:rPr>
        <w:t>Tomazinho</w:t>
      </w:r>
      <w:proofErr w:type="spellEnd"/>
      <w:r w:rsidRPr="00EE5FD1">
        <w:rPr>
          <w:rFonts w:ascii="Georgia" w:hAnsi="Georgia" w:cs="Segoe UI"/>
          <w:sz w:val="24"/>
          <w:szCs w:val="24"/>
        </w:rPr>
        <w:t xml:space="preserve"> FSF, </w:t>
      </w:r>
      <w:proofErr w:type="spellStart"/>
      <w:r w:rsidRPr="00EE5FD1">
        <w:rPr>
          <w:rFonts w:ascii="Georgia" w:hAnsi="Georgia" w:cs="Segoe UI"/>
          <w:sz w:val="24"/>
          <w:szCs w:val="24"/>
        </w:rPr>
        <w:t>Baratto-Filho</w:t>
      </w:r>
      <w:proofErr w:type="spellEnd"/>
      <w:r w:rsidRPr="00EE5FD1">
        <w:rPr>
          <w:rFonts w:ascii="Georgia" w:hAnsi="Georgia" w:cs="Segoe UI"/>
          <w:sz w:val="24"/>
          <w:szCs w:val="24"/>
        </w:rPr>
        <w:t xml:space="preserve"> F, </w:t>
      </w:r>
      <w:proofErr w:type="spellStart"/>
      <w:r w:rsidRPr="00EE5FD1">
        <w:rPr>
          <w:rFonts w:ascii="Georgia" w:hAnsi="Georgia" w:cs="Segoe UI"/>
          <w:sz w:val="24"/>
          <w:szCs w:val="24"/>
        </w:rPr>
        <w:t>Gabardo</w:t>
      </w:r>
      <w:proofErr w:type="spellEnd"/>
      <w:r w:rsidRPr="00EE5FD1">
        <w:rPr>
          <w:rFonts w:ascii="Georgia" w:hAnsi="Georgia" w:cs="Segoe UI"/>
          <w:sz w:val="24"/>
          <w:szCs w:val="24"/>
        </w:rPr>
        <w:t xml:space="preserve"> MCL.J </w:t>
      </w:r>
      <w:hyperlink r:id="rId101" w:history="1">
        <w:proofErr w:type="spellStart"/>
        <w:r w:rsidRPr="00EE5FD1">
          <w:rPr>
            <w:rFonts w:ascii="Georgia" w:hAnsi="Georgia" w:cs="Segoe UI"/>
            <w:sz w:val="24"/>
            <w:szCs w:val="24"/>
            <w:shd w:val="clear" w:color="auto" w:fill="FFFFFF"/>
          </w:rPr>
          <w:t>Postoperative</w:t>
        </w:r>
        <w:proofErr w:type="spellEnd"/>
        <w:r w:rsidRPr="00EE5FD1">
          <w:rPr>
            <w:rFonts w:ascii="Georgia" w:hAnsi="Georgia" w:cs="Segoe UI"/>
            <w:sz w:val="24"/>
            <w:szCs w:val="24"/>
            <w:shd w:val="clear" w:color="auto" w:fill="FFFFFF"/>
          </w:rPr>
          <w:t> </w:t>
        </w:r>
        <w:proofErr w:type="spellStart"/>
        <w:r w:rsidRPr="00EE5FD1">
          <w:rPr>
            <w:rFonts w:ascii="Georgia" w:hAnsi="Georgia" w:cs="Segoe UI"/>
            <w:sz w:val="24"/>
            <w:szCs w:val="24"/>
            <w:shd w:val="clear" w:color="auto" w:fill="FFFFFF"/>
          </w:rPr>
          <w:t>Pain</w:t>
        </w:r>
        <w:proofErr w:type="spellEnd"/>
        <w:r w:rsidRPr="00EE5FD1">
          <w:rPr>
            <w:rFonts w:ascii="Georgia" w:hAnsi="Georgia" w:cs="Segoe UI"/>
            <w:sz w:val="24"/>
            <w:szCs w:val="24"/>
            <w:shd w:val="clear" w:color="auto" w:fill="FFFFFF"/>
          </w:rPr>
          <w:t> </w:t>
        </w:r>
        <w:proofErr w:type="spellStart"/>
        <w:r w:rsidRPr="00EE5FD1">
          <w:rPr>
            <w:rFonts w:ascii="Georgia" w:hAnsi="Georgia" w:cs="Segoe UI"/>
            <w:sz w:val="24"/>
            <w:szCs w:val="24"/>
            <w:shd w:val="clear" w:color="auto" w:fill="FFFFFF"/>
          </w:rPr>
          <w:t>after</w:t>
        </w:r>
        <w:proofErr w:type="spellEnd"/>
        <w:r w:rsidRPr="00EE5FD1">
          <w:rPr>
            <w:rFonts w:ascii="Georgia" w:hAnsi="Georgia" w:cs="Segoe UI"/>
            <w:sz w:val="24"/>
            <w:szCs w:val="24"/>
            <w:shd w:val="clear" w:color="auto" w:fill="FFFFFF"/>
          </w:rPr>
          <w:t> </w:t>
        </w:r>
        <w:proofErr w:type="spellStart"/>
        <w:r w:rsidRPr="00EE5FD1">
          <w:rPr>
            <w:rFonts w:ascii="Georgia" w:hAnsi="Georgia" w:cs="Segoe UI"/>
            <w:sz w:val="24"/>
            <w:szCs w:val="24"/>
            <w:shd w:val="clear" w:color="auto" w:fill="FFFFFF"/>
          </w:rPr>
          <w:t>Endodontic</w:t>
        </w:r>
        <w:proofErr w:type="spellEnd"/>
        <w:r w:rsidRPr="00EE5FD1">
          <w:rPr>
            <w:rFonts w:ascii="Georgia" w:hAnsi="Georgia" w:cs="Segoe UI"/>
            <w:sz w:val="24"/>
            <w:szCs w:val="24"/>
            <w:shd w:val="clear" w:color="auto" w:fill="FFFFFF"/>
          </w:rPr>
          <w:t> </w:t>
        </w:r>
        <w:proofErr w:type="spellStart"/>
        <w:r w:rsidRPr="00EE5FD1">
          <w:rPr>
            <w:rFonts w:ascii="Georgia" w:hAnsi="Georgia" w:cs="Segoe UI"/>
            <w:sz w:val="24"/>
            <w:szCs w:val="24"/>
            <w:shd w:val="clear" w:color="auto" w:fill="FFFFFF"/>
          </w:rPr>
          <w:t>Treatment</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under</w:t>
        </w:r>
        <w:proofErr w:type="spellEnd"/>
        <w:r w:rsidRPr="00EE5FD1">
          <w:rPr>
            <w:rFonts w:ascii="Georgia" w:hAnsi="Georgia" w:cs="Segoe UI"/>
            <w:sz w:val="24"/>
            <w:szCs w:val="24"/>
            <w:shd w:val="clear" w:color="auto" w:fill="FFFFFF"/>
          </w:rPr>
          <w:t> </w:t>
        </w:r>
        <w:proofErr w:type="spellStart"/>
        <w:r w:rsidRPr="00EE5FD1">
          <w:rPr>
            <w:rFonts w:ascii="Georgia" w:hAnsi="Georgia" w:cs="Segoe UI"/>
            <w:sz w:val="24"/>
            <w:szCs w:val="24"/>
            <w:shd w:val="clear" w:color="auto" w:fill="FFFFFF"/>
          </w:rPr>
          <w:t>Irrigation</w:t>
        </w:r>
        <w:proofErr w:type="spellEnd"/>
        <w:r w:rsidRPr="00EE5FD1">
          <w:rPr>
            <w:rFonts w:ascii="Georgia" w:hAnsi="Georgia" w:cs="Segoe UI"/>
            <w:sz w:val="24"/>
            <w:szCs w:val="24"/>
            <w:shd w:val="clear" w:color="auto" w:fill="FFFFFF"/>
          </w:rPr>
          <w:t> </w:t>
        </w:r>
        <w:proofErr w:type="spellStart"/>
        <w:r w:rsidRPr="00EE5FD1">
          <w:rPr>
            <w:rFonts w:ascii="Georgia" w:hAnsi="Georgia" w:cs="Segoe UI"/>
            <w:sz w:val="24"/>
            <w:szCs w:val="24"/>
            <w:shd w:val="clear" w:color="auto" w:fill="FFFFFF"/>
          </w:rPr>
          <w:t>with</w:t>
        </w:r>
        <w:proofErr w:type="spellEnd"/>
        <w:r w:rsidRPr="00EE5FD1">
          <w:rPr>
            <w:rFonts w:ascii="Georgia" w:hAnsi="Georgia" w:cs="Segoe UI"/>
            <w:sz w:val="24"/>
            <w:szCs w:val="24"/>
            <w:shd w:val="clear" w:color="auto" w:fill="FFFFFF"/>
          </w:rPr>
          <w:t xml:space="preserve"> 8.25% </w:t>
        </w:r>
        <w:proofErr w:type="spellStart"/>
        <w:r w:rsidRPr="00EE5FD1">
          <w:rPr>
            <w:rFonts w:ascii="Georgia" w:hAnsi="Georgia" w:cs="Segoe UI"/>
            <w:sz w:val="24"/>
            <w:szCs w:val="24"/>
            <w:shd w:val="clear" w:color="auto" w:fill="FFFFFF"/>
          </w:rPr>
          <w:t>Sodium</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Hypochlorite</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and</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Other</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Solutions</w:t>
        </w:r>
        <w:proofErr w:type="spellEnd"/>
        <w:r w:rsidRPr="00EE5FD1">
          <w:rPr>
            <w:rFonts w:ascii="Georgia" w:hAnsi="Georgia" w:cs="Segoe UI"/>
            <w:sz w:val="24"/>
            <w:szCs w:val="24"/>
            <w:shd w:val="clear" w:color="auto" w:fill="FFFFFF"/>
          </w:rPr>
          <w:t xml:space="preserve">: A </w:t>
        </w:r>
        <w:proofErr w:type="spellStart"/>
        <w:r w:rsidRPr="00EE5FD1">
          <w:rPr>
            <w:rFonts w:ascii="Georgia" w:hAnsi="Georgia" w:cs="Segoe UI"/>
            <w:sz w:val="24"/>
            <w:szCs w:val="24"/>
            <w:shd w:val="clear" w:color="auto" w:fill="FFFFFF"/>
          </w:rPr>
          <w:t>Randomized</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Clinical</w:t>
        </w:r>
        <w:proofErr w:type="spellEnd"/>
        <w:r w:rsidRPr="00EE5FD1">
          <w:rPr>
            <w:rFonts w:ascii="Georgia" w:hAnsi="Georgia" w:cs="Segoe UI"/>
            <w:sz w:val="24"/>
            <w:szCs w:val="24"/>
            <w:shd w:val="clear" w:color="auto" w:fill="FFFFFF"/>
          </w:rPr>
          <w:t xml:space="preserve"> </w:t>
        </w:r>
        <w:proofErr w:type="spellStart"/>
        <w:r w:rsidRPr="00EE5FD1">
          <w:rPr>
            <w:rFonts w:ascii="Georgia" w:hAnsi="Georgia" w:cs="Segoe UI"/>
            <w:sz w:val="24"/>
            <w:szCs w:val="24"/>
            <w:shd w:val="clear" w:color="auto" w:fill="FFFFFF"/>
          </w:rPr>
          <w:t>Trial</w:t>
        </w:r>
        <w:proofErr w:type="spellEnd"/>
        <w:r w:rsidRPr="00EE5FD1">
          <w:rPr>
            <w:rFonts w:ascii="Georgia" w:hAnsi="Georgia" w:cs="Segoe UI"/>
            <w:sz w:val="24"/>
            <w:szCs w:val="24"/>
            <w:shd w:val="clear" w:color="auto" w:fill="FFFFFF"/>
          </w:rPr>
          <w:t>.</w:t>
        </w:r>
      </w:hyperlink>
    </w:p>
    <w:p w14:paraId="4C5922C1" w14:textId="7758FBD5" w:rsidR="00D818DA" w:rsidRPr="00EE5FD1" w:rsidRDefault="00D818DA" w:rsidP="00883B18">
      <w:pPr>
        <w:pStyle w:val="ListParagraph"/>
        <w:numPr>
          <w:ilvl w:val="0"/>
          <w:numId w:val="37"/>
        </w:numPr>
        <w:spacing w:line="276" w:lineRule="auto"/>
        <w:rPr>
          <w:rFonts w:ascii="Georgia" w:hAnsi="Georgia" w:cs="Times New Roman"/>
          <w:sz w:val="24"/>
          <w:szCs w:val="24"/>
        </w:rPr>
      </w:pPr>
      <w:proofErr w:type="spellStart"/>
      <w:r w:rsidRPr="00EE5FD1">
        <w:rPr>
          <w:rFonts w:ascii="Georgia" w:hAnsi="Georgia" w:cs="Times New Roman"/>
          <w:sz w:val="24"/>
          <w:szCs w:val="24"/>
        </w:rPr>
        <w:t>El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Mubarak</w:t>
      </w:r>
      <w:proofErr w:type="spellEnd"/>
      <w:r w:rsidRPr="00EE5FD1">
        <w:rPr>
          <w:rFonts w:ascii="Georgia" w:hAnsi="Georgia" w:cs="Times New Roman"/>
          <w:sz w:val="24"/>
          <w:szCs w:val="24"/>
        </w:rPr>
        <w:t xml:space="preserve"> AHH, </w:t>
      </w:r>
      <w:proofErr w:type="spellStart"/>
      <w:r w:rsidRPr="00EE5FD1">
        <w:rPr>
          <w:rFonts w:ascii="Georgia" w:hAnsi="Georgia" w:cs="Times New Roman"/>
          <w:sz w:val="24"/>
          <w:szCs w:val="24"/>
        </w:rPr>
        <w:t>Abu-bakr</w:t>
      </w:r>
      <w:proofErr w:type="spellEnd"/>
      <w:r w:rsidRPr="00EE5FD1">
        <w:rPr>
          <w:rFonts w:ascii="Georgia" w:hAnsi="Georgia" w:cs="Times New Roman"/>
          <w:sz w:val="24"/>
          <w:szCs w:val="24"/>
        </w:rPr>
        <w:t xml:space="preserve"> NH, </w:t>
      </w:r>
      <w:proofErr w:type="spellStart"/>
      <w:r w:rsidRPr="00EE5FD1">
        <w:rPr>
          <w:rFonts w:ascii="Georgia" w:hAnsi="Georgia" w:cs="Times New Roman"/>
          <w:sz w:val="24"/>
          <w:szCs w:val="24"/>
        </w:rPr>
        <w:t>Ibrahim</w:t>
      </w:r>
      <w:proofErr w:type="spellEnd"/>
      <w:r w:rsidRPr="00EE5FD1">
        <w:rPr>
          <w:rFonts w:ascii="Georgia" w:hAnsi="Georgia" w:cs="Times New Roman"/>
          <w:sz w:val="24"/>
          <w:szCs w:val="24"/>
        </w:rPr>
        <w:t xml:space="preserve"> YE. </w:t>
      </w:r>
      <w:proofErr w:type="spellStart"/>
      <w:r w:rsidRPr="00EE5FD1">
        <w:rPr>
          <w:rFonts w:ascii="Georgia" w:hAnsi="Georgia" w:cs="Times New Roman"/>
          <w:sz w:val="24"/>
          <w:szCs w:val="24"/>
        </w:rPr>
        <w:t>Postoperative</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pain</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in</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multiple-visit</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andsingle-visit</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root</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canal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treatment</w:t>
      </w:r>
      <w:proofErr w:type="spellEnd"/>
      <w:r w:rsidRPr="00EE5FD1">
        <w:rPr>
          <w:rFonts w:ascii="Georgia" w:hAnsi="Georgia" w:cs="Times New Roman"/>
          <w:sz w:val="24"/>
          <w:szCs w:val="24"/>
        </w:rPr>
        <w:t xml:space="preserve">. J </w:t>
      </w:r>
      <w:proofErr w:type="spellStart"/>
      <w:r w:rsidRPr="00EE5FD1">
        <w:rPr>
          <w:rFonts w:ascii="Georgia" w:hAnsi="Georgia" w:cs="Times New Roman"/>
          <w:sz w:val="24"/>
          <w:szCs w:val="24"/>
        </w:rPr>
        <w:t>Endod</w:t>
      </w:r>
      <w:proofErr w:type="spellEnd"/>
      <w:r w:rsidRPr="00EE5FD1">
        <w:rPr>
          <w:rFonts w:ascii="Georgia" w:hAnsi="Georgia" w:cs="Times New Roman"/>
          <w:sz w:val="24"/>
          <w:szCs w:val="24"/>
        </w:rPr>
        <w:t xml:space="preserve"> 2010;36:36–9.29.</w:t>
      </w:r>
    </w:p>
    <w:p w14:paraId="68103403" w14:textId="77777777" w:rsidR="008619E2" w:rsidRPr="00EE5FD1" w:rsidRDefault="008619E2" w:rsidP="008619E2">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Pieretti S, Di </w:t>
      </w:r>
      <w:proofErr w:type="spellStart"/>
      <w:r w:rsidRPr="00EE5FD1">
        <w:rPr>
          <w:rFonts w:ascii="Georgia" w:hAnsi="Georgia" w:cstheme="minorHAnsi"/>
          <w:b w:val="0"/>
          <w:bCs w:val="0"/>
          <w:sz w:val="24"/>
          <w:szCs w:val="24"/>
        </w:rPr>
        <w:t>Giannuario</w:t>
      </w:r>
      <w:proofErr w:type="spellEnd"/>
      <w:r w:rsidRPr="00EE5FD1">
        <w:rPr>
          <w:rFonts w:ascii="Georgia" w:hAnsi="Georgia" w:cstheme="minorHAnsi"/>
          <w:b w:val="0"/>
          <w:bCs w:val="0"/>
          <w:sz w:val="24"/>
          <w:szCs w:val="24"/>
        </w:rPr>
        <w:t xml:space="preserve"> A, Di </w:t>
      </w:r>
      <w:proofErr w:type="spellStart"/>
      <w:r w:rsidRPr="00EE5FD1">
        <w:rPr>
          <w:rFonts w:ascii="Georgia" w:hAnsi="Georgia" w:cstheme="minorHAnsi"/>
          <w:b w:val="0"/>
          <w:bCs w:val="0"/>
          <w:sz w:val="24"/>
          <w:szCs w:val="24"/>
        </w:rPr>
        <w:t>Giovannandrea</w:t>
      </w:r>
      <w:proofErr w:type="spellEnd"/>
      <w:r w:rsidRPr="00EE5FD1">
        <w:rPr>
          <w:rFonts w:ascii="Georgia" w:hAnsi="Georgia" w:cstheme="minorHAnsi"/>
          <w:b w:val="0"/>
          <w:bCs w:val="0"/>
          <w:sz w:val="24"/>
          <w:szCs w:val="24"/>
        </w:rPr>
        <w:t xml:space="preserve"> R, </w:t>
      </w:r>
      <w:proofErr w:type="spellStart"/>
      <w:r w:rsidRPr="00EE5FD1">
        <w:rPr>
          <w:rFonts w:ascii="Georgia" w:hAnsi="Georgia" w:cstheme="minorHAnsi"/>
          <w:b w:val="0"/>
          <w:bCs w:val="0"/>
          <w:sz w:val="24"/>
          <w:szCs w:val="24"/>
        </w:rPr>
        <w:t>Marzoli</w:t>
      </w:r>
      <w:proofErr w:type="spellEnd"/>
      <w:r w:rsidRPr="00EE5FD1">
        <w:rPr>
          <w:rFonts w:ascii="Georgia" w:hAnsi="Georgia" w:cstheme="minorHAnsi"/>
          <w:b w:val="0"/>
          <w:bCs w:val="0"/>
          <w:sz w:val="24"/>
          <w:szCs w:val="24"/>
        </w:rPr>
        <w:t xml:space="preserve"> F, </w:t>
      </w:r>
      <w:proofErr w:type="spellStart"/>
      <w:r w:rsidRPr="00EE5FD1">
        <w:rPr>
          <w:rFonts w:ascii="Georgia" w:hAnsi="Georgia" w:cstheme="minorHAnsi"/>
          <w:b w:val="0"/>
          <w:bCs w:val="0"/>
          <w:sz w:val="24"/>
          <w:szCs w:val="24"/>
        </w:rPr>
        <w:t>Piccaro</w:t>
      </w:r>
      <w:proofErr w:type="spellEnd"/>
      <w:r w:rsidRPr="00EE5FD1">
        <w:rPr>
          <w:rFonts w:ascii="Georgia" w:hAnsi="Georgia" w:cstheme="minorHAnsi"/>
          <w:b w:val="0"/>
          <w:bCs w:val="0"/>
          <w:sz w:val="24"/>
          <w:szCs w:val="24"/>
        </w:rPr>
        <w:t xml:space="preserve"> G, </w:t>
      </w:r>
      <w:proofErr w:type="spellStart"/>
      <w:r w:rsidRPr="00EE5FD1">
        <w:rPr>
          <w:rFonts w:ascii="Georgia" w:hAnsi="Georgia" w:cstheme="minorHAnsi"/>
          <w:b w:val="0"/>
          <w:bCs w:val="0"/>
          <w:sz w:val="24"/>
          <w:szCs w:val="24"/>
        </w:rPr>
        <w:t>Minosi</w:t>
      </w:r>
      <w:proofErr w:type="spellEnd"/>
      <w:r w:rsidRPr="00EE5FD1">
        <w:rPr>
          <w:rFonts w:ascii="Georgia" w:hAnsi="Georgia" w:cstheme="minorHAnsi"/>
          <w:b w:val="0"/>
          <w:bCs w:val="0"/>
          <w:sz w:val="24"/>
          <w:szCs w:val="24"/>
        </w:rPr>
        <w:t xml:space="preserve"> P, et al. Gender differences in pain and its relief. Ann </w:t>
      </w:r>
      <w:proofErr w:type="spellStart"/>
      <w:r w:rsidRPr="00EE5FD1">
        <w:rPr>
          <w:rFonts w:ascii="Georgia" w:hAnsi="Georgia" w:cstheme="minorHAnsi"/>
          <w:b w:val="0"/>
          <w:bCs w:val="0"/>
          <w:sz w:val="24"/>
          <w:szCs w:val="24"/>
        </w:rPr>
        <w:t>Ist</w:t>
      </w:r>
      <w:proofErr w:type="spellEnd"/>
      <w:r w:rsidRPr="00EE5FD1">
        <w:rPr>
          <w:rFonts w:ascii="Georgia" w:hAnsi="Georgia" w:cstheme="minorHAnsi"/>
          <w:b w:val="0"/>
          <w:bCs w:val="0"/>
          <w:sz w:val="24"/>
          <w:szCs w:val="24"/>
        </w:rPr>
        <w:t xml:space="preserve"> Super Sanita. 2016 Apr-Jun;52(2):184-9.</w:t>
      </w:r>
    </w:p>
    <w:p w14:paraId="026DEECF" w14:textId="77777777" w:rsidR="008619E2" w:rsidRPr="00EE5FD1" w:rsidRDefault="008619E2" w:rsidP="008619E2">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Ates AA, Dumani A, </w:t>
      </w:r>
      <w:proofErr w:type="spellStart"/>
      <w:r w:rsidRPr="00EE5FD1">
        <w:rPr>
          <w:rFonts w:ascii="Georgia" w:hAnsi="Georgia" w:cstheme="minorHAnsi"/>
          <w:b w:val="0"/>
          <w:bCs w:val="0"/>
          <w:sz w:val="24"/>
          <w:szCs w:val="24"/>
        </w:rPr>
        <w:t>Yoldas</w:t>
      </w:r>
      <w:proofErr w:type="spellEnd"/>
      <w:r w:rsidRPr="00EE5FD1">
        <w:rPr>
          <w:rFonts w:ascii="Georgia" w:hAnsi="Georgia" w:cstheme="minorHAnsi"/>
          <w:b w:val="0"/>
          <w:bCs w:val="0"/>
          <w:sz w:val="24"/>
          <w:szCs w:val="24"/>
        </w:rPr>
        <w:t xml:space="preserve"> O, Unal I. Post-obturation pain following the use of carrier-based system with AH Plus or </w:t>
      </w:r>
      <w:proofErr w:type="spellStart"/>
      <w:r w:rsidRPr="00EE5FD1">
        <w:rPr>
          <w:rFonts w:ascii="Georgia" w:hAnsi="Georgia" w:cstheme="minorHAnsi"/>
          <w:b w:val="0"/>
          <w:bCs w:val="0"/>
          <w:sz w:val="24"/>
          <w:szCs w:val="24"/>
        </w:rPr>
        <w:t>iRoot</w:t>
      </w:r>
      <w:proofErr w:type="spellEnd"/>
      <w:r w:rsidRPr="00EE5FD1">
        <w:rPr>
          <w:rFonts w:ascii="Georgia" w:hAnsi="Georgia" w:cstheme="minorHAnsi"/>
          <w:b w:val="0"/>
          <w:bCs w:val="0"/>
          <w:sz w:val="24"/>
          <w:szCs w:val="24"/>
        </w:rPr>
        <w:t xml:space="preserve"> SP sealers: a randomized controlled clinical trial. Clin Oral </w:t>
      </w:r>
      <w:proofErr w:type="spellStart"/>
      <w:r w:rsidRPr="00EE5FD1">
        <w:rPr>
          <w:rFonts w:ascii="Georgia" w:hAnsi="Georgia" w:cstheme="minorHAnsi"/>
          <w:b w:val="0"/>
          <w:bCs w:val="0"/>
          <w:sz w:val="24"/>
          <w:szCs w:val="24"/>
        </w:rPr>
        <w:t>Investig</w:t>
      </w:r>
      <w:proofErr w:type="spellEnd"/>
      <w:r w:rsidRPr="00EE5FD1">
        <w:rPr>
          <w:rFonts w:ascii="Georgia" w:hAnsi="Georgia" w:cstheme="minorHAnsi"/>
          <w:b w:val="0"/>
          <w:bCs w:val="0"/>
          <w:sz w:val="24"/>
          <w:szCs w:val="24"/>
        </w:rPr>
        <w:t>. 2019 Jul;23(7):3053-61</w:t>
      </w:r>
    </w:p>
    <w:p w14:paraId="5B1B5847" w14:textId="5F0A3BD4" w:rsidR="0009552D" w:rsidRPr="00EE5FD1" w:rsidRDefault="0009552D"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Fillingim RB, King CD, Ribeiro-Dasilva MC, Rahim-Williams B, Riley JL 3rd. Sex, gender, and pain: a review of recent clinical and experimental findings. J Pain. 2009 May;10(5):447-85.</w:t>
      </w:r>
    </w:p>
    <w:p w14:paraId="26A6107B" w14:textId="54A45051" w:rsidR="001608DB" w:rsidRPr="00EE5FD1" w:rsidRDefault="001608DB" w:rsidP="001608DB">
      <w:pPr>
        <w:pStyle w:val="ListParagraph"/>
        <w:numPr>
          <w:ilvl w:val="0"/>
          <w:numId w:val="37"/>
        </w:numPr>
        <w:rPr>
          <w:rFonts w:ascii="Georgia" w:hAnsi="Georgia" w:cstheme="minorHAnsi"/>
          <w:kern w:val="36"/>
          <w:sz w:val="24"/>
          <w:szCs w:val="24"/>
          <w:lang w:val="en-US"/>
        </w:rPr>
      </w:pPr>
      <w:r w:rsidRPr="00EE5FD1">
        <w:rPr>
          <w:rFonts w:ascii="Georgia" w:hAnsi="Georgia" w:cstheme="minorHAnsi"/>
          <w:kern w:val="36"/>
          <w:sz w:val="24"/>
          <w:szCs w:val="24"/>
          <w:lang w:val="en-US"/>
        </w:rPr>
        <w:t xml:space="preserve">Arias, A., de la </w:t>
      </w:r>
      <w:proofErr w:type="spellStart"/>
      <w:r w:rsidRPr="00EE5FD1">
        <w:rPr>
          <w:rFonts w:ascii="Georgia" w:hAnsi="Georgia" w:cstheme="minorHAnsi"/>
          <w:kern w:val="36"/>
          <w:sz w:val="24"/>
          <w:szCs w:val="24"/>
          <w:lang w:val="en-US"/>
        </w:rPr>
        <w:t>Macorra</w:t>
      </w:r>
      <w:proofErr w:type="spellEnd"/>
      <w:r w:rsidRPr="00EE5FD1">
        <w:rPr>
          <w:rFonts w:ascii="Georgia" w:hAnsi="Georgia" w:cstheme="minorHAnsi"/>
          <w:kern w:val="36"/>
          <w:sz w:val="24"/>
          <w:szCs w:val="24"/>
          <w:lang w:val="en-US"/>
        </w:rPr>
        <w:t xml:space="preserve">, J. C., Hidalgo, J. J., &amp; </w:t>
      </w:r>
      <w:proofErr w:type="spellStart"/>
      <w:r w:rsidRPr="00EE5FD1">
        <w:rPr>
          <w:rFonts w:ascii="Georgia" w:hAnsi="Georgia" w:cstheme="minorHAnsi"/>
          <w:kern w:val="36"/>
          <w:sz w:val="24"/>
          <w:szCs w:val="24"/>
          <w:lang w:val="en-US"/>
        </w:rPr>
        <w:t>Azabal</w:t>
      </w:r>
      <w:proofErr w:type="spellEnd"/>
      <w:r w:rsidRPr="00EE5FD1">
        <w:rPr>
          <w:rFonts w:ascii="Georgia" w:hAnsi="Georgia" w:cstheme="minorHAnsi"/>
          <w:kern w:val="36"/>
          <w:sz w:val="24"/>
          <w:szCs w:val="24"/>
          <w:lang w:val="en-US"/>
        </w:rPr>
        <w:t>, M. (2013). Predictive models of pain following root canal treatment: a prospective clinical study. International Endodontic Journal, 46(8), 784–793. doi:10.1111/iej.12059</w:t>
      </w:r>
    </w:p>
    <w:p w14:paraId="19018DCA" w14:textId="3AEFBE36" w:rsidR="00BD4005" w:rsidRPr="00EE5FD1" w:rsidRDefault="00BD4005" w:rsidP="003C72DA">
      <w:pPr>
        <w:pStyle w:val="ListParagraph"/>
        <w:numPr>
          <w:ilvl w:val="0"/>
          <w:numId w:val="37"/>
        </w:numPr>
        <w:spacing w:line="276" w:lineRule="auto"/>
        <w:jc w:val="both"/>
        <w:rPr>
          <w:rFonts w:ascii="Georgia" w:hAnsi="Georgia" w:cstheme="minorHAnsi"/>
          <w:sz w:val="24"/>
          <w:szCs w:val="24"/>
        </w:rPr>
      </w:pPr>
      <w:r w:rsidRPr="00EE5FD1">
        <w:rPr>
          <w:rFonts w:ascii="Georgia" w:hAnsi="Georgia" w:cstheme="minorHAnsi"/>
          <w:sz w:val="24"/>
          <w:szCs w:val="24"/>
        </w:rPr>
        <w:t xml:space="preserve">Middha M, Sangwan P, Tewari S, Duhan J. Effect of continuous ultrasonic irrigation on postoperative pain in mandibular molars with nonvital pulps:a randomized clinical trial. Int Endod J. 2017;50(6):522–30. </w:t>
      </w:r>
    </w:p>
    <w:p w14:paraId="1A60F07E" w14:textId="1F31056F" w:rsidR="002E1A51" w:rsidRPr="00EE5FD1" w:rsidRDefault="002E1A51" w:rsidP="002E1A51">
      <w:pPr>
        <w:pStyle w:val="ListParagraph"/>
        <w:numPr>
          <w:ilvl w:val="0"/>
          <w:numId w:val="37"/>
        </w:numPr>
        <w:spacing w:line="276" w:lineRule="auto"/>
        <w:rPr>
          <w:rFonts w:ascii="Georgia" w:hAnsi="Georgia" w:cs="Times New Roman"/>
          <w:sz w:val="24"/>
          <w:szCs w:val="24"/>
        </w:rPr>
      </w:pPr>
      <w:proofErr w:type="spellStart"/>
      <w:r w:rsidRPr="00EE5FD1">
        <w:rPr>
          <w:rFonts w:ascii="Georgia" w:hAnsi="Georgia" w:cs="Times New Roman"/>
          <w:sz w:val="24"/>
          <w:szCs w:val="24"/>
        </w:rPr>
        <w:t>Vera</w:t>
      </w:r>
      <w:proofErr w:type="spellEnd"/>
      <w:r w:rsidRPr="00EE5FD1">
        <w:rPr>
          <w:rFonts w:ascii="Georgia" w:hAnsi="Georgia" w:cs="Times New Roman"/>
          <w:sz w:val="24"/>
          <w:szCs w:val="24"/>
        </w:rPr>
        <w:t xml:space="preserve">, J., </w:t>
      </w:r>
      <w:proofErr w:type="spellStart"/>
      <w:r w:rsidRPr="00EE5FD1">
        <w:rPr>
          <w:rFonts w:ascii="Georgia" w:hAnsi="Georgia" w:cs="Times New Roman"/>
          <w:sz w:val="24"/>
          <w:szCs w:val="24"/>
        </w:rPr>
        <w:t>Siqueira</w:t>
      </w:r>
      <w:proofErr w:type="spellEnd"/>
      <w:r w:rsidRPr="00EE5FD1">
        <w:rPr>
          <w:rFonts w:ascii="Georgia" w:hAnsi="Georgia" w:cs="Times New Roman"/>
          <w:sz w:val="24"/>
          <w:szCs w:val="24"/>
        </w:rPr>
        <w:t xml:space="preserve">, J. F., </w:t>
      </w:r>
      <w:proofErr w:type="spellStart"/>
      <w:r w:rsidRPr="00EE5FD1">
        <w:rPr>
          <w:rFonts w:ascii="Georgia" w:hAnsi="Georgia" w:cs="Times New Roman"/>
          <w:sz w:val="24"/>
          <w:szCs w:val="24"/>
        </w:rPr>
        <w:t>Ricucci</w:t>
      </w:r>
      <w:proofErr w:type="spellEnd"/>
      <w:r w:rsidRPr="00EE5FD1">
        <w:rPr>
          <w:rFonts w:ascii="Georgia" w:hAnsi="Georgia" w:cs="Times New Roman"/>
          <w:sz w:val="24"/>
          <w:szCs w:val="24"/>
        </w:rPr>
        <w:t xml:space="preserve">, D., </w:t>
      </w:r>
      <w:proofErr w:type="spellStart"/>
      <w:r w:rsidRPr="00EE5FD1">
        <w:rPr>
          <w:rFonts w:ascii="Georgia" w:hAnsi="Georgia" w:cs="Times New Roman"/>
          <w:sz w:val="24"/>
          <w:szCs w:val="24"/>
        </w:rPr>
        <w:t>Loghin</w:t>
      </w:r>
      <w:proofErr w:type="spellEnd"/>
      <w:r w:rsidRPr="00EE5FD1">
        <w:rPr>
          <w:rFonts w:ascii="Georgia" w:hAnsi="Georgia" w:cs="Times New Roman"/>
          <w:sz w:val="24"/>
          <w:szCs w:val="24"/>
        </w:rPr>
        <w:t xml:space="preserve">, S., </w:t>
      </w:r>
      <w:proofErr w:type="spellStart"/>
      <w:r w:rsidRPr="00EE5FD1">
        <w:rPr>
          <w:rFonts w:ascii="Georgia" w:hAnsi="Georgia" w:cs="Times New Roman"/>
          <w:sz w:val="24"/>
          <w:szCs w:val="24"/>
        </w:rPr>
        <w:t>Fernández</w:t>
      </w:r>
      <w:proofErr w:type="spellEnd"/>
      <w:r w:rsidRPr="00EE5FD1">
        <w:rPr>
          <w:rFonts w:ascii="Georgia" w:hAnsi="Georgia" w:cs="Times New Roman"/>
          <w:sz w:val="24"/>
          <w:szCs w:val="24"/>
        </w:rPr>
        <w:t xml:space="preserve">, N., </w:t>
      </w:r>
      <w:proofErr w:type="spellStart"/>
      <w:r w:rsidRPr="00EE5FD1">
        <w:rPr>
          <w:rFonts w:ascii="Georgia" w:hAnsi="Georgia" w:cs="Times New Roman"/>
          <w:sz w:val="24"/>
          <w:szCs w:val="24"/>
        </w:rPr>
        <w:t>Flores</w:t>
      </w:r>
      <w:proofErr w:type="spellEnd"/>
      <w:r w:rsidRPr="00EE5FD1">
        <w:rPr>
          <w:rFonts w:ascii="Georgia" w:hAnsi="Georgia" w:cs="Times New Roman"/>
          <w:sz w:val="24"/>
          <w:szCs w:val="24"/>
        </w:rPr>
        <w:t xml:space="preserve">, B., &amp; </w:t>
      </w:r>
      <w:proofErr w:type="spellStart"/>
      <w:r w:rsidRPr="00EE5FD1">
        <w:rPr>
          <w:rFonts w:ascii="Georgia" w:hAnsi="Georgia" w:cs="Times New Roman"/>
          <w:sz w:val="24"/>
          <w:szCs w:val="24"/>
        </w:rPr>
        <w:t>Cruz</w:t>
      </w:r>
      <w:proofErr w:type="spellEnd"/>
      <w:r w:rsidRPr="00EE5FD1">
        <w:rPr>
          <w:rFonts w:ascii="Georgia" w:hAnsi="Georgia" w:cs="Times New Roman"/>
          <w:sz w:val="24"/>
          <w:szCs w:val="24"/>
        </w:rPr>
        <w:t xml:space="preserve">, A. G. (2012). </w:t>
      </w:r>
      <w:proofErr w:type="spellStart"/>
      <w:r w:rsidRPr="00EE5FD1">
        <w:rPr>
          <w:rFonts w:ascii="Georgia" w:hAnsi="Georgia" w:cs="Times New Roman"/>
          <w:sz w:val="24"/>
          <w:szCs w:val="24"/>
        </w:rPr>
        <w:t>One</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versus</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Two-visit</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Endodontic</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Treatment</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of</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Teeth</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with</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Apical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Periodontitis</w:t>
      </w:r>
      <w:proofErr w:type="spellEnd"/>
      <w:r w:rsidRPr="00EE5FD1">
        <w:rPr>
          <w:rFonts w:ascii="Georgia" w:hAnsi="Georgia" w:cs="Times New Roman"/>
          <w:sz w:val="24"/>
          <w:szCs w:val="24"/>
        </w:rPr>
        <w:t xml:space="preserve">: A </w:t>
      </w:r>
      <w:proofErr w:type="spellStart"/>
      <w:r w:rsidRPr="00EE5FD1">
        <w:rPr>
          <w:rFonts w:ascii="Georgia" w:hAnsi="Georgia" w:cs="Times New Roman"/>
          <w:sz w:val="24"/>
          <w:szCs w:val="24"/>
        </w:rPr>
        <w:t>Histobacteriologic</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Study</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Journal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of</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Endodontics</w:t>
      </w:r>
      <w:proofErr w:type="spellEnd"/>
      <w:r w:rsidRPr="00EE5FD1">
        <w:rPr>
          <w:rFonts w:ascii="Georgia" w:hAnsi="Georgia" w:cs="Times New Roman"/>
          <w:sz w:val="24"/>
          <w:szCs w:val="24"/>
        </w:rPr>
        <w:t>, 38(8), 1040–1052. doi:10.1016/j.joen.2012.04.010</w:t>
      </w:r>
    </w:p>
    <w:p w14:paraId="7FFFF25B" w14:textId="5CC96E46" w:rsidR="00BD4005" w:rsidRPr="00EE5FD1" w:rsidRDefault="00BD4005"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 xml:space="preserve">Haumaan CHJ, Love RM. Biocompatibility of dental materials used in contemporary endodontic therapy: a review. Part 1. Intracanal drugs and substances. Int </w:t>
      </w:r>
      <w:proofErr w:type="spellStart"/>
      <w:r w:rsidRPr="00EE5FD1">
        <w:rPr>
          <w:rFonts w:ascii="Georgia" w:hAnsi="Georgia" w:cstheme="minorHAnsi"/>
          <w:b w:val="0"/>
          <w:bCs w:val="0"/>
          <w:sz w:val="24"/>
          <w:szCs w:val="24"/>
        </w:rPr>
        <w:t>Endod</w:t>
      </w:r>
      <w:proofErr w:type="spellEnd"/>
      <w:r w:rsidRPr="00EE5FD1">
        <w:rPr>
          <w:rFonts w:ascii="Georgia" w:hAnsi="Georgia" w:cstheme="minorHAnsi"/>
          <w:b w:val="0"/>
          <w:bCs w:val="0"/>
          <w:sz w:val="24"/>
          <w:szCs w:val="24"/>
        </w:rPr>
        <w:t xml:space="preserve"> J 2003; 36:75-85</w:t>
      </w:r>
    </w:p>
    <w:p w14:paraId="36984BEC" w14:textId="16A48150" w:rsidR="00217EBF" w:rsidRPr="00EE5FD1" w:rsidRDefault="00217EBF" w:rsidP="00217EBF">
      <w:pPr>
        <w:pStyle w:val="ListParagraph"/>
        <w:numPr>
          <w:ilvl w:val="0"/>
          <w:numId w:val="37"/>
        </w:numPr>
        <w:spacing w:line="276" w:lineRule="auto"/>
        <w:rPr>
          <w:rFonts w:ascii="Georgia" w:hAnsi="Georgia" w:cs="Times New Roman"/>
          <w:sz w:val="24"/>
          <w:szCs w:val="24"/>
        </w:rPr>
      </w:pPr>
      <w:proofErr w:type="spellStart"/>
      <w:r w:rsidRPr="00EE5FD1">
        <w:rPr>
          <w:rFonts w:ascii="Georgia" w:hAnsi="Georgia" w:cs="Times New Roman"/>
          <w:sz w:val="24"/>
          <w:szCs w:val="24"/>
        </w:rPr>
        <w:t>Ozlek</w:t>
      </w:r>
      <w:proofErr w:type="spellEnd"/>
      <w:r w:rsidRPr="00EE5FD1">
        <w:rPr>
          <w:rFonts w:ascii="Georgia" w:hAnsi="Georgia" w:cs="Times New Roman"/>
          <w:sz w:val="24"/>
          <w:szCs w:val="24"/>
        </w:rPr>
        <w:t xml:space="preserve"> E.,  </w:t>
      </w:r>
      <w:proofErr w:type="spellStart"/>
      <w:r w:rsidRPr="00EE5FD1">
        <w:rPr>
          <w:rFonts w:ascii="Georgia" w:hAnsi="Georgia" w:cs="Times New Roman"/>
          <w:sz w:val="24"/>
          <w:szCs w:val="24"/>
        </w:rPr>
        <w:t>GunduzH</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KadiahmetG</w:t>
      </w:r>
      <w:proofErr w:type="spellEnd"/>
      <w:r w:rsidRPr="00EE5FD1">
        <w:rPr>
          <w:rFonts w:ascii="Georgia" w:hAnsi="Georgia" w:cs="Times New Roman"/>
          <w:sz w:val="24"/>
          <w:szCs w:val="24"/>
        </w:rPr>
        <w:t>..</w:t>
      </w:r>
      <w:proofErr w:type="spellStart"/>
      <w:r w:rsidRPr="00EE5FD1">
        <w:rPr>
          <w:rFonts w:ascii="Georgia" w:hAnsi="Georgia" w:cs="Times New Roman"/>
          <w:sz w:val="24"/>
          <w:szCs w:val="24"/>
        </w:rPr>
        <w:t>Akkol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T.The</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effect</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of</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solution</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and</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gel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forms</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of</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sodium</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hypochlorite</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on</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postoperative</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pain</w:t>
      </w:r>
      <w:proofErr w:type="spellEnd"/>
      <w:r w:rsidRPr="00EE5FD1">
        <w:rPr>
          <w:rFonts w:ascii="Georgia" w:hAnsi="Georgia" w:cs="Times New Roman"/>
          <w:sz w:val="24"/>
          <w:szCs w:val="24"/>
        </w:rPr>
        <w:t xml:space="preserve">: a </w:t>
      </w:r>
      <w:proofErr w:type="spellStart"/>
      <w:r w:rsidRPr="00EE5FD1">
        <w:rPr>
          <w:rFonts w:ascii="Georgia" w:hAnsi="Georgia" w:cs="Times New Roman"/>
          <w:sz w:val="24"/>
          <w:szCs w:val="24"/>
        </w:rPr>
        <w:t>randomized</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clinical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trial</w:t>
      </w:r>
      <w:proofErr w:type="spellEnd"/>
      <w:r w:rsidRPr="00EE5FD1">
        <w:rPr>
          <w:rFonts w:ascii="Georgia" w:hAnsi="Georgia" w:cs="Times New Roman"/>
          <w:sz w:val="24"/>
          <w:szCs w:val="24"/>
        </w:rPr>
        <w:t xml:space="preserve"> J. </w:t>
      </w:r>
      <w:proofErr w:type="spellStart"/>
      <w:r w:rsidRPr="00EE5FD1">
        <w:rPr>
          <w:rFonts w:ascii="Georgia" w:hAnsi="Georgia" w:cs="Times New Roman"/>
          <w:sz w:val="24"/>
          <w:szCs w:val="24"/>
        </w:rPr>
        <w:t>Appl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Oral</w:t>
      </w:r>
      <w:proofErr w:type="spellEnd"/>
      <w:r w:rsidRPr="00EE5FD1">
        <w:rPr>
          <w:rFonts w:ascii="Georgia" w:hAnsi="Georgia" w:cs="Times New Roman"/>
          <w:sz w:val="24"/>
          <w:szCs w:val="24"/>
        </w:rPr>
        <w:t xml:space="preserve"> </w:t>
      </w:r>
      <w:proofErr w:type="spellStart"/>
      <w:r w:rsidRPr="00EE5FD1">
        <w:rPr>
          <w:rFonts w:ascii="Georgia" w:hAnsi="Georgia" w:cs="Times New Roman"/>
          <w:sz w:val="24"/>
          <w:szCs w:val="24"/>
        </w:rPr>
        <w:t>Sci</w:t>
      </w:r>
      <w:proofErr w:type="spellEnd"/>
      <w:r w:rsidRPr="00EE5FD1">
        <w:rPr>
          <w:rFonts w:ascii="Georgia" w:hAnsi="Georgia" w:cs="Times New Roman"/>
          <w:sz w:val="24"/>
          <w:szCs w:val="24"/>
        </w:rPr>
        <w:t>. 29 • 2021</w:t>
      </w:r>
    </w:p>
    <w:p w14:paraId="5D825B46" w14:textId="754ACDBF" w:rsidR="00943715" w:rsidRPr="00EE5FD1" w:rsidRDefault="00943715"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Camoes IC, Salles MR, Fernando MV, Freitas LF, Gomes CC. Relationship between thesize of patency ﬁle and apical extrusion of sodium hypochlorite. Indian J Dent Res2009;20:426–30.</w:t>
      </w:r>
    </w:p>
    <w:p w14:paraId="51C41358" w14:textId="54098ACA" w:rsidR="00943715" w:rsidRPr="00EE5FD1" w:rsidRDefault="00943715" w:rsidP="003C72DA">
      <w:pPr>
        <w:pStyle w:val="Heading1"/>
        <w:numPr>
          <w:ilvl w:val="0"/>
          <w:numId w:val="37"/>
        </w:numPr>
        <w:shd w:val="clear" w:color="auto" w:fill="FFFFFF"/>
        <w:spacing w:before="0" w:line="276" w:lineRule="auto"/>
        <w:jc w:val="both"/>
        <w:rPr>
          <w:rFonts w:ascii="Georgia" w:hAnsi="Georgia" w:cstheme="minorHAnsi"/>
          <w:b w:val="0"/>
          <w:bCs w:val="0"/>
          <w:sz w:val="24"/>
          <w:szCs w:val="24"/>
        </w:rPr>
      </w:pPr>
      <w:r w:rsidRPr="00EE5FD1">
        <w:rPr>
          <w:rFonts w:ascii="Georgia" w:hAnsi="Georgia" w:cstheme="minorHAnsi"/>
          <w:b w:val="0"/>
          <w:bCs w:val="0"/>
          <w:sz w:val="24"/>
          <w:szCs w:val="24"/>
        </w:rPr>
        <w:t>Kleier DJ, Averbach RE, Mehdipour O. The sodium hypochlorite accident: experience of diplomates of the American Board of Endodontics. J Endod. 2008;34(11):1346-50. doi:10.1016/j.joen.2008.07.021</w:t>
      </w:r>
    </w:p>
    <w:p w14:paraId="64F5E7FF" w14:textId="48D21122" w:rsidR="00171E57" w:rsidRDefault="00171E57" w:rsidP="008B47B2">
      <w:pPr>
        <w:pStyle w:val="Heading1"/>
        <w:shd w:val="clear" w:color="auto" w:fill="FFFFFF"/>
        <w:spacing w:before="0" w:line="276" w:lineRule="auto"/>
        <w:jc w:val="both"/>
        <w:rPr>
          <w:rFonts w:ascii="Georgia" w:hAnsi="Georgia" w:cstheme="minorHAnsi"/>
          <w:b w:val="0"/>
          <w:bCs w:val="0"/>
          <w:sz w:val="24"/>
          <w:szCs w:val="24"/>
        </w:rPr>
      </w:pPr>
    </w:p>
    <w:p w14:paraId="3DE80F15" w14:textId="0A976848" w:rsidR="00171E57" w:rsidRDefault="00171E57" w:rsidP="008B47B2">
      <w:pPr>
        <w:pStyle w:val="Heading1"/>
        <w:shd w:val="clear" w:color="auto" w:fill="FFFFFF"/>
        <w:spacing w:before="0" w:line="276" w:lineRule="auto"/>
        <w:jc w:val="both"/>
        <w:rPr>
          <w:rFonts w:ascii="Georgia" w:hAnsi="Georgia" w:cstheme="minorHAnsi"/>
          <w:b w:val="0"/>
          <w:bCs w:val="0"/>
          <w:sz w:val="24"/>
          <w:szCs w:val="24"/>
        </w:rPr>
      </w:pPr>
    </w:p>
    <w:p w14:paraId="572539BB" w14:textId="4A24946E" w:rsidR="001E5020" w:rsidRPr="009B4241" w:rsidRDefault="001E5020" w:rsidP="00C062F4">
      <w:pPr>
        <w:jc w:val="both"/>
        <w:rPr>
          <w:rFonts w:ascii="Georgia" w:hAnsi="Georgia" w:cs="Times New Roman"/>
          <w:color w:val="000000"/>
          <w:sz w:val="20"/>
          <w:szCs w:val="20"/>
          <w:highlight w:val="yellow"/>
        </w:rPr>
      </w:pPr>
    </w:p>
    <w:p w14:paraId="785F2436" w14:textId="74FD2D2A" w:rsidR="001E5020" w:rsidRPr="009B4241" w:rsidRDefault="001E5020" w:rsidP="00C062F4">
      <w:pPr>
        <w:jc w:val="both"/>
        <w:rPr>
          <w:rFonts w:ascii="Georgia" w:hAnsi="Georgia" w:cs="Times New Roman"/>
          <w:color w:val="000000"/>
          <w:sz w:val="20"/>
          <w:szCs w:val="20"/>
          <w:highlight w:val="yellow"/>
        </w:rPr>
      </w:pPr>
    </w:p>
    <w:p w14:paraId="2FBAA6B6" w14:textId="77777777" w:rsidR="001E5020" w:rsidRPr="001E5020" w:rsidRDefault="001E5020" w:rsidP="00C062F4">
      <w:pPr>
        <w:jc w:val="both"/>
        <w:rPr>
          <w:rFonts w:ascii="Georgia" w:hAnsi="Georgia" w:cs="Times New Roman"/>
          <w:b/>
          <w:color w:val="000000"/>
          <w:sz w:val="20"/>
          <w:szCs w:val="20"/>
          <w:highlight w:val="yellow"/>
        </w:rPr>
      </w:pPr>
    </w:p>
    <w:sectPr w:rsidR="001E5020" w:rsidRPr="001E5020" w:rsidSect="00442767">
      <w:headerReference w:type="default" r:id="rId102"/>
      <w:footerReference w:type="even" r:id="rId103"/>
      <w:footerReference w:type="default" r:id="rId104"/>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659E" w14:textId="77777777" w:rsidR="000320F6" w:rsidRDefault="000320F6">
      <w:r>
        <w:separator/>
      </w:r>
    </w:p>
  </w:endnote>
  <w:endnote w:type="continuationSeparator" w:id="0">
    <w:p w14:paraId="3633E108" w14:textId="77777777" w:rsidR="000320F6" w:rsidRDefault="00032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C C Times">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w:altName w:val="Arial"/>
    <w:panose1 w:val="00000000000000000000"/>
    <w:charset w:val="00"/>
    <w:family w:val="swiss"/>
    <w:notTrueType/>
    <w:pitch w:val="default"/>
    <w:sig w:usb0="00000003" w:usb1="00000000" w:usb2="00000000" w:usb3="00000000" w:csb0="00000001" w:csb1="00000000"/>
  </w:font>
  <w:font w:name="MAC C Swiss">
    <w:altName w:val="Calibri"/>
    <w:charset w:val="00"/>
    <w:family w:val="swiss"/>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arnock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88A7" w14:textId="77777777" w:rsidR="00C175E6" w:rsidRDefault="00C175E6" w:rsidP="006B2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noProof/>
      </w:rPr>
      <w:t>2</w:t>
    </w:r>
    <w:r>
      <w:rPr>
        <w:rStyle w:val="PageNumber"/>
      </w:rPr>
      <w:fldChar w:fldCharType="end"/>
    </w:r>
  </w:p>
  <w:p w14:paraId="16BA88A8" w14:textId="77777777" w:rsidR="00C175E6" w:rsidRDefault="00C175E6" w:rsidP="00A517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2683C6" w:themeFill="accent2"/>
      <w:tblCellMar>
        <w:left w:w="115" w:type="dxa"/>
        <w:right w:w="115" w:type="dxa"/>
      </w:tblCellMar>
      <w:tblLook w:val="04A0" w:firstRow="1" w:lastRow="0" w:firstColumn="1" w:lastColumn="0" w:noHBand="0" w:noVBand="1"/>
    </w:tblPr>
    <w:tblGrid>
      <w:gridCol w:w="4513"/>
      <w:gridCol w:w="4513"/>
    </w:tblGrid>
    <w:tr w:rsidR="00C175E6" w:rsidRPr="00611A39" w14:paraId="16BA88AB" w14:textId="77777777" w:rsidTr="00D40C50">
      <w:tc>
        <w:tcPr>
          <w:tcW w:w="2500" w:type="pct"/>
          <w:shd w:val="clear" w:color="auto" w:fill="2683C6" w:themeFill="accent2"/>
          <w:vAlign w:val="bottom"/>
        </w:tcPr>
        <w:p w14:paraId="16BA88A9" w14:textId="1E46CD9C" w:rsidR="00C175E6" w:rsidRPr="00611A39" w:rsidRDefault="000320F6" w:rsidP="00D40C50">
          <w:pPr>
            <w:pStyle w:val="Footer"/>
            <w:spacing w:before="80" w:after="80"/>
            <w:rPr>
              <w:rFonts w:ascii="Georgia" w:hAnsi="Georgia"/>
              <w:caps/>
              <w:color w:val="FFFFFF" w:themeColor="background1"/>
              <w:sz w:val="18"/>
              <w:szCs w:val="18"/>
            </w:rPr>
          </w:pPr>
          <w:sdt>
            <w:sdtPr>
              <w:rPr>
                <w:rFonts w:ascii="Georgia" w:hAnsi="Georgia"/>
                <w:caps/>
                <w:color w:val="FFFFFF" w:themeColor="background1"/>
                <w:sz w:val="18"/>
                <w:szCs w:val="18"/>
              </w:rPr>
              <w:alias w:val="Title"/>
              <w:tag w:val=""/>
              <w:id w:val="-578829839"/>
              <w:dataBinding w:prefixMappings="xmlns:ns0='http://purl.org/dc/elements/1.1/' xmlns:ns1='http://schemas.openxmlformats.org/package/2006/metadata/core-properties' " w:xpath="/ns1:coreProperties[1]/ns0:title[1]" w:storeItemID="{6C3C8BC8-F283-45AE-878A-BAB7291924A1}"/>
              <w:text/>
            </w:sdtPr>
            <w:sdtEndPr/>
            <w:sdtContent>
              <w:r w:rsidR="00B74336">
                <w:rPr>
                  <w:rFonts w:ascii="Georgia" w:hAnsi="Georgia"/>
                  <w:caps/>
                  <w:color w:val="FFFFFF" w:themeColor="background1"/>
                  <w:sz w:val="18"/>
                  <w:szCs w:val="18"/>
                </w:rPr>
                <w:t>Магистердки труд</w:t>
              </w:r>
            </w:sdtContent>
          </w:sdt>
        </w:p>
      </w:tc>
      <w:tc>
        <w:tcPr>
          <w:tcW w:w="2500" w:type="pct"/>
          <w:shd w:val="clear" w:color="auto" w:fill="2683C6" w:themeFill="accent2"/>
          <w:vAlign w:val="bottom"/>
        </w:tcPr>
        <w:sdt>
          <w:sdtPr>
            <w:rPr>
              <w:rFonts w:ascii="Georgia" w:hAnsi="Georgia"/>
              <w:caps/>
              <w:color w:val="FFFFFF" w:themeColor="background1"/>
              <w:sz w:val="18"/>
              <w:szCs w:val="18"/>
            </w:rPr>
            <w:alias w:val="Author"/>
            <w:tag w:val=""/>
            <w:id w:val="-1822267932"/>
            <w:dataBinding w:prefixMappings="xmlns:ns0='http://purl.org/dc/elements/1.1/' xmlns:ns1='http://schemas.openxmlformats.org/package/2006/metadata/core-properties' " w:xpath="/ns1:coreProperties[1]/ns0:creator[1]" w:storeItemID="{6C3C8BC8-F283-45AE-878A-BAB7291924A1}"/>
            <w:text/>
          </w:sdtPr>
          <w:sdtEndPr/>
          <w:sdtContent>
            <w:p w14:paraId="16BA88AA" w14:textId="77777777" w:rsidR="00C175E6" w:rsidRPr="00611A39" w:rsidRDefault="00C175E6" w:rsidP="008F6116">
              <w:pPr>
                <w:pStyle w:val="Footer"/>
                <w:spacing w:before="80" w:after="80"/>
                <w:jc w:val="right"/>
                <w:rPr>
                  <w:rFonts w:ascii="Georgia" w:hAnsi="Georgia"/>
                  <w:caps/>
                  <w:color w:val="FFFFFF" w:themeColor="background1"/>
                  <w:sz w:val="18"/>
                  <w:szCs w:val="18"/>
                </w:rPr>
              </w:pPr>
              <w:r>
                <w:rPr>
                  <w:rFonts w:ascii="Georgia" w:hAnsi="Georgia"/>
                  <w:color w:val="FFFFFF" w:themeColor="background1"/>
                  <w:sz w:val="18"/>
                  <w:szCs w:val="18"/>
                  <w:lang w:val="en-US"/>
                </w:rPr>
                <w:t>2021</w:t>
              </w:r>
            </w:p>
          </w:sdtContent>
        </w:sdt>
      </w:tc>
    </w:tr>
  </w:tbl>
  <w:p w14:paraId="16BA88AC" w14:textId="77777777" w:rsidR="00C175E6" w:rsidRPr="009E1A95" w:rsidRDefault="00C175E6" w:rsidP="00E474D9">
    <w:pPr>
      <w:pStyle w:val="Footer"/>
      <w:ind w:right="360"/>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39504" w14:textId="77777777" w:rsidR="000320F6" w:rsidRDefault="000320F6">
      <w:r>
        <w:separator/>
      </w:r>
    </w:p>
  </w:footnote>
  <w:footnote w:type="continuationSeparator" w:id="0">
    <w:p w14:paraId="17CCF51F" w14:textId="77777777" w:rsidR="000320F6" w:rsidRDefault="00032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eorgia" w:hAnsi="Georgia"/>
        <w:sz w:val="20"/>
        <w:szCs w:val="20"/>
      </w:rPr>
      <w:id w:val="-672805436"/>
      <w:docPartObj>
        <w:docPartGallery w:val="Page Numbers (Top of Page)"/>
        <w:docPartUnique/>
      </w:docPartObj>
    </w:sdtPr>
    <w:sdtEndPr>
      <w:rPr>
        <w:bCs/>
        <w:noProof/>
        <w:color w:val="FFFFFF" w:themeColor="background1"/>
      </w:rPr>
    </w:sdtEndPr>
    <w:sdtContent>
      <w:p w14:paraId="16BA88A5" w14:textId="264998C0" w:rsidR="00C175E6" w:rsidRPr="00D40C50" w:rsidRDefault="006C1C53" w:rsidP="009C4A73">
        <w:pPr>
          <w:pStyle w:val="Header"/>
          <w:jc w:val="right"/>
          <w:rPr>
            <w:rFonts w:ascii="Georgia" w:hAnsi="Georgia"/>
            <w:bCs/>
            <w:color w:val="FFFFFF" w:themeColor="background1"/>
            <w:sz w:val="20"/>
            <w:szCs w:val="20"/>
          </w:rPr>
        </w:pPr>
        <w:r>
          <w:rPr>
            <w:rFonts w:ascii="Georgia" w:hAnsi="Georgia"/>
            <w:bCs/>
            <w:noProof/>
            <w:color w:val="FFFFFF" w:themeColor="background1"/>
            <w:sz w:val="20"/>
            <w:szCs w:val="20"/>
          </w:rPr>
          <mc:AlternateContent>
            <mc:Choice Requires="wps">
              <w:drawing>
                <wp:anchor distT="0" distB="0" distL="114300" distR="114300" simplePos="0" relativeHeight="251657728" behindDoc="1" locked="0" layoutInCell="1" allowOverlap="1" wp14:anchorId="16BA88AD" wp14:editId="5D4AC560">
                  <wp:simplePos x="0" y="0"/>
                  <wp:positionH relativeFrom="column">
                    <wp:posOffset>4845050</wp:posOffset>
                  </wp:positionH>
                  <wp:positionV relativeFrom="paragraph">
                    <wp:posOffset>-88265</wp:posOffset>
                  </wp:positionV>
                  <wp:extent cx="1460500" cy="316230"/>
                  <wp:effectExtent l="6350" t="6985" r="9525" b="10160"/>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16230"/>
                          </a:xfrm>
                          <a:prstGeom prst="rect">
                            <a:avLst/>
                          </a:prstGeom>
                          <a:solidFill>
                            <a:schemeClr val="accent2">
                              <a:lumMod val="100000"/>
                              <a:lumOff val="0"/>
                            </a:schemeClr>
                          </a:solidFill>
                          <a:ln w="9525">
                            <a:solidFill>
                              <a:schemeClr val="accent2">
                                <a:lumMod val="100000"/>
                                <a:lumOff val="0"/>
                              </a:schemeClr>
                            </a:solidFill>
                            <a:miter lim="800000"/>
                            <a:headEnd/>
                            <a:tailEnd/>
                          </a:ln>
                        </wps:spPr>
                        <wps:txbx>
                          <w:txbxContent>
                            <w:p w14:paraId="16BA88AF" w14:textId="77777777" w:rsidR="00C175E6" w:rsidRPr="007B2611" w:rsidRDefault="00C175E6">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A88AD" id="_x0000_t202" coordsize="21600,21600" o:spt="202" path="m,l,21600r21600,l21600,xe">
                  <v:stroke joinstyle="miter"/>
                  <v:path gradientshapeok="t" o:connecttype="rect"/>
                </v:shapetype>
                <v:shape id="Text Box 41" o:spid="_x0000_s1026" type="#_x0000_t202" style="position:absolute;left:0;text-align:left;margin-left:381.5pt;margin-top:-6.95pt;width:11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" fillcolor="#2683c6 [3205]" strokecolor="#2683c6 [3205]">
                  <v:textbox>
                    <w:txbxContent>
                      <w:p w14:paraId="16BA88AF" w14:textId="77777777" w:rsidR="00C175E6" w:rsidRPr="007B2611" w:rsidRDefault="00C175E6">
                        <w:pPr>
                          <w:rPr>
                            <w:color w:val="FFFFFF" w:themeColor="background1"/>
                          </w:rPr>
                        </w:pPr>
                      </w:p>
                    </w:txbxContent>
                  </v:textbox>
                </v:shape>
              </w:pict>
            </mc:Fallback>
          </mc:AlternateContent>
        </w:r>
        <w:r>
          <w:rPr>
            <w:rFonts w:ascii="Georgia" w:hAnsi="Georgia"/>
            <w:bCs/>
            <w:noProof/>
            <w:color w:val="FFFFFF" w:themeColor="background1"/>
            <w:sz w:val="20"/>
            <w:szCs w:val="20"/>
            <w:lang w:eastAsia="mk-MK"/>
          </w:rPr>
          <mc:AlternateContent>
            <mc:Choice Requires="wps">
              <w:drawing>
                <wp:anchor distT="0" distB="0" distL="114300" distR="114300" simplePos="0" relativeHeight="251658752" behindDoc="0" locked="0" layoutInCell="1" allowOverlap="1" wp14:anchorId="16BA88AE" wp14:editId="51965F63">
                  <wp:simplePos x="0" y="0"/>
                  <wp:positionH relativeFrom="column">
                    <wp:posOffset>-66675</wp:posOffset>
                  </wp:positionH>
                  <wp:positionV relativeFrom="paragraph">
                    <wp:posOffset>217170</wp:posOffset>
                  </wp:positionV>
                  <wp:extent cx="4905375" cy="0"/>
                  <wp:effectExtent l="9525" t="7620" r="9525" b="11430"/>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5375" cy="0"/>
                          </a:xfrm>
                          <a:prstGeom prst="straightConnector1">
                            <a:avLst/>
                          </a:prstGeom>
                          <a:noFill/>
                          <a:ln w="127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FA636D" id="_x0000_t32" coordsize="21600,21600" o:spt="32" o:oned="t" path="m,l21600,21600e" filled="f">
                  <v:path arrowok="t" fillok="f" o:connecttype="none"/>
                  <o:lock v:ext="edit" shapetype="t"/>
                </v:shapetype>
                <v:shape id="AutoShape 43" o:spid="_x0000_s1026" type="#_x0000_t32" style="position:absolute;margin-left:-5.25pt;margin-top:17.1pt;width:386.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" strokecolor="#2683c6 [3205]" strokeweight="1pt"/>
              </w:pict>
            </mc:Fallback>
          </mc:AlternateContent>
        </w:r>
        <w:r w:rsidR="00C175E6" w:rsidRPr="00D40C50">
          <w:rPr>
            <w:rFonts w:ascii="Georgia" w:hAnsi="Georgia"/>
            <w:color w:val="FFFFFF" w:themeColor="background1"/>
            <w:sz w:val="20"/>
            <w:szCs w:val="20"/>
          </w:rPr>
          <w:t xml:space="preserve">страна  </w:t>
        </w:r>
        <w:r w:rsidR="00C175E6" w:rsidRPr="00D40C50">
          <w:rPr>
            <w:rFonts w:ascii="Georgia" w:hAnsi="Georgia"/>
            <w:bCs/>
            <w:color w:val="FFFFFF" w:themeColor="background1"/>
            <w:sz w:val="20"/>
            <w:szCs w:val="20"/>
          </w:rPr>
          <w:fldChar w:fldCharType="begin"/>
        </w:r>
        <w:r w:rsidR="00C175E6" w:rsidRPr="00D40C50">
          <w:rPr>
            <w:rFonts w:ascii="Georgia" w:hAnsi="Georgia"/>
            <w:bCs/>
            <w:color w:val="FFFFFF" w:themeColor="background1"/>
            <w:sz w:val="20"/>
            <w:szCs w:val="20"/>
          </w:rPr>
          <w:instrText xml:space="preserve"> PAGE   \* MERGEFORMAT </w:instrText>
        </w:r>
        <w:r w:rsidR="00C175E6" w:rsidRPr="00D40C50">
          <w:rPr>
            <w:rFonts w:ascii="Georgia" w:hAnsi="Georgia"/>
            <w:bCs/>
            <w:color w:val="FFFFFF" w:themeColor="background1"/>
            <w:sz w:val="20"/>
            <w:szCs w:val="20"/>
          </w:rPr>
          <w:fldChar w:fldCharType="separate"/>
        </w:r>
        <w:r w:rsidR="00C175E6">
          <w:rPr>
            <w:rFonts w:ascii="Georgia" w:hAnsi="Georgia"/>
            <w:bCs/>
            <w:noProof/>
            <w:color w:val="FFFFFF" w:themeColor="background1"/>
            <w:sz w:val="20"/>
            <w:szCs w:val="20"/>
          </w:rPr>
          <w:t>40</w:t>
        </w:r>
        <w:r w:rsidR="00C175E6" w:rsidRPr="00D40C50">
          <w:rPr>
            <w:rFonts w:ascii="Georgia" w:hAnsi="Georgia"/>
            <w:bCs/>
            <w:noProof/>
            <w:color w:val="FFFFFF" w:themeColor="background1"/>
            <w:sz w:val="20"/>
            <w:szCs w:val="20"/>
          </w:rPr>
          <w:fldChar w:fldCharType="end"/>
        </w:r>
      </w:p>
    </w:sdtContent>
  </w:sdt>
  <w:p w14:paraId="7AAF79FB" w14:textId="38E78E44" w:rsidR="000F7F12" w:rsidRDefault="000F7F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A66"/>
    <w:multiLevelType w:val="hybridMultilevel"/>
    <w:tmpl w:val="18BE8D50"/>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2FF2F48"/>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C863A6"/>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076F44"/>
    <w:multiLevelType w:val="hybridMultilevel"/>
    <w:tmpl w:val="B3E6F78A"/>
    <w:lvl w:ilvl="0" w:tplc="81BA26BE">
      <w:numFmt w:val="bullet"/>
      <w:lvlText w:val="-"/>
      <w:lvlJc w:val="left"/>
      <w:pPr>
        <w:ind w:left="720" w:hanging="360"/>
      </w:pPr>
      <w:rPr>
        <w:rFonts w:ascii="Verdana" w:eastAsia="Times New Roman"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52C22"/>
    <w:multiLevelType w:val="hybridMultilevel"/>
    <w:tmpl w:val="A9B2C1BA"/>
    <w:lvl w:ilvl="0" w:tplc="7A5A55D8">
      <w:start w:val="6"/>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0DED0088"/>
    <w:multiLevelType w:val="hybridMultilevel"/>
    <w:tmpl w:val="FAE84762"/>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11732366"/>
    <w:multiLevelType w:val="hybridMultilevel"/>
    <w:tmpl w:val="5AB679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392B22"/>
    <w:multiLevelType w:val="hybridMultilevel"/>
    <w:tmpl w:val="F3580422"/>
    <w:lvl w:ilvl="0" w:tplc="042F0005">
      <w:start w:val="1"/>
      <w:numFmt w:val="bullet"/>
      <w:lvlText w:val=""/>
      <w:lvlJc w:val="left"/>
      <w:pPr>
        <w:ind w:left="780" w:hanging="360"/>
      </w:pPr>
      <w:rPr>
        <w:rFonts w:ascii="Wingdings" w:hAnsi="Wingdings"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8" w15:restartNumberingAfterBreak="0">
    <w:nsid w:val="19C137A4"/>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8562FF"/>
    <w:multiLevelType w:val="hybridMultilevel"/>
    <w:tmpl w:val="509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2264C"/>
    <w:multiLevelType w:val="hybridMultilevel"/>
    <w:tmpl w:val="12081D3C"/>
    <w:lvl w:ilvl="0" w:tplc="05EEFE86">
      <w:start w:val="13"/>
      <w:numFmt w:val="decimal"/>
      <w:lvlText w:val="%1."/>
      <w:lvlJc w:val="left"/>
      <w:pPr>
        <w:ind w:left="540" w:hanging="360"/>
      </w:pPr>
      <w:rPr>
        <w:rFonts w:hint="default"/>
        <w:color w:val="46443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A5533"/>
    <w:multiLevelType w:val="hybridMultilevel"/>
    <w:tmpl w:val="930A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5A61C8"/>
    <w:multiLevelType w:val="hybridMultilevel"/>
    <w:tmpl w:val="1AFA6EC0"/>
    <w:lvl w:ilvl="0" w:tplc="E59AD3E2">
      <w:start w:val="48"/>
      <w:numFmt w:val="decimal"/>
      <w:lvlText w:val="%1"/>
      <w:lvlJc w:val="left"/>
      <w:pPr>
        <w:ind w:left="420" w:hanging="360"/>
      </w:pPr>
      <w:rPr>
        <w:rFonts w:hint="default"/>
        <w:color w:val="000000" w:themeColor="text1"/>
        <w:sz w:val="24"/>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13" w15:restartNumberingAfterBreak="0">
    <w:nsid w:val="237A2D55"/>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65C4BE3"/>
    <w:multiLevelType w:val="multilevel"/>
    <w:tmpl w:val="365CB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C5F56"/>
    <w:multiLevelType w:val="hybridMultilevel"/>
    <w:tmpl w:val="6D3E7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66FC8"/>
    <w:multiLevelType w:val="hybridMultilevel"/>
    <w:tmpl w:val="22DCBBE2"/>
    <w:lvl w:ilvl="0" w:tplc="042F0001">
      <w:start w:val="1"/>
      <w:numFmt w:val="bullet"/>
      <w:lvlText w:val=""/>
      <w:lvlJc w:val="left"/>
      <w:pPr>
        <w:ind w:left="780" w:hanging="360"/>
      </w:pPr>
      <w:rPr>
        <w:rFonts w:ascii="Symbol" w:hAnsi="Symbol"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17" w15:restartNumberingAfterBreak="0">
    <w:nsid w:val="30501A63"/>
    <w:multiLevelType w:val="hybridMultilevel"/>
    <w:tmpl w:val="E9EA4076"/>
    <w:lvl w:ilvl="0" w:tplc="042F0005">
      <w:start w:val="1"/>
      <w:numFmt w:val="bullet"/>
      <w:lvlText w:val=""/>
      <w:lvlJc w:val="left"/>
      <w:pPr>
        <w:ind w:left="780" w:hanging="360"/>
      </w:pPr>
      <w:rPr>
        <w:rFonts w:ascii="Wingdings" w:hAnsi="Wingdings"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18" w15:restartNumberingAfterBreak="0">
    <w:nsid w:val="30A30E02"/>
    <w:multiLevelType w:val="hybridMultilevel"/>
    <w:tmpl w:val="7DAA4408"/>
    <w:lvl w:ilvl="0" w:tplc="74045FCC">
      <w:start w:val="48"/>
      <w:numFmt w:val="decimal"/>
      <w:lvlText w:val="%1"/>
      <w:lvlJc w:val="left"/>
      <w:pPr>
        <w:ind w:left="720" w:hanging="360"/>
      </w:pPr>
      <w:rPr>
        <w:rFonts w:hint="default"/>
        <w:b/>
        <w:color w:val="000000" w:themeColor="text1"/>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15:restartNumberingAfterBreak="0">
    <w:nsid w:val="31F07DB3"/>
    <w:multiLevelType w:val="hybridMultilevel"/>
    <w:tmpl w:val="3B5EF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06C5F"/>
    <w:multiLevelType w:val="hybridMultilevel"/>
    <w:tmpl w:val="21DA24FA"/>
    <w:lvl w:ilvl="0" w:tplc="F1945FAE">
      <w:start w:val="7"/>
      <w:numFmt w:val="bullet"/>
      <w:lvlText w:val="–"/>
      <w:lvlJc w:val="left"/>
      <w:pPr>
        <w:ind w:left="1620" w:hanging="360"/>
      </w:pPr>
      <w:rPr>
        <w:rFonts w:ascii="Times New Roman" w:eastAsia="Times New Roman" w:hAnsi="Times New Roman" w:cs="Times New Roman" w:hint="default"/>
      </w:rPr>
    </w:lvl>
    <w:lvl w:ilvl="1" w:tplc="042F0003" w:tentative="1">
      <w:start w:val="1"/>
      <w:numFmt w:val="bullet"/>
      <w:lvlText w:val="o"/>
      <w:lvlJc w:val="left"/>
      <w:pPr>
        <w:ind w:left="2340" w:hanging="360"/>
      </w:pPr>
      <w:rPr>
        <w:rFonts w:ascii="Courier New" w:hAnsi="Courier New" w:cs="Courier New" w:hint="default"/>
      </w:rPr>
    </w:lvl>
    <w:lvl w:ilvl="2" w:tplc="042F0005" w:tentative="1">
      <w:start w:val="1"/>
      <w:numFmt w:val="bullet"/>
      <w:lvlText w:val=""/>
      <w:lvlJc w:val="left"/>
      <w:pPr>
        <w:ind w:left="3060" w:hanging="360"/>
      </w:pPr>
      <w:rPr>
        <w:rFonts w:ascii="Wingdings" w:hAnsi="Wingdings" w:hint="default"/>
      </w:rPr>
    </w:lvl>
    <w:lvl w:ilvl="3" w:tplc="042F0001" w:tentative="1">
      <w:start w:val="1"/>
      <w:numFmt w:val="bullet"/>
      <w:lvlText w:val=""/>
      <w:lvlJc w:val="left"/>
      <w:pPr>
        <w:ind w:left="3780" w:hanging="360"/>
      </w:pPr>
      <w:rPr>
        <w:rFonts w:ascii="Symbol" w:hAnsi="Symbol" w:hint="default"/>
      </w:rPr>
    </w:lvl>
    <w:lvl w:ilvl="4" w:tplc="042F0003" w:tentative="1">
      <w:start w:val="1"/>
      <w:numFmt w:val="bullet"/>
      <w:lvlText w:val="o"/>
      <w:lvlJc w:val="left"/>
      <w:pPr>
        <w:ind w:left="4500" w:hanging="360"/>
      </w:pPr>
      <w:rPr>
        <w:rFonts w:ascii="Courier New" w:hAnsi="Courier New" w:cs="Courier New" w:hint="default"/>
      </w:rPr>
    </w:lvl>
    <w:lvl w:ilvl="5" w:tplc="042F0005" w:tentative="1">
      <w:start w:val="1"/>
      <w:numFmt w:val="bullet"/>
      <w:lvlText w:val=""/>
      <w:lvlJc w:val="left"/>
      <w:pPr>
        <w:ind w:left="5220" w:hanging="360"/>
      </w:pPr>
      <w:rPr>
        <w:rFonts w:ascii="Wingdings" w:hAnsi="Wingdings" w:hint="default"/>
      </w:rPr>
    </w:lvl>
    <w:lvl w:ilvl="6" w:tplc="042F0001" w:tentative="1">
      <w:start w:val="1"/>
      <w:numFmt w:val="bullet"/>
      <w:lvlText w:val=""/>
      <w:lvlJc w:val="left"/>
      <w:pPr>
        <w:ind w:left="5940" w:hanging="360"/>
      </w:pPr>
      <w:rPr>
        <w:rFonts w:ascii="Symbol" w:hAnsi="Symbol" w:hint="default"/>
      </w:rPr>
    </w:lvl>
    <w:lvl w:ilvl="7" w:tplc="042F0003" w:tentative="1">
      <w:start w:val="1"/>
      <w:numFmt w:val="bullet"/>
      <w:lvlText w:val="o"/>
      <w:lvlJc w:val="left"/>
      <w:pPr>
        <w:ind w:left="6660" w:hanging="360"/>
      </w:pPr>
      <w:rPr>
        <w:rFonts w:ascii="Courier New" w:hAnsi="Courier New" w:cs="Courier New" w:hint="default"/>
      </w:rPr>
    </w:lvl>
    <w:lvl w:ilvl="8" w:tplc="042F0005" w:tentative="1">
      <w:start w:val="1"/>
      <w:numFmt w:val="bullet"/>
      <w:lvlText w:val=""/>
      <w:lvlJc w:val="left"/>
      <w:pPr>
        <w:ind w:left="7380" w:hanging="360"/>
      </w:pPr>
      <w:rPr>
        <w:rFonts w:ascii="Wingdings" w:hAnsi="Wingdings" w:hint="default"/>
      </w:rPr>
    </w:lvl>
  </w:abstractNum>
  <w:abstractNum w:abstractNumId="21" w15:restartNumberingAfterBreak="0">
    <w:nsid w:val="339D59EB"/>
    <w:multiLevelType w:val="hybridMultilevel"/>
    <w:tmpl w:val="8E5C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830AA"/>
    <w:multiLevelType w:val="multilevel"/>
    <w:tmpl w:val="4B3A52C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7323F9E"/>
    <w:multiLevelType w:val="hybridMultilevel"/>
    <w:tmpl w:val="A6824990"/>
    <w:lvl w:ilvl="0" w:tplc="EE527AC0">
      <w:start w:val="6"/>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15:restartNumberingAfterBreak="0">
    <w:nsid w:val="44E41227"/>
    <w:multiLevelType w:val="hybridMultilevel"/>
    <w:tmpl w:val="4BF0B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F473D"/>
    <w:multiLevelType w:val="hybridMultilevel"/>
    <w:tmpl w:val="8402CF2A"/>
    <w:lvl w:ilvl="0" w:tplc="042F0005">
      <w:start w:val="1"/>
      <w:numFmt w:val="bullet"/>
      <w:lvlText w:val=""/>
      <w:lvlJc w:val="left"/>
      <w:pPr>
        <w:ind w:left="420" w:hanging="360"/>
      </w:pPr>
      <w:rPr>
        <w:rFonts w:ascii="Wingdings" w:hAnsi="Wingdings" w:hint="default"/>
        <w:color w:val="000000" w:themeColor="text1"/>
        <w:sz w:val="24"/>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26" w15:restartNumberingAfterBreak="0">
    <w:nsid w:val="505753CB"/>
    <w:multiLevelType w:val="hybridMultilevel"/>
    <w:tmpl w:val="0986CC5C"/>
    <w:lvl w:ilvl="0" w:tplc="387415C2">
      <w:start w:val="41"/>
      <w:numFmt w:val="bullet"/>
      <w:lvlText w:val="-"/>
      <w:lvlJc w:val="left"/>
      <w:pPr>
        <w:ind w:left="720" w:hanging="360"/>
      </w:pPr>
      <w:rPr>
        <w:rFonts w:ascii="Georgia" w:eastAsia="Calibri"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1F4E31"/>
    <w:multiLevelType w:val="hybridMultilevel"/>
    <w:tmpl w:val="A06E4284"/>
    <w:lvl w:ilvl="0" w:tplc="53F2FC9E">
      <w:start w:val="1"/>
      <w:numFmt w:val="decimal"/>
      <w:lvlText w:val="%1."/>
      <w:lvlJc w:val="left"/>
      <w:pPr>
        <w:ind w:left="45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7D5023"/>
    <w:multiLevelType w:val="hybridMultilevel"/>
    <w:tmpl w:val="D8C2471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56B1129B"/>
    <w:multiLevelType w:val="hybridMultilevel"/>
    <w:tmpl w:val="A9DC0F9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15:restartNumberingAfterBreak="0">
    <w:nsid w:val="57FE7D13"/>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5A160B"/>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BD0240"/>
    <w:multiLevelType w:val="hybridMultilevel"/>
    <w:tmpl w:val="0B96C6B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5C160C32"/>
    <w:multiLevelType w:val="multilevel"/>
    <w:tmpl w:val="F1004924"/>
    <w:lvl w:ilvl="0">
      <w:start w:val="6"/>
      <w:numFmt w:val="decimal"/>
      <w:lvlText w:val="%1."/>
      <w:lvlJc w:val="left"/>
      <w:pPr>
        <w:ind w:left="720" w:hanging="360"/>
      </w:pPr>
      <w:rPr>
        <w:rFonts w:hint="default"/>
      </w:rPr>
    </w:lvl>
    <w:lvl w:ilvl="1">
      <w:start w:val="1"/>
      <w:numFmt w:val="decimal"/>
      <w:isLgl/>
      <w:lvlText w:val="%1.%2."/>
      <w:lvlJc w:val="left"/>
      <w:pPr>
        <w:ind w:left="1004" w:hanging="720"/>
      </w:pPr>
      <w:rPr>
        <w:rFonts w:hint="default"/>
        <w:i w:val="0"/>
      </w:rPr>
    </w:lvl>
    <w:lvl w:ilvl="2">
      <w:start w:val="1"/>
      <w:numFmt w:val="decimal"/>
      <w:isLgl/>
      <w:lvlText w:val="%1.%2.%3."/>
      <w:lvlJc w:val="left"/>
      <w:pPr>
        <w:ind w:left="199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3544717"/>
    <w:multiLevelType w:val="hybridMultilevel"/>
    <w:tmpl w:val="236A249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5" w15:restartNumberingAfterBreak="0">
    <w:nsid w:val="63922649"/>
    <w:multiLevelType w:val="hybridMultilevel"/>
    <w:tmpl w:val="D114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43FEB"/>
    <w:multiLevelType w:val="multilevel"/>
    <w:tmpl w:val="CF8CBE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5B100F"/>
    <w:multiLevelType w:val="hybridMultilevel"/>
    <w:tmpl w:val="62642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A66A1E"/>
    <w:multiLevelType w:val="hybridMultilevel"/>
    <w:tmpl w:val="19B0CDA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C44AEB"/>
    <w:multiLevelType w:val="hybridMultilevel"/>
    <w:tmpl w:val="8E947082"/>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8186B"/>
    <w:multiLevelType w:val="hybridMultilevel"/>
    <w:tmpl w:val="C99ABFAE"/>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15:restartNumberingAfterBreak="0">
    <w:nsid w:val="75911F98"/>
    <w:multiLevelType w:val="hybridMultilevel"/>
    <w:tmpl w:val="E1E6C5DA"/>
    <w:lvl w:ilvl="0" w:tplc="E51AD0F4">
      <w:start w:val="48"/>
      <w:numFmt w:val="decimal"/>
      <w:lvlText w:val="%1"/>
      <w:lvlJc w:val="left"/>
      <w:pPr>
        <w:ind w:left="420" w:hanging="360"/>
      </w:pPr>
      <w:rPr>
        <w:rFonts w:hint="default"/>
        <w:b/>
        <w:color w:val="000000" w:themeColor="text1"/>
      </w:rPr>
    </w:lvl>
    <w:lvl w:ilvl="1" w:tplc="042F0019" w:tentative="1">
      <w:start w:val="1"/>
      <w:numFmt w:val="lowerLetter"/>
      <w:lvlText w:val="%2."/>
      <w:lvlJc w:val="left"/>
      <w:pPr>
        <w:ind w:left="1140" w:hanging="360"/>
      </w:pPr>
    </w:lvl>
    <w:lvl w:ilvl="2" w:tplc="042F001B" w:tentative="1">
      <w:start w:val="1"/>
      <w:numFmt w:val="lowerRoman"/>
      <w:lvlText w:val="%3."/>
      <w:lvlJc w:val="right"/>
      <w:pPr>
        <w:ind w:left="1860" w:hanging="180"/>
      </w:pPr>
    </w:lvl>
    <w:lvl w:ilvl="3" w:tplc="042F000F" w:tentative="1">
      <w:start w:val="1"/>
      <w:numFmt w:val="decimal"/>
      <w:lvlText w:val="%4."/>
      <w:lvlJc w:val="left"/>
      <w:pPr>
        <w:ind w:left="2580" w:hanging="360"/>
      </w:pPr>
    </w:lvl>
    <w:lvl w:ilvl="4" w:tplc="042F0019" w:tentative="1">
      <w:start w:val="1"/>
      <w:numFmt w:val="lowerLetter"/>
      <w:lvlText w:val="%5."/>
      <w:lvlJc w:val="left"/>
      <w:pPr>
        <w:ind w:left="3300" w:hanging="360"/>
      </w:pPr>
    </w:lvl>
    <w:lvl w:ilvl="5" w:tplc="042F001B" w:tentative="1">
      <w:start w:val="1"/>
      <w:numFmt w:val="lowerRoman"/>
      <w:lvlText w:val="%6."/>
      <w:lvlJc w:val="right"/>
      <w:pPr>
        <w:ind w:left="4020" w:hanging="180"/>
      </w:pPr>
    </w:lvl>
    <w:lvl w:ilvl="6" w:tplc="042F000F" w:tentative="1">
      <w:start w:val="1"/>
      <w:numFmt w:val="decimal"/>
      <w:lvlText w:val="%7."/>
      <w:lvlJc w:val="left"/>
      <w:pPr>
        <w:ind w:left="4740" w:hanging="360"/>
      </w:pPr>
    </w:lvl>
    <w:lvl w:ilvl="7" w:tplc="042F0019" w:tentative="1">
      <w:start w:val="1"/>
      <w:numFmt w:val="lowerLetter"/>
      <w:lvlText w:val="%8."/>
      <w:lvlJc w:val="left"/>
      <w:pPr>
        <w:ind w:left="5460" w:hanging="360"/>
      </w:pPr>
    </w:lvl>
    <w:lvl w:ilvl="8" w:tplc="042F001B" w:tentative="1">
      <w:start w:val="1"/>
      <w:numFmt w:val="lowerRoman"/>
      <w:lvlText w:val="%9."/>
      <w:lvlJc w:val="right"/>
      <w:pPr>
        <w:ind w:left="6180" w:hanging="180"/>
      </w:pPr>
    </w:lvl>
  </w:abstractNum>
  <w:abstractNum w:abstractNumId="42" w15:restartNumberingAfterBreak="0">
    <w:nsid w:val="760B5FAA"/>
    <w:multiLevelType w:val="multilevel"/>
    <w:tmpl w:val="A81491E0"/>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81B67DA"/>
    <w:multiLevelType w:val="multilevel"/>
    <w:tmpl w:val="CB82B5D2"/>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2912F1"/>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AA5A3F"/>
    <w:multiLevelType w:val="hybridMultilevel"/>
    <w:tmpl w:val="5B26347A"/>
    <w:lvl w:ilvl="0" w:tplc="FFFFFFFF">
      <w:start w:val="1"/>
      <w:numFmt w:val="decimal"/>
      <w:lvlText w:val="%1."/>
      <w:lvlJc w:val="left"/>
      <w:pPr>
        <w:ind w:left="63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EF138D6"/>
    <w:multiLevelType w:val="hybridMultilevel"/>
    <w:tmpl w:val="661E078A"/>
    <w:lvl w:ilvl="0" w:tplc="042F0001">
      <w:start w:val="1"/>
      <w:numFmt w:val="bullet"/>
      <w:lvlText w:val=""/>
      <w:lvlJc w:val="left"/>
      <w:pPr>
        <w:ind w:left="770" w:hanging="360"/>
      </w:pPr>
      <w:rPr>
        <w:rFonts w:ascii="Symbol" w:hAnsi="Symbol" w:hint="default"/>
      </w:rPr>
    </w:lvl>
    <w:lvl w:ilvl="1" w:tplc="042F0003" w:tentative="1">
      <w:start w:val="1"/>
      <w:numFmt w:val="bullet"/>
      <w:lvlText w:val="o"/>
      <w:lvlJc w:val="left"/>
      <w:pPr>
        <w:ind w:left="1490" w:hanging="360"/>
      </w:pPr>
      <w:rPr>
        <w:rFonts w:ascii="Courier New" w:hAnsi="Courier New" w:cs="Courier New" w:hint="default"/>
      </w:rPr>
    </w:lvl>
    <w:lvl w:ilvl="2" w:tplc="042F0005" w:tentative="1">
      <w:start w:val="1"/>
      <w:numFmt w:val="bullet"/>
      <w:lvlText w:val=""/>
      <w:lvlJc w:val="left"/>
      <w:pPr>
        <w:ind w:left="2210" w:hanging="360"/>
      </w:pPr>
      <w:rPr>
        <w:rFonts w:ascii="Wingdings" w:hAnsi="Wingdings" w:hint="default"/>
      </w:rPr>
    </w:lvl>
    <w:lvl w:ilvl="3" w:tplc="042F0001" w:tentative="1">
      <w:start w:val="1"/>
      <w:numFmt w:val="bullet"/>
      <w:lvlText w:val=""/>
      <w:lvlJc w:val="left"/>
      <w:pPr>
        <w:ind w:left="2930" w:hanging="360"/>
      </w:pPr>
      <w:rPr>
        <w:rFonts w:ascii="Symbol" w:hAnsi="Symbol" w:hint="default"/>
      </w:rPr>
    </w:lvl>
    <w:lvl w:ilvl="4" w:tplc="042F0003" w:tentative="1">
      <w:start w:val="1"/>
      <w:numFmt w:val="bullet"/>
      <w:lvlText w:val="o"/>
      <w:lvlJc w:val="left"/>
      <w:pPr>
        <w:ind w:left="3650" w:hanging="360"/>
      </w:pPr>
      <w:rPr>
        <w:rFonts w:ascii="Courier New" w:hAnsi="Courier New" w:cs="Courier New" w:hint="default"/>
      </w:rPr>
    </w:lvl>
    <w:lvl w:ilvl="5" w:tplc="042F0005" w:tentative="1">
      <w:start w:val="1"/>
      <w:numFmt w:val="bullet"/>
      <w:lvlText w:val=""/>
      <w:lvlJc w:val="left"/>
      <w:pPr>
        <w:ind w:left="4370" w:hanging="360"/>
      </w:pPr>
      <w:rPr>
        <w:rFonts w:ascii="Wingdings" w:hAnsi="Wingdings" w:hint="default"/>
      </w:rPr>
    </w:lvl>
    <w:lvl w:ilvl="6" w:tplc="042F0001" w:tentative="1">
      <w:start w:val="1"/>
      <w:numFmt w:val="bullet"/>
      <w:lvlText w:val=""/>
      <w:lvlJc w:val="left"/>
      <w:pPr>
        <w:ind w:left="5090" w:hanging="360"/>
      </w:pPr>
      <w:rPr>
        <w:rFonts w:ascii="Symbol" w:hAnsi="Symbol" w:hint="default"/>
      </w:rPr>
    </w:lvl>
    <w:lvl w:ilvl="7" w:tplc="042F0003" w:tentative="1">
      <w:start w:val="1"/>
      <w:numFmt w:val="bullet"/>
      <w:lvlText w:val="o"/>
      <w:lvlJc w:val="left"/>
      <w:pPr>
        <w:ind w:left="5810" w:hanging="360"/>
      </w:pPr>
      <w:rPr>
        <w:rFonts w:ascii="Courier New" w:hAnsi="Courier New" w:cs="Courier New" w:hint="default"/>
      </w:rPr>
    </w:lvl>
    <w:lvl w:ilvl="8" w:tplc="042F0005" w:tentative="1">
      <w:start w:val="1"/>
      <w:numFmt w:val="bullet"/>
      <w:lvlText w:val=""/>
      <w:lvlJc w:val="left"/>
      <w:pPr>
        <w:ind w:left="6530" w:hanging="360"/>
      </w:pPr>
      <w:rPr>
        <w:rFonts w:ascii="Wingdings" w:hAnsi="Wingdings" w:hint="default"/>
      </w:rPr>
    </w:lvl>
  </w:abstractNum>
  <w:num w:numId="1">
    <w:abstractNumId w:val="42"/>
  </w:num>
  <w:num w:numId="2">
    <w:abstractNumId w:val="22"/>
  </w:num>
  <w:num w:numId="3">
    <w:abstractNumId w:val="36"/>
  </w:num>
  <w:num w:numId="4">
    <w:abstractNumId w:val="15"/>
  </w:num>
  <w:num w:numId="5">
    <w:abstractNumId w:val="35"/>
  </w:num>
  <w:num w:numId="6">
    <w:abstractNumId w:val="21"/>
  </w:num>
  <w:num w:numId="7">
    <w:abstractNumId w:val="4"/>
  </w:num>
  <w:num w:numId="8">
    <w:abstractNumId w:val="23"/>
  </w:num>
  <w:num w:numId="9">
    <w:abstractNumId w:val="28"/>
  </w:num>
  <w:num w:numId="10">
    <w:abstractNumId w:val="3"/>
  </w:num>
  <w:num w:numId="11">
    <w:abstractNumId w:val="20"/>
  </w:num>
  <w:num w:numId="12">
    <w:abstractNumId w:val="14"/>
  </w:num>
  <w:num w:numId="13">
    <w:abstractNumId w:val="33"/>
  </w:num>
  <w:num w:numId="14">
    <w:abstractNumId w:val="43"/>
  </w:num>
  <w:num w:numId="15">
    <w:abstractNumId w:val="32"/>
  </w:num>
  <w:num w:numId="16">
    <w:abstractNumId w:val="16"/>
  </w:num>
  <w:num w:numId="17">
    <w:abstractNumId w:val="34"/>
  </w:num>
  <w:num w:numId="18">
    <w:abstractNumId w:val="46"/>
  </w:num>
  <w:num w:numId="19">
    <w:abstractNumId w:val="5"/>
  </w:num>
  <w:num w:numId="20">
    <w:abstractNumId w:val="0"/>
  </w:num>
  <w:num w:numId="21">
    <w:abstractNumId w:val="40"/>
  </w:num>
  <w:num w:numId="22">
    <w:abstractNumId w:val="7"/>
  </w:num>
  <w:num w:numId="23">
    <w:abstractNumId w:val="12"/>
  </w:num>
  <w:num w:numId="24">
    <w:abstractNumId w:val="25"/>
  </w:num>
  <w:num w:numId="25">
    <w:abstractNumId w:val="41"/>
  </w:num>
  <w:num w:numId="26">
    <w:abstractNumId w:val="18"/>
  </w:num>
  <w:num w:numId="27">
    <w:abstractNumId w:val="17"/>
  </w:num>
  <w:num w:numId="28">
    <w:abstractNumId w:val="29"/>
  </w:num>
  <w:num w:numId="29">
    <w:abstractNumId w:val="24"/>
  </w:num>
  <w:num w:numId="30">
    <w:abstractNumId w:val="26"/>
  </w:num>
  <w:num w:numId="31">
    <w:abstractNumId w:val="38"/>
  </w:num>
  <w:num w:numId="32">
    <w:abstractNumId w:val="39"/>
  </w:num>
  <w:num w:numId="33">
    <w:abstractNumId w:val="9"/>
  </w:num>
  <w:num w:numId="34">
    <w:abstractNumId w:val="11"/>
  </w:num>
  <w:num w:numId="35">
    <w:abstractNumId w:val="19"/>
  </w:num>
  <w:num w:numId="36">
    <w:abstractNumId w:val="6"/>
  </w:num>
  <w:num w:numId="37">
    <w:abstractNumId w:val="27"/>
  </w:num>
  <w:num w:numId="38">
    <w:abstractNumId w:val="45"/>
  </w:num>
  <w:num w:numId="39">
    <w:abstractNumId w:val="44"/>
  </w:num>
  <w:num w:numId="40">
    <w:abstractNumId w:val="1"/>
  </w:num>
  <w:num w:numId="41">
    <w:abstractNumId w:val="31"/>
  </w:num>
  <w:num w:numId="42">
    <w:abstractNumId w:val="13"/>
  </w:num>
  <w:num w:numId="43">
    <w:abstractNumId w:val="30"/>
  </w:num>
  <w:num w:numId="44">
    <w:abstractNumId w:val="2"/>
  </w:num>
  <w:num w:numId="45">
    <w:abstractNumId w:val="8"/>
  </w:num>
  <w:num w:numId="46">
    <w:abstractNumId w:val="10"/>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50">
      <o:colormru v:ext="edit" colors="#cfc,#cf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0CE"/>
    <w:rsid w:val="00000148"/>
    <w:rsid w:val="0000040D"/>
    <w:rsid w:val="00000809"/>
    <w:rsid w:val="000009F3"/>
    <w:rsid w:val="00000C3F"/>
    <w:rsid w:val="00001458"/>
    <w:rsid w:val="00001734"/>
    <w:rsid w:val="00001827"/>
    <w:rsid w:val="00001C98"/>
    <w:rsid w:val="000020AA"/>
    <w:rsid w:val="000027B0"/>
    <w:rsid w:val="000027D9"/>
    <w:rsid w:val="00002E6E"/>
    <w:rsid w:val="000030B6"/>
    <w:rsid w:val="000032BF"/>
    <w:rsid w:val="000037B3"/>
    <w:rsid w:val="00003D70"/>
    <w:rsid w:val="000041FC"/>
    <w:rsid w:val="00004261"/>
    <w:rsid w:val="000048D3"/>
    <w:rsid w:val="00004CBB"/>
    <w:rsid w:val="00004E71"/>
    <w:rsid w:val="00005234"/>
    <w:rsid w:val="000053C0"/>
    <w:rsid w:val="00005645"/>
    <w:rsid w:val="000059CE"/>
    <w:rsid w:val="000059E3"/>
    <w:rsid w:val="00005D73"/>
    <w:rsid w:val="00006113"/>
    <w:rsid w:val="000061E5"/>
    <w:rsid w:val="00006621"/>
    <w:rsid w:val="00006758"/>
    <w:rsid w:val="00007037"/>
    <w:rsid w:val="000072EA"/>
    <w:rsid w:val="000075EA"/>
    <w:rsid w:val="00007B93"/>
    <w:rsid w:val="00007EA8"/>
    <w:rsid w:val="00010055"/>
    <w:rsid w:val="0001021F"/>
    <w:rsid w:val="0001076E"/>
    <w:rsid w:val="00010D02"/>
    <w:rsid w:val="0001110E"/>
    <w:rsid w:val="00011161"/>
    <w:rsid w:val="000117F9"/>
    <w:rsid w:val="00011DA2"/>
    <w:rsid w:val="0001210C"/>
    <w:rsid w:val="00012167"/>
    <w:rsid w:val="00012374"/>
    <w:rsid w:val="00012657"/>
    <w:rsid w:val="00012687"/>
    <w:rsid w:val="00012BD6"/>
    <w:rsid w:val="000132FE"/>
    <w:rsid w:val="00013349"/>
    <w:rsid w:val="00013382"/>
    <w:rsid w:val="00013582"/>
    <w:rsid w:val="0001370A"/>
    <w:rsid w:val="00013DAE"/>
    <w:rsid w:val="00013DD2"/>
    <w:rsid w:val="00013F77"/>
    <w:rsid w:val="00014307"/>
    <w:rsid w:val="00014809"/>
    <w:rsid w:val="00014944"/>
    <w:rsid w:val="0001497E"/>
    <w:rsid w:val="00014A27"/>
    <w:rsid w:val="00014FD0"/>
    <w:rsid w:val="00015033"/>
    <w:rsid w:val="00015449"/>
    <w:rsid w:val="000154E5"/>
    <w:rsid w:val="00015530"/>
    <w:rsid w:val="0001553A"/>
    <w:rsid w:val="000158ED"/>
    <w:rsid w:val="00015D37"/>
    <w:rsid w:val="0001632F"/>
    <w:rsid w:val="00016728"/>
    <w:rsid w:val="00016CC5"/>
    <w:rsid w:val="00017031"/>
    <w:rsid w:val="0001766B"/>
    <w:rsid w:val="0001772B"/>
    <w:rsid w:val="00017CFA"/>
    <w:rsid w:val="00017FA9"/>
    <w:rsid w:val="000201B4"/>
    <w:rsid w:val="00020C87"/>
    <w:rsid w:val="00020CD8"/>
    <w:rsid w:val="000213AD"/>
    <w:rsid w:val="000219C2"/>
    <w:rsid w:val="00021FD4"/>
    <w:rsid w:val="00022097"/>
    <w:rsid w:val="000221F5"/>
    <w:rsid w:val="0002220D"/>
    <w:rsid w:val="0002227E"/>
    <w:rsid w:val="0002234F"/>
    <w:rsid w:val="000226AE"/>
    <w:rsid w:val="000227A2"/>
    <w:rsid w:val="00022A3C"/>
    <w:rsid w:val="0002300A"/>
    <w:rsid w:val="0002310C"/>
    <w:rsid w:val="000234A8"/>
    <w:rsid w:val="000235A4"/>
    <w:rsid w:val="00023770"/>
    <w:rsid w:val="00024521"/>
    <w:rsid w:val="000248EE"/>
    <w:rsid w:val="00024B9B"/>
    <w:rsid w:val="00024BE6"/>
    <w:rsid w:val="000253EE"/>
    <w:rsid w:val="00025802"/>
    <w:rsid w:val="00025DEF"/>
    <w:rsid w:val="00026226"/>
    <w:rsid w:val="00026297"/>
    <w:rsid w:val="00026469"/>
    <w:rsid w:val="00026490"/>
    <w:rsid w:val="000265FD"/>
    <w:rsid w:val="00026663"/>
    <w:rsid w:val="00026855"/>
    <w:rsid w:val="0002685B"/>
    <w:rsid w:val="00026A39"/>
    <w:rsid w:val="00026B14"/>
    <w:rsid w:val="00026FC9"/>
    <w:rsid w:val="0002764A"/>
    <w:rsid w:val="0002778B"/>
    <w:rsid w:val="000279B7"/>
    <w:rsid w:val="00027B7E"/>
    <w:rsid w:val="00030094"/>
    <w:rsid w:val="00030A5F"/>
    <w:rsid w:val="00030BAC"/>
    <w:rsid w:val="00030C8F"/>
    <w:rsid w:val="00030DCC"/>
    <w:rsid w:val="0003145E"/>
    <w:rsid w:val="0003154C"/>
    <w:rsid w:val="000319F9"/>
    <w:rsid w:val="00031BB1"/>
    <w:rsid w:val="00031CDD"/>
    <w:rsid w:val="00031EAA"/>
    <w:rsid w:val="000320F6"/>
    <w:rsid w:val="000324ED"/>
    <w:rsid w:val="000325D1"/>
    <w:rsid w:val="0003271E"/>
    <w:rsid w:val="00032872"/>
    <w:rsid w:val="00032ED4"/>
    <w:rsid w:val="00032F2E"/>
    <w:rsid w:val="00033006"/>
    <w:rsid w:val="0003301A"/>
    <w:rsid w:val="00033480"/>
    <w:rsid w:val="00033669"/>
    <w:rsid w:val="00033D5D"/>
    <w:rsid w:val="00033E86"/>
    <w:rsid w:val="00034ABA"/>
    <w:rsid w:val="00034CDC"/>
    <w:rsid w:val="00034E58"/>
    <w:rsid w:val="00034FDE"/>
    <w:rsid w:val="00034FFA"/>
    <w:rsid w:val="0003506C"/>
    <w:rsid w:val="000350CC"/>
    <w:rsid w:val="000350ED"/>
    <w:rsid w:val="0003539E"/>
    <w:rsid w:val="000355A7"/>
    <w:rsid w:val="000356F8"/>
    <w:rsid w:val="00035AFF"/>
    <w:rsid w:val="00035B9B"/>
    <w:rsid w:val="00035B9F"/>
    <w:rsid w:val="000363E5"/>
    <w:rsid w:val="00036810"/>
    <w:rsid w:val="000368AE"/>
    <w:rsid w:val="00036A95"/>
    <w:rsid w:val="00036B02"/>
    <w:rsid w:val="00037012"/>
    <w:rsid w:val="000370AD"/>
    <w:rsid w:val="00037625"/>
    <w:rsid w:val="000377BF"/>
    <w:rsid w:val="000379B8"/>
    <w:rsid w:val="000379E5"/>
    <w:rsid w:val="00037B16"/>
    <w:rsid w:val="00037EB1"/>
    <w:rsid w:val="0004018F"/>
    <w:rsid w:val="00040435"/>
    <w:rsid w:val="00040604"/>
    <w:rsid w:val="00040B26"/>
    <w:rsid w:val="00041235"/>
    <w:rsid w:val="0004169B"/>
    <w:rsid w:val="00041839"/>
    <w:rsid w:val="00041F09"/>
    <w:rsid w:val="000424F3"/>
    <w:rsid w:val="0004252C"/>
    <w:rsid w:val="0004259A"/>
    <w:rsid w:val="00042D4C"/>
    <w:rsid w:val="00042D79"/>
    <w:rsid w:val="00042E23"/>
    <w:rsid w:val="00042F28"/>
    <w:rsid w:val="00042F75"/>
    <w:rsid w:val="000430EF"/>
    <w:rsid w:val="00043990"/>
    <w:rsid w:val="00044337"/>
    <w:rsid w:val="000443A0"/>
    <w:rsid w:val="000448C4"/>
    <w:rsid w:val="00044A23"/>
    <w:rsid w:val="000453B9"/>
    <w:rsid w:val="000456BB"/>
    <w:rsid w:val="00045BE8"/>
    <w:rsid w:val="00045C0E"/>
    <w:rsid w:val="00045FC1"/>
    <w:rsid w:val="000461F1"/>
    <w:rsid w:val="000462C5"/>
    <w:rsid w:val="000463AB"/>
    <w:rsid w:val="00046429"/>
    <w:rsid w:val="000466D8"/>
    <w:rsid w:val="00046D04"/>
    <w:rsid w:val="00046F5F"/>
    <w:rsid w:val="0004701E"/>
    <w:rsid w:val="0004716E"/>
    <w:rsid w:val="0004741C"/>
    <w:rsid w:val="000476FD"/>
    <w:rsid w:val="00050309"/>
    <w:rsid w:val="00050681"/>
    <w:rsid w:val="000507DC"/>
    <w:rsid w:val="000508CA"/>
    <w:rsid w:val="00050AAF"/>
    <w:rsid w:val="000510D6"/>
    <w:rsid w:val="00051150"/>
    <w:rsid w:val="00051F46"/>
    <w:rsid w:val="000525B9"/>
    <w:rsid w:val="000526C6"/>
    <w:rsid w:val="000529EF"/>
    <w:rsid w:val="00052E43"/>
    <w:rsid w:val="00052FB2"/>
    <w:rsid w:val="00052FB3"/>
    <w:rsid w:val="00052FF9"/>
    <w:rsid w:val="0005331B"/>
    <w:rsid w:val="00053388"/>
    <w:rsid w:val="0005365F"/>
    <w:rsid w:val="00053938"/>
    <w:rsid w:val="00053D19"/>
    <w:rsid w:val="00053DE6"/>
    <w:rsid w:val="00053F5A"/>
    <w:rsid w:val="0005414F"/>
    <w:rsid w:val="00054343"/>
    <w:rsid w:val="000545E7"/>
    <w:rsid w:val="000546A6"/>
    <w:rsid w:val="0005492B"/>
    <w:rsid w:val="00054AD4"/>
    <w:rsid w:val="00054C70"/>
    <w:rsid w:val="00055033"/>
    <w:rsid w:val="0005541A"/>
    <w:rsid w:val="00055B5A"/>
    <w:rsid w:val="00055FE2"/>
    <w:rsid w:val="000562C5"/>
    <w:rsid w:val="000562F6"/>
    <w:rsid w:val="000563B4"/>
    <w:rsid w:val="0005653C"/>
    <w:rsid w:val="0005668A"/>
    <w:rsid w:val="000567D2"/>
    <w:rsid w:val="00056B0D"/>
    <w:rsid w:val="000576F3"/>
    <w:rsid w:val="00057A78"/>
    <w:rsid w:val="00057AFE"/>
    <w:rsid w:val="00057BA6"/>
    <w:rsid w:val="00057FC7"/>
    <w:rsid w:val="000600B3"/>
    <w:rsid w:val="00060502"/>
    <w:rsid w:val="000605BB"/>
    <w:rsid w:val="000607E0"/>
    <w:rsid w:val="00060985"/>
    <w:rsid w:val="00061278"/>
    <w:rsid w:val="0006138E"/>
    <w:rsid w:val="00061457"/>
    <w:rsid w:val="000614ED"/>
    <w:rsid w:val="00061629"/>
    <w:rsid w:val="000617DC"/>
    <w:rsid w:val="000621B4"/>
    <w:rsid w:val="0006242E"/>
    <w:rsid w:val="000625B9"/>
    <w:rsid w:val="00062C75"/>
    <w:rsid w:val="00062E69"/>
    <w:rsid w:val="00063601"/>
    <w:rsid w:val="0006362A"/>
    <w:rsid w:val="00063658"/>
    <w:rsid w:val="000638E7"/>
    <w:rsid w:val="00063EE5"/>
    <w:rsid w:val="000647FF"/>
    <w:rsid w:val="00064AB9"/>
    <w:rsid w:val="00064AF7"/>
    <w:rsid w:val="00065B79"/>
    <w:rsid w:val="0006652F"/>
    <w:rsid w:val="0006683A"/>
    <w:rsid w:val="00066C00"/>
    <w:rsid w:val="00066CD1"/>
    <w:rsid w:val="0006731D"/>
    <w:rsid w:val="00067481"/>
    <w:rsid w:val="00067BBC"/>
    <w:rsid w:val="00070266"/>
    <w:rsid w:val="000704B1"/>
    <w:rsid w:val="00070600"/>
    <w:rsid w:val="000706E1"/>
    <w:rsid w:val="00070859"/>
    <w:rsid w:val="00070C45"/>
    <w:rsid w:val="00070DCB"/>
    <w:rsid w:val="00070F43"/>
    <w:rsid w:val="00070FF9"/>
    <w:rsid w:val="0007128A"/>
    <w:rsid w:val="00071364"/>
    <w:rsid w:val="00071429"/>
    <w:rsid w:val="000715A5"/>
    <w:rsid w:val="00071D94"/>
    <w:rsid w:val="00071F59"/>
    <w:rsid w:val="00072183"/>
    <w:rsid w:val="0007225E"/>
    <w:rsid w:val="00072263"/>
    <w:rsid w:val="000724F0"/>
    <w:rsid w:val="00072698"/>
    <w:rsid w:val="00072971"/>
    <w:rsid w:val="00072E72"/>
    <w:rsid w:val="00072EC7"/>
    <w:rsid w:val="000731FA"/>
    <w:rsid w:val="0007352A"/>
    <w:rsid w:val="00073F2C"/>
    <w:rsid w:val="000741A5"/>
    <w:rsid w:val="0007425F"/>
    <w:rsid w:val="000748D7"/>
    <w:rsid w:val="00074922"/>
    <w:rsid w:val="00074948"/>
    <w:rsid w:val="00075203"/>
    <w:rsid w:val="00075469"/>
    <w:rsid w:val="000757F0"/>
    <w:rsid w:val="00076329"/>
    <w:rsid w:val="00076824"/>
    <w:rsid w:val="00076DAE"/>
    <w:rsid w:val="000770B1"/>
    <w:rsid w:val="0007726A"/>
    <w:rsid w:val="0007736E"/>
    <w:rsid w:val="0007778F"/>
    <w:rsid w:val="00080913"/>
    <w:rsid w:val="00080914"/>
    <w:rsid w:val="00080E72"/>
    <w:rsid w:val="000814A1"/>
    <w:rsid w:val="000817B8"/>
    <w:rsid w:val="00081B84"/>
    <w:rsid w:val="00081C2A"/>
    <w:rsid w:val="000821AA"/>
    <w:rsid w:val="000821C1"/>
    <w:rsid w:val="0008221E"/>
    <w:rsid w:val="0008267C"/>
    <w:rsid w:val="0008278E"/>
    <w:rsid w:val="00084105"/>
    <w:rsid w:val="00084307"/>
    <w:rsid w:val="00084385"/>
    <w:rsid w:val="00084451"/>
    <w:rsid w:val="00084463"/>
    <w:rsid w:val="00084879"/>
    <w:rsid w:val="000848B1"/>
    <w:rsid w:val="000849D7"/>
    <w:rsid w:val="00084F2E"/>
    <w:rsid w:val="00085228"/>
    <w:rsid w:val="00085245"/>
    <w:rsid w:val="0008565D"/>
    <w:rsid w:val="00085E99"/>
    <w:rsid w:val="00085EA5"/>
    <w:rsid w:val="000860C5"/>
    <w:rsid w:val="00086FA6"/>
    <w:rsid w:val="00087184"/>
    <w:rsid w:val="0008769F"/>
    <w:rsid w:val="00087B4B"/>
    <w:rsid w:val="00087DB4"/>
    <w:rsid w:val="0009018E"/>
    <w:rsid w:val="000904CC"/>
    <w:rsid w:val="000909D4"/>
    <w:rsid w:val="000910B5"/>
    <w:rsid w:val="00091AB7"/>
    <w:rsid w:val="00091B31"/>
    <w:rsid w:val="00091BCA"/>
    <w:rsid w:val="00091FDD"/>
    <w:rsid w:val="000922FA"/>
    <w:rsid w:val="000924B4"/>
    <w:rsid w:val="00092A57"/>
    <w:rsid w:val="00092F04"/>
    <w:rsid w:val="00092F4E"/>
    <w:rsid w:val="000936DF"/>
    <w:rsid w:val="0009416A"/>
    <w:rsid w:val="0009471C"/>
    <w:rsid w:val="00095329"/>
    <w:rsid w:val="0009552D"/>
    <w:rsid w:val="00095645"/>
    <w:rsid w:val="00095C85"/>
    <w:rsid w:val="000961D5"/>
    <w:rsid w:val="00096591"/>
    <w:rsid w:val="00096A55"/>
    <w:rsid w:val="00096CE4"/>
    <w:rsid w:val="00097179"/>
    <w:rsid w:val="0009718A"/>
    <w:rsid w:val="000971D6"/>
    <w:rsid w:val="00097BC1"/>
    <w:rsid w:val="00097F53"/>
    <w:rsid w:val="000A09F6"/>
    <w:rsid w:val="000A0CED"/>
    <w:rsid w:val="000A0D82"/>
    <w:rsid w:val="000A0FA1"/>
    <w:rsid w:val="000A1153"/>
    <w:rsid w:val="000A15B0"/>
    <w:rsid w:val="000A175F"/>
    <w:rsid w:val="000A176A"/>
    <w:rsid w:val="000A1E84"/>
    <w:rsid w:val="000A23B1"/>
    <w:rsid w:val="000A250F"/>
    <w:rsid w:val="000A2564"/>
    <w:rsid w:val="000A25CC"/>
    <w:rsid w:val="000A2694"/>
    <w:rsid w:val="000A2809"/>
    <w:rsid w:val="000A298D"/>
    <w:rsid w:val="000A37FC"/>
    <w:rsid w:val="000A3A95"/>
    <w:rsid w:val="000A3CF6"/>
    <w:rsid w:val="000A480A"/>
    <w:rsid w:val="000A4810"/>
    <w:rsid w:val="000A4BC8"/>
    <w:rsid w:val="000A4C43"/>
    <w:rsid w:val="000A4EBD"/>
    <w:rsid w:val="000A4FC7"/>
    <w:rsid w:val="000A58AF"/>
    <w:rsid w:val="000A5F99"/>
    <w:rsid w:val="000A6AB2"/>
    <w:rsid w:val="000A7134"/>
    <w:rsid w:val="000A745B"/>
    <w:rsid w:val="000A7526"/>
    <w:rsid w:val="000A7E18"/>
    <w:rsid w:val="000B0167"/>
    <w:rsid w:val="000B028F"/>
    <w:rsid w:val="000B0397"/>
    <w:rsid w:val="000B08BD"/>
    <w:rsid w:val="000B0DF1"/>
    <w:rsid w:val="000B10FE"/>
    <w:rsid w:val="000B14D3"/>
    <w:rsid w:val="000B1914"/>
    <w:rsid w:val="000B1D2E"/>
    <w:rsid w:val="000B1E10"/>
    <w:rsid w:val="000B250E"/>
    <w:rsid w:val="000B270A"/>
    <w:rsid w:val="000B2A4C"/>
    <w:rsid w:val="000B2CA1"/>
    <w:rsid w:val="000B2E27"/>
    <w:rsid w:val="000B2EFE"/>
    <w:rsid w:val="000B2F18"/>
    <w:rsid w:val="000B31E5"/>
    <w:rsid w:val="000B3842"/>
    <w:rsid w:val="000B3FA9"/>
    <w:rsid w:val="000B41AE"/>
    <w:rsid w:val="000B41DF"/>
    <w:rsid w:val="000B425D"/>
    <w:rsid w:val="000B459E"/>
    <w:rsid w:val="000B48ED"/>
    <w:rsid w:val="000B4A2B"/>
    <w:rsid w:val="000B4BEA"/>
    <w:rsid w:val="000B4E69"/>
    <w:rsid w:val="000B4F92"/>
    <w:rsid w:val="000B56A6"/>
    <w:rsid w:val="000B56DB"/>
    <w:rsid w:val="000B598F"/>
    <w:rsid w:val="000B5FBD"/>
    <w:rsid w:val="000B610D"/>
    <w:rsid w:val="000B61BB"/>
    <w:rsid w:val="000B6340"/>
    <w:rsid w:val="000B638D"/>
    <w:rsid w:val="000B6513"/>
    <w:rsid w:val="000B6ECC"/>
    <w:rsid w:val="000B6F83"/>
    <w:rsid w:val="000B7781"/>
    <w:rsid w:val="000B7853"/>
    <w:rsid w:val="000B78CB"/>
    <w:rsid w:val="000B7B44"/>
    <w:rsid w:val="000C049A"/>
    <w:rsid w:val="000C04A7"/>
    <w:rsid w:val="000C0DC7"/>
    <w:rsid w:val="000C0E1E"/>
    <w:rsid w:val="000C0EDE"/>
    <w:rsid w:val="000C12F0"/>
    <w:rsid w:val="000C1B7B"/>
    <w:rsid w:val="000C1C46"/>
    <w:rsid w:val="000C1E7A"/>
    <w:rsid w:val="000C1F98"/>
    <w:rsid w:val="000C23B0"/>
    <w:rsid w:val="000C2494"/>
    <w:rsid w:val="000C2804"/>
    <w:rsid w:val="000C2AFA"/>
    <w:rsid w:val="000C2BB4"/>
    <w:rsid w:val="000C2E31"/>
    <w:rsid w:val="000C2E7E"/>
    <w:rsid w:val="000C31A8"/>
    <w:rsid w:val="000C3584"/>
    <w:rsid w:val="000C3B23"/>
    <w:rsid w:val="000C3D55"/>
    <w:rsid w:val="000C40F7"/>
    <w:rsid w:val="000C4ED6"/>
    <w:rsid w:val="000C4EE7"/>
    <w:rsid w:val="000C5097"/>
    <w:rsid w:val="000C553C"/>
    <w:rsid w:val="000C59C7"/>
    <w:rsid w:val="000C5D3C"/>
    <w:rsid w:val="000C638D"/>
    <w:rsid w:val="000C6562"/>
    <w:rsid w:val="000C672D"/>
    <w:rsid w:val="000C6AA8"/>
    <w:rsid w:val="000C787B"/>
    <w:rsid w:val="000C7FFC"/>
    <w:rsid w:val="000D0484"/>
    <w:rsid w:val="000D04A3"/>
    <w:rsid w:val="000D0B8E"/>
    <w:rsid w:val="000D12D9"/>
    <w:rsid w:val="000D13E1"/>
    <w:rsid w:val="000D14CD"/>
    <w:rsid w:val="000D16AB"/>
    <w:rsid w:val="000D177F"/>
    <w:rsid w:val="000D1895"/>
    <w:rsid w:val="000D191B"/>
    <w:rsid w:val="000D1A0D"/>
    <w:rsid w:val="000D1A47"/>
    <w:rsid w:val="000D1DE1"/>
    <w:rsid w:val="000D1F97"/>
    <w:rsid w:val="000D266C"/>
    <w:rsid w:val="000D2D53"/>
    <w:rsid w:val="000D32DC"/>
    <w:rsid w:val="000D455F"/>
    <w:rsid w:val="000D49A5"/>
    <w:rsid w:val="000D4A0B"/>
    <w:rsid w:val="000D4D4D"/>
    <w:rsid w:val="000D50DD"/>
    <w:rsid w:val="000D5231"/>
    <w:rsid w:val="000D5605"/>
    <w:rsid w:val="000D57FF"/>
    <w:rsid w:val="000D595D"/>
    <w:rsid w:val="000D5D8D"/>
    <w:rsid w:val="000D5E26"/>
    <w:rsid w:val="000D5F3E"/>
    <w:rsid w:val="000D61B4"/>
    <w:rsid w:val="000D6268"/>
    <w:rsid w:val="000D6735"/>
    <w:rsid w:val="000D6A6D"/>
    <w:rsid w:val="000D6DB9"/>
    <w:rsid w:val="000D75C0"/>
    <w:rsid w:val="000D77CB"/>
    <w:rsid w:val="000D7910"/>
    <w:rsid w:val="000D7CE4"/>
    <w:rsid w:val="000D7DF8"/>
    <w:rsid w:val="000D7E2B"/>
    <w:rsid w:val="000E00AF"/>
    <w:rsid w:val="000E04DB"/>
    <w:rsid w:val="000E0776"/>
    <w:rsid w:val="000E0A28"/>
    <w:rsid w:val="000E0BF0"/>
    <w:rsid w:val="000E0CCE"/>
    <w:rsid w:val="000E0DF0"/>
    <w:rsid w:val="000E16D1"/>
    <w:rsid w:val="000E188A"/>
    <w:rsid w:val="000E1EF1"/>
    <w:rsid w:val="000E1F71"/>
    <w:rsid w:val="000E207E"/>
    <w:rsid w:val="000E2543"/>
    <w:rsid w:val="000E2CD3"/>
    <w:rsid w:val="000E2D95"/>
    <w:rsid w:val="000E368B"/>
    <w:rsid w:val="000E38E6"/>
    <w:rsid w:val="000E390A"/>
    <w:rsid w:val="000E3C72"/>
    <w:rsid w:val="000E4158"/>
    <w:rsid w:val="000E43E6"/>
    <w:rsid w:val="000E4847"/>
    <w:rsid w:val="000E52DC"/>
    <w:rsid w:val="000E52DD"/>
    <w:rsid w:val="000E53FD"/>
    <w:rsid w:val="000E54D1"/>
    <w:rsid w:val="000E54F8"/>
    <w:rsid w:val="000E55B5"/>
    <w:rsid w:val="000E55DB"/>
    <w:rsid w:val="000E5737"/>
    <w:rsid w:val="000E57BC"/>
    <w:rsid w:val="000E5E94"/>
    <w:rsid w:val="000E6157"/>
    <w:rsid w:val="000E7228"/>
    <w:rsid w:val="000E73AF"/>
    <w:rsid w:val="000E7FEC"/>
    <w:rsid w:val="000F0151"/>
    <w:rsid w:val="000F04C1"/>
    <w:rsid w:val="000F0739"/>
    <w:rsid w:val="000F0B07"/>
    <w:rsid w:val="000F0B17"/>
    <w:rsid w:val="000F13CF"/>
    <w:rsid w:val="000F19A6"/>
    <w:rsid w:val="000F1FDD"/>
    <w:rsid w:val="000F2386"/>
    <w:rsid w:val="000F2582"/>
    <w:rsid w:val="000F264F"/>
    <w:rsid w:val="000F2A87"/>
    <w:rsid w:val="000F2ECA"/>
    <w:rsid w:val="000F2F0D"/>
    <w:rsid w:val="000F3472"/>
    <w:rsid w:val="000F3705"/>
    <w:rsid w:val="000F3897"/>
    <w:rsid w:val="000F3A81"/>
    <w:rsid w:val="000F3C0B"/>
    <w:rsid w:val="000F482D"/>
    <w:rsid w:val="000F4BA8"/>
    <w:rsid w:val="000F4E72"/>
    <w:rsid w:val="000F4F56"/>
    <w:rsid w:val="000F536C"/>
    <w:rsid w:val="000F5683"/>
    <w:rsid w:val="000F5992"/>
    <w:rsid w:val="000F5A94"/>
    <w:rsid w:val="000F5CEF"/>
    <w:rsid w:val="000F65EF"/>
    <w:rsid w:val="000F66B6"/>
    <w:rsid w:val="000F66BA"/>
    <w:rsid w:val="000F6806"/>
    <w:rsid w:val="000F681C"/>
    <w:rsid w:val="000F6833"/>
    <w:rsid w:val="000F6CE7"/>
    <w:rsid w:val="000F73EF"/>
    <w:rsid w:val="000F747F"/>
    <w:rsid w:val="000F7881"/>
    <w:rsid w:val="000F7C6C"/>
    <w:rsid w:val="000F7DA9"/>
    <w:rsid w:val="000F7F12"/>
    <w:rsid w:val="00100E4D"/>
    <w:rsid w:val="001011BC"/>
    <w:rsid w:val="001014EC"/>
    <w:rsid w:val="0010175A"/>
    <w:rsid w:val="001019A0"/>
    <w:rsid w:val="001019E9"/>
    <w:rsid w:val="00101D61"/>
    <w:rsid w:val="00101D80"/>
    <w:rsid w:val="001022BC"/>
    <w:rsid w:val="0010238C"/>
    <w:rsid w:val="00102530"/>
    <w:rsid w:val="001028AB"/>
    <w:rsid w:val="00102F33"/>
    <w:rsid w:val="0010303B"/>
    <w:rsid w:val="001032C3"/>
    <w:rsid w:val="0010360D"/>
    <w:rsid w:val="001039EC"/>
    <w:rsid w:val="00103EF6"/>
    <w:rsid w:val="00103F2D"/>
    <w:rsid w:val="00104220"/>
    <w:rsid w:val="00104778"/>
    <w:rsid w:val="00104A63"/>
    <w:rsid w:val="00104DA1"/>
    <w:rsid w:val="00104DEC"/>
    <w:rsid w:val="00104EA7"/>
    <w:rsid w:val="00105020"/>
    <w:rsid w:val="001050B9"/>
    <w:rsid w:val="00105128"/>
    <w:rsid w:val="0010527D"/>
    <w:rsid w:val="0010548C"/>
    <w:rsid w:val="00105864"/>
    <w:rsid w:val="001058C6"/>
    <w:rsid w:val="00105B1A"/>
    <w:rsid w:val="0010694A"/>
    <w:rsid w:val="00106AC0"/>
    <w:rsid w:val="0010739C"/>
    <w:rsid w:val="001073D2"/>
    <w:rsid w:val="001074C8"/>
    <w:rsid w:val="001078AC"/>
    <w:rsid w:val="001078F1"/>
    <w:rsid w:val="00107A3F"/>
    <w:rsid w:val="00107C52"/>
    <w:rsid w:val="00107FB7"/>
    <w:rsid w:val="00110458"/>
    <w:rsid w:val="00110721"/>
    <w:rsid w:val="00110850"/>
    <w:rsid w:val="00110CD9"/>
    <w:rsid w:val="00110F12"/>
    <w:rsid w:val="001111B6"/>
    <w:rsid w:val="00111CAD"/>
    <w:rsid w:val="00111F3D"/>
    <w:rsid w:val="00112889"/>
    <w:rsid w:val="001128A1"/>
    <w:rsid w:val="00112C6C"/>
    <w:rsid w:val="00112E2C"/>
    <w:rsid w:val="00112F28"/>
    <w:rsid w:val="001145A4"/>
    <w:rsid w:val="00114723"/>
    <w:rsid w:val="001153B3"/>
    <w:rsid w:val="001155AA"/>
    <w:rsid w:val="0011563D"/>
    <w:rsid w:val="001156C0"/>
    <w:rsid w:val="00115B88"/>
    <w:rsid w:val="0011635A"/>
    <w:rsid w:val="0011637D"/>
    <w:rsid w:val="00116F8E"/>
    <w:rsid w:val="0011710F"/>
    <w:rsid w:val="0011751D"/>
    <w:rsid w:val="001175B3"/>
    <w:rsid w:val="00117AFF"/>
    <w:rsid w:val="00117C92"/>
    <w:rsid w:val="00120154"/>
    <w:rsid w:val="0012017E"/>
    <w:rsid w:val="00120506"/>
    <w:rsid w:val="00120D0C"/>
    <w:rsid w:val="00122A5C"/>
    <w:rsid w:val="00122C6D"/>
    <w:rsid w:val="00122E79"/>
    <w:rsid w:val="0012378C"/>
    <w:rsid w:val="0012388C"/>
    <w:rsid w:val="00123A11"/>
    <w:rsid w:val="001241D7"/>
    <w:rsid w:val="00124407"/>
    <w:rsid w:val="00124595"/>
    <w:rsid w:val="00124691"/>
    <w:rsid w:val="00124BF1"/>
    <w:rsid w:val="00124DD4"/>
    <w:rsid w:val="00124EA8"/>
    <w:rsid w:val="001258E2"/>
    <w:rsid w:val="00126375"/>
    <w:rsid w:val="00126A20"/>
    <w:rsid w:val="00126A7C"/>
    <w:rsid w:val="00126DE5"/>
    <w:rsid w:val="001274A6"/>
    <w:rsid w:val="0012752C"/>
    <w:rsid w:val="00127541"/>
    <w:rsid w:val="00127983"/>
    <w:rsid w:val="001304A4"/>
    <w:rsid w:val="00130B1E"/>
    <w:rsid w:val="00130B2A"/>
    <w:rsid w:val="00130BC0"/>
    <w:rsid w:val="00131677"/>
    <w:rsid w:val="00131F1E"/>
    <w:rsid w:val="00132433"/>
    <w:rsid w:val="00132524"/>
    <w:rsid w:val="0013290D"/>
    <w:rsid w:val="00132D4B"/>
    <w:rsid w:val="00133058"/>
    <w:rsid w:val="0013349B"/>
    <w:rsid w:val="00133633"/>
    <w:rsid w:val="00133853"/>
    <w:rsid w:val="00133BA3"/>
    <w:rsid w:val="00133F2F"/>
    <w:rsid w:val="00134145"/>
    <w:rsid w:val="001349FF"/>
    <w:rsid w:val="00134DB8"/>
    <w:rsid w:val="00134FB2"/>
    <w:rsid w:val="0013523A"/>
    <w:rsid w:val="0013587D"/>
    <w:rsid w:val="00135BA5"/>
    <w:rsid w:val="00135C6C"/>
    <w:rsid w:val="00135E81"/>
    <w:rsid w:val="001361E7"/>
    <w:rsid w:val="001362CE"/>
    <w:rsid w:val="00136305"/>
    <w:rsid w:val="001365F3"/>
    <w:rsid w:val="00136B6C"/>
    <w:rsid w:val="00136B7E"/>
    <w:rsid w:val="00136FF2"/>
    <w:rsid w:val="00137165"/>
    <w:rsid w:val="00137392"/>
    <w:rsid w:val="001373C0"/>
    <w:rsid w:val="00137496"/>
    <w:rsid w:val="00137745"/>
    <w:rsid w:val="0013779F"/>
    <w:rsid w:val="00137F02"/>
    <w:rsid w:val="0014069F"/>
    <w:rsid w:val="00140842"/>
    <w:rsid w:val="0014098D"/>
    <w:rsid w:val="00140D4F"/>
    <w:rsid w:val="0014129A"/>
    <w:rsid w:val="00141986"/>
    <w:rsid w:val="00141B6A"/>
    <w:rsid w:val="00141BE8"/>
    <w:rsid w:val="00141CD4"/>
    <w:rsid w:val="0014232B"/>
    <w:rsid w:val="00142860"/>
    <w:rsid w:val="00142A28"/>
    <w:rsid w:val="00142F2D"/>
    <w:rsid w:val="00142F47"/>
    <w:rsid w:val="001432DE"/>
    <w:rsid w:val="001432F6"/>
    <w:rsid w:val="001434DC"/>
    <w:rsid w:val="00143D32"/>
    <w:rsid w:val="00143E66"/>
    <w:rsid w:val="00143E68"/>
    <w:rsid w:val="00144545"/>
    <w:rsid w:val="00144A98"/>
    <w:rsid w:val="00144B64"/>
    <w:rsid w:val="00144F3B"/>
    <w:rsid w:val="00145A55"/>
    <w:rsid w:val="00145EDA"/>
    <w:rsid w:val="00146554"/>
    <w:rsid w:val="001465CB"/>
    <w:rsid w:val="001466AF"/>
    <w:rsid w:val="001466F1"/>
    <w:rsid w:val="00146834"/>
    <w:rsid w:val="00146B36"/>
    <w:rsid w:val="00146C3C"/>
    <w:rsid w:val="00146E2A"/>
    <w:rsid w:val="00146E73"/>
    <w:rsid w:val="00147024"/>
    <w:rsid w:val="00147137"/>
    <w:rsid w:val="00147870"/>
    <w:rsid w:val="00147D3B"/>
    <w:rsid w:val="00147DD8"/>
    <w:rsid w:val="00147F12"/>
    <w:rsid w:val="001502FA"/>
    <w:rsid w:val="00150813"/>
    <w:rsid w:val="00150876"/>
    <w:rsid w:val="00150C53"/>
    <w:rsid w:val="0015100C"/>
    <w:rsid w:val="0015113F"/>
    <w:rsid w:val="001514C0"/>
    <w:rsid w:val="00151AE6"/>
    <w:rsid w:val="00151B27"/>
    <w:rsid w:val="00151BFE"/>
    <w:rsid w:val="00151F45"/>
    <w:rsid w:val="001522C2"/>
    <w:rsid w:val="0015293A"/>
    <w:rsid w:val="0015303B"/>
    <w:rsid w:val="001536FE"/>
    <w:rsid w:val="00153BD2"/>
    <w:rsid w:val="00153BDD"/>
    <w:rsid w:val="00154732"/>
    <w:rsid w:val="00154BD0"/>
    <w:rsid w:val="00155361"/>
    <w:rsid w:val="001555E2"/>
    <w:rsid w:val="0015585C"/>
    <w:rsid w:val="00156841"/>
    <w:rsid w:val="00156C95"/>
    <w:rsid w:val="00156D88"/>
    <w:rsid w:val="00156F50"/>
    <w:rsid w:val="001574D2"/>
    <w:rsid w:val="001578CF"/>
    <w:rsid w:val="00157D0A"/>
    <w:rsid w:val="001600E8"/>
    <w:rsid w:val="00160485"/>
    <w:rsid w:val="001608DB"/>
    <w:rsid w:val="001609DC"/>
    <w:rsid w:val="00160BD1"/>
    <w:rsid w:val="00161340"/>
    <w:rsid w:val="00161344"/>
    <w:rsid w:val="0016153B"/>
    <w:rsid w:val="0016181E"/>
    <w:rsid w:val="00161D66"/>
    <w:rsid w:val="00162036"/>
    <w:rsid w:val="0016295F"/>
    <w:rsid w:val="00163332"/>
    <w:rsid w:val="001633D0"/>
    <w:rsid w:val="00163781"/>
    <w:rsid w:val="001637E9"/>
    <w:rsid w:val="00163AB4"/>
    <w:rsid w:val="00163B36"/>
    <w:rsid w:val="00163BB0"/>
    <w:rsid w:val="0016460C"/>
    <w:rsid w:val="001648E0"/>
    <w:rsid w:val="00164A77"/>
    <w:rsid w:val="00164C2F"/>
    <w:rsid w:val="00164C7E"/>
    <w:rsid w:val="00164D86"/>
    <w:rsid w:val="00164DB2"/>
    <w:rsid w:val="00165068"/>
    <w:rsid w:val="001651DB"/>
    <w:rsid w:val="00165942"/>
    <w:rsid w:val="00165B4A"/>
    <w:rsid w:val="00165E0F"/>
    <w:rsid w:val="00166158"/>
    <w:rsid w:val="0016616A"/>
    <w:rsid w:val="0016637C"/>
    <w:rsid w:val="001663FA"/>
    <w:rsid w:val="0016681E"/>
    <w:rsid w:val="0016733D"/>
    <w:rsid w:val="0016781B"/>
    <w:rsid w:val="0016793C"/>
    <w:rsid w:val="00167FF2"/>
    <w:rsid w:val="00170426"/>
    <w:rsid w:val="0017042C"/>
    <w:rsid w:val="00170714"/>
    <w:rsid w:val="00170C1A"/>
    <w:rsid w:val="00170CEA"/>
    <w:rsid w:val="00170D68"/>
    <w:rsid w:val="00171996"/>
    <w:rsid w:val="00171A0F"/>
    <w:rsid w:val="00171E57"/>
    <w:rsid w:val="00171EC8"/>
    <w:rsid w:val="001721EF"/>
    <w:rsid w:val="0017258C"/>
    <w:rsid w:val="00172763"/>
    <w:rsid w:val="001729CE"/>
    <w:rsid w:val="00172C2C"/>
    <w:rsid w:val="00172DE3"/>
    <w:rsid w:val="0017308F"/>
    <w:rsid w:val="001730C8"/>
    <w:rsid w:val="00173479"/>
    <w:rsid w:val="001737E2"/>
    <w:rsid w:val="00173CC8"/>
    <w:rsid w:val="00174059"/>
    <w:rsid w:val="001741CB"/>
    <w:rsid w:val="00174806"/>
    <w:rsid w:val="001748C5"/>
    <w:rsid w:val="001749C4"/>
    <w:rsid w:val="0017514F"/>
    <w:rsid w:val="0017545A"/>
    <w:rsid w:val="00175975"/>
    <w:rsid w:val="00175A7A"/>
    <w:rsid w:val="00175B1C"/>
    <w:rsid w:val="001760E1"/>
    <w:rsid w:val="00176120"/>
    <w:rsid w:val="00176156"/>
    <w:rsid w:val="00176716"/>
    <w:rsid w:val="00176FDB"/>
    <w:rsid w:val="0017709A"/>
    <w:rsid w:val="00177335"/>
    <w:rsid w:val="001775E0"/>
    <w:rsid w:val="001776E7"/>
    <w:rsid w:val="00177B62"/>
    <w:rsid w:val="00177C62"/>
    <w:rsid w:val="00177EA8"/>
    <w:rsid w:val="00180039"/>
    <w:rsid w:val="0018016D"/>
    <w:rsid w:val="0018064D"/>
    <w:rsid w:val="00180BEA"/>
    <w:rsid w:val="00180DC6"/>
    <w:rsid w:val="001810AC"/>
    <w:rsid w:val="001812D5"/>
    <w:rsid w:val="00181A71"/>
    <w:rsid w:val="00181C40"/>
    <w:rsid w:val="001823BF"/>
    <w:rsid w:val="0018245A"/>
    <w:rsid w:val="00182EFC"/>
    <w:rsid w:val="001832B8"/>
    <w:rsid w:val="00183494"/>
    <w:rsid w:val="00183E6F"/>
    <w:rsid w:val="00183F77"/>
    <w:rsid w:val="00184287"/>
    <w:rsid w:val="00184512"/>
    <w:rsid w:val="001850B6"/>
    <w:rsid w:val="001851A2"/>
    <w:rsid w:val="001851F4"/>
    <w:rsid w:val="001853B9"/>
    <w:rsid w:val="001853C9"/>
    <w:rsid w:val="00185454"/>
    <w:rsid w:val="00185874"/>
    <w:rsid w:val="00185BD8"/>
    <w:rsid w:val="00185DD9"/>
    <w:rsid w:val="001860FF"/>
    <w:rsid w:val="0018622D"/>
    <w:rsid w:val="001863DE"/>
    <w:rsid w:val="00186451"/>
    <w:rsid w:val="001870DE"/>
    <w:rsid w:val="00187105"/>
    <w:rsid w:val="001871F7"/>
    <w:rsid w:val="0019057C"/>
    <w:rsid w:val="00190BD3"/>
    <w:rsid w:val="00190C21"/>
    <w:rsid w:val="00190EDA"/>
    <w:rsid w:val="00191473"/>
    <w:rsid w:val="001916AE"/>
    <w:rsid w:val="001919DD"/>
    <w:rsid w:val="001919E9"/>
    <w:rsid w:val="00191BA1"/>
    <w:rsid w:val="00191CEF"/>
    <w:rsid w:val="0019205A"/>
    <w:rsid w:val="0019256B"/>
    <w:rsid w:val="001929EB"/>
    <w:rsid w:val="00192A73"/>
    <w:rsid w:val="00192B52"/>
    <w:rsid w:val="001931AF"/>
    <w:rsid w:val="001931C9"/>
    <w:rsid w:val="0019350D"/>
    <w:rsid w:val="001936A9"/>
    <w:rsid w:val="00193738"/>
    <w:rsid w:val="00193A33"/>
    <w:rsid w:val="00194150"/>
    <w:rsid w:val="001944E9"/>
    <w:rsid w:val="0019495D"/>
    <w:rsid w:val="00194ECA"/>
    <w:rsid w:val="00195899"/>
    <w:rsid w:val="00195B03"/>
    <w:rsid w:val="00195DC5"/>
    <w:rsid w:val="00195DFE"/>
    <w:rsid w:val="00195EE3"/>
    <w:rsid w:val="0019603A"/>
    <w:rsid w:val="001960A8"/>
    <w:rsid w:val="00196251"/>
    <w:rsid w:val="001966DB"/>
    <w:rsid w:val="001968EC"/>
    <w:rsid w:val="00196A4C"/>
    <w:rsid w:val="00197637"/>
    <w:rsid w:val="001A01FB"/>
    <w:rsid w:val="001A048E"/>
    <w:rsid w:val="001A0536"/>
    <w:rsid w:val="001A0D66"/>
    <w:rsid w:val="001A0E77"/>
    <w:rsid w:val="001A121B"/>
    <w:rsid w:val="001A15F1"/>
    <w:rsid w:val="001A1622"/>
    <w:rsid w:val="001A19CE"/>
    <w:rsid w:val="001A1F9E"/>
    <w:rsid w:val="001A20B2"/>
    <w:rsid w:val="001A20DE"/>
    <w:rsid w:val="001A2300"/>
    <w:rsid w:val="001A2379"/>
    <w:rsid w:val="001A24D7"/>
    <w:rsid w:val="001A2513"/>
    <w:rsid w:val="001A2759"/>
    <w:rsid w:val="001A3008"/>
    <w:rsid w:val="001A3186"/>
    <w:rsid w:val="001A361A"/>
    <w:rsid w:val="001A382E"/>
    <w:rsid w:val="001A3951"/>
    <w:rsid w:val="001A3A2D"/>
    <w:rsid w:val="001A3E52"/>
    <w:rsid w:val="001A3EA3"/>
    <w:rsid w:val="001A4063"/>
    <w:rsid w:val="001A4BEC"/>
    <w:rsid w:val="001A5108"/>
    <w:rsid w:val="001A52C9"/>
    <w:rsid w:val="001A5AC0"/>
    <w:rsid w:val="001A5F02"/>
    <w:rsid w:val="001A5F94"/>
    <w:rsid w:val="001A6047"/>
    <w:rsid w:val="001A6433"/>
    <w:rsid w:val="001A66A6"/>
    <w:rsid w:val="001A69B0"/>
    <w:rsid w:val="001A7114"/>
    <w:rsid w:val="001A7774"/>
    <w:rsid w:val="001B00B4"/>
    <w:rsid w:val="001B09F2"/>
    <w:rsid w:val="001B0BF8"/>
    <w:rsid w:val="001B0DA7"/>
    <w:rsid w:val="001B13CE"/>
    <w:rsid w:val="001B150A"/>
    <w:rsid w:val="001B1D66"/>
    <w:rsid w:val="001B203A"/>
    <w:rsid w:val="001B2273"/>
    <w:rsid w:val="001B24FD"/>
    <w:rsid w:val="001B264B"/>
    <w:rsid w:val="001B2834"/>
    <w:rsid w:val="001B2966"/>
    <w:rsid w:val="001B2AB3"/>
    <w:rsid w:val="001B2CC6"/>
    <w:rsid w:val="001B2EAD"/>
    <w:rsid w:val="001B2F84"/>
    <w:rsid w:val="001B3032"/>
    <w:rsid w:val="001B36C8"/>
    <w:rsid w:val="001B454A"/>
    <w:rsid w:val="001B48FA"/>
    <w:rsid w:val="001B4961"/>
    <w:rsid w:val="001B4CB6"/>
    <w:rsid w:val="001B55C9"/>
    <w:rsid w:val="001B5D9F"/>
    <w:rsid w:val="001B600A"/>
    <w:rsid w:val="001B67E7"/>
    <w:rsid w:val="001B6AFC"/>
    <w:rsid w:val="001C0C19"/>
    <w:rsid w:val="001C0F7B"/>
    <w:rsid w:val="001C107A"/>
    <w:rsid w:val="001C116F"/>
    <w:rsid w:val="001C14BE"/>
    <w:rsid w:val="001C188C"/>
    <w:rsid w:val="001C1B3D"/>
    <w:rsid w:val="001C1B9F"/>
    <w:rsid w:val="001C1C9F"/>
    <w:rsid w:val="001C20B3"/>
    <w:rsid w:val="001C21C0"/>
    <w:rsid w:val="001C262B"/>
    <w:rsid w:val="001C2703"/>
    <w:rsid w:val="001C28EE"/>
    <w:rsid w:val="001C2D41"/>
    <w:rsid w:val="001C2F3E"/>
    <w:rsid w:val="001C2F80"/>
    <w:rsid w:val="001C3B5C"/>
    <w:rsid w:val="001C3DB2"/>
    <w:rsid w:val="001C40CC"/>
    <w:rsid w:val="001C434E"/>
    <w:rsid w:val="001C4435"/>
    <w:rsid w:val="001C471A"/>
    <w:rsid w:val="001C4743"/>
    <w:rsid w:val="001C49D5"/>
    <w:rsid w:val="001C49EF"/>
    <w:rsid w:val="001C505E"/>
    <w:rsid w:val="001C5290"/>
    <w:rsid w:val="001C52AB"/>
    <w:rsid w:val="001C5BB6"/>
    <w:rsid w:val="001C5FCA"/>
    <w:rsid w:val="001C6641"/>
    <w:rsid w:val="001C69D1"/>
    <w:rsid w:val="001C6C66"/>
    <w:rsid w:val="001C6E33"/>
    <w:rsid w:val="001C74EF"/>
    <w:rsid w:val="001C798F"/>
    <w:rsid w:val="001C7CAB"/>
    <w:rsid w:val="001C7DD3"/>
    <w:rsid w:val="001D029F"/>
    <w:rsid w:val="001D02DB"/>
    <w:rsid w:val="001D05F1"/>
    <w:rsid w:val="001D0A6E"/>
    <w:rsid w:val="001D11B3"/>
    <w:rsid w:val="001D18E1"/>
    <w:rsid w:val="001D1A5D"/>
    <w:rsid w:val="001D1E41"/>
    <w:rsid w:val="001D21A5"/>
    <w:rsid w:val="001D21DD"/>
    <w:rsid w:val="001D2451"/>
    <w:rsid w:val="001D24A5"/>
    <w:rsid w:val="001D282B"/>
    <w:rsid w:val="001D2BD0"/>
    <w:rsid w:val="001D2CFE"/>
    <w:rsid w:val="001D3491"/>
    <w:rsid w:val="001D3672"/>
    <w:rsid w:val="001D36FF"/>
    <w:rsid w:val="001D40AC"/>
    <w:rsid w:val="001D4FA5"/>
    <w:rsid w:val="001D56E0"/>
    <w:rsid w:val="001D585F"/>
    <w:rsid w:val="001D5FB2"/>
    <w:rsid w:val="001D6528"/>
    <w:rsid w:val="001D6883"/>
    <w:rsid w:val="001D6D26"/>
    <w:rsid w:val="001D70C8"/>
    <w:rsid w:val="001D737A"/>
    <w:rsid w:val="001D7401"/>
    <w:rsid w:val="001D791C"/>
    <w:rsid w:val="001D79AA"/>
    <w:rsid w:val="001E0042"/>
    <w:rsid w:val="001E004F"/>
    <w:rsid w:val="001E0605"/>
    <w:rsid w:val="001E0A5E"/>
    <w:rsid w:val="001E0AB4"/>
    <w:rsid w:val="001E0C88"/>
    <w:rsid w:val="001E16FD"/>
    <w:rsid w:val="001E1988"/>
    <w:rsid w:val="001E19A8"/>
    <w:rsid w:val="001E1DAC"/>
    <w:rsid w:val="001E1F63"/>
    <w:rsid w:val="001E1F9C"/>
    <w:rsid w:val="001E224C"/>
    <w:rsid w:val="001E28A3"/>
    <w:rsid w:val="001E2B81"/>
    <w:rsid w:val="001E2D35"/>
    <w:rsid w:val="001E2FD9"/>
    <w:rsid w:val="001E314F"/>
    <w:rsid w:val="001E337C"/>
    <w:rsid w:val="001E33C8"/>
    <w:rsid w:val="001E3DD3"/>
    <w:rsid w:val="001E4089"/>
    <w:rsid w:val="001E4AEC"/>
    <w:rsid w:val="001E4FA7"/>
    <w:rsid w:val="001E5020"/>
    <w:rsid w:val="001E50F0"/>
    <w:rsid w:val="001E511B"/>
    <w:rsid w:val="001E544E"/>
    <w:rsid w:val="001E5EB9"/>
    <w:rsid w:val="001E6142"/>
    <w:rsid w:val="001E6189"/>
    <w:rsid w:val="001E61EE"/>
    <w:rsid w:val="001E6419"/>
    <w:rsid w:val="001E65D1"/>
    <w:rsid w:val="001E6DC7"/>
    <w:rsid w:val="001E711A"/>
    <w:rsid w:val="001E7196"/>
    <w:rsid w:val="001E73D0"/>
    <w:rsid w:val="001E74C8"/>
    <w:rsid w:val="001E789C"/>
    <w:rsid w:val="001E7A9E"/>
    <w:rsid w:val="001E7D41"/>
    <w:rsid w:val="001E7DEC"/>
    <w:rsid w:val="001E7FCC"/>
    <w:rsid w:val="001F03FB"/>
    <w:rsid w:val="001F04DA"/>
    <w:rsid w:val="001F0732"/>
    <w:rsid w:val="001F08F6"/>
    <w:rsid w:val="001F0B5D"/>
    <w:rsid w:val="001F0BC3"/>
    <w:rsid w:val="001F0CD5"/>
    <w:rsid w:val="001F0F92"/>
    <w:rsid w:val="001F1077"/>
    <w:rsid w:val="001F19EE"/>
    <w:rsid w:val="001F1BAE"/>
    <w:rsid w:val="001F1BEC"/>
    <w:rsid w:val="001F1E3F"/>
    <w:rsid w:val="001F1EBF"/>
    <w:rsid w:val="001F2215"/>
    <w:rsid w:val="001F2225"/>
    <w:rsid w:val="001F299E"/>
    <w:rsid w:val="001F2DFB"/>
    <w:rsid w:val="001F302D"/>
    <w:rsid w:val="001F3053"/>
    <w:rsid w:val="001F3ABD"/>
    <w:rsid w:val="001F3DF0"/>
    <w:rsid w:val="001F45CE"/>
    <w:rsid w:val="001F4747"/>
    <w:rsid w:val="001F4C56"/>
    <w:rsid w:val="001F4E61"/>
    <w:rsid w:val="001F4F3F"/>
    <w:rsid w:val="001F5122"/>
    <w:rsid w:val="001F58BB"/>
    <w:rsid w:val="001F5A71"/>
    <w:rsid w:val="001F5BEF"/>
    <w:rsid w:val="001F5CC9"/>
    <w:rsid w:val="001F6B82"/>
    <w:rsid w:val="001F6CEE"/>
    <w:rsid w:val="001F6E77"/>
    <w:rsid w:val="001F7B6A"/>
    <w:rsid w:val="00200171"/>
    <w:rsid w:val="0020033A"/>
    <w:rsid w:val="00200A07"/>
    <w:rsid w:val="00200C0E"/>
    <w:rsid w:val="00200CE3"/>
    <w:rsid w:val="00200D2E"/>
    <w:rsid w:val="00200EB4"/>
    <w:rsid w:val="00201322"/>
    <w:rsid w:val="00201388"/>
    <w:rsid w:val="0020151D"/>
    <w:rsid w:val="002026DA"/>
    <w:rsid w:val="0020275A"/>
    <w:rsid w:val="00202870"/>
    <w:rsid w:val="00202FBC"/>
    <w:rsid w:val="00203059"/>
    <w:rsid w:val="0020306D"/>
    <w:rsid w:val="00203365"/>
    <w:rsid w:val="0020349F"/>
    <w:rsid w:val="00203C48"/>
    <w:rsid w:val="00203EF1"/>
    <w:rsid w:val="00204B65"/>
    <w:rsid w:val="00204B96"/>
    <w:rsid w:val="002055D5"/>
    <w:rsid w:val="00206518"/>
    <w:rsid w:val="00206734"/>
    <w:rsid w:val="00206843"/>
    <w:rsid w:val="00207134"/>
    <w:rsid w:val="002072F1"/>
    <w:rsid w:val="002076B3"/>
    <w:rsid w:val="00207819"/>
    <w:rsid w:val="00207B40"/>
    <w:rsid w:val="00207D78"/>
    <w:rsid w:val="00207EAA"/>
    <w:rsid w:val="00207F0D"/>
    <w:rsid w:val="00210169"/>
    <w:rsid w:val="00210294"/>
    <w:rsid w:val="00210298"/>
    <w:rsid w:val="00210B44"/>
    <w:rsid w:val="00210CE2"/>
    <w:rsid w:val="00210E80"/>
    <w:rsid w:val="00211295"/>
    <w:rsid w:val="00211607"/>
    <w:rsid w:val="00211713"/>
    <w:rsid w:val="00211948"/>
    <w:rsid w:val="00211D33"/>
    <w:rsid w:val="00211E25"/>
    <w:rsid w:val="00212099"/>
    <w:rsid w:val="002122A8"/>
    <w:rsid w:val="0021237C"/>
    <w:rsid w:val="0021277B"/>
    <w:rsid w:val="002129F3"/>
    <w:rsid w:val="00212B52"/>
    <w:rsid w:val="00213010"/>
    <w:rsid w:val="0021322D"/>
    <w:rsid w:val="00213669"/>
    <w:rsid w:val="00213833"/>
    <w:rsid w:val="00213BA8"/>
    <w:rsid w:val="00213D60"/>
    <w:rsid w:val="0021420A"/>
    <w:rsid w:val="00214223"/>
    <w:rsid w:val="002144E2"/>
    <w:rsid w:val="0021486B"/>
    <w:rsid w:val="00214DE2"/>
    <w:rsid w:val="002158B8"/>
    <w:rsid w:val="00215A39"/>
    <w:rsid w:val="00216247"/>
    <w:rsid w:val="0021645B"/>
    <w:rsid w:val="00216584"/>
    <w:rsid w:val="0021741A"/>
    <w:rsid w:val="00217449"/>
    <w:rsid w:val="00217970"/>
    <w:rsid w:val="002179A4"/>
    <w:rsid w:val="00217A06"/>
    <w:rsid w:val="00217B6A"/>
    <w:rsid w:val="00217EBF"/>
    <w:rsid w:val="00217ED7"/>
    <w:rsid w:val="00217F35"/>
    <w:rsid w:val="00220A5B"/>
    <w:rsid w:val="00220F0E"/>
    <w:rsid w:val="002217A8"/>
    <w:rsid w:val="00221BFA"/>
    <w:rsid w:val="00221F8F"/>
    <w:rsid w:val="0022255E"/>
    <w:rsid w:val="002226C9"/>
    <w:rsid w:val="00222E97"/>
    <w:rsid w:val="002235B3"/>
    <w:rsid w:val="00223A5C"/>
    <w:rsid w:val="00223CFF"/>
    <w:rsid w:val="00224343"/>
    <w:rsid w:val="00224450"/>
    <w:rsid w:val="00224AED"/>
    <w:rsid w:val="00224B2C"/>
    <w:rsid w:val="00224BCD"/>
    <w:rsid w:val="00224CDF"/>
    <w:rsid w:val="00224D1F"/>
    <w:rsid w:val="00224E5F"/>
    <w:rsid w:val="00224E9D"/>
    <w:rsid w:val="00225100"/>
    <w:rsid w:val="00225A4F"/>
    <w:rsid w:val="00226130"/>
    <w:rsid w:val="002268AC"/>
    <w:rsid w:val="002274E6"/>
    <w:rsid w:val="0022759F"/>
    <w:rsid w:val="00227ACD"/>
    <w:rsid w:val="00227B7E"/>
    <w:rsid w:val="00227B9A"/>
    <w:rsid w:val="00227C74"/>
    <w:rsid w:val="00227E5B"/>
    <w:rsid w:val="002301EB"/>
    <w:rsid w:val="00230316"/>
    <w:rsid w:val="002304B5"/>
    <w:rsid w:val="002306BA"/>
    <w:rsid w:val="0023084A"/>
    <w:rsid w:val="002309F6"/>
    <w:rsid w:val="00230DE2"/>
    <w:rsid w:val="00231728"/>
    <w:rsid w:val="00231BE8"/>
    <w:rsid w:val="00231D4D"/>
    <w:rsid w:val="00231DC5"/>
    <w:rsid w:val="002323C4"/>
    <w:rsid w:val="0023276B"/>
    <w:rsid w:val="00232905"/>
    <w:rsid w:val="00232A19"/>
    <w:rsid w:val="00232D44"/>
    <w:rsid w:val="00232E4D"/>
    <w:rsid w:val="00232F92"/>
    <w:rsid w:val="002330C3"/>
    <w:rsid w:val="002330E5"/>
    <w:rsid w:val="00233165"/>
    <w:rsid w:val="0023387E"/>
    <w:rsid w:val="002339A0"/>
    <w:rsid w:val="00233F9A"/>
    <w:rsid w:val="0023441B"/>
    <w:rsid w:val="002344AA"/>
    <w:rsid w:val="00234646"/>
    <w:rsid w:val="00234736"/>
    <w:rsid w:val="00234ACA"/>
    <w:rsid w:val="002350B0"/>
    <w:rsid w:val="002354AC"/>
    <w:rsid w:val="00235953"/>
    <w:rsid w:val="00235A07"/>
    <w:rsid w:val="00235BA4"/>
    <w:rsid w:val="00235F29"/>
    <w:rsid w:val="00236493"/>
    <w:rsid w:val="00236DE0"/>
    <w:rsid w:val="00236FEC"/>
    <w:rsid w:val="0023778E"/>
    <w:rsid w:val="0023778F"/>
    <w:rsid w:val="00237A68"/>
    <w:rsid w:val="00237AC4"/>
    <w:rsid w:val="00237B19"/>
    <w:rsid w:val="00240D8B"/>
    <w:rsid w:val="002410B2"/>
    <w:rsid w:val="00241478"/>
    <w:rsid w:val="002422A6"/>
    <w:rsid w:val="00242946"/>
    <w:rsid w:val="00242AD8"/>
    <w:rsid w:val="00242E95"/>
    <w:rsid w:val="00242F41"/>
    <w:rsid w:val="002437CC"/>
    <w:rsid w:val="00243A32"/>
    <w:rsid w:val="0024420B"/>
    <w:rsid w:val="0024456B"/>
    <w:rsid w:val="0024470C"/>
    <w:rsid w:val="00245203"/>
    <w:rsid w:val="002452BB"/>
    <w:rsid w:val="002453ED"/>
    <w:rsid w:val="00245B86"/>
    <w:rsid w:val="00245C23"/>
    <w:rsid w:val="00245FEB"/>
    <w:rsid w:val="00246074"/>
    <w:rsid w:val="002462F7"/>
    <w:rsid w:val="00246729"/>
    <w:rsid w:val="00246999"/>
    <w:rsid w:val="00246B24"/>
    <w:rsid w:val="00246B7B"/>
    <w:rsid w:val="00246DF7"/>
    <w:rsid w:val="00246F3F"/>
    <w:rsid w:val="002471E5"/>
    <w:rsid w:val="002472C3"/>
    <w:rsid w:val="0024739B"/>
    <w:rsid w:val="00247A9B"/>
    <w:rsid w:val="00247B03"/>
    <w:rsid w:val="00247BD3"/>
    <w:rsid w:val="00247F0B"/>
    <w:rsid w:val="002500BE"/>
    <w:rsid w:val="002505D4"/>
    <w:rsid w:val="00250B3A"/>
    <w:rsid w:val="00250B97"/>
    <w:rsid w:val="002511B2"/>
    <w:rsid w:val="002516C1"/>
    <w:rsid w:val="00251A71"/>
    <w:rsid w:val="00251A84"/>
    <w:rsid w:val="00251E26"/>
    <w:rsid w:val="00251EF5"/>
    <w:rsid w:val="00252D71"/>
    <w:rsid w:val="00252DE2"/>
    <w:rsid w:val="002533ED"/>
    <w:rsid w:val="002537BF"/>
    <w:rsid w:val="00253DC9"/>
    <w:rsid w:val="00253FD9"/>
    <w:rsid w:val="00254028"/>
    <w:rsid w:val="00254039"/>
    <w:rsid w:val="0025413A"/>
    <w:rsid w:val="00254399"/>
    <w:rsid w:val="0025460A"/>
    <w:rsid w:val="0025467A"/>
    <w:rsid w:val="002552DF"/>
    <w:rsid w:val="0025552B"/>
    <w:rsid w:val="00255660"/>
    <w:rsid w:val="00255A27"/>
    <w:rsid w:val="00255E54"/>
    <w:rsid w:val="002560EA"/>
    <w:rsid w:val="002560EB"/>
    <w:rsid w:val="0025640C"/>
    <w:rsid w:val="002570BB"/>
    <w:rsid w:val="002574F5"/>
    <w:rsid w:val="00257550"/>
    <w:rsid w:val="0025763F"/>
    <w:rsid w:val="0025786C"/>
    <w:rsid w:val="002579CD"/>
    <w:rsid w:val="00257A40"/>
    <w:rsid w:val="00257B69"/>
    <w:rsid w:val="00257DFA"/>
    <w:rsid w:val="00260162"/>
    <w:rsid w:val="002603EF"/>
    <w:rsid w:val="0026072B"/>
    <w:rsid w:val="0026076F"/>
    <w:rsid w:val="0026091E"/>
    <w:rsid w:val="00260BA2"/>
    <w:rsid w:val="00261100"/>
    <w:rsid w:val="00261388"/>
    <w:rsid w:val="00261556"/>
    <w:rsid w:val="002615C0"/>
    <w:rsid w:val="00261BAA"/>
    <w:rsid w:val="002624AC"/>
    <w:rsid w:val="002629B3"/>
    <w:rsid w:val="002629DA"/>
    <w:rsid w:val="00262C13"/>
    <w:rsid w:val="00262E2D"/>
    <w:rsid w:val="00263196"/>
    <w:rsid w:val="002638E0"/>
    <w:rsid w:val="002646F2"/>
    <w:rsid w:val="00264C8F"/>
    <w:rsid w:val="00265C12"/>
    <w:rsid w:val="00266473"/>
    <w:rsid w:val="002668B3"/>
    <w:rsid w:val="00266AB7"/>
    <w:rsid w:val="00266E13"/>
    <w:rsid w:val="0026714D"/>
    <w:rsid w:val="002675AF"/>
    <w:rsid w:val="00267844"/>
    <w:rsid w:val="00270251"/>
    <w:rsid w:val="00270D6B"/>
    <w:rsid w:val="00270D76"/>
    <w:rsid w:val="00271233"/>
    <w:rsid w:val="0027135B"/>
    <w:rsid w:val="0027156E"/>
    <w:rsid w:val="00271654"/>
    <w:rsid w:val="00271E7B"/>
    <w:rsid w:val="00271F09"/>
    <w:rsid w:val="002720A9"/>
    <w:rsid w:val="002724F5"/>
    <w:rsid w:val="0027274D"/>
    <w:rsid w:val="002728C3"/>
    <w:rsid w:val="00272997"/>
    <w:rsid w:val="00273143"/>
    <w:rsid w:val="00273225"/>
    <w:rsid w:val="00273A31"/>
    <w:rsid w:val="002741FE"/>
    <w:rsid w:val="002742FA"/>
    <w:rsid w:val="002745A3"/>
    <w:rsid w:val="00274917"/>
    <w:rsid w:val="00274AC3"/>
    <w:rsid w:val="00275317"/>
    <w:rsid w:val="00275516"/>
    <w:rsid w:val="00275986"/>
    <w:rsid w:val="00275A14"/>
    <w:rsid w:val="002762FF"/>
    <w:rsid w:val="00276387"/>
    <w:rsid w:val="002769F6"/>
    <w:rsid w:val="00276C9F"/>
    <w:rsid w:val="002771D7"/>
    <w:rsid w:val="0027737E"/>
    <w:rsid w:val="002776F3"/>
    <w:rsid w:val="00277888"/>
    <w:rsid w:val="00277957"/>
    <w:rsid w:val="00277AD7"/>
    <w:rsid w:val="00277E86"/>
    <w:rsid w:val="00277EC9"/>
    <w:rsid w:val="00280635"/>
    <w:rsid w:val="00280909"/>
    <w:rsid w:val="00280E85"/>
    <w:rsid w:val="00280EB3"/>
    <w:rsid w:val="0028114F"/>
    <w:rsid w:val="00281827"/>
    <w:rsid w:val="00281BB4"/>
    <w:rsid w:val="00281E3A"/>
    <w:rsid w:val="00281EE1"/>
    <w:rsid w:val="002820EC"/>
    <w:rsid w:val="00282303"/>
    <w:rsid w:val="002828E8"/>
    <w:rsid w:val="00282FDB"/>
    <w:rsid w:val="002830F0"/>
    <w:rsid w:val="0028377C"/>
    <w:rsid w:val="002839FC"/>
    <w:rsid w:val="00283BD5"/>
    <w:rsid w:val="00283F2F"/>
    <w:rsid w:val="00284461"/>
    <w:rsid w:val="002845CA"/>
    <w:rsid w:val="002846DA"/>
    <w:rsid w:val="00284709"/>
    <w:rsid w:val="00284890"/>
    <w:rsid w:val="00285217"/>
    <w:rsid w:val="0028576F"/>
    <w:rsid w:val="00285853"/>
    <w:rsid w:val="00285890"/>
    <w:rsid w:val="00285986"/>
    <w:rsid w:val="002863D8"/>
    <w:rsid w:val="0028674A"/>
    <w:rsid w:val="00286760"/>
    <w:rsid w:val="00286CCE"/>
    <w:rsid w:val="00287C68"/>
    <w:rsid w:val="00287F3A"/>
    <w:rsid w:val="00287FA0"/>
    <w:rsid w:val="002907F1"/>
    <w:rsid w:val="00290C93"/>
    <w:rsid w:val="00290D8F"/>
    <w:rsid w:val="002911A4"/>
    <w:rsid w:val="002911F3"/>
    <w:rsid w:val="00292053"/>
    <w:rsid w:val="00292585"/>
    <w:rsid w:val="00292E1D"/>
    <w:rsid w:val="00292E6F"/>
    <w:rsid w:val="00292F77"/>
    <w:rsid w:val="0029339D"/>
    <w:rsid w:val="00293571"/>
    <w:rsid w:val="00293C40"/>
    <w:rsid w:val="002945C2"/>
    <w:rsid w:val="002948E9"/>
    <w:rsid w:val="00294D61"/>
    <w:rsid w:val="0029543F"/>
    <w:rsid w:val="00295E02"/>
    <w:rsid w:val="0029656E"/>
    <w:rsid w:val="00296B21"/>
    <w:rsid w:val="002971C7"/>
    <w:rsid w:val="0029722C"/>
    <w:rsid w:val="002973E9"/>
    <w:rsid w:val="0029757A"/>
    <w:rsid w:val="00297DD8"/>
    <w:rsid w:val="00297DE8"/>
    <w:rsid w:val="00297E25"/>
    <w:rsid w:val="002A05A9"/>
    <w:rsid w:val="002A08A3"/>
    <w:rsid w:val="002A08C2"/>
    <w:rsid w:val="002A09A6"/>
    <w:rsid w:val="002A0A65"/>
    <w:rsid w:val="002A0EC0"/>
    <w:rsid w:val="002A0FEE"/>
    <w:rsid w:val="002A1485"/>
    <w:rsid w:val="002A18F0"/>
    <w:rsid w:val="002A1939"/>
    <w:rsid w:val="002A194F"/>
    <w:rsid w:val="002A2568"/>
    <w:rsid w:val="002A2683"/>
    <w:rsid w:val="002A28C6"/>
    <w:rsid w:val="002A312F"/>
    <w:rsid w:val="002A3585"/>
    <w:rsid w:val="002A366A"/>
    <w:rsid w:val="002A3BA1"/>
    <w:rsid w:val="002A3D82"/>
    <w:rsid w:val="002A4183"/>
    <w:rsid w:val="002A4911"/>
    <w:rsid w:val="002A4B50"/>
    <w:rsid w:val="002A4D4C"/>
    <w:rsid w:val="002A5079"/>
    <w:rsid w:val="002A55E5"/>
    <w:rsid w:val="002A5DAB"/>
    <w:rsid w:val="002A5EB9"/>
    <w:rsid w:val="002A5FE7"/>
    <w:rsid w:val="002A631F"/>
    <w:rsid w:val="002A63CE"/>
    <w:rsid w:val="002A6463"/>
    <w:rsid w:val="002A6575"/>
    <w:rsid w:val="002A6914"/>
    <w:rsid w:val="002A6B69"/>
    <w:rsid w:val="002A6BC3"/>
    <w:rsid w:val="002A7053"/>
    <w:rsid w:val="002A7397"/>
    <w:rsid w:val="002A73F9"/>
    <w:rsid w:val="002A776C"/>
    <w:rsid w:val="002A7884"/>
    <w:rsid w:val="002A7AFC"/>
    <w:rsid w:val="002B01DF"/>
    <w:rsid w:val="002B02E3"/>
    <w:rsid w:val="002B0365"/>
    <w:rsid w:val="002B0468"/>
    <w:rsid w:val="002B07C2"/>
    <w:rsid w:val="002B08BC"/>
    <w:rsid w:val="002B0A62"/>
    <w:rsid w:val="002B0BCF"/>
    <w:rsid w:val="002B0CA1"/>
    <w:rsid w:val="002B1115"/>
    <w:rsid w:val="002B125C"/>
    <w:rsid w:val="002B1877"/>
    <w:rsid w:val="002B1BA3"/>
    <w:rsid w:val="002B1F1E"/>
    <w:rsid w:val="002B1F2C"/>
    <w:rsid w:val="002B1FE4"/>
    <w:rsid w:val="002B2703"/>
    <w:rsid w:val="002B29FE"/>
    <w:rsid w:val="002B390F"/>
    <w:rsid w:val="002B39CA"/>
    <w:rsid w:val="002B3D97"/>
    <w:rsid w:val="002B3F29"/>
    <w:rsid w:val="002B3F5E"/>
    <w:rsid w:val="002B44C0"/>
    <w:rsid w:val="002B4918"/>
    <w:rsid w:val="002B49F9"/>
    <w:rsid w:val="002B514C"/>
    <w:rsid w:val="002B586E"/>
    <w:rsid w:val="002B5A5E"/>
    <w:rsid w:val="002B65B8"/>
    <w:rsid w:val="002B6634"/>
    <w:rsid w:val="002B6660"/>
    <w:rsid w:val="002B72F7"/>
    <w:rsid w:val="002B744F"/>
    <w:rsid w:val="002C0516"/>
    <w:rsid w:val="002C06D6"/>
    <w:rsid w:val="002C0947"/>
    <w:rsid w:val="002C0CD3"/>
    <w:rsid w:val="002C0EEA"/>
    <w:rsid w:val="002C0FE9"/>
    <w:rsid w:val="002C108A"/>
    <w:rsid w:val="002C10E6"/>
    <w:rsid w:val="002C1616"/>
    <w:rsid w:val="002C18DC"/>
    <w:rsid w:val="002C1C1D"/>
    <w:rsid w:val="002C210C"/>
    <w:rsid w:val="002C214A"/>
    <w:rsid w:val="002C27C1"/>
    <w:rsid w:val="002C2A92"/>
    <w:rsid w:val="002C2ACD"/>
    <w:rsid w:val="002C3348"/>
    <w:rsid w:val="002C3AC4"/>
    <w:rsid w:val="002C3B49"/>
    <w:rsid w:val="002C3E38"/>
    <w:rsid w:val="002C421E"/>
    <w:rsid w:val="002C42CE"/>
    <w:rsid w:val="002C42E4"/>
    <w:rsid w:val="002C4CD6"/>
    <w:rsid w:val="002C5429"/>
    <w:rsid w:val="002C5460"/>
    <w:rsid w:val="002C552A"/>
    <w:rsid w:val="002C5788"/>
    <w:rsid w:val="002C5A18"/>
    <w:rsid w:val="002C5BAC"/>
    <w:rsid w:val="002C61A8"/>
    <w:rsid w:val="002C6EAC"/>
    <w:rsid w:val="002C7566"/>
    <w:rsid w:val="002C76FF"/>
    <w:rsid w:val="002C772F"/>
    <w:rsid w:val="002C793E"/>
    <w:rsid w:val="002D0199"/>
    <w:rsid w:val="002D0512"/>
    <w:rsid w:val="002D0760"/>
    <w:rsid w:val="002D0EE9"/>
    <w:rsid w:val="002D182F"/>
    <w:rsid w:val="002D196D"/>
    <w:rsid w:val="002D1A1F"/>
    <w:rsid w:val="002D202E"/>
    <w:rsid w:val="002D20C9"/>
    <w:rsid w:val="002D21D9"/>
    <w:rsid w:val="002D22FE"/>
    <w:rsid w:val="002D27DC"/>
    <w:rsid w:val="002D28E6"/>
    <w:rsid w:val="002D2E61"/>
    <w:rsid w:val="002D3190"/>
    <w:rsid w:val="002D330D"/>
    <w:rsid w:val="002D358A"/>
    <w:rsid w:val="002D3DBE"/>
    <w:rsid w:val="002D3F98"/>
    <w:rsid w:val="002D4811"/>
    <w:rsid w:val="002D53A5"/>
    <w:rsid w:val="002D55EE"/>
    <w:rsid w:val="002D5811"/>
    <w:rsid w:val="002D5B05"/>
    <w:rsid w:val="002D5FAB"/>
    <w:rsid w:val="002D621E"/>
    <w:rsid w:val="002D635E"/>
    <w:rsid w:val="002D78FB"/>
    <w:rsid w:val="002D7950"/>
    <w:rsid w:val="002D7AAB"/>
    <w:rsid w:val="002D7B81"/>
    <w:rsid w:val="002D7F94"/>
    <w:rsid w:val="002E0369"/>
    <w:rsid w:val="002E04E5"/>
    <w:rsid w:val="002E065B"/>
    <w:rsid w:val="002E072F"/>
    <w:rsid w:val="002E0BB6"/>
    <w:rsid w:val="002E188D"/>
    <w:rsid w:val="002E1A51"/>
    <w:rsid w:val="002E1D06"/>
    <w:rsid w:val="002E24FD"/>
    <w:rsid w:val="002E27FA"/>
    <w:rsid w:val="002E294A"/>
    <w:rsid w:val="002E30D5"/>
    <w:rsid w:val="002E36E0"/>
    <w:rsid w:val="002E3954"/>
    <w:rsid w:val="002E41E7"/>
    <w:rsid w:val="002E4442"/>
    <w:rsid w:val="002E4677"/>
    <w:rsid w:val="002E46CB"/>
    <w:rsid w:val="002E4D81"/>
    <w:rsid w:val="002E5810"/>
    <w:rsid w:val="002E5B8D"/>
    <w:rsid w:val="002E7170"/>
    <w:rsid w:val="002E7227"/>
    <w:rsid w:val="002E7231"/>
    <w:rsid w:val="002E7341"/>
    <w:rsid w:val="002E79AA"/>
    <w:rsid w:val="002E7BD2"/>
    <w:rsid w:val="002E7D26"/>
    <w:rsid w:val="002F00D1"/>
    <w:rsid w:val="002F0778"/>
    <w:rsid w:val="002F0D60"/>
    <w:rsid w:val="002F195A"/>
    <w:rsid w:val="002F1A2B"/>
    <w:rsid w:val="002F1E35"/>
    <w:rsid w:val="002F354B"/>
    <w:rsid w:val="002F3BE9"/>
    <w:rsid w:val="002F401A"/>
    <w:rsid w:val="002F40B4"/>
    <w:rsid w:val="002F4755"/>
    <w:rsid w:val="002F4E42"/>
    <w:rsid w:val="002F50B4"/>
    <w:rsid w:val="002F5115"/>
    <w:rsid w:val="002F54C8"/>
    <w:rsid w:val="002F586D"/>
    <w:rsid w:val="002F5A62"/>
    <w:rsid w:val="002F5B26"/>
    <w:rsid w:val="002F5FA7"/>
    <w:rsid w:val="002F6BFC"/>
    <w:rsid w:val="002F6ED3"/>
    <w:rsid w:val="002F70A5"/>
    <w:rsid w:val="002F7493"/>
    <w:rsid w:val="002F74B8"/>
    <w:rsid w:val="002F769E"/>
    <w:rsid w:val="002F7A2C"/>
    <w:rsid w:val="002F7F78"/>
    <w:rsid w:val="00300632"/>
    <w:rsid w:val="003007F8"/>
    <w:rsid w:val="0030084E"/>
    <w:rsid w:val="0030086C"/>
    <w:rsid w:val="00300DE4"/>
    <w:rsid w:val="0030121C"/>
    <w:rsid w:val="003012F3"/>
    <w:rsid w:val="003017CB"/>
    <w:rsid w:val="0030191D"/>
    <w:rsid w:val="00301975"/>
    <w:rsid w:val="00302377"/>
    <w:rsid w:val="00302559"/>
    <w:rsid w:val="003031D1"/>
    <w:rsid w:val="00303239"/>
    <w:rsid w:val="003032AD"/>
    <w:rsid w:val="003033C4"/>
    <w:rsid w:val="0030393D"/>
    <w:rsid w:val="00303B6F"/>
    <w:rsid w:val="00304146"/>
    <w:rsid w:val="0030437B"/>
    <w:rsid w:val="003043EF"/>
    <w:rsid w:val="003045F0"/>
    <w:rsid w:val="00304685"/>
    <w:rsid w:val="00304CBA"/>
    <w:rsid w:val="00305104"/>
    <w:rsid w:val="003052A2"/>
    <w:rsid w:val="003054DD"/>
    <w:rsid w:val="00305672"/>
    <w:rsid w:val="003066C2"/>
    <w:rsid w:val="003067C9"/>
    <w:rsid w:val="00306C00"/>
    <w:rsid w:val="0030717A"/>
    <w:rsid w:val="003072CD"/>
    <w:rsid w:val="00307330"/>
    <w:rsid w:val="00307523"/>
    <w:rsid w:val="003077CD"/>
    <w:rsid w:val="003103FE"/>
    <w:rsid w:val="00310A36"/>
    <w:rsid w:val="00311566"/>
    <w:rsid w:val="0031156C"/>
    <w:rsid w:val="00311894"/>
    <w:rsid w:val="00311D08"/>
    <w:rsid w:val="00311D6E"/>
    <w:rsid w:val="0031289B"/>
    <w:rsid w:val="00312BDD"/>
    <w:rsid w:val="00312D94"/>
    <w:rsid w:val="00312F8C"/>
    <w:rsid w:val="00312F9B"/>
    <w:rsid w:val="0031304B"/>
    <w:rsid w:val="003131AB"/>
    <w:rsid w:val="003136D4"/>
    <w:rsid w:val="00313802"/>
    <w:rsid w:val="00313C5C"/>
    <w:rsid w:val="003149F7"/>
    <w:rsid w:val="00314B12"/>
    <w:rsid w:val="00314D59"/>
    <w:rsid w:val="00314E08"/>
    <w:rsid w:val="003150A8"/>
    <w:rsid w:val="00315762"/>
    <w:rsid w:val="003158C1"/>
    <w:rsid w:val="0031599C"/>
    <w:rsid w:val="00316007"/>
    <w:rsid w:val="00316888"/>
    <w:rsid w:val="00316A37"/>
    <w:rsid w:val="00316C46"/>
    <w:rsid w:val="00316E30"/>
    <w:rsid w:val="00316E61"/>
    <w:rsid w:val="00316ED0"/>
    <w:rsid w:val="00316FF3"/>
    <w:rsid w:val="003174BD"/>
    <w:rsid w:val="0031765B"/>
    <w:rsid w:val="00317766"/>
    <w:rsid w:val="00317B20"/>
    <w:rsid w:val="00317EFD"/>
    <w:rsid w:val="00317FAA"/>
    <w:rsid w:val="0032018B"/>
    <w:rsid w:val="00320493"/>
    <w:rsid w:val="003204E5"/>
    <w:rsid w:val="003204FA"/>
    <w:rsid w:val="003205E9"/>
    <w:rsid w:val="00320792"/>
    <w:rsid w:val="003207E3"/>
    <w:rsid w:val="003209B2"/>
    <w:rsid w:val="00320A11"/>
    <w:rsid w:val="00320DB0"/>
    <w:rsid w:val="00320DBF"/>
    <w:rsid w:val="00321177"/>
    <w:rsid w:val="00321692"/>
    <w:rsid w:val="003219EB"/>
    <w:rsid w:val="00321C21"/>
    <w:rsid w:val="0032222E"/>
    <w:rsid w:val="0032232D"/>
    <w:rsid w:val="00322395"/>
    <w:rsid w:val="003225CE"/>
    <w:rsid w:val="00322BE4"/>
    <w:rsid w:val="0032309C"/>
    <w:rsid w:val="003230D1"/>
    <w:rsid w:val="0032327A"/>
    <w:rsid w:val="0032369D"/>
    <w:rsid w:val="003236FE"/>
    <w:rsid w:val="00323BC9"/>
    <w:rsid w:val="00323BFC"/>
    <w:rsid w:val="003240A6"/>
    <w:rsid w:val="00324341"/>
    <w:rsid w:val="0032461D"/>
    <w:rsid w:val="00324685"/>
    <w:rsid w:val="00324A57"/>
    <w:rsid w:val="003250DF"/>
    <w:rsid w:val="003250ED"/>
    <w:rsid w:val="00325560"/>
    <w:rsid w:val="00325637"/>
    <w:rsid w:val="00325661"/>
    <w:rsid w:val="00325A55"/>
    <w:rsid w:val="003266C4"/>
    <w:rsid w:val="0032678F"/>
    <w:rsid w:val="003267F0"/>
    <w:rsid w:val="00326804"/>
    <w:rsid w:val="003268E5"/>
    <w:rsid w:val="00326C16"/>
    <w:rsid w:val="00326E51"/>
    <w:rsid w:val="00327285"/>
    <w:rsid w:val="0032735B"/>
    <w:rsid w:val="00327371"/>
    <w:rsid w:val="00327486"/>
    <w:rsid w:val="00327E30"/>
    <w:rsid w:val="00327E34"/>
    <w:rsid w:val="003300CF"/>
    <w:rsid w:val="00330193"/>
    <w:rsid w:val="003302DB"/>
    <w:rsid w:val="0033060B"/>
    <w:rsid w:val="0033085A"/>
    <w:rsid w:val="003309AA"/>
    <w:rsid w:val="00330C5D"/>
    <w:rsid w:val="00330D1B"/>
    <w:rsid w:val="003311D0"/>
    <w:rsid w:val="003317BD"/>
    <w:rsid w:val="0033199B"/>
    <w:rsid w:val="00331B12"/>
    <w:rsid w:val="00331CA5"/>
    <w:rsid w:val="003321C3"/>
    <w:rsid w:val="003323BC"/>
    <w:rsid w:val="00332758"/>
    <w:rsid w:val="00332C68"/>
    <w:rsid w:val="00332D3F"/>
    <w:rsid w:val="003330C3"/>
    <w:rsid w:val="003332A5"/>
    <w:rsid w:val="00333540"/>
    <w:rsid w:val="00333B87"/>
    <w:rsid w:val="00333C68"/>
    <w:rsid w:val="00333CEB"/>
    <w:rsid w:val="003340D7"/>
    <w:rsid w:val="003344F6"/>
    <w:rsid w:val="00334515"/>
    <w:rsid w:val="00334A0D"/>
    <w:rsid w:val="00334A2C"/>
    <w:rsid w:val="00334C16"/>
    <w:rsid w:val="00334D26"/>
    <w:rsid w:val="00335058"/>
    <w:rsid w:val="00335194"/>
    <w:rsid w:val="0033590F"/>
    <w:rsid w:val="00335952"/>
    <w:rsid w:val="00335A19"/>
    <w:rsid w:val="00335AC0"/>
    <w:rsid w:val="00335F61"/>
    <w:rsid w:val="00336070"/>
    <w:rsid w:val="003361FA"/>
    <w:rsid w:val="0033626C"/>
    <w:rsid w:val="00336335"/>
    <w:rsid w:val="00336392"/>
    <w:rsid w:val="00336474"/>
    <w:rsid w:val="00336507"/>
    <w:rsid w:val="00336A79"/>
    <w:rsid w:val="00336DB6"/>
    <w:rsid w:val="003370B0"/>
    <w:rsid w:val="0033719C"/>
    <w:rsid w:val="0033746E"/>
    <w:rsid w:val="00337685"/>
    <w:rsid w:val="003378CC"/>
    <w:rsid w:val="00337EA1"/>
    <w:rsid w:val="00337EB5"/>
    <w:rsid w:val="00337F3E"/>
    <w:rsid w:val="00337F84"/>
    <w:rsid w:val="003400BC"/>
    <w:rsid w:val="0034018D"/>
    <w:rsid w:val="00340227"/>
    <w:rsid w:val="0034040E"/>
    <w:rsid w:val="00340A58"/>
    <w:rsid w:val="00340B33"/>
    <w:rsid w:val="00340C0B"/>
    <w:rsid w:val="00340C39"/>
    <w:rsid w:val="00341783"/>
    <w:rsid w:val="00341AC6"/>
    <w:rsid w:val="00341C41"/>
    <w:rsid w:val="00341F88"/>
    <w:rsid w:val="003420A1"/>
    <w:rsid w:val="00342873"/>
    <w:rsid w:val="00342AA4"/>
    <w:rsid w:val="00342EF1"/>
    <w:rsid w:val="0034378F"/>
    <w:rsid w:val="003437CC"/>
    <w:rsid w:val="00343A4F"/>
    <w:rsid w:val="00343D7C"/>
    <w:rsid w:val="00343ED1"/>
    <w:rsid w:val="003445E3"/>
    <w:rsid w:val="00344847"/>
    <w:rsid w:val="00344894"/>
    <w:rsid w:val="00345061"/>
    <w:rsid w:val="00345963"/>
    <w:rsid w:val="00345AF6"/>
    <w:rsid w:val="00345EAD"/>
    <w:rsid w:val="00345FEC"/>
    <w:rsid w:val="0034609F"/>
    <w:rsid w:val="003460A5"/>
    <w:rsid w:val="003460DC"/>
    <w:rsid w:val="00346268"/>
    <w:rsid w:val="00346761"/>
    <w:rsid w:val="003471E3"/>
    <w:rsid w:val="0034727A"/>
    <w:rsid w:val="00347CE6"/>
    <w:rsid w:val="003504A9"/>
    <w:rsid w:val="00350AF1"/>
    <w:rsid w:val="00350F8C"/>
    <w:rsid w:val="00351496"/>
    <w:rsid w:val="00351AD7"/>
    <w:rsid w:val="00351B8F"/>
    <w:rsid w:val="00351BDA"/>
    <w:rsid w:val="00351D76"/>
    <w:rsid w:val="00351E6C"/>
    <w:rsid w:val="00351E8D"/>
    <w:rsid w:val="00352153"/>
    <w:rsid w:val="003529C7"/>
    <w:rsid w:val="00352BAC"/>
    <w:rsid w:val="00353116"/>
    <w:rsid w:val="0035322A"/>
    <w:rsid w:val="00353380"/>
    <w:rsid w:val="0035348D"/>
    <w:rsid w:val="003534E3"/>
    <w:rsid w:val="00353AB9"/>
    <w:rsid w:val="00353BE9"/>
    <w:rsid w:val="0035514F"/>
    <w:rsid w:val="00355593"/>
    <w:rsid w:val="003562C5"/>
    <w:rsid w:val="003568EC"/>
    <w:rsid w:val="00356CEE"/>
    <w:rsid w:val="00356E59"/>
    <w:rsid w:val="003570DE"/>
    <w:rsid w:val="003573B8"/>
    <w:rsid w:val="003576F6"/>
    <w:rsid w:val="003579D6"/>
    <w:rsid w:val="00360012"/>
    <w:rsid w:val="003601E0"/>
    <w:rsid w:val="0036031B"/>
    <w:rsid w:val="00360476"/>
    <w:rsid w:val="00360564"/>
    <w:rsid w:val="00361042"/>
    <w:rsid w:val="003610BB"/>
    <w:rsid w:val="00361485"/>
    <w:rsid w:val="0036160E"/>
    <w:rsid w:val="003618E7"/>
    <w:rsid w:val="00361A07"/>
    <w:rsid w:val="00361C27"/>
    <w:rsid w:val="00361CAB"/>
    <w:rsid w:val="00361F3B"/>
    <w:rsid w:val="00362155"/>
    <w:rsid w:val="0036239A"/>
    <w:rsid w:val="0036242D"/>
    <w:rsid w:val="00362495"/>
    <w:rsid w:val="00362764"/>
    <w:rsid w:val="00362B67"/>
    <w:rsid w:val="00362E79"/>
    <w:rsid w:val="00362F96"/>
    <w:rsid w:val="00363A36"/>
    <w:rsid w:val="00363CB8"/>
    <w:rsid w:val="00363DDC"/>
    <w:rsid w:val="0036437C"/>
    <w:rsid w:val="003643C7"/>
    <w:rsid w:val="00364442"/>
    <w:rsid w:val="0036470A"/>
    <w:rsid w:val="00364869"/>
    <w:rsid w:val="0036521F"/>
    <w:rsid w:val="00365245"/>
    <w:rsid w:val="003652A4"/>
    <w:rsid w:val="0036567B"/>
    <w:rsid w:val="0036572D"/>
    <w:rsid w:val="003657D2"/>
    <w:rsid w:val="00365D33"/>
    <w:rsid w:val="00365D96"/>
    <w:rsid w:val="00366181"/>
    <w:rsid w:val="0036626C"/>
    <w:rsid w:val="00366B61"/>
    <w:rsid w:val="00366D31"/>
    <w:rsid w:val="00366F94"/>
    <w:rsid w:val="0036729A"/>
    <w:rsid w:val="00367312"/>
    <w:rsid w:val="00367605"/>
    <w:rsid w:val="00367693"/>
    <w:rsid w:val="0036781F"/>
    <w:rsid w:val="00367884"/>
    <w:rsid w:val="00367AF5"/>
    <w:rsid w:val="00367C1B"/>
    <w:rsid w:val="003705E0"/>
    <w:rsid w:val="003707C3"/>
    <w:rsid w:val="00370911"/>
    <w:rsid w:val="0037093B"/>
    <w:rsid w:val="003710D4"/>
    <w:rsid w:val="003711FF"/>
    <w:rsid w:val="003714F4"/>
    <w:rsid w:val="0037171C"/>
    <w:rsid w:val="003718D0"/>
    <w:rsid w:val="0037201E"/>
    <w:rsid w:val="0037252D"/>
    <w:rsid w:val="00372590"/>
    <w:rsid w:val="00372767"/>
    <w:rsid w:val="003728B7"/>
    <w:rsid w:val="00372C17"/>
    <w:rsid w:val="00373447"/>
    <w:rsid w:val="00373B8C"/>
    <w:rsid w:val="00375510"/>
    <w:rsid w:val="00375617"/>
    <w:rsid w:val="003758D5"/>
    <w:rsid w:val="00375A40"/>
    <w:rsid w:val="00376310"/>
    <w:rsid w:val="0037675B"/>
    <w:rsid w:val="00376904"/>
    <w:rsid w:val="00376D53"/>
    <w:rsid w:val="00376E9F"/>
    <w:rsid w:val="003770B3"/>
    <w:rsid w:val="003774E0"/>
    <w:rsid w:val="0037761C"/>
    <w:rsid w:val="00377688"/>
    <w:rsid w:val="003776AA"/>
    <w:rsid w:val="003779C3"/>
    <w:rsid w:val="00377DC0"/>
    <w:rsid w:val="00380788"/>
    <w:rsid w:val="00380871"/>
    <w:rsid w:val="003808C5"/>
    <w:rsid w:val="00380C77"/>
    <w:rsid w:val="00380E6B"/>
    <w:rsid w:val="00381030"/>
    <w:rsid w:val="003810B2"/>
    <w:rsid w:val="00381189"/>
    <w:rsid w:val="003813E9"/>
    <w:rsid w:val="00381958"/>
    <w:rsid w:val="00381FA0"/>
    <w:rsid w:val="0038248A"/>
    <w:rsid w:val="00382522"/>
    <w:rsid w:val="0038309B"/>
    <w:rsid w:val="00383190"/>
    <w:rsid w:val="00383D18"/>
    <w:rsid w:val="00384320"/>
    <w:rsid w:val="0038443D"/>
    <w:rsid w:val="003846FC"/>
    <w:rsid w:val="003848EA"/>
    <w:rsid w:val="00384A17"/>
    <w:rsid w:val="003853FB"/>
    <w:rsid w:val="00385603"/>
    <w:rsid w:val="00385697"/>
    <w:rsid w:val="0038578C"/>
    <w:rsid w:val="003859A3"/>
    <w:rsid w:val="003859C1"/>
    <w:rsid w:val="00385FE9"/>
    <w:rsid w:val="003860BB"/>
    <w:rsid w:val="00386373"/>
    <w:rsid w:val="003863B3"/>
    <w:rsid w:val="003863BE"/>
    <w:rsid w:val="0038688B"/>
    <w:rsid w:val="003868A3"/>
    <w:rsid w:val="00386B1E"/>
    <w:rsid w:val="00386C90"/>
    <w:rsid w:val="003877AB"/>
    <w:rsid w:val="0038789E"/>
    <w:rsid w:val="0038790C"/>
    <w:rsid w:val="0038796D"/>
    <w:rsid w:val="00387BD9"/>
    <w:rsid w:val="00387DEC"/>
    <w:rsid w:val="00387DFD"/>
    <w:rsid w:val="00387EAE"/>
    <w:rsid w:val="00387FB1"/>
    <w:rsid w:val="00390AEE"/>
    <w:rsid w:val="00390B04"/>
    <w:rsid w:val="00390BF9"/>
    <w:rsid w:val="00390F10"/>
    <w:rsid w:val="0039107A"/>
    <w:rsid w:val="00391989"/>
    <w:rsid w:val="00391C58"/>
    <w:rsid w:val="00391E13"/>
    <w:rsid w:val="0039241C"/>
    <w:rsid w:val="003925A5"/>
    <w:rsid w:val="003926CE"/>
    <w:rsid w:val="00392862"/>
    <w:rsid w:val="0039298E"/>
    <w:rsid w:val="00392D18"/>
    <w:rsid w:val="00393307"/>
    <w:rsid w:val="00393605"/>
    <w:rsid w:val="003936D3"/>
    <w:rsid w:val="00393805"/>
    <w:rsid w:val="00393CA8"/>
    <w:rsid w:val="00394102"/>
    <w:rsid w:val="003944F4"/>
    <w:rsid w:val="00394578"/>
    <w:rsid w:val="0039461D"/>
    <w:rsid w:val="00394DF8"/>
    <w:rsid w:val="00394E37"/>
    <w:rsid w:val="003951FC"/>
    <w:rsid w:val="00395A7B"/>
    <w:rsid w:val="00396663"/>
    <w:rsid w:val="00396793"/>
    <w:rsid w:val="003967D7"/>
    <w:rsid w:val="00396821"/>
    <w:rsid w:val="00396AC8"/>
    <w:rsid w:val="00396F2C"/>
    <w:rsid w:val="003972D9"/>
    <w:rsid w:val="00397612"/>
    <w:rsid w:val="003976CF"/>
    <w:rsid w:val="00397C6E"/>
    <w:rsid w:val="00397F30"/>
    <w:rsid w:val="00397FDE"/>
    <w:rsid w:val="003A0174"/>
    <w:rsid w:val="003A052D"/>
    <w:rsid w:val="003A0589"/>
    <w:rsid w:val="003A062A"/>
    <w:rsid w:val="003A08D4"/>
    <w:rsid w:val="003A098C"/>
    <w:rsid w:val="003A1068"/>
    <w:rsid w:val="003A11D1"/>
    <w:rsid w:val="003A1572"/>
    <w:rsid w:val="003A1B74"/>
    <w:rsid w:val="003A1EE4"/>
    <w:rsid w:val="003A2303"/>
    <w:rsid w:val="003A24C0"/>
    <w:rsid w:val="003A261D"/>
    <w:rsid w:val="003A2768"/>
    <w:rsid w:val="003A2CD5"/>
    <w:rsid w:val="003A2E64"/>
    <w:rsid w:val="003A304A"/>
    <w:rsid w:val="003A3447"/>
    <w:rsid w:val="003A3A93"/>
    <w:rsid w:val="003A3C2C"/>
    <w:rsid w:val="003A3D99"/>
    <w:rsid w:val="003A46BF"/>
    <w:rsid w:val="003A4D7D"/>
    <w:rsid w:val="003A584A"/>
    <w:rsid w:val="003A5AAF"/>
    <w:rsid w:val="003A64EC"/>
    <w:rsid w:val="003A6E68"/>
    <w:rsid w:val="003A6F15"/>
    <w:rsid w:val="003A6FF7"/>
    <w:rsid w:val="003A706A"/>
    <w:rsid w:val="003A743C"/>
    <w:rsid w:val="003A7482"/>
    <w:rsid w:val="003A78D9"/>
    <w:rsid w:val="003B0633"/>
    <w:rsid w:val="003B0DBF"/>
    <w:rsid w:val="003B16FD"/>
    <w:rsid w:val="003B179E"/>
    <w:rsid w:val="003B1CAB"/>
    <w:rsid w:val="003B2379"/>
    <w:rsid w:val="003B261C"/>
    <w:rsid w:val="003B280F"/>
    <w:rsid w:val="003B2855"/>
    <w:rsid w:val="003B2A30"/>
    <w:rsid w:val="003B2AB3"/>
    <w:rsid w:val="003B3254"/>
    <w:rsid w:val="003B32D6"/>
    <w:rsid w:val="003B32F2"/>
    <w:rsid w:val="003B34C9"/>
    <w:rsid w:val="003B351A"/>
    <w:rsid w:val="003B36CD"/>
    <w:rsid w:val="003B39BA"/>
    <w:rsid w:val="003B39C8"/>
    <w:rsid w:val="003B3EB4"/>
    <w:rsid w:val="003B40ED"/>
    <w:rsid w:val="003B4330"/>
    <w:rsid w:val="003B4382"/>
    <w:rsid w:val="003B45F7"/>
    <w:rsid w:val="003B4782"/>
    <w:rsid w:val="003B49A3"/>
    <w:rsid w:val="003B4CD4"/>
    <w:rsid w:val="003B50B4"/>
    <w:rsid w:val="003B5233"/>
    <w:rsid w:val="003B5957"/>
    <w:rsid w:val="003B5AC2"/>
    <w:rsid w:val="003B5CAC"/>
    <w:rsid w:val="003B6746"/>
    <w:rsid w:val="003B68D5"/>
    <w:rsid w:val="003B6C90"/>
    <w:rsid w:val="003B7253"/>
    <w:rsid w:val="003B72FA"/>
    <w:rsid w:val="003B778C"/>
    <w:rsid w:val="003B7EAE"/>
    <w:rsid w:val="003C0050"/>
    <w:rsid w:val="003C047C"/>
    <w:rsid w:val="003C0810"/>
    <w:rsid w:val="003C09DA"/>
    <w:rsid w:val="003C0B79"/>
    <w:rsid w:val="003C0ECD"/>
    <w:rsid w:val="003C1286"/>
    <w:rsid w:val="003C1A13"/>
    <w:rsid w:val="003C1DC8"/>
    <w:rsid w:val="003C21AB"/>
    <w:rsid w:val="003C2379"/>
    <w:rsid w:val="003C24B9"/>
    <w:rsid w:val="003C25A1"/>
    <w:rsid w:val="003C270D"/>
    <w:rsid w:val="003C294E"/>
    <w:rsid w:val="003C29F0"/>
    <w:rsid w:val="003C2D79"/>
    <w:rsid w:val="003C3080"/>
    <w:rsid w:val="003C3704"/>
    <w:rsid w:val="003C37C2"/>
    <w:rsid w:val="003C3859"/>
    <w:rsid w:val="003C3CB0"/>
    <w:rsid w:val="003C3DFD"/>
    <w:rsid w:val="003C41F6"/>
    <w:rsid w:val="003C4328"/>
    <w:rsid w:val="003C43FC"/>
    <w:rsid w:val="003C45F4"/>
    <w:rsid w:val="003C47E3"/>
    <w:rsid w:val="003C4825"/>
    <w:rsid w:val="003C488E"/>
    <w:rsid w:val="003C4D15"/>
    <w:rsid w:val="003C4D4C"/>
    <w:rsid w:val="003C4FD6"/>
    <w:rsid w:val="003C5135"/>
    <w:rsid w:val="003C52B2"/>
    <w:rsid w:val="003C5F23"/>
    <w:rsid w:val="003C621B"/>
    <w:rsid w:val="003C6279"/>
    <w:rsid w:val="003C631C"/>
    <w:rsid w:val="003C6710"/>
    <w:rsid w:val="003C6E6B"/>
    <w:rsid w:val="003C6F48"/>
    <w:rsid w:val="003C6FE0"/>
    <w:rsid w:val="003C70A0"/>
    <w:rsid w:val="003C72DA"/>
    <w:rsid w:val="003C7755"/>
    <w:rsid w:val="003C7933"/>
    <w:rsid w:val="003C7A73"/>
    <w:rsid w:val="003D03EB"/>
    <w:rsid w:val="003D08AC"/>
    <w:rsid w:val="003D0A46"/>
    <w:rsid w:val="003D0CF1"/>
    <w:rsid w:val="003D126A"/>
    <w:rsid w:val="003D1A5E"/>
    <w:rsid w:val="003D1D05"/>
    <w:rsid w:val="003D1DA8"/>
    <w:rsid w:val="003D2100"/>
    <w:rsid w:val="003D23C8"/>
    <w:rsid w:val="003D25B3"/>
    <w:rsid w:val="003D2700"/>
    <w:rsid w:val="003D2742"/>
    <w:rsid w:val="003D28F4"/>
    <w:rsid w:val="003D2AEE"/>
    <w:rsid w:val="003D2E74"/>
    <w:rsid w:val="003D32D1"/>
    <w:rsid w:val="003D34C6"/>
    <w:rsid w:val="003D34F6"/>
    <w:rsid w:val="003D3C54"/>
    <w:rsid w:val="003D4519"/>
    <w:rsid w:val="003D4829"/>
    <w:rsid w:val="003D4DB1"/>
    <w:rsid w:val="003D525A"/>
    <w:rsid w:val="003D5645"/>
    <w:rsid w:val="003D586D"/>
    <w:rsid w:val="003D5EDC"/>
    <w:rsid w:val="003D60D4"/>
    <w:rsid w:val="003D6170"/>
    <w:rsid w:val="003D6E7B"/>
    <w:rsid w:val="003D7126"/>
    <w:rsid w:val="003D73C7"/>
    <w:rsid w:val="003D7411"/>
    <w:rsid w:val="003D77FC"/>
    <w:rsid w:val="003D7976"/>
    <w:rsid w:val="003D7C86"/>
    <w:rsid w:val="003D7E8B"/>
    <w:rsid w:val="003E0107"/>
    <w:rsid w:val="003E05A6"/>
    <w:rsid w:val="003E0C5B"/>
    <w:rsid w:val="003E1232"/>
    <w:rsid w:val="003E1740"/>
    <w:rsid w:val="003E18CA"/>
    <w:rsid w:val="003E1A41"/>
    <w:rsid w:val="003E1A50"/>
    <w:rsid w:val="003E206D"/>
    <w:rsid w:val="003E24AC"/>
    <w:rsid w:val="003E2C66"/>
    <w:rsid w:val="003E2D67"/>
    <w:rsid w:val="003E2E83"/>
    <w:rsid w:val="003E2F8A"/>
    <w:rsid w:val="003E35C6"/>
    <w:rsid w:val="003E36F8"/>
    <w:rsid w:val="003E3785"/>
    <w:rsid w:val="003E39C7"/>
    <w:rsid w:val="003E39E8"/>
    <w:rsid w:val="003E4023"/>
    <w:rsid w:val="003E47CC"/>
    <w:rsid w:val="003E47CE"/>
    <w:rsid w:val="003E4B68"/>
    <w:rsid w:val="003E4DA3"/>
    <w:rsid w:val="003E4F7B"/>
    <w:rsid w:val="003E5137"/>
    <w:rsid w:val="003E52D4"/>
    <w:rsid w:val="003E5526"/>
    <w:rsid w:val="003E55C2"/>
    <w:rsid w:val="003E561C"/>
    <w:rsid w:val="003E5FB9"/>
    <w:rsid w:val="003E5FC9"/>
    <w:rsid w:val="003E6835"/>
    <w:rsid w:val="003E692B"/>
    <w:rsid w:val="003E6D29"/>
    <w:rsid w:val="003E71A4"/>
    <w:rsid w:val="003E73FB"/>
    <w:rsid w:val="003E7709"/>
    <w:rsid w:val="003E793D"/>
    <w:rsid w:val="003E7DC9"/>
    <w:rsid w:val="003E7EDA"/>
    <w:rsid w:val="003E7FFE"/>
    <w:rsid w:val="003F0145"/>
    <w:rsid w:val="003F0403"/>
    <w:rsid w:val="003F0887"/>
    <w:rsid w:val="003F0C23"/>
    <w:rsid w:val="003F1115"/>
    <w:rsid w:val="003F1228"/>
    <w:rsid w:val="003F1B5B"/>
    <w:rsid w:val="003F1DA4"/>
    <w:rsid w:val="003F1F52"/>
    <w:rsid w:val="003F1F71"/>
    <w:rsid w:val="003F21B0"/>
    <w:rsid w:val="003F24A1"/>
    <w:rsid w:val="003F2F9A"/>
    <w:rsid w:val="003F339E"/>
    <w:rsid w:val="003F393F"/>
    <w:rsid w:val="003F3D56"/>
    <w:rsid w:val="003F41C3"/>
    <w:rsid w:val="003F4521"/>
    <w:rsid w:val="003F4CE2"/>
    <w:rsid w:val="003F5112"/>
    <w:rsid w:val="003F5204"/>
    <w:rsid w:val="003F58DE"/>
    <w:rsid w:val="003F5943"/>
    <w:rsid w:val="003F5A3A"/>
    <w:rsid w:val="003F5CDC"/>
    <w:rsid w:val="003F5F05"/>
    <w:rsid w:val="003F6A04"/>
    <w:rsid w:val="003F6CAE"/>
    <w:rsid w:val="003F6E78"/>
    <w:rsid w:val="003F6F2B"/>
    <w:rsid w:val="003F750B"/>
    <w:rsid w:val="00400444"/>
    <w:rsid w:val="004004BC"/>
    <w:rsid w:val="004008BD"/>
    <w:rsid w:val="0040098B"/>
    <w:rsid w:val="00400A36"/>
    <w:rsid w:val="00400D04"/>
    <w:rsid w:val="004014EB"/>
    <w:rsid w:val="00401B0F"/>
    <w:rsid w:val="00402631"/>
    <w:rsid w:val="00402798"/>
    <w:rsid w:val="00402D0F"/>
    <w:rsid w:val="004034A0"/>
    <w:rsid w:val="004037E9"/>
    <w:rsid w:val="00403881"/>
    <w:rsid w:val="00403B2D"/>
    <w:rsid w:val="004041FA"/>
    <w:rsid w:val="0040453A"/>
    <w:rsid w:val="0040475F"/>
    <w:rsid w:val="004047AE"/>
    <w:rsid w:val="00405E74"/>
    <w:rsid w:val="00405EB7"/>
    <w:rsid w:val="004061E8"/>
    <w:rsid w:val="00406420"/>
    <w:rsid w:val="00406500"/>
    <w:rsid w:val="00406609"/>
    <w:rsid w:val="00406C34"/>
    <w:rsid w:val="00406F0D"/>
    <w:rsid w:val="00407096"/>
    <w:rsid w:val="004077E1"/>
    <w:rsid w:val="0040799A"/>
    <w:rsid w:val="00407DA9"/>
    <w:rsid w:val="00407F09"/>
    <w:rsid w:val="00410233"/>
    <w:rsid w:val="00410321"/>
    <w:rsid w:val="00410569"/>
    <w:rsid w:val="00410A95"/>
    <w:rsid w:val="0041126E"/>
    <w:rsid w:val="00411317"/>
    <w:rsid w:val="0041164C"/>
    <w:rsid w:val="00411754"/>
    <w:rsid w:val="00411B25"/>
    <w:rsid w:val="00411F43"/>
    <w:rsid w:val="0041280E"/>
    <w:rsid w:val="00412818"/>
    <w:rsid w:val="00412BA1"/>
    <w:rsid w:val="00412DB8"/>
    <w:rsid w:val="00412FC6"/>
    <w:rsid w:val="00413432"/>
    <w:rsid w:val="0041345B"/>
    <w:rsid w:val="004134A8"/>
    <w:rsid w:val="004135AF"/>
    <w:rsid w:val="004139FC"/>
    <w:rsid w:val="00413ADC"/>
    <w:rsid w:val="0041482A"/>
    <w:rsid w:val="00414CD8"/>
    <w:rsid w:val="00414D81"/>
    <w:rsid w:val="00414DEC"/>
    <w:rsid w:val="00414ECF"/>
    <w:rsid w:val="00414F11"/>
    <w:rsid w:val="004157B0"/>
    <w:rsid w:val="00415990"/>
    <w:rsid w:val="00415B4A"/>
    <w:rsid w:val="004160A3"/>
    <w:rsid w:val="004164B6"/>
    <w:rsid w:val="004165AB"/>
    <w:rsid w:val="00416B47"/>
    <w:rsid w:val="00416D01"/>
    <w:rsid w:val="004172B8"/>
    <w:rsid w:val="00417341"/>
    <w:rsid w:val="0041794F"/>
    <w:rsid w:val="00417E45"/>
    <w:rsid w:val="0042008A"/>
    <w:rsid w:val="00420176"/>
    <w:rsid w:val="0042026D"/>
    <w:rsid w:val="004206AD"/>
    <w:rsid w:val="00420FFB"/>
    <w:rsid w:val="004212D6"/>
    <w:rsid w:val="004212FA"/>
    <w:rsid w:val="0042143D"/>
    <w:rsid w:val="00421BB5"/>
    <w:rsid w:val="00421C4C"/>
    <w:rsid w:val="00421F32"/>
    <w:rsid w:val="00422033"/>
    <w:rsid w:val="00422053"/>
    <w:rsid w:val="00422600"/>
    <w:rsid w:val="00422A3B"/>
    <w:rsid w:val="00422B1D"/>
    <w:rsid w:val="0042328E"/>
    <w:rsid w:val="004235E1"/>
    <w:rsid w:val="004248E2"/>
    <w:rsid w:val="00424A88"/>
    <w:rsid w:val="00424CD4"/>
    <w:rsid w:val="00424FCC"/>
    <w:rsid w:val="00425011"/>
    <w:rsid w:val="0042516B"/>
    <w:rsid w:val="00425472"/>
    <w:rsid w:val="00425561"/>
    <w:rsid w:val="00425856"/>
    <w:rsid w:val="00425DE6"/>
    <w:rsid w:val="00425F8E"/>
    <w:rsid w:val="0042603D"/>
    <w:rsid w:val="004260AC"/>
    <w:rsid w:val="00426987"/>
    <w:rsid w:val="00426D14"/>
    <w:rsid w:val="00426EF8"/>
    <w:rsid w:val="00426FA1"/>
    <w:rsid w:val="00427221"/>
    <w:rsid w:val="00427464"/>
    <w:rsid w:val="004279AA"/>
    <w:rsid w:val="00427CA1"/>
    <w:rsid w:val="00427D29"/>
    <w:rsid w:val="00427E7E"/>
    <w:rsid w:val="00427EE0"/>
    <w:rsid w:val="00430227"/>
    <w:rsid w:val="004305E6"/>
    <w:rsid w:val="004306A3"/>
    <w:rsid w:val="004308C1"/>
    <w:rsid w:val="00430AB3"/>
    <w:rsid w:val="00430B60"/>
    <w:rsid w:val="00430FB6"/>
    <w:rsid w:val="00431073"/>
    <w:rsid w:val="00431424"/>
    <w:rsid w:val="00431E8F"/>
    <w:rsid w:val="004320D2"/>
    <w:rsid w:val="004323DE"/>
    <w:rsid w:val="00432496"/>
    <w:rsid w:val="004325DD"/>
    <w:rsid w:val="00432C90"/>
    <w:rsid w:val="00432D17"/>
    <w:rsid w:val="00432FBF"/>
    <w:rsid w:val="00433100"/>
    <w:rsid w:val="004333D7"/>
    <w:rsid w:val="004334C8"/>
    <w:rsid w:val="00433E06"/>
    <w:rsid w:val="00433EC6"/>
    <w:rsid w:val="00434457"/>
    <w:rsid w:val="0043459A"/>
    <w:rsid w:val="0043459D"/>
    <w:rsid w:val="00434DC8"/>
    <w:rsid w:val="0043577D"/>
    <w:rsid w:val="0043602B"/>
    <w:rsid w:val="0043623B"/>
    <w:rsid w:val="004363E1"/>
    <w:rsid w:val="004363E8"/>
    <w:rsid w:val="00436467"/>
    <w:rsid w:val="0043660E"/>
    <w:rsid w:val="004366B4"/>
    <w:rsid w:val="00436A61"/>
    <w:rsid w:val="00436AE1"/>
    <w:rsid w:val="00436BBF"/>
    <w:rsid w:val="00436BD0"/>
    <w:rsid w:val="0043785D"/>
    <w:rsid w:val="004378EC"/>
    <w:rsid w:val="00437991"/>
    <w:rsid w:val="00437C91"/>
    <w:rsid w:val="00437CAB"/>
    <w:rsid w:val="004406D5"/>
    <w:rsid w:val="0044073D"/>
    <w:rsid w:val="004407BC"/>
    <w:rsid w:val="004409D0"/>
    <w:rsid w:val="00440A13"/>
    <w:rsid w:val="004410E3"/>
    <w:rsid w:val="004412FA"/>
    <w:rsid w:val="0044181E"/>
    <w:rsid w:val="00441912"/>
    <w:rsid w:val="00441B9B"/>
    <w:rsid w:val="00441D25"/>
    <w:rsid w:val="00441F0D"/>
    <w:rsid w:val="00441FD4"/>
    <w:rsid w:val="00442605"/>
    <w:rsid w:val="00442767"/>
    <w:rsid w:val="00442905"/>
    <w:rsid w:val="00442D2D"/>
    <w:rsid w:val="00442E29"/>
    <w:rsid w:val="00442E83"/>
    <w:rsid w:val="004433AC"/>
    <w:rsid w:val="0044371B"/>
    <w:rsid w:val="00443CFD"/>
    <w:rsid w:val="00443D48"/>
    <w:rsid w:val="00443FB0"/>
    <w:rsid w:val="004440D0"/>
    <w:rsid w:val="0044424B"/>
    <w:rsid w:val="00444E6C"/>
    <w:rsid w:val="00445B2E"/>
    <w:rsid w:val="00445B3F"/>
    <w:rsid w:val="00446006"/>
    <w:rsid w:val="004469C6"/>
    <w:rsid w:val="00446C73"/>
    <w:rsid w:val="00446DE6"/>
    <w:rsid w:val="0044701C"/>
    <w:rsid w:val="004470A6"/>
    <w:rsid w:val="0044716E"/>
    <w:rsid w:val="0044758B"/>
    <w:rsid w:val="004479BC"/>
    <w:rsid w:val="004479DD"/>
    <w:rsid w:val="00447A86"/>
    <w:rsid w:val="00447AF1"/>
    <w:rsid w:val="00447B83"/>
    <w:rsid w:val="00447BF2"/>
    <w:rsid w:val="00447EF4"/>
    <w:rsid w:val="00450326"/>
    <w:rsid w:val="004505D3"/>
    <w:rsid w:val="00450B58"/>
    <w:rsid w:val="00450F60"/>
    <w:rsid w:val="00451017"/>
    <w:rsid w:val="00451100"/>
    <w:rsid w:val="00451987"/>
    <w:rsid w:val="0045198D"/>
    <w:rsid w:val="004523AA"/>
    <w:rsid w:val="004526A5"/>
    <w:rsid w:val="004526B6"/>
    <w:rsid w:val="00452762"/>
    <w:rsid w:val="0045296A"/>
    <w:rsid w:val="004532CC"/>
    <w:rsid w:val="00453390"/>
    <w:rsid w:val="0045366B"/>
    <w:rsid w:val="0045369E"/>
    <w:rsid w:val="00453E06"/>
    <w:rsid w:val="00453F1B"/>
    <w:rsid w:val="00453F55"/>
    <w:rsid w:val="004541AD"/>
    <w:rsid w:val="0045441C"/>
    <w:rsid w:val="00454670"/>
    <w:rsid w:val="004546F8"/>
    <w:rsid w:val="0045485E"/>
    <w:rsid w:val="00454A6C"/>
    <w:rsid w:val="00455191"/>
    <w:rsid w:val="00455431"/>
    <w:rsid w:val="00455507"/>
    <w:rsid w:val="004555F5"/>
    <w:rsid w:val="0045571A"/>
    <w:rsid w:val="004557CC"/>
    <w:rsid w:val="00455B6B"/>
    <w:rsid w:val="0045622F"/>
    <w:rsid w:val="004562C8"/>
    <w:rsid w:val="004564FC"/>
    <w:rsid w:val="00456705"/>
    <w:rsid w:val="00456816"/>
    <w:rsid w:val="004568E7"/>
    <w:rsid w:val="00456A2D"/>
    <w:rsid w:val="004572AA"/>
    <w:rsid w:val="00457314"/>
    <w:rsid w:val="00457500"/>
    <w:rsid w:val="00457BBC"/>
    <w:rsid w:val="00460400"/>
    <w:rsid w:val="0046068A"/>
    <w:rsid w:val="00460850"/>
    <w:rsid w:val="00460897"/>
    <w:rsid w:val="00460D1A"/>
    <w:rsid w:val="00460DB0"/>
    <w:rsid w:val="00461080"/>
    <w:rsid w:val="00461904"/>
    <w:rsid w:val="00462364"/>
    <w:rsid w:val="00462429"/>
    <w:rsid w:val="00462703"/>
    <w:rsid w:val="00462F98"/>
    <w:rsid w:val="00463352"/>
    <w:rsid w:val="00463F85"/>
    <w:rsid w:val="004640F6"/>
    <w:rsid w:val="00464420"/>
    <w:rsid w:val="0046468B"/>
    <w:rsid w:val="00464829"/>
    <w:rsid w:val="00464846"/>
    <w:rsid w:val="00464AA1"/>
    <w:rsid w:val="00464B0A"/>
    <w:rsid w:val="0046518F"/>
    <w:rsid w:val="00465478"/>
    <w:rsid w:val="004656DD"/>
    <w:rsid w:val="00465A7B"/>
    <w:rsid w:val="00465BB2"/>
    <w:rsid w:val="00465CFF"/>
    <w:rsid w:val="004663B3"/>
    <w:rsid w:val="0046647E"/>
    <w:rsid w:val="00466687"/>
    <w:rsid w:val="00466906"/>
    <w:rsid w:val="00466B77"/>
    <w:rsid w:val="00467254"/>
    <w:rsid w:val="00467651"/>
    <w:rsid w:val="004676CF"/>
    <w:rsid w:val="00467ABA"/>
    <w:rsid w:val="00470342"/>
    <w:rsid w:val="00470369"/>
    <w:rsid w:val="004704A1"/>
    <w:rsid w:val="004704EB"/>
    <w:rsid w:val="0047059F"/>
    <w:rsid w:val="004705D0"/>
    <w:rsid w:val="004705DF"/>
    <w:rsid w:val="004707E5"/>
    <w:rsid w:val="004709C0"/>
    <w:rsid w:val="00470A0B"/>
    <w:rsid w:val="00470B1D"/>
    <w:rsid w:val="00470FBD"/>
    <w:rsid w:val="00471411"/>
    <w:rsid w:val="004715CA"/>
    <w:rsid w:val="00471DA8"/>
    <w:rsid w:val="0047275B"/>
    <w:rsid w:val="004729A7"/>
    <w:rsid w:val="00472C2F"/>
    <w:rsid w:val="00472F11"/>
    <w:rsid w:val="004731AD"/>
    <w:rsid w:val="004731C6"/>
    <w:rsid w:val="004739F9"/>
    <w:rsid w:val="00473AA6"/>
    <w:rsid w:val="00473D46"/>
    <w:rsid w:val="0047424E"/>
    <w:rsid w:val="00474A12"/>
    <w:rsid w:val="004753D1"/>
    <w:rsid w:val="004756CC"/>
    <w:rsid w:val="004758E2"/>
    <w:rsid w:val="0047590B"/>
    <w:rsid w:val="00475D9A"/>
    <w:rsid w:val="00475E6D"/>
    <w:rsid w:val="00475FD1"/>
    <w:rsid w:val="0047633B"/>
    <w:rsid w:val="00476680"/>
    <w:rsid w:val="00476693"/>
    <w:rsid w:val="0047685D"/>
    <w:rsid w:val="00476EF3"/>
    <w:rsid w:val="00476FA8"/>
    <w:rsid w:val="004770EA"/>
    <w:rsid w:val="004770FD"/>
    <w:rsid w:val="00477284"/>
    <w:rsid w:val="004773C3"/>
    <w:rsid w:val="00477EFF"/>
    <w:rsid w:val="004804D4"/>
    <w:rsid w:val="004806C4"/>
    <w:rsid w:val="00480AA3"/>
    <w:rsid w:val="00481081"/>
    <w:rsid w:val="004811DF"/>
    <w:rsid w:val="0048135B"/>
    <w:rsid w:val="0048138E"/>
    <w:rsid w:val="004813FD"/>
    <w:rsid w:val="00481404"/>
    <w:rsid w:val="004819FE"/>
    <w:rsid w:val="00481BF3"/>
    <w:rsid w:val="00481F72"/>
    <w:rsid w:val="00482128"/>
    <w:rsid w:val="00482C13"/>
    <w:rsid w:val="00482D9E"/>
    <w:rsid w:val="00482E8B"/>
    <w:rsid w:val="00483059"/>
    <w:rsid w:val="00483653"/>
    <w:rsid w:val="0048372E"/>
    <w:rsid w:val="00483C5A"/>
    <w:rsid w:val="00483E74"/>
    <w:rsid w:val="004840EA"/>
    <w:rsid w:val="00484405"/>
    <w:rsid w:val="0048452F"/>
    <w:rsid w:val="00484549"/>
    <w:rsid w:val="004846CC"/>
    <w:rsid w:val="00484787"/>
    <w:rsid w:val="00484E49"/>
    <w:rsid w:val="0048524D"/>
    <w:rsid w:val="00485CDE"/>
    <w:rsid w:val="00485D3C"/>
    <w:rsid w:val="004861D2"/>
    <w:rsid w:val="00486406"/>
    <w:rsid w:val="004865B0"/>
    <w:rsid w:val="00486665"/>
    <w:rsid w:val="004869C5"/>
    <w:rsid w:val="004872E6"/>
    <w:rsid w:val="004873FC"/>
    <w:rsid w:val="00487E22"/>
    <w:rsid w:val="00487FC3"/>
    <w:rsid w:val="00490509"/>
    <w:rsid w:val="00490627"/>
    <w:rsid w:val="0049099E"/>
    <w:rsid w:val="00490D2C"/>
    <w:rsid w:val="00490E0C"/>
    <w:rsid w:val="00491C0C"/>
    <w:rsid w:val="00491EE0"/>
    <w:rsid w:val="00491F84"/>
    <w:rsid w:val="004920B3"/>
    <w:rsid w:val="00492520"/>
    <w:rsid w:val="0049255C"/>
    <w:rsid w:val="0049259C"/>
    <w:rsid w:val="0049347B"/>
    <w:rsid w:val="004934A8"/>
    <w:rsid w:val="00493D82"/>
    <w:rsid w:val="00494049"/>
    <w:rsid w:val="0049465A"/>
    <w:rsid w:val="0049468B"/>
    <w:rsid w:val="00494932"/>
    <w:rsid w:val="004952F2"/>
    <w:rsid w:val="004953AE"/>
    <w:rsid w:val="004958E4"/>
    <w:rsid w:val="00495E7A"/>
    <w:rsid w:val="0049618F"/>
    <w:rsid w:val="00496943"/>
    <w:rsid w:val="00496987"/>
    <w:rsid w:val="004970B3"/>
    <w:rsid w:val="004973E4"/>
    <w:rsid w:val="00497541"/>
    <w:rsid w:val="004975D2"/>
    <w:rsid w:val="0049763B"/>
    <w:rsid w:val="00497E1B"/>
    <w:rsid w:val="004A0E37"/>
    <w:rsid w:val="004A1090"/>
    <w:rsid w:val="004A1125"/>
    <w:rsid w:val="004A157D"/>
    <w:rsid w:val="004A17DA"/>
    <w:rsid w:val="004A1D6C"/>
    <w:rsid w:val="004A23B9"/>
    <w:rsid w:val="004A28AA"/>
    <w:rsid w:val="004A2A26"/>
    <w:rsid w:val="004A2B70"/>
    <w:rsid w:val="004A36C6"/>
    <w:rsid w:val="004A3AFA"/>
    <w:rsid w:val="004A4185"/>
    <w:rsid w:val="004A41B9"/>
    <w:rsid w:val="004A44AF"/>
    <w:rsid w:val="004A5305"/>
    <w:rsid w:val="004A5410"/>
    <w:rsid w:val="004A5551"/>
    <w:rsid w:val="004A58E0"/>
    <w:rsid w:val="004A6B22"/>
    <w:rsid w:val="004A778D"/>
    <w:rsid w:val="004A7AC9"/>
    <w:rsid w:val="004A7F10"/>
    <w:rsid w:val="004A7F79"/>
    <w:rsid w:val="004A7FA6"/>
    <w:rsid w:val="004A7FD8"/>
    <w:rsid w:val="004B0060"/>
    <w:rsid w:val="004B009C"/>
    <w:rsid w:val="004B058E"/>
    <w:rsid w:val="004B06CA"/>
    <w:rsid w:val="004B08C0"/>
    <w:rsid w:val="004B0A3A"/>
    <w:rsid w:val="004B1112"/>
    <w:rsid w:val="004B1644"/>
    <w:rsid w:val="004B194F"/>
    <w:rsid w:val="004B1B2D"/>
    <w:rsid w:val="004B1B6C"/>
    <w:rsid w:val="004B1B8A"/>
    <w:rsid w:val="004B27A2"/>
    <w:rsid w:val="004B2995"/>
    <w:rsid w:val="004B2AC5"/>
    <w:rsid w:val="004B337F"/>
    <w:rsid w:val="004B39BD"/>
    <w:rsid w:val="004B3B9E"/>
    <w:rsid w:val="004B43DA"/>
    <w:rsid w:val="004B4AE3"/>
    <w:rsid w:val="004B519E"/>
    <w:rsid w:val="004B521D"/>
    <w:rsid w:val="004B5686"/>
    <w:rsid w:val="004B5A4C"/>
    <w:rsid w:val="004B5A62"/>
    <w:rsid w:val="004B5AB3"/>
    <w:rsid w:val="004B6251"/>
    <w:rsid w:val="004B62DA"/>
    <w:rsid w:val="004B66EE"/>
    <w:rsid w:val="004B6706"/>
    <w:rsid w:val="004B6747"/>
    <w:rsid w:val="004B73AB"/>
    <w:rsid w:val="004B7AA5"/>
    <w:rsid w:val="004B7C73"/>
    <w:rsid w:val="004B7D3D"/>
    <w:rsid w:val="004B7EE1"/>
    <w:rsid w:val="004C07BD"/>
    <w:rsid w:val="004C0BF9"/>
    <w:rsid w:val="004C0CDC"/>
    <w:rsid w:val="004C0F07"/>
    <w:rsid w:val="004C169C"/>
    <w:rsid w:val="004C174E"/>
    <w:rsid w:val="004C17E9"/>
    <w:rsid w:val="004C1B6D"/>
    <w:rsid w:val="004C2316"/>
    <w:rsid w:val="004C25E8"/>
    <w:rsid w:val="004C27B5"/>
    <w:rsid w:val="004C2857"/>
    <w:rsid w:val="004C2D79"/>
    <w:rsid w:val="004C37B2"/>
    <w:rsid w:val="004C39AC"/>
    <w:rsid w:val="004C42E3"/>
    <w:rsid w:val="004C46AE"/>
    <w:rsid w:val="004C544F"/>
    <w:rsid w:val="004C57F2"/>
    <w:rsid w:val="004C58A9"/>
    <w:rsid w:val="004C5BFE"/>
    <w:rsid w:val="004C5EE2"/>
    <w:rsid w:val="004C667B"/>
    <w:rsid w:val="004C6C0B"/>
    <w:rsid w:val="004C6CB3"/>
    <w:rsid w:val="004C70E8"/>
    <w:rsid w:val="004C7292"/>
    <w:rsid w:val="004C7430"/>
    <w:rsid w:val="004C751B"/>
    <w:rsid w:val="004C7546"/>
    <w:rsid w:val="004C76BA"/>
    <w:rsid w:val="004C78C2"/>
    <w:rsid w:val="004C7A1F"/>
    <w:rsid w:val="004C7B39"/>
    <w:rsid w:val="004C7B95"/>
    <w:rsid w:val="004C7E55"/>
    <w:rsid w:val="004C7FF0"/>
    <w:rsid w:val="004D066D"/>
    <w:rsid w:val="004D0D31"/>
    <w:rsid w:val="004D0E95"/>
    <w:rsid w:val="004D1239"/>
    <w:rsid w:val="004D175F"/>
    <w:rsid w:val="004D1A8E"/>
    <w:rsid w:val="004D23AB"/>
    <w:rsid w:val="004D249D"/>
    <w:rsid w:val="004D26F4"/>
    <w:rsid w:val="004D2866"/>
    <w:rsid w:val="004D29BE"/>
    <w:rsid w:val="004D2FD7"/>
    <w:rsid w:val="004D315A"/>
    <w:rsid w:val="004D369E"/>
    <w:rsid w:val="004D395B"/>
    <w:rsid w:val="004D39AE"/>
    <w:rsid w:val="004D3CFF"/>
    <w:rsid w:val="004D436C"/>
    <w:rsid w:val="004D46D3"/>
    <w:rsid w:val="004D510F"/>
    <w:rsid w:val="004D519C"/>
    <w:rsid w:val="004D576A"/>
    <w:rsid w:val="004D5876"/>
    <w:rsid w:val="004D5AEF"/>
    <w:rsid w:val="004D5F66"/>
    <w:rsid w:val="004D6202"/>
    <w:rsid w:val="004D67CA"/>
    <w:rsid w:val="004D6846"/>
    <w:rsid w:val="004D6A21"/>
    <w:rsid w:val="004D6FE2"/>
    <w:rsid w:val="004D6FE5"/>
    <w:rsid w:val="004D763B"/>
    <w:rsid w:val="004D79C2"/>
    <w:rsid w:val="004D79E9"/>
    <w:rsid w:val="004D7C92"/>
    <w:rsid w:val="004D7DAD"/>
    <w:rsid w:val="004D7F55"/>
    <w:rsid w:val="004E00ED"/>
    <w:rsid w:val="004E065F"/>
    <w:rsid w:val="004E0746"/>
    <w:rsid w:val="004E07FD"/>
    <w:rsid w:val="004E097B"/>
    <w:rsid w:val="004E09ED"/>
    <w:rsid w:val="004E0A10"/>
    <w:rsid w:val="004E0C61"/>
    <w:rsid w:val="004E10D0"/>
    <w:rsid w:val="004E11AB"/>
    <w:rsid w:val="004E1889"/>
    <w:rsid w:val="004E19FA"/>
    <w:rsid w:val="004E1AC1"/>
    <w:rsid w:val="004E1BEC"/>
    <w:rsid w:val="004E1E8D"/>
    <w:rsid w:val="004E20BE"/>
    <w:rsid w:val="004E2978"/>
    <w:rsid w:val="004E2DA4"/>
    <w:rsid w:val="004E2E15"/>
    <w:rsid w:val="004E30E7"/>
    <w:rsid w:val="004E3392"/>
    <w:rsid w:val="004E371D"/>
    <w:rsid w:val="004E3CFC"/>
    <w:rsid w:val="004E432D"/>
    <w:rsid w:val="004E56AB"/>
    <w:rsid w:val="004E57F3"/>
    <w:rsid w:val="004E621B"/>
    <w:rsid w:val="004E62E7"/>
    <w:rsid w:val="004E6485"/>
    <w:rsid w:val="004E669F"/>
    <w:rsid w:val="004E6825"/>
    <w:rsid w:val="004E6BB6"/>
    <w:rsid w:val="004E7395"/>
    <w:rsid w:val="004E73CF"/>
    <w:rsid w:val="004E77C2"/>
    <w:rsid w:val="004F00B0"/>
    <w:rsid w:val="004F0247"/>
    <w:rsid w:val="004F0831"/>
    <w:rsid w:val="004F090A"/>
    <w:rsid w:val="004F099F"/>
    <w:rsid w:val="004F0D75"/>
    <w:rsid w:val="004F0DE0"/>
    <w:rsid w:val="004F1000"/>
    <w:rsid w:val="004F103B"/>
    <w:rsid w:val="004F1241"/>
    <w:rsid w:val="004F1716"/>
    <w:rsid w:val="004F1780"/>
    <w:rsid w:val="004F1B6F"/>
    <w:rsid w:val="004F20D8"/>
    <w:rsid w:val="004F238D"/>
    <w:rsid w:val="004F2B6E"/>
    <w:rsid w:val="004F2C67"/>
    <w:rsid w:val="004F2F74"/>
    <w:rsid w:val="004F317F"/>
    <w:rsid w:val="004F3278"/>
    <w:rsid w:val="004F36B1"/>
    <w:rsid w:val="004F3910"/>
    <w:rsid w:val="004F393C"/>
    <w:rsid w:val="004F3D35"/>
    <w:rsid w:val="004F3DC4"/>
    <w:rsid w:val="004F3F8B"/>
    <w:rsid w:val="004F46E8"/>
    <w:rsid w:val="004F473D"/>
    <w:rsid w:val="004F477B"/>
    <w:rsid w:val="004F48B1"/>
    <w:rsid w:val="004F4997"/>
    <w:rsid w:val="004F4B66"/>
    <w:rsid w:val="004F5075"/>
    <w:rsid w:val="004F51B4"/>
    <w:rsid w:val="004F52B7"/>
    <w:rsid w:val="004F55BF"/>
    <w:rsid w:val="004F578B"/>
    <w:rsid w:val="004F5B2C"/>
    <w:rsid w:val="004F5CBE"/>
    <w:rsid w:val="004F60D6"/>
    <w:rsid w:val="004F628E"/>
    <w:rsid w:val="004F6E85"/>
    <w:rsid w:val="004F73FE"/>
    <w:rsid w:val="004F743F"/>
    <w:rsid w:val="004F787F"/>
    <w:rsid w:val="004F796B"/>
    <w:rsid w:val="004F7E7D"/>
    <w:rsid w:val="00500116"/>
    <w:rsid w:val="00500517"/>
    <w:rsid w:val="005008D3"/>
    <w:rsid w:val="00500A21"/>
    <w:rsid w:val="00500B18"/>
    <w:rsid w:val="00500BD3"/>
    <w:rsid w:val="00500E7F"/>
    <w:rsid w:val="00501027"/>
    <w:rsid w:val="00501071"/>
    <w:rsid w:val="00501080"/>
    <w:rsid w:val="0050108E"/>
    <w:rsid w:val="0050116A"/>
    <w:rsid w:val="00501272"/>
    <w:rsid w:val="0050141B"/>
    <w:rsid w:val="005014E7"/>
    <w:rsid w:val="005015F0"/>
    <w:rsid w:val="005016F6"/>
    <w:rsid w:val="00501717"/>
    <w:rsid w:val="00501ED8"/>
    <w:rsid w:val="00502699"/>
    <w:rsid w:val="00502876"/>
    <w:rsid w:val="00502A41"/>
    <w:rsid w:val="00502BF9"/>
    <w:rsid w:val="00503189"/>
    <w:rsid w:val="005032E9"/>
    <w:rsid w:val="005033BE"/>
    <w:rsid w:val="005039AF"/>
    <w:rsid w:val="00503AAD"/>
    <w:rsid w:val="00503D2A"/>
    <w:rsid w:val="0050437D"/>
    <w:rsid w:val="00504597"/>
    <w:rsid w:val="00504F37"/>
    <w:rsid w:val="00505E15"/>
    <w:rsid w:val="00506074"/>
    <w:rsid w:val="00506529"/>
    <w:rsid w:val="00506893"/>
    <w:rsid w:val="00506DD8"/>
    <w:rsid w:val="005071AE"/>
    <w:rsid w:val="005071D5"/>
    <w:rsid w:val="00507308"/>
    <w:rsid w:val="00507393"/>
    <w:rsid w:val="00507498"/>
    <w:rsid w:val="005078F1"/>
    <w:rsid w:val="00510058"/>
    <w:rsid w:val="0051088E"/>
    <w:rsid w:val="00510A01"/>
    <w:rsid w:val="005113F0"/>
    <w:rsid w:val="005117FB"/>
    <w:rsid w:val="005118D8"/>
    <w:rsid w:val="00511C7E"/>
    <w:rsid w:val="00511D85"/>
    <w:rsid w:val="0051246B"/>
    <w:rsid w:val="00512B1C"/>
    <w:rsid w:val="00512B53"/>
    <w:rsid w:val="00512BC7"/>
    <w:rsid w:val="00512CE0"/>
    <w:rsid w:val="0051352A"/>
    <w:rsid w:val="005139B2"/>
    <w:rsid w:val="00513BFC"/>
    <w:rsid w:val="00514A5B"/>
    <w:rsid w:val="00514C9E"/>
    <w:rsid w:val="0051506B"/>
    <w:rsid w:val="00515308"/>
    <w:rsid w:val="00515465"/>
    <w:rsid w:val="005156CF"/>
    <w:rsid w:val="00515891"/>
    <w:rsid w:val="00515B88"/>
    <w:rsid w:val="00515E34"/>
    <w:rsid w:val="00515E95"/>
    <w:rsid w:val="00515FB7"/>
    <w:rsid w:val="0051612A"/>
    <w:rsid w:val="005164EC"/>
    <w:rsid w:val="0051667F"/>
    <w:rsid w:val="00516C96"/>
    <w:rsid w:val="00517001"/>
    <w:rsid w:val="00517164"/>
    <w:rsid w:val="00517A5F"/>
    <w:rsid w:val="00521094"/>
    <w:rsid w:val="00521837"/>
    <w:rsid w:val="00521C32"/>
    <w:rsid w:val="00522273"/>
    <w:rsid w:val="005222B2"/>
    <w:rsid w:val="0052244B"/>
    <w:rsid w:val="00522659"/>
    <w:rsid w:val="005226DF"/>
    <w:rsid w:val="00522769"/>
    <w:rsid w:val="005229F0"/>
    <w:rsid w:val="00522A83"/>
    <w:rsid w:val="00522BE8"/>
    <w:rsid w:val="00522E58"/>
    <w:rsid w:val="005231A8"/>
    <w:rsid w:val="005234C6"/>
    <w:rsid w:val="005238B2"/>
    <w:rsid w:val="00523C7C"/>
    <w:rsid w:val="00523E1C"/>
    <w:rsid w:val="00523E3C"/>
    <w:rsid w:val="0052411C"/>
    <w:rsid w:val="00524300"/>
    <w:rsid w:val="005246EB"/>
    <w:rsid w:val="005246FB"/>
    <w:rsid w:val="00524FDB"/>
    <w:rsid w:val="005250DB"/>
    <w:rsid w:val="005257A9"/>
    <w:rsid w:val="005259B3"/>
    <w:rsid w:val="00525B27"/>
    <w:rsid w:val="00525D20"/>
    <w:rsid w:val="00525F3A"/>
    <w:rsid w:val="00526908"/>
    <w:rsid w:val="005269A1"/>
    <w:rsid w:val="00526D64"/>
    <w:rsid w:val="005275BD"/>
    <w:rsid w:val="0052799D"/>
    <w:rsid w:val="00527FEF"/>
    <w:rsid w:val="005302F5"/>
    <w:rsid w:val="005304CB"/>
    <w:rsid w:val="00530C0C"/>
    <w:rsid w:val="00530C40"/>
    <w:rsid w:val="0053160F"/>
    <w:rsid w:val="0053199E"/>
    <w:rsid w:val="00531D24"/>
    <w:rsid w:val="00531F3F"/>
    <w:rsid w:val="00532115"/>
    <w:rsid w:val="005326DB"/>
    <w:rsid w:val="00532922"/>
    <w:rsid w:val="00532B83"/>
    <w:rsid w:val="00532D4C"/>
    <w:rsid w:val="005342CA"/>
    <w:rsid w:val="00534448"/>
    <w:rsid w:val="00534482"/>
    <w:rsid w:val="00534611"/>
    <w:rsid w:val="0053461B"/>
    <w:rsid w:val="00534680"/>
    <w:rsid w:val="005346A5"/>
    <w:rsid w:val="00534A04"/>
    <w:rsid w:val="00534EE0"/>
    <w:rsid w:val="00534F3B"/>
    <w:rsid w:val="0053568A"/>
    <w:rsid w:val="005358C4"/>
    <w:rsid w:val="00535C84"/>
    <w:rsid w:val="00536029"/>
    <w:rsid w:val="0053611E"/>
    <w:rsid w:val="00536198"/>
    <w:rsid w:val="005364C1"/>
    <w:rsid w:val="005364E9"/>
    <w:rsid w:val="005366EB"/>
    <w:rsid w:val="00536AA4"/>
    <w:rsid w:val="0053726D"/>
    <w:rsid w:val="00537380"/>
    <w:rsid w:val="005373C0"/>
    <w:rsid w:val="00537612"/>
    <w:rsid w:val="00537910"/>
    <w:rsid w:val="00537EC4"/>
    <w:rsid w:val="005402AC"/>
    <w:rsid w:val="00540598"/>
    <w:rsid w:val="005405EC"/>
    <w:rsid w:val="00540779"/>
    <w:rsid w:val="005407E0"/>
    <w:rsid w:val="00540AE4"/>
    <w:rsid w:val="00540C2D"/>
    <w:rsid w:val="005411A6"/>
    <w:rsid w:val="00541286"/>
    <w:rsid w:val="0054174D"/>
    <w:rsid w:val="00541961"/>
    <w:rsid w:val="0054196F"/>
    <w:rsid w:val="00541E25"/>
    <w:rsid w:val="00541E48"/>
    <w:rsid w:val="005421F0"/>
    <w:rsid w:val="005423E0"/>
    <w:rsid w:val="0054240A"/>
    <w:rsid w:val="0054257D"/>
    <w:rsid w:val="00542698"/>
    <w:rsid w:val="00542A8E"/>
    <w:rsid w:val="005430F0"/>
    <w:rsid w:val="00543B80"/>
    <w:rsid w:val="005440E5"/>
    <w:rsid w:val="00544C9E"/>
    <w:rsid w:val="00544E91"/>
    <w:rsid w:val="0054518E"/>
    <w:rsid w:val="00545536"/>
    <w:rsid w:val="00545936"/>
    <w:rsid w:val="00545ADC"/>
    <w:rsid w:val="00545E17"/>
    <w:rsid w:val="0054607C"/>
    <w:rsid w:val="00546589"/>
    <w:rsid w:val="00546749"/>
    <w:rsid w:val="005470FA"/>
    <w:rsid w:val="005472C6"/>
    <w:rsid w:val="005477E8"/>
    <w:rsid w:val="00547CF2"/>
    <w:rsid w:val="00547FC1"/>
    <w:rsid w:val="00547FD1"/>
    <w:rsid w:val="0055068A"/>
    <w:rsid w:val="00550ABD"/>
    <w:rsid w:val="00550D85"/>
    <w:rsid w:val="00551125"/>
    <w:rsid w:val="0055117A"/>
    <w:rsid w:val="00551563"/>
    <w:rsid w:val="0055162A"/>
    <w:rsid w:val="005518F0"/>
    <w:rsid w:val="00551BB1"/>
    <w:rsid w:val="00551CCA"/>
    <w:rsid w:val="00551CD5"/>
    <w:rsid w:val="00551F66"/>
    <w:rsid w:val="00552003"/>
    <w:rsid w:val="00552562"/>
    <w:rsid w:val="005529FD"/>
    <w:rsid w:val="00552B7C"/>
    <w:rsid w:val="00552EE9"/>
    <w:rsid w:val="00552EFC"/>
    <w:rsid w:val="00553238"/>
    <w:rsid w:val="005533BB"/>
    <w:rsid w:val="00553522"/>
    <w:rsid w:val="00553753"/>
    <w:rsid w:val="00553A75"/>
    <w:rsid w:val="00553AED"/>
    <w:rsid w:val="00554D5E"/>
    <w:rsid w:val="00554D8F"/>
    <w:rsid w:val="005555E8"/>
    <w:rsid w:val="005556F3"/>
    <w:rsid w:val="005556F4"/>
    <w:rsid w:val="00555803"/>
    <w:rsid w:val="005559A8"/>
    <w:rsid w:val="00555C7A"/>
    <w:rsid w:val="00556236"/>
    <w:rsid w:val="00556268"/>
    <w:rsid w:val="00556571"/>
    <w:rsid w:val="00556956"/>
    <w:rsid w:val="00556C9A"/>
    <w:rsid w:val="00556D32"/>
    <w:rsid w:val="00557029"/>
    <w:rsid w:val="0055754E"/>
    <w:rsid w:val="00557702"/>
    <w:rsid w:val="00557745"/>
    <w:rsid w:val="00557754"/>
    <w:rsid w:val="00557846"/>
    <w:rsid w:val="00557967"/>
    <w:rsid w:val="00557D06"/>
    <w:rsid w:val="00557FB3"/>
    <w:rsid w:val="00560A81"/>
    <w:rsid w:val="00560AAB"/>
    <w:rsid w:val="0056147A"/>
    <w:rsid w:val="00561E31"/>
    <w:rsid w:val="005622D8"/>
    <w:rsid w:val="00562B58"/>
    <w:rsid w:val="0056310A"/>
    <w:rsid w:val="00563968"/>
    <w:rsid w:val="00563AAE"/>
    <w:rsid w:val="00563E61"/>
    <w:rsid w:val="005640E9"/>
    <w:rsid w:val="00564634"/>
    <w:rsid w:val="005646CA"/>
    <w:rsid w:val="00564925"/>
    <w:rsid w:val="00564952"/>
    <w:rsid w:val="00564AE0"/>
    <w:rsid w:val="005650EF"/>
    <w:rsid w:val="005654B4"/>
    <w:rsid w:val="00565564"/>
    <w:rsid w:val="0056579F"/>
    <w:rsid w:val="005660AF"/>
    <w:rsid w:val="00566222"/>
    <w:rsid w:val="0056649C"/>
    <w:rsid w:val="0056691A"/>
    <w:rsid w:val="005678FB"/>
    <w:rsid w:val="0056791A"/>
    <w:rsid w:val="00567954"/>
    <w:rsid w:val="00567C33"/>
    <w:rsid w:val="00567E49"/>
    <w:rsid w:val="00567ECF"/>
    <w:rsid w:val="00567F89"/>
    <w:rsid w:val="0057016F"/>
    <w:rsid w:val="005703C6"/>
    <w:rsid w:val="0057041C"/>
    <w:rsid w:val="00570456"/>
    <w:rsid w:val="005706E7"/>
    <w:rsid w:val="00570842"/>
    <w:rsid w:val="0057090B"/>
    <w:rsid w:val="00571127"/>
    <w:rsid w:val="005713BD"/>
    <w:rsid w:val="005713C5"/>
    <w:rsid w:val="00571604"/>
    <w:rsid w:val="0057175A"/>
    <w:rsid w:val="0057215A"/>
    <w:rsid w:val="0057275A"/>
    <w:rsid w:val="0057316B"/>
    <w:rsid w:val="005731E5"/>
    <w:rsid w:val="0057324D"/>
    <w:rsid w:val="005738F1"/>
    <w:rsid w:val="00573CC0"/>
    <w:rsid w:val="00574192"/>
    <w:rsid w:val="0057442F"/>
    <w:rsid w:val="00574551"/>
    <w:rsid w:val="00574665"/>
    <w:rsid w:val="00574805"/>
    <w:rsid w:val="005748D6"/>
    <w:rsid w:val="0057524D"/>
    <w:rsid w:val="00575A95"/>
    <w:rsid w:val="00575E15"/>
    <w:rsid w:val="00575F45"/>
    <w:rsid w:val="00576273"/>
    <w:rsid w:val="005764BA"/>
    <w:rsid w:val="00576532"/>
    <w:rsid w:val="0057712F"/>
    <w:rsid w:val="005779F0"/>
    <w:rsid w:val="00577C68"/>
    <w:rsid w:val="005804AB"/>
    <w:rsid w:val="00580655"/>
    <w:rsid w:val="005806DC"/>
    <w:rsid w:val="005809F1"/>
    <w:rsid w:val="00580A7B"/>
    <w:rsid w:val="005817BF"/>
    <w:rsid w:val="00581825"/>
    <w:rsid w:val="00581B7B"/>
    <w:rsid w:val="00581E54"/>
    <w:rsid w:val="00581EA8"/>
    <w:rsid w:val="005822AB"/>
    <w:rsid w:val="005825DC"/>
    <w:rsid w:val="005826B7"/>
    <w:rsid w:val="0058278F"/>
    <w:rsid w:val="00582A07"/>
    <w:rsid w:val="00582BA9"/>
    <w:rsid w:val="00582DB5"/>
    <w:rsid w:val="005838D9"/>
    <w:rsid w:val="00584162"/>
    <w:rsid w:val="0058456C"/>
    <w:rsid w:val="00584784"/>
    <w:rsid w:val="005848E4"/>
    <w:rsid w:val="00584A73"/>
    <w:rsid w:val="00584A99"/>
    <w:rsid w:val="005850C0"/>
    <w:rsid w:val="005854DA"/>
    <w:rsid w:val="0058557C"/>
    <w:rsid w:val="005855DF"/>
    <w:rsid w:val="00585A33"/>
    <w:rsid w:val="00585F61"/>
    <w:rsid w:val="0058625B"/>
    <w:rsid w:val="0058638E"/>
    <w:rsid w:val="005864D2"/>
    <w:rsid w:val="00586886"/>
    <w:rsid w:val="00586B8D"/>
    <w:rsid w:val="00586DDA"/>
    <w:rsid w:val="00586ECA"/>
    <w:rsid w:val="00586F90"/>
    <w:rsid w:val="00587337"/>
    <w:rsid w:val="00587532"/>
    <w:rsid w:val="005878D4"/>
    <w:rsid w:val="00587E39"/>
    <w:rsid w:val="005909EB"/>
    <w:rsid w:val="00590BFD"/>
    <w:rsid w:val="00590CB2"/>
    <w:rsid w:val="00590D1D"/>
    <w:rsid w:val="00591000"/>
    <w:rsid w:val="0059104A"/>
    <w:rsid w:val="00591600"/>
    <w:rsid w:val="005916D4"/>
    <w:rsid w:val="00591713"/>
    <w:rsid w:val="00591874"/>
    <w:rsid w:val="00591A7C"/>
    <w:rsid w:val="00591AE9"/>
    <w:rsid w:val="00591E37"/>
    <w:rsid w:val="00591E66"/>
    <w:rsid w:val="005920A5"/>
    <w:rsid w:val="005921D0"/>
    <w:rsid w:val="0059237D"/>
    <w:rsid w:val="00592933"/>
    <w:rsid w:val="00592AF1"/>
    <w:rsid w:val="00592B30"/>
    <w:rsid w:val="00592F9A"/>
    <w:rsid w:val="0059337C"/>
    <w:rsid w:val="005933B3"/>
    <w:rsid w:val="00593465"/>
    <w:rsid w:val="00593B4A"/>
    <w:rsid w:val="0059455B"/>
    <w:rsid w:val="00594C4A"/>
    <w:rsid w:val="00594ECB"/>
    <w:rsid w:val="00595862"/>
    <w:rsid w:val="00595D46"/>
    <w:rsid w:val="0059618F"/>
    <w:rsid w:val="00596259"/>
    <w:rsid w:val="005965DC"/>
    <w:rsid w:val="00596F39"/>
    <w:rsid w:val="005970B5"/>
    <w:rsid w:val="00597411"/>
    <w:rsid w:val="00597565"/>
    <w:rsid w:val="005A0289"/>
    <w:rsid w:val="005A07E7"/>
    <w:rsid w:val="005A08E8"/>
    <w:rsid w:val="005A09B5"/>
    <w:rsid w:val="005A11D6"/>
    <w:rsid w:val="005A12EE"/>
    <w:rsid w:val="005A14B5"/>
    <w:rsid w:val="005A15B2"/>
    <w:rsid w:val="005A1ABF"/>
    <w:rsid w:val="005A1B63"/>
    <w:rsid w:val="005A2650"/>
    <w:rsid w:val="005A2AF8"/>
    <w:rsid w:val="005A2B45"/>
    <w:rsid w:val="005A2E1A"/>
    <w:rsid w:val="005A2FD7"/>
    <w:rsid w:val="005A312E"/>
    <w:rsid w:val="005A31BD"/>
    <w:rsid w:val="005A32D5"/>
    <w:rsid w:val="005A3454"/>
    <w:rsid w:val="005A37C8"/>
    <w:rsid w:val="005A3D5B"/>
    <w:rsid w:val="005A3FB0"/>
    <w:rsid w:val="005A435E"/>
    <w:rsid w:val="005A467B"/>
    <w:rsid w:val="005A469C"/>
    <w:rsid w:val="005A482A"/>
    <w:rsid w:val="005A4EF3"/>
    <w:rsid w:val="005A4F18"/>
    <w:rsid w:val="005A4FED"/>
    <w:rsid w:val="005A504B"/>
    <w:rsid w:val="005A5485"/>
    <w:rsid w:val="005A5E10"/>
    <w:rsid w:val="005A5E24"/>
    <w:rsid w:val="005A5F92"/>
    <w:rsid w:val="005A6055"/>
    <w:rsid w:val="005A6C0C"/>
    <w:rsid w:val="005A6FD8"/>
    <w:rsid w:val="005A7328"/>
    <w:rsid w:val="005A75F3"/>
    <w:rsid w:val="005A780E"/>
    <w:rsid w:val="005B0258"/>
    <w:rsid w:val="005B07AD"/>
    <w:rsid w:val="005B0C27"/>
    <w:rsid w:val="005B1078"/>
    <w:rsid w:val="005B1248"/>
    <w:rsid w:val="005B164D"/>
    <w:rsid w:val="005B19DA"/>
    <w:rsid w:val="005B27BD"/>
    <w:rsid w:val="005B2BF8"/>
    <w:rsid w:val="005B2D6E"/>
    <w:rsid w:val="005B2D87"/>
    <w:rsid w:val="005B2FCB"/>
    <w:rsid w:val="005B3736"/>
    <w:rsid w:val="005B390C"/>
    <w:rsid w:val="005B3C91"/>
    <w:rsid w:val="005B3E19"/>
    <w:rsid w:val="005B443C"/>
    <w:rsid w:val="005B4B38"/>
    <w:rsid w:val="005B4CF1"/>
    <w:rsid w:val="005B5024"/>
    <w:rsid w:val="005B538C"/>
    <w:rsid w:val="005B539A"/>
    <w:rsid w:val="005B53A9"/>
    <w:rsid w:val="005B5829"/>
    <w:rsid w:val="005B5A08"/>
    <w:rsid w:val="005B5A68"/>
    <w:rsid w:val="005B6166"/>
    <w:rsid w:val="005B6699"/>
    <w:rsid w:val="005B72DF"/>
    <w:rsid w:val="005B7326"/>
    <w:rsid w:val="005B75CA"/>
    <w:rsid w:val="005B7834"/>
    <w:rsid w:val="005B787B"/>
    <w:rsid w:val="005B7A38"/>
    <w:rsid w:val="005B7BB3"/>
    <w:rsid w:val="005B7D04"/>
    <w:rsid w:val="005B7E9E"/>
    <w:rsid w:val="005C0286"/>
    <w:rsid w:val="005C0903"/>
    <w:rsid w:val="005C1080"/>
    <w:rsid w:val="005C146D"/>
    <w:rsid w:val="005C1B24"/>
    <w:rsid w:val="005C1FB9"/>
    <w:rsid w:val="005C214C"/>
    <w:rsid w:val="005C2238"/>
    <w:rsid w:val="005C2303"/>
    <w:rsid w:val="005C2314"/>
    <w:rsid w:val="005C34A9"/>
    <w:rsid w:val="005C3624"/>
    <w:rsid w:val="005C3695"/>
    <w:rsid w:val="005C3C0A"/>
    <w:rsid w:val="005C3C29"/>
    <w:rsid w:val="005C425C"/>
    <w:rsid w:val="005C45D3"/>
    <w:rsid w:val="005C4909"/>
    <w:rsid w:val="005C4B7D"/>
    <w:rsid w:val="005C4D32"/>
    <w:rsid w:val="005C4D6E"/>
    <w:rsid w:val="005C5B8B"/>
    <w:rsid w:val="005C5E0B"/>
    <w:rsid w:val="005C60B0"/>
    <w:rsid w:val="005C611E"/>
    <w:rsid w:val="005C62DF"/>
    <w:rsid w:val="005C6BDD"/>
    <w:rsid w:val="005C71B4"/>
    <w:rsid w:val="005C744B"/>
    <w:rsid w:val="005C7463"/>
    <w:rsid w:val="005C77F5"/>
    <w:rsid w:val="005C7D77"/>
    <w:rsid w:val="005C7F1D"/>
    <w:rsid w:val="005D021C"/>
    <w:rsid w:val="005D05AC"/>
    <w:rsid w:val="005D071B"/>
    <w:rsid w:val="005D0795"/>
    <w:rsid w:val="005D07ED"/>
    <w:rsid w:val="005D0A33"/>
    <w:rsid w:val="005D0C40"/>
    <w:rsid w:val="005D0CD8"/>
    <w:rsid w:val="005D0D1C"/>
    <w:rsid w:val="005D0D2E"/>
    <w:rsid w:val="005D1236"/>
    <w:rsid w:val="005D1555"/>
    <w:rsid w:val="005D16F6"/>
    <w:rsid w:val="005D186B"/>
    <w:rsid w:val="005D18BA"/>
    <w:rsid w:val="005D1B10"/>
    <w:rsid w:val="005D1F64"/>
    <w:rsid w:val="005D1F8F"/>
    <w:rsid w:val="005D2A46"/>
    <w:rsid w:val="005D2C7D"/>
    <w:rsid w:val="005D45F6"/>
    <w:rsid w:val="005D4625"/>
    <w:rsid w:val="005D4ABC"/>
    <w:rsid w:val="005D517D"/>
    <w:rsid w:val="005D54D4"/>
    <w:rsid w:val="005D5E66"/>
    <w:rsid w:val="005D5E6C"/>
    <w:rsid w:val="005D5FAE"/>
    <w:rsid w:val="005D6256"/>
    <w:rsid w:val="005D6422"/>
    <w:rsid w:val="005D6691"/>
    <w:rsid w:val="005D7105"/>
    <w:rsid w:val="005D7614"/>
    <w:rsid w:val="005D7866"/>
    <w:rsid w:val="005D7E6F"/>
    <w:rsid w:val="005E01ED"/>
    <w:rsid w:val="005E0308"/>
    <w:rsid w:val="005E0845"/>
    <w:rsid w:val="005E0989"/>
    <w:rsid w:val="005E0AD0"/>
    <w:rsid w:val="005E0AFD"/>
    <w:rsid w:val="005E0CDB"/>
    <w:rsid w:val="005E0ECC"/>
    <w:rsid w:val="005E0F8F"/>
    <w:rsid w:val="005E1800"/>
    <w:rsid w:val="005E18A5"/>
    <w:rsid w:val="005E1B82"/>
    <w:rsid w:val="005E1EC4"/>
    <w:rsid w:val="005E25EE"/>
    <w:rsid w:val="005E2766"/>
    <w:rsid w:val="005E282A"/>
    <w:rsid w:val="005E296E"/>
    <w:rsid w:val="005E2E3E"/>
    <w:rsid w:val="005E31AE"/>
    <w:rsid w:val="005E3E11"/>
    <w:rsid w:val="005E413A"/>
    <w:rsid w:val="005E4563"/>
    <w:rsid w:val="005E4EA0"/>
    <w:rsid w:val="005E4FD6"/>
    <w:rsid w:val="005E5399"/>
    <w:rsid w:val="005E53BF"/>
    <w:rsid w:val="005E55A2"/>
    <w:rsid w:val="005E5704"/>
    <w:rsid w:val="005E571A"/>
    <w:rsid w:val="005E59DE"/>
    <w:rsid w:val="005E5D09"/>
    <w:rsid w:val="005E6091"/>
    <w:rsid w:val="005E6B0E"/>
    <w:rsid w:val="005E7BB5"/>
    <w:rsid w:val="005E7E1D"/>
    <w:rsid w:val="005F020D"/>
    <w:rsid w:val="005F040F"/>
    <w:rsid w:val="005F09C5"/>
    <w:rsid w:val="005F0B26"/>
    <w:rsid w:val="005F0BC6"/>
    <w:rsid w:val="005F0C5D"/>
    <w:rsid w:val="005F1404"/>
    <w:rsid w:val="005F1680"/>
    <w:rsid w:val="005F17C9"/>
    <w:rsid w:val="005F1F2E"/>
    <w:rsid w:val="005F2398"/>
    <w:rsid w:val="005F286A"/>
    <w:rsid w:val="005F35CC"/>
    <w:rsid w:val="005F370C"/>
    <w:rsid w:val="005F3A6D"/>
    <w:rsid w:val="005F3C5A"/>
    <w:rsid w:val="005F3CAC"/>
    <w:rsid w:val="005F3D76"/>
    <w:rsid w:val="005F3FCE"/>
    <w:rsid w:val="005F4098"/>
    <w:rsid w:val="005F4544"/>
    <w:rsid w:val="005F459F"/>
    <w:rsid w:val="005F46B6"/>
    <w:rsid w:val="005F51CB"/>
    <w:rsid w:val="005F5529"/>
    <w:rsid w:val="005F555C"/>
    <w:rsid w:val="005F5560"/>
    <w:rsid w:val="005F58AB"/>
    <w:rsid w:val="005F58F9"/>
    <w:rsid w:val="005F5FE8"/>
    <w:rsid w:val="005F62DC"/>
    <w:rsid w:val="005F67D7"/>
    <w:rsid w:val="005F69EC"/>
    <w:rsid w:val="005F6FF3"/>
    <w:rsid w:val="005F71A6"/>
    <w:rsid w:val="005F72C5"/>
    <w:rsid w:val="005F737E"/>
    <w:rsid w:val="005F767E"/>
    <w:rsid w:val="006004FA"/>
    <w:rsid w:val="006006B7"/>
    <w:rsid w:val="00600724"/>
    <w:rsid w:val="00600808"/>
    <w:rsid w:val="00601093"/>
    <w:rsid w:val="0060120C"/>
    <w:rsid w:val="0060152E"/>
    <w:rsid w:val="0060163D"/>
    <w:rsid w:val="00601B63"/>
    <w:rsid w:val="00601C26"/>
    <w:rsid w:val="00602772"/>
    <w:rsid w:val="00602784"/>
    <w:rsid w:val="00602ABE"/>
    <w:rsid w:val="00602AF3"/>
    <w:rsid w:val="00602B13"/>
    <w:rsid w:val="00602B1D"/>
    <w:rsid w:val="00602B6C"/>
    <w:rsid w:val="00602BEF"/>
    <w:rsid w:val="00602CF2"/>
    <w:rsid w:val="00602EDF"/>
    <w:rsid w:val="006035CB"/>
    <w:rsid w:val="00603B35"/>
    <w:rsid w:val="00603C7B"/>
    <w:rsid w:val="00604125"/>
    <w:rsid w:val="0060441E"/>
    <w:rsid w:val="00604A3A"/>
    <w:rsid w:val="00604BDB"/>
    <w:rsid w:val="00604E7F"/>
    <w:rsid w:val="0060518A"/>
    <w:rsid w:val="00605434"/>
    <w:rsid w:val="00605571"/>
    <w:rsid w:val="00605AE6"/>
    <w:rsid w:val="00605EA5"/>
    <w:rsid w:val="00606670"/>
    <w:rsid w:val="00606C4A"/>
    <w:rsid w:val="0060744A"/>
    <w:rsid w:val="00607A37"/>
    <w:rsid w:val="00607A60"/>
    <w:rsid w:val="00607C5E"/>
    <w:rsid w:val="00607DC2"/>
    <w:rsid w:val="00607F7D"/>
    <w:rsid w:val="00610000"/>
    <w:rsid w:val="0061097B"/>
    <w:rsid w:val="00611214"/>
    <w:rsid w:val="00611830"/>
    <w:rsid w:val="00611885"/>
    <w:rsid w:val="00611A39"/>
    <w:rsid w:val="00611BB8"/>
    <w:rsid w:val="00611DDB"/>
    <w:rsid w:val="00611E28"/>
    <w:rsid w:val="00612731"/>
    <w:rsid w:val="00612B5C"/>
    <w:rsid w:val="006135EA"/>
    <w:rsid w:val="00613717"/>
    <w:rsid w:val="0061374F"/>
    <w:rsid w:val="0061397C"/>
    <w:rsid w:val="00613FC4"/>
    <w:rsid w:val="00614997"/>
    <w:rsid w:val="00614B3B"/>
    <w:rsid w:val="006152E5"/>
    <w:rsid w:val="00615445"/>
    <w:rsid w:val="006160E8"/>
    <w:rsid w:val="0061613F"/>
    <w:rsid w:val="006161F5"/>
    <w:rsid w:val="006162B8"/>
    <w:rsid w:val="00616428"/>
    <w:rsid w:val="00616893"/>
    <w:rsid w:val="00616D35"/>
    <w:rsid w:val="00616E15"/>
    <w:rsid w:val="00616EF4"/>
    <w:rsid w:val="00617424"/>
    <w:rsid w:val="00617677"/>
    <w:rsid w:val="00617992"/>
    <w:rsid w:val="006179A2"/>
    <w:rsid w:val="00617B25"/>
    <w:rsid w:val="00617D46"/>
    <w:rsid w:val="006201EC"/>
    <w:rsid w:val="00620267"/>
    <w:rsid w:val="006209F0"/>
    <w:rsid w:val="00620BB1"/>
    <w:rsid w:val="00620FE1"/>
    <w:rsid w:val="00621253"/>
    <w:rsid w:val="00622090"/>
    <w:rsid w:val="00622227"/>
    <w:rsid w:val="006225C0"/>
    <w:rsid w:val="006226CB"/>
    <w:rsid w:val="006226ED"/>
    <w:rsid w:val="00622B03"/>
    <w:rsid w:val="00622EE2"/>
    <w:rsid w:val="00622FF7"/>
    <w:rsid w:val="00623505"/>
    <w:rsid w:val="0062418B"/>
    <w:rsid w:val="00624204"/>
    <w:rsid w:val="0062425E"/>
    <w:rsid w:val="0062427C"/>
    <w:rsid w:val="006242AB"/>
    <w:rsid w:val="006243D9"/>
    <w:rsid w:val="00624405"/>
    <w:rsid w:val="006246CF"/>
    <w:rsid w:val="0062501B"/>
    <w:rsid w:val="00625200"/>
    <w:rsid w:val="00625884"/>
    <w:rsid w:val="00625AA9"/>
    <w:rsid w:val="0062608D"/>
    <w:rsid w:val="0062619A"/>
    <w:rsid w:val="00626355"/>
    <w:rsid w:val="00626626"/>
    <w:rsid w:val="0062662A"/>
    <w:rsid w:val="00626667"/>
    <w:rsid w:val="006270BD"/>
    <w:rsid w:val="00627696"/>
    <w:rsid w:val="0062774F"/>
    <w:rsid w:val="00627A51"/>
    <w:rsid w:val="00627B9F"/>
    <w:rsid w:val="00627FD2"/>
    <w:rsid w:val="00630FC8"/>
    <w:rsid w:val="00631975"/>
    <w:rsid w:val="00631E86"/>
    <w:rsid w:val="00632614"/>
    <w:rsid w:val="00632915"/>
    <w:rsid w:val="00632BF4"/>
    <w:rsid w:val="00632EDD"/>
    <w:rsid w:val="00633114"/>
    <w:rsid w:val="006336ED"/>
    <w:rsid w:val="0063398E"/>
    <w:rsid w:val="00633CFA"/>
    <w:rsid w:val="00633DB0"/>
    <w:rsid w:val="00633E52"/>
    <w:rsid w:val="006345F4"/>
    <w:rsid w:val="00634825"/>
    <w:rsid w:val="006359A1"/>
    <w:rsid w:val="00635B7D"/>
    <w:rsid w:val="00635DF2"/>
    <w:rsid w:val="00635F4D"/>
    <w:rsid w:val="006361EB"/>
    <w:rsid w:val="006362FC"/>
    <w:rsid w:val="006363AA"/>
    <w:rsid w:val="006366C4"/>
    <w:rsid w:val="0063692A"/>
    <w:rsid w:val="00636933"/>
    <w:rsid w:val="006369CC"/>
    <w:rsid w:val="00636AA4"/>
    <w:rsid w:val="00636AB5"/>
    <w:rsid w:val="00637E5B"/>
    <w:rsid w:val="00640AC3"/>
    <w:rsid w:val="00640C4D"/>
    <w:rsid w:val="00641096"/>
    <w:rsid w:val="0064115D"/>
    <w:rsid w:val="006412D0"/>
    <w:rsid w:val="0064140F"/>
    <w:rsid w:val="00641BFE"/>
    <w:rsid w:val="00641D81"/>
    <w:rsid w:val="0064230E"/>
    <w:rsid w:val="006423CC"/>
    <w:rsid w:val="006425D3"/>
    <w:rsid w:val="0064287C"/>
    <w:rsid w:val="00642923"/>
    <w:rsid w:val="0064296B"/>
    <w:rsid w:val="006429CB"/>
    <w:rsid w:val="00642D1D"/>
    <w:rsid w:val="006432E5"/>
    <w:rsid w:val="006437AF"/>
    <w:rsid w:val="00644859"/>
    <w:rsid w:val="00645277"/>
    <w:rsid w:val="00645517"/>
    <w:rsid w:val="00645E42"/>
    <w:rsid w:val="00645FB3"/>
    <w:rsid w:val="00645FC4"/>
    <w:rsid w:val="0064627C"/>
    <w:rsid w:val="006466F6"/>
    <w:rsid w:val="00646AF9"/>
    <w:rsid w:val="00646F75"/>
    <w:rsid w:val="00647608"/>
    <w:rsid w:val="006476D8"/>
    <w:rsid w:val="00647A24"/>
    <w:rsid w:val="00647D04"/>
    <w:rsid w:val="00647E32"/>
    <w:rsid w:val="0065018C"/>
    <w:rsid w:val="0065025B"/>
    <w:rsid w:val="00650DF1"/>
    <w:rsid w:val="006510CE"/>
    <w:rsid w:val="0065141E"/>
    <w:rsid w:val="00651440"/>
    <w:rsid w:val="00651874"/>
    <w:rsid w:val="006518E0"/>
    <w:rsid w:val="00651EBC"/>
    <w:rsid w:val="006521F8"/>
    <w:rsid w:val="00652325"/>
    <w:rsid w:val="00652E98"/>
    <w:rsid w:val="0065339E"/>
    <w:rsid w:val="006533BC"/>
    <w:rsid w:val="0065397E"/>
    <w:rsid w:val="00654499"/>
    <w:rsid w:val="0065485C"/>
    <w:rsid w:val="00654FEB"/>
    <w:rsid w:val="00655208"/>
    <w:rsid w:val="00655807"/>
    <w:rsid w:val="00655814"/>
    <w:rsid w:val="006558A4"/>
    <w:rsid w:val="00655A7A"/>
    <w:rsid w:val="00655BBB"/>
    <w:rsid w:val="00655C00"/>
    <w:rsid w:val="00655D20"/>
    <w:rsid w:val="00655DA8"/>
    <w:rsid w:val="00656387"/>
    <w:rsid w:val="0065672E"/>
    <w:rsid w:val="00656A6A"/>
    <w:rsid w:val="00656CAF"/>
    <w:rsid w:val="00656F2A"/>
    <w:rsid w:val="00656F47"/>
    <w:rsid w:val="00656F4E"/>
    <w:rsid w:val="00657093"/>
    <w:rsid w:val="006572A2"/>
    <w:rsid w:val="00657865"/>
    <w:rsid w:val="006578E8"/>
    <w:rsid w:val="00657B11"/>
    <w:rsid w:val="00657E7A"/>
    <w:rsid w:val="00657FA7"/>
    <w:rsid w:val="006600F5"/>
    <w:rsid w:val="0066038D"/>
    <w:rsid w:val="006605E4"/>
    <w:rsid w:val="00660B64"/>
    <w:rsid w:val="00660E17"/>
    <w:rsid w:val="006610CC"/>
    <w:rsid w:val="0066118D"/>
    <w:rsid w:val="00661934"/>
    <w:rsid w:val="00661940"/>
    <w:rsid w:val="0066204B"/>
    <w:rsid w:val="00662783"/>
    <w:rsid w:val="00662CAE"/>
    <w:rsid w:val="0066306F"/>
    <w:rsid w:val="006632D3"/>
    <w:rsid w:val="00663BD2"/>
    <w:rsid w:val="00663E49"/>
    <w:rsid w:val="00663F81"/>
    <w:rsid w:val="006640BE"/>
    <w:rsid w:val="006642DF"/>
    <w:rsid w:val="00664343"/>
    <w:rsid w:val="00664440"/>
    <w:rsid w:val="00664B18"/>
    <w:rsid w:val="00664B63"/>
    <w:rsid w:val="00664D40"/>
    <w:rsid w:val="00664F3A"/>
    <w:rsid w:val="00664FFF"/>
    <w:rsid w:val="006656D4"/>
    <w:rsid w:val="0066577E"/>
    <w:rsid w:val="00665853"/>
    <w:rsid w:val="0066605F"/>
    <w:rsid w:val="006661F9"/>
    <w:rsid w:val="00666206"/>
    <w:rsid w:val="00666524"/>
    <w:rsid w:val="00666662"/>
    <w:rsid w:val="00666DC4"/>
    <w:rsid w:val="00666F52"/>
    <w:rsid w:val="00667639"/>
    <w:rsid w:val="00667889"/>
    <w:rsid w:val="006700E0"/>
    <w:rsid w:val="006700E4"/>
    <w:rsid w:val="006701B1"/>
    <w:rsid w:val="00670E6E"/>
    <w:rsid w:val="00670FCA"/>
    <w:rsid w:val="006713DE"/>
    <w:rsid w:val="006717B1"/>
    <w:rsid w:val="00671840"/>
    <w:rsid w:val="00671B1E"/>
    <w:rsid w:val="006721F8"/>
    <w:rsid w:val="0067226B"/>
    <w:rsid w:val="0067242C"/>
    <w:rsid w:val="0067269E"/>
    <w:rsid w:val="00672915"/>
    <w:rsid w:val="00672D66"/>
    <w:rsid w:val="00672E02"/>
    <w:rsid w:val="00673A28"/>
    <w:rsid w:val="00673CCB"/>
    <w:rsid w:val="00673FFD"/>
    <w:rsid w:val="0067414F"/>
    <w:rsid w:val="00674458"/>
    <w:rsid w:val="00674884"/>
    <w:rsid w:val="00674F32"/>
    <w:rsid w:val="00675D17"/>
    <w:rsid w:val="006765EB"/>
    <w:rsid w:val="0067667F"/>
    <w:rsid w:val="00676D79"/>
    <w:rsid w:val="006774B1"/>
    <w:rsid w:val="006776E8"/>
    <w:rsid w:val="00677864"/>
    <w:rsid w:val="00677949"/>
    <w:rsid w:val="00677E4F"/>
    <w:rsid w:val="00677F30"/>
    <w:rsid w:val="00680048"/>
    <w:rsid w:val="0068017B"/>
    <w:rsid w:val="006803E3"/>
    <w:rsid w:val="006804B4"/>
    <w:rsid w:val="00680749"/>
    <w:rsid w:val="00680816"/>
    <w:rsid w:val="00680C03"/>
    <w:rsid w:val="00680CAB"/>
    <w:rsid w:val="00680E4D"/>
    <w:rsid w:val="00680E63"/>
    <w:rsid w:val="00681502"/>
    <w:rsid w:val="0068158B"/>
    <w:rsid w:val="0068158D"/>
    <w:rsid w:val="00681695"/>
    <w:rsid w:val="006827C8"/>
    <w:rsid w:val="00683090"/>
    <w:rsid w:val="006836E9"/>
    <w:rsid w:val="0068395C"/>
    <w:rsid w:val="00683BC8"/>
    <w:rsid w:val="00683CED"/>
    <w:rsid w:val="00684672"/>
    <w:rsid w:val="00684A8A"/>
    <w:rsid w:val="00684D66"/>
    <w:rsid w:val="006850C6"/>
    <w:rsid w:val="006852C6"/>
    <w:rsid w:val="00685BB5"/>
    <w:rsid w:val="00685D9B"/>
    <w:rsid w:val="00686254"/>
    <w:rsid w:val="00686402"/>
    <w:rsid w:val="00686545"/>
    <w:rsid w:val="00686658"/>
    <w:rsid w:val="00686859"/>
    <w:rsid w:val="00686B01"/>
    <w:rsid w:val="00686B96"/>
    <w:rsid w:val="00686E62"/>
    <w:rsid w:val="00686F1B"/>
    <w:rsid w:val="0068758F"/>
    <w:rsid w:val="006878ED"/>
    <w:rsid w:val="00687908"/>
    <w:rsid w:val="00687CEE"/>
    <w:rsid w:val="00687D81"/>
    <w:rsid w:val="0069038C"/>
    <w:rsid w:val="006908E9"/>
    <w:rsid w:val="00690D8A"/>
    <w:rsid w:val="00690F99"/>
    <w:rsid w:val="00691117"/>
    <w:rsid w:val="006913DD"/>
    <w:rsid w:val="00691926"/>
    <w:rsid w:val="00692A91"/>
    <w:rsid w:val="00692C25"/>
    <w:rsid w:val="0069309A"/>
    <w:rsid w:val="0069347B"/>
    <w:rsid w:val="00693565"/>
    <w:rsid w:val="00693E0E"/>
    <w:rsid w:val="00694268"/>
    <w:rsid w:val="00694335"/>
    <w:rsid w:val="00694615"/>
    <w:rsid w:val="00694EBD"/>
    <w:rsid w:val="0069505A"/>
    <w:rsid w:val="006950F6"/>
    <w:rsid w:val="006956BC"/>
    <w:rsid w:val="0069606E"/>
    <w:rsid w:val="00696174"/>
    <w:rsid w:val="00696586"/>
    <w:rsid w:val="00696605"/>
    <w:rsid w:val="006967C5"/>
    <w:rsid w:val="00696CA9"/>
    <w:rsid w:val="00696D5C"/>
    <w:rsid w:val="0069710E"/>
    <w:rsid w:val="0069787F"/>
    <w:rsid w:val="00697D41"/>
    <w:rsid w:val="006A059A"/>
    <w:rsid w:val="006A13B2"/>
    <w:rsid w:val="006A1514"/>
    <w:rsid w:val="006A1515"/>
    <w:rsid w:val="006A1731"/>
    <w:rsid w:val="006A1BA7"/>
    <w:rsid w:val="006A21AC"/>
    <w:rsid w:val="006A21C6"/>
    <w:rsid w:val="006A22BA"/>
    <w:rsid w:val="006A251F"/>
    <w:rsid w:val="006A271D"/>
    <w:rsid w:val="006A2AD8"/>
    <w:rsid w:val="006A2C3D"/>
    <w:rsid w:val="006A3360"/>
    <w:rsid w:val="006A33BF"/>
    <w:rsid w:val="006A3428"/>
    <w:rsid w:val="006A368B"/>
    <w:rsid w:val="006A3E9F"/>
    <w:rsid w:val="006A41DD"/>
    <w:rsid w:val="006A442F"/>
    <w:rsid w:val="006A44B1"/>
    <w:rsid w:val="006A4524"/>
    <w:rsid w:val="006A46AD"/>
    <w:rsid w:val="006A4750"/>
    <w:rsid w:val="006A4820"/>
    <w:rsid w:val="006A49C0"/>
    <w:rsid w:val="006A4C20"/>
    <w:rsid w:val="006A596D"/>
    <w:rsid w:val="006A5C6A"/>
    <w:rsid w:val="006A6701"/>
    <w:rsid w:val="006A69F8"/>
    <w:rsid w:val="006A6A44"/>
    <w:rsid w:val="006A6C52"/>
    <w:rsid w:val="006A7290"/>
    <w:rsid w:val="006A72D0"/>
    <w:rsid w:val="006A7456"/>
    <w:rsid w:val="006A768B"/>
    <w:rsid w:val="006B0394"/>
    <w:rsid w:val="006B0466"/>
    <w:rsid w:val="006B0494"/>
    <w:rsid w:val="006B0902"/>
    <w:rsid w:val="006B1442"/>
    <w:rsid w:val="006B15E5"/>
    <w:rsid w:val="006B164F"/>
    <w:rsid w:val="006B16FD"/>
    <w:rsid w:val="006B180F"/>
    <w:rsid w:val="006B188E"/>
    <w:rsid w:val="006B1B0A"/>
    <w:rsid w:val="006B275F"/>
    <w:rsid w:val="006B28E1"/>
    <w:rsid w:val="006B2A0B"/>
    <w:rsid w:val="006B2AA1"/>
    <w:rsid w:val="006B2F44"/>
    <w:rsid w:val="006B3037"/>
    <w:rsid w:val="006B31AF"/>
    <w:rsid w:val="006B35D5"/>
    <w:rsid w:val="006B377B"/>
    <w:rsid w:val="006B3871"/>
    <w:rsid w:val="006B41AF"/>
    <w:rsid w:val="006B4E77"/>
    <w:rsid w:val="006B51AC"/>
    <w:rsid w:val="006B526C"/>
    <w:rsid w:val="006B52C6"/>
    <w:rsid w:val="006B608C"/>
    <w:rsid w:val="006B60FC"/>
    <w:rsid w:val="006B61C8"/>
    <w:rsid w:val="006B672A"/>
    <w:rsid w:val="006B6E1F"/>
    <w:rsid w:val="006B740C"/>
    <w:rsid w:val="006B77E9"/>
    <w:rsid w:val="006B7824"/>
    <w:rsid w:val="006B794B"/>
    <w:rsid w:val="006B7F44"/>
    <w:rsid w:val="006C0459"/>
    <w:rsid w:val="006C07CA"/>
    <w:rsid w:val="006C07D9"/>
    <w:rsid w:val="006C0AC5"/>
    <w:rsid w:val="006C0C68"/>
    <w:rsid w:val="006C1085"/>
    <w:rsid w:val="006C1195"/>
    <w:rsid w:val="006C1309"/>
    <w:rsid w:val="006C1838"/>
    <w:rsid w:val="006C187A"/>
    <w:rsid w:val="006C1BB7"/>
    <w:rsid w:val="006C1C53"/>
    <w:rsid w:val="006C209F"/>
    <w:rsid w:val="006C22EC"/>
    <w:rsid w:val="006C2380"/>
    <w:rsid w:val="006C242F"/>
    <w:rsid w:val="006C26A0"/>
    <w:rsid w:val="006C2E58"/>
    <w:rsid w:val="006C2EC3"/>
    <w:rsid w:val="006C33A5"/>
    <w:rsid w:val="006C359B"/>
    <w:rsid w:val="006C3791"/>
    <w:rsid w:val="006C397E"/>
    <w:rsid w:val="006C3C58"/>
    <w:rsid w:val="006C3CB7"/>
    <w:rsid w:val="006C40E4"/>
    <w:rsid w:val="006C4456"/>
    <w:rsid w:val="006C4788"/>
    <w:rsid w:val="006C50A0"/>
    <w:rsid w:val="006C52AC"/>
    <w:rsid w:val="006C5A3C"/>
    <w:rsid w:val="006C75A3"/>
    <w:rsid w:val="006C7D39"/>
    <w:rsid w:val="006D0651"/>
    <w:rsid w:val="006D0710"/>
    <w:rsid w:val="006D08A7"/>
    <w:rsid w:val="006D0AFA"/>
    <w:rsid w:val="006D1917"/>
    <w:rsid w:val="006D1AC9"/>
    <w:rsid w:val="006D1D4B"/>
    <w:rsid w:val="006D221F"/>
    <w:rsid w:val="006D2375"/>
    <w:rsid w:val="006D248C"/>
    <w:rsid w:val="006D266A"/>
    <w:rsid w:val="006D2C87"/>
    <w:rsid w:val="006D2DF9"/>
    <w:rsid w:val="006D2E80"/>
    <w:rsid w:val="006D2F02"/>
    <w:rsid w:val="006D3288"/>
    <w:rsid w:val="006D32A3"/>
    <w:rsid w:val="006D33BE"/>
    <w:rsid w:val="006D343D"/>
    <w:rsid w:val="006D36DC"/>
    <w:rsid w:val="006D3858"/>
    <w:rsid w:val="006D3D7E"/>
    <w:rsid w:val="006D3E4F"/>
    <w:rsid w:val="006D44E0"/>
    <w:rsid w:val="006D461C"/>
    <w:rsid w:val="006D470F"/>
    <w:rsid w:val="006D4A17"/>
    <w:rsid w:val="006D4AE7"/>
    <w:rsid w:val="006D4E30"/>
    <w:rsid w:val="006D4EB5"/>
    <w:rsid w:val="006D4FE5"/>
    <w:rsid w:val="006D50C5"/>
    <w:rsid w:val="006D5257"/>
    <w:rsid w:val="006D546C"/>
    <w:rsid w:val="006D5561"/>
    <w:rsid w:val="006D5A13"/>
    <w:rsid w:val="006D649D"/>
    <w:rsid w:val="006D6699"/>
    <w:rsid w:val="006D6749"/>
    <w:rsid w:val="006D682A"/>
    <w:rsid w:val="006D6A42"/>
    <w:rsid w:val="006D6F42"/>
    <w:rsid w:val="006D7043"/>
    <w:rsid w:val="006D70C4"/>
    <w:rsid w:val="006D713E"/>
    <w:rsid w:val="006D71FE"/>
    <w:rsid w:val="006D7651"/>
    <w:rsid w:val="006D7869"/>
    <w:rsid w:val="006D7B23"/>
    <w:rsid w:val="006D7D3F"/>
    <w:rsid w:val="006D7DCE"/>
    <w:rsid w:val="006E028E"/>
    <w:rsid w:val="006E03A7"/>
    <w:rsid w:val="006E0D2F"/>
    <w:rsid w:val="006E1115"/>
    <w:rsid w:val="006E1292"/>
    <w:rsid w:val="006E1335"/>
    <w:rsid w:val="006E158F"/>
    <w:rsid w:val="006E17F5"/>
    <w:rsid w:val="006E18B1"/>
    <w:rsid w:val="006E213C"/>
    <w:rsid w:val="006E2AB0"/>
    <w:rsid w:val="006E3158"/>
    <w:rsid w:val="006E3653"/>
    <w:rsid w:val="006E3657"/>
    <w:rsid w:val="006E368B"/>
    <w:rsid w:val="006E383F"/>
    <w:rsid w:val="006E3C97"/>
    <w:rsid w:val="006E3EC9"/>
    <w:rsid w:val="006E4015"/>
    <w:rsid w:val="006E41BB"/>
    <w:rsid w:val="006E4774"/>
    <w:rsid w:val="006E50F5"/>
    <w:rsid w:val="006E5948"/>
    <w:rsid w:val="006E5F17"/>
    <w:rsid w:val="006E6387"/>
    <w:rsid w:val="006E6B58"/>
    <w:rsid w:val="006E6C38"/>
    <w:rsid w:val="006E6C6E"/>
    <w:rsid w:val="006E70BB"/>
    <w:rsid w:val="006E7171"/>
    <w:rsid w:val="006E7288"/>
    <w:rsid w:val="006E732E"/>
    <w:rsid w:val="006E74B5"/>
    <w:rsid w:val="006E795A"/>
    <w:rsid w:val="006E79AF"/>
    <w:rsid w:val="006E7BF1"/>
    <w:rsid w:val="006E7EB1"/>
    <w:rsid w:val="006F0286"/>
    <w:rsid w:val="006F06CB"/>
    <w:rsid w:val="006F0C81"/>
    <w:rsid w:val="006F0F10"/>
    <w:rsid w:val="006F0F9E"/>
    <w:rsid w:val="006F1BE7"/>
    <w:rsid w:val="006F1BEE"/>
    <w:rsid w:val="006F1E45"/>
    <w:rsid w:val="006F204F"/>
    <w:rsid w:val="006F239B"/>
    <w:rsid w:val="006F2445"/>
    <w:rsid w:val="006F2924"/>
    <w:rsid w:val="006F357E"/>
    <w:rsid w:val="006F3614"/>
    <w:rsid w:val="006F363B"/>
    <w:rsid w:val="006F3842"/>
    <w:rsid w:val="006F3B1F"/>
    <w:rsid w:val="006F3B40"/>
    <w:rsid w:val="006F412C"/>
    <w:rsid w:val="006F4393"/>
    <w:rsid w:val="006F4894"/>
    <w:rsid w:val="006F49D2"/>
    <w:rsid w:val="006F4DA8"/>
    <w:rsid w:val="006F5504"/>
    <w:rsid w:val="006F55EA"/>
    <w:rsid w:val="006F62EE"/>
    <w:rsid w:val="006F68F7"/>
    <w:rsid w:val="006F6E54"/>
    <w:rsid w:val="006F70C2"/>
    <w:rsid w:val="006F75DB"/>
    <w:rsid w:val="006F7843"/>
    <w:rsid w:val="006F796D"/>
    <w:rsid w:val="006F7C5F"/>
    <w:rsid w:val="006F7FB2"/>
    <w:rsid w:val="00700024"/>
    <w:rsid w:val="00700027"/>
    <w:rsid w:val="007007E6"/>
    <w:rsid w:val="00700C53"/>
    <w:rsid w:val="00700DC0"/>
    <w:rsid w:val="00700EA3"/>
    <w:rsid w:val="007012E3"/>
    <w:rsid w:val="0070189A"/>
    <w:rsid w:val="00701D5D"/>
    <w:rsid w:val="00701DA3"/>
    <w:rsid w:val="00701DF7"/>
    <w:rsid w:val="00701E17"/>
    <w:rsid w:val="007027B0"/>
    <w:rsid w:val="0070285E"/>
    <w:rsid w:val="007029D6"/>
    <w:rsid w:val="00702AE2"/>
    <w:rsid w:val="00702C25"/>
    <w:rsid w:val="00702CB0"/>
    <w:rsid w:val="007032CB"/>
    <w:rsid w:val="00703337"/>
    <w:rsid w:val="007034DD"/>
    <w:rsid w:val="00703B5E"/>
    <w:rsid w:val="00703DD2"/>
    <w:rsid w:val="00704563"/>
    <w:rsid w:val="00704603"/>
    <w:rsid w:val="00704763"/>
    <w:rsid w:val="0070476E"/>
    <w:rsid w:val="007051EE"/>
    <w:rsid w:val="0070551D"/>
    <w:rsid w:val="00705673"/>
    <w:rsid w:val="00705824"/>
    <w:rsid w:val="00705869"/>
    <w:rsid w:val="007058DF"/>
    <w:rsid w:val="00706007"/>
    <w:rsid w:val="007063F1"/>
    <w:rsid w:val="00706499"/>
    <w:rsid w:val="0070672A"/>
    <w:rsid w:val="007069C8"/>
    <w:rsid w:val="00706FC3"/>
    <w:rsid w:val="00706FE5"/>
    <w:rsid w:val="007071E3"/>
    <w:rsid w:val="0070764E"/>
    <w:rsid w:val="007076D4"/>
    <w:rsid w:val="007077A5"/>
    <w:rsid w:val="00707B51"/>
    <w:rsid w:val="00710B26"/>
    <w:rsid w:val="00710CBD"/>
    <w:rsid w:val="007114B4"/>
    <w:rsid w:val="00711C0A"/>
    <w:rsid w:val="007122B4"/>
    <w:rsid w:val="007125CA"/>
    <w:rsid w:val="00712892"/>
    <w:rsid w:val="007129B0"/>
    <w:rsid w:val="00713537"/>
    <w:rsid w:val="00713827"/>
    <w:rsid w:val="00713DD8"/>
    <w:rsid w:val="00713ED0"/>
    <w:rsid w:val="00713FBB"/>
    <w:rsid w:val="0071427D"/>
    <w:rsid w:val="00714702"/>
    <w:rsid w:val="00715155"/>
    <w:rsid w:val="00715179"/>
    <w:rsid w:val="007152B4"/>
    <w:rsid w:val="00715F6F"/>
    <w:rsid w:val="00715FAF"/>
    <w:rsid w:val="00716002"/>
    <w:rsid w:val="00716263"/>
    <w:rsid w:val="007166F4"/>
    <w:rsid w:val="00716AB3"/>
    <w:rsid w:val="00716CFA"/>
    <w:rsid w:val="00716D02"/>
    <w:rsid w:val="007170BF"/>
    <w:rsid w:val="007171E4"/>
    <w:rsid w:val="00717CF5"/>
    <w:rsid w:val="007205AB"/>
    <w:rsid w:val="00720CFD"/>
    <w:rsid w:val="00721690"/>
    <w:rsid w:val="007218F5"/>
    <w:rsid w:val="00721BA4"/>
    <w:rsid w:val="0072251B"/>
    <w:rsid w:val="007225B6"/>
    <w:rsid w:val="007228F9"/>
    <w:rsid w:val="00722AD7"/>
    <w:rsid w:val="00723336"/>
    <w:rsid w:val="0072348F"/>
    <w:rsid w:val="007234EA"/>
    <w:rsid w:val="00723651"/>
    <w:rsid w:val="00723B0B"/>
    <w:rsid w:val="00723B32"/>
    <w:rsid w:val="00723B7B"/>
    <w:rsid w:val="0072402F"/>
    <w:rsid w:val="007243F6"/>
    <w:rsid w:val="00724934"/>
    <w:rsid w:val="00724982"/>
    <w:rsid w:val="00724D71"/>
    <w:rsid w:val="00724DD6"/>
    <w:rsid w:val="0072504C"/>
    <w:rsid w:val="0072517A"/>
    <w:rsid w:val="0072554F"/>
    <w:rsid w:val="00725991"/>
    <w:rsid w:val="00726569"/>
    <w:rsid w:val="007269A0"/>
    <w:rsid w:val="00726F48"/>
    <w:rsid w:val="00726F82"/>
    <w:rsid w:val="00726FD3"/>
    <w:rsid w:val="0072728F"/>
    <w:rsid w:val="00727308"/>
    <w:rsid w:val="00727569"/>
    <w:rsid w:val="007275A3"/>
    <w:rsid w:val="00727A92"/>
    <w:rsid w:val="00727D8B"/>
    <w:rsid w:val="00730108"/>
    <w:rsid w:val="007301CF"/>
    <w:rsid w:val="007305B2"/>
    <w:rsid w:val="00730875"/>
    <w:rsid w:val="00730EA8"/>
    <w:rsid w:val="00731384"/>
    <w:rsid w:val="00731497"/>
    <w:rsid w:val="00731B49"/>
    <w:rsid w:val="00731E32"/>
    <w:rsid w:val="007322FF"/>
    <w:rsid w:val="00732345"/>
    <w:rsid w:val="007328A3"/>
    <w:rsid w:val="00732C34"/>
    <w:rsid w:val="00732E0F"/>
    <w:rsid w:val="00733181"/>
    <w:rsid w:val="007334C0"/>
    <w:rsid w:val="007339E3"/>
    <w:rsid w:val="00733F2E"/>
    <w:rsid w:val="007342E0"/>
    <w:rsid w:val="00735319"/>
    <w:rsid w:val="007353B6"/>
    <w:rsid w:val="00735A75"/>
    <w:rsid w:val="00736C18"/>
    <w:rsid w:val="007370E7"/>
    <w:rsid w:val="00737287"/>
    <w:rsid w:val="0073774B"/>
    <w:rsid w:val="007379F2"/>
    <w:rsid w:val="00737BD4"/>
    <w:rsid w:val="00737C55"/>
    <w:rsid w:val="00737E01"/>
    <w:rsid w:val="00737E19"/>
    <w:rsid w:val="00737E68"/>
    <w:rsid w:val="00737F63"/>
    <w:rsid w:val="0074064B"/>
    <w:rsid w:val="00740747"/>
    <w:rsid w:val="007407CF"/>
    <w:rsid w:val="00740A5C"/>
    <w:rsid w:val="00740E76"/>
    <w:rsid w:val="00740FC2"/>
    <w:rsid w:val="007410D5"/>
    <w:rsid w:val="0074117F"/>
    <w:rsid w:val="0074119A"/>
    <w:rsid w:val="007412F5"/>
    <w:rsid w:val="00741625"/>
    <w:rsid w:val="00741876"/>
    <w:rsid w:val="00741F69"/>
    <w:rsid w:val="00742146"/>
    <w:rsid w:val="00742467"/>
    <w:rsid w:val="007429DE"/>
    <w:rsid w:val="00742EE8"/>
    <w:rsid w:val="00742F49"/>
    <w:rsid w:val="00743192"/>
    <w:rsid w:val="0074327B"/>
    <w:rsid w:val="0074373A"/>
    <w:rsid w:val="007439FC"/>
    <w:rsid w:val="00743D4D"/>
    <w:rsid w:val="00743D6D"/>
    <w:rsid w:val="00743F55"/>
    <w:rsid w:val="00744909"/>
    <w:rsid w:val="00744C7E"/>
    <w:rsid w:val="00744D1C"/>
    <w:rsid w:val="0074511C"/>
    <w:rsid w:val="00745316"/>
    <w:rsid w:val="0074586A"/>
    <w:rsid w:val="00745BAF"/>
    <w:rsid w:val="00746281"/>
    <w:rsid w:val="007465B1"/>
    <w:rsid w:val="007466CB"/>
    <w:rsid w:val="00746A60"/>
    <w:rsid w:val="00746B37"/>
    <w:rsid w:val="00746C47"/>
    <w:rsid w:val="00746E6C"/>
    <w:rsid w:val="007470DB"/>
    <w:rsid w:val="007470F7"/>
    <w:rsid w:val="00747120"/>
    <w:rsid w:val="00747198"/>
    <w:rsid w:val="00747556"/>
    <w:rsid w:val="00747722"/>
    <w:rsid w:val="007478DD"/>
    <w:rsid w:val="00747B99"/>
    <w:rsid w:val="00747C8D"/>
    <w:rsid w:val="00747D0D"/>
    <w:rsid w:val="00747DE5"/>
    <w:rsid w:val="00747F4A"/>
    <w:rsid w:val="007501DF"/>
    <w:rsid w:val="0075024F"/>
    <w:rsid w:val="007506F6"/>
    <w:rsid w:val="00750A36"/>
    <w:rsid w:val="00750AF5"/>
    <w:rsid w:val="007510EA"/>
    <w:rsid w:val="00751210"/>
    <w:rsid w:val="007513A7"/>
    <w:rsid w:val="007517C0"/>
    <w:rsid w:val="0075180D"/>
    <w:rsid w:val="00751D1E"/>
    <w:rsid w:val="007522A2"/>
    <w:rsid w:val="00752568"/>
    <w:rsid w:val="007528CE"/>
    <w:rsid w:val="00752953"/>
    <w:rsid w:val="00752D3E"/>
    <w:rsid w:val="00752F04"/>
    <w:rsid w:val="00753064"/>
    <w:rsid w:val="007531EF"/>
    <w:rsid w:val="00753441"/>
    <w:rsid w:val="00753731"/>
    <w:rsid w:val="00754096"/>
    <w:rsid w:val="00754121"/>
    <w:rsid w:val="00754818"/>
    <w:rsid w:val="00754FCF"/>
    <w:rsid w:val="00755A49"/>
    <w:rsid w:val="00755C1B"/>
    <w:rsid w:val="00755CFC"/>
    <w:rsid w:val="00755E6A"/>
    <w:rsid w:val="007561A3"/>
    <w:rsid w:val="0075627C"/>
    <w:rsid w:val="007564FD"/>
    <w:rsid w:val="00756C8E"/>
    <w:rsid w:val="00757125"/>
    <w:rsid w:val="0075785E"/>
    <w:rsid w:val="007602D0"/>
    <w:rsid w:val="00760347"/>
    <w:rsid w:val="00760853"/>
    <w:rsid w:val="00760BC6"/>
    <w:rsid w:val="00761110"/>
    <w:rsid w:val="007612C5"/>
    <w:rsid w:val="007619DF"/>
    <w:rsid w:val="00761E26"/>
    <w:rsid w:val="0076210F"/>
    <w:rsid w:val="007621DF"/>
    <w:rsid w:val="007622FF"/>
    <w:rsid w:val="0076265A"/>
    <w:rsid w:val="00762962"/>
    <w:rsid w:val="007632C1"/>
    <w:rsid w:val="00763548"/>
    <w:rsid w:val="00763D18"/>
    <w:rsid w:val="0076415D"/>
    <w:rsid w:val="007643BF"/>
    <w:rsid w:val="00764B2C"/>
    <w:rsid w:val="007653C2"/>
    <w:rsid w:val="00765745"/>
    <w:rsid w:val="00766193"/>
    <w:rsid w:val="007671EE"/>
    <w:rsid w:val="007676BC"/>
    <w:rsid w:val="00767978"/>
    <w:rsid w:val="00770025"/>
    <w:rsid w:val="00770997"/>
    <w:rsid w:val="00770BCD"/>
    <w:rsid w:val="00771507"/>
    <w:rsid w:val="00772569"/>
    <w:rsid w:val="0077257F"/>
    <w:rsid w:val="00773024"/>
    <w:rsid w:val="00773390"/>
    <w:rsid w:val="007735D4"/>
    <w:rsid w:val="0077374B"/>
    <w:rsid w:val="00773B5A"/>
    <w:rsid w:val="00773B7D"/>
    <w:rsid w:val="00773CF2"/>
    <w:rsid w:val="007741CA"/>
    <w:rsid w:val="00774695"/>
    <w:rsid w:val="00774A38"/>
    <w:rsid w:val="00774F74"/>
    <w:rsid w:val="007753C3"/>
    <w:rsid w:val="0077548A"/>
    <w:rsid w:val="00776003"/>
    <w:rsid w:val="00776732"/>
    <w:rsid w:val="00776877"/>
    <w:rsid w:val="00776D2A"/>
    <w:rsid w:val="0077713B"/>
    <w:rsid w:val="00777215"/>
    <w:rsid w:val="007776FF"/>
    <w:rsid w:val="00777E59"/>
    <w:rsid w:val="00777EA6"/>
    <w:rsid w:val="0078056A"/>
    <w:rsid w:val="007806CB"/>
    <w:rsid w:val="00780829"/>
    <w:rsid w:val="007808EA"/>
    <w:rsid w:val="00780C52"/>
    <w:rsid w:val="0078104C"/>
    <w:rsid w:val="00781A2E"/>
    <w:rsid w:val="00781B1D"/>
    <w:rsid w:val="00781C03"/>
    <w:rsid w:val="00781D38"/>
    <w:rsid w:val="00782263"/>
    <w:rsid w:val="007825D6"/>
    <w:rsid w:val="0078281A"/>
    <w:rsid w:val="00782C1E"/>
    <w:rsid w:val="00782CDC"/>
    <w:rsid w:val="00783143"/>
    <w:rsid w:val="0078382A"/>
    <w:rsid w:val="00783D48"/>
    <w:rsid w:val="007844DA"/>
    <w:rsid w:val="00784B6B"/>
    <w:rsid w:val="00784CC1"/>
    <w:rsid w:val="00784D9C"/>
    <w:rsid w:val="00785273"/>
    <w:rsid w:val="007853FB"/>
    <w:rsid w:val="00785567"/>
    <w:rsid w:val="00785576"/>
    <w:rsid w:val="007855B0"/>
    <w:rsid w:val="007855F4"/>
    <w:rsid w:val="00785645"/>
    <w:rsid w:val="0078565A"/>
    <w:rsid w:val="00785723"/>
    <w:rsid w:val="00785F3C"/>
    <w:rsid w:val="0078602E"/>
    <w:rsid w:val="007860A5"/>
    <w:rsid w:val="007860FF"/>
    <w:rsid w:val="0078637B"/>
    <w:rsid w:val="00786773"/>
    <w:rsid w:val="00786826"/>
    <w:rsid w:val="00786EB0"/>
    <w:rsid w:val="007874FC"/>
    <w:rsid w:val="00787652"/>
    <w:rsid w:val="00787666"/>
    <w:rsid w:val="007876B4"/>
    <w:rsid w:val="007876F3"/>
    <w:rsid w:val="00787721"/>
    <w:rsid w:val="0078793C"/>
    <w:rsid w:val="007879B2"/>
    <w:rsid w:val="007904E1"/>
    <w:rsid w:val="0079072A"/>
    <w:rsid w:val="00790BA7"/>
    <w:rsid w:val="00790C0E"/>
    <w:rsid w:val="00790EF7"/>
    <w:rsid w:val="0079185B"/>
    <w:rsid w:val="0079190D"/>
    <w:rsid w:val="00791BEF"/>
    <w:rsid w:val="00792523"/>
    <w:rsid w:val="0079277C"/>
    <w:rsid w:val="0079278F"/>
    <w:rsid w:val="00792FC3"/>
    <w:rsid w:val="00793892"/>
    <w:rsid w:val="00793C58"/>
    <w:rsid w:val="007946DB"/>
    <w:rsid w:val="007948B7"/>
    <w:rsid w:val="00794A51"/>
    <w:rsid w:val="00794D08"/>
    <w:rsid w:val="007950CD"/>
    <w:rsid w:val="00795162"/>
    <w:rsid w:val="00795187"/>
    <w:rsid w:val="007952A9"/>
    <w:rsid w:val="007954AB"/>
    <w:rsid w:val="00795704"/>
    <w:rsid w:val="00795958"/>
    <w:rsid w:val="00795C4F"/>
    <w:rsid w:val="00795F96"/>
    <w:rsid w:val="007961AA"/>
    <w:rsid w:val="007965D0"/>
    <w:rsid w:val="007965D3"/>
    <w:rsid w:val="00796BFE"/>
    <w:rsid w:val="00796CD1"/>
    <w:rsid w:val="00796E82"/>
    <w:rsid w:val="00797908"/>
    <w:rsid w:val="00797AF1"/>
    <w:rsid w:val="00797D12"/>
    <w:rsid w:val="00797FBB"/>
    <w:rsid w:val="007A0012"/>
    <w:rsid w:val="007A007F"/>
    <w:rsid w:val="007A0111"/>
    <w:rsid w:val="007A0B37"/>
    <w:rsid w:val="007A11DA"/>
    <w:rsid w:val="007A162C"/>
    <w:rsid w:val="007A192C"/>
    <w:rsid w:val="007A1B1E"/>
    <w:rsid w:val="007A1C07"/>
    <w:rsid w:val="007A1C96"/>
    <w:rsid w:val="007A2C8E"/>
    <w:rsid w:val="007A36C9"/>
    <w:rsid w:val="007A3776"/>
    <w:rsid w:val="007A3D87"/>
    <w:rsid w:val="007A45F0"/>
    <w:rsid w:val="007A4708"/>
    <w:rsid w:val="007A4ADA"/>
    <w:rsid w:val="007A4AE4"/>
    <w:rsid w:val="007A56A6"/>
    <w:rsid w:val="007A590B"/>
    <w:rsid w:val="007A5D2D"/>
    <w:rsid w:val="007A5E02"/>
    <w:rsid w:val="007A6F6C"/>
    <w:rsid w:val="007A6FCA"/>
    <w:rsid w:val="007A7346"/>
    <w:rsid w:val="007A7845"/>
    <w:rsid w:val="007A7AA5"/>
    <w:rsid w:val="007A7E5C"/>
    <w:rsid w:val="007B0EB3"/>
    <w:rsid w:val="007B0F72"/>
    <w:rsid w:val="007B11F4"/>
    <w:rsid w:val="007B1832"/>
    <w:rsid w:val="007B1845"/>
    <w:rsid w:val="007B18D0"/>
    <w:rsid w:val="007B1FDD"/>
    <w:rsid w:val="007B2611"/>
    <w:rsid w:val="007B2B3E"/>
    <w:rsid w:val="007B2EF3"/>
    <w:rsid w:val="007B383D"/>
    <w:rsid w:val="007B3873"/>
    <w:rsid w:val="007B3909"/>
    <w:rsid w:val="007B4229"/>
    <w:rsid w:val="007B4850"/>
    <w:rsid w:val="007B492C"/>
    <w:rsid w:val="007B4994"/>
    <w:rsid w:val="007B4CEC"/>
    <w:rsid w:val="007B5468"/>
    <w:rsid w:val="007B5521"/>
    <w:rsid w:val="007B59AB"/>
    <w:rsid w:val="007B5E4A"/>
    <w:rsid w:val="007B6046"/>
    <w:rsid w:val="007B69A6"/>
    <w:rsid w:val="007B6A35"/>
    <w:rsid w:val="007B6A4B"/>
    <w:rsid w:val="007B6CBD"/>
    <w:rsid w:val="007B6DA0"/>
    <w:rsid w:val="007B6F45"/>
    <w:rsid w:val="007B7781"/>
    <w:rsid w:val="007B7950"/>
    <w:rsid w:val="007B7CAC"/>
    <w:rsid w:val="007C0838"/>
    <w:rsid w:val="007C0930"/>
    <w:rsid w:val="007C0E2B"/>
    <w:rsid w:val="007C1014"/>
    <w:rsid w:val="007C10FC"/>
    <w:rsid w:val="007C1442"/>
    <w:rsid w:val="007C168F"/>
    <w:rsid w:val="007C178B"/>
    <w:rsid w:val="007C1DFA"/>
    <w:rsid w:val="007C2491"/>
    <w:rsid w:val="007C25D4"/>
    <w:rsid w:val="007C28BC"/>
    <w:rsid w:val="007C299E"/>
    <w:rsid w:val="007C2A2D"/>
    <w:rsid w:val="007C2AB7"/>
    <w:rsid w:val="007C2EC0"/>
    <w:rsid w:val="007C30C8"/>
    <w:rsid w:val="007C3D13"/>
    <w:rsid w:val="007C41E5"/>
    <w:rsid w:val="007C42CE"/>
    <w:rsid w:val="007C4306"/>
    <w:rsid w:val="007C45D4"/>
    <w:rsid w:val="007C5160"/>
    <w:rsid w:val="007C519E"/>
    <w:rsid w:val="007C548E"/>
    <w:rsid w:val="007C583F"/>
    <w:rsid w:val="007C5923"/>
    <w:rsid w:val="007C59C0"/>
    <w:rsid w:val="007C5AC1"/>
    <w:rsid w:val="007C60E5"/>
    <w:rsid w:val="007C6A6D"/>
    <w:rsid w:val="007C6A75"/>
    <w:rsid w:val="007C6DAD"/>
    <w:rsid w:val="007C79D2"/>
    <w:rsid w:val="007C7AE5"/>
    <w:rsid w:val="007C7F9B"/>
    <w:rsid w:val="007D0289"/>
    <w:rsid w:val="007D09C8"/>
    <w:rsid w:val="007D09FE"/>
    <w:rsid w:val="007D0AEC"/>
    <w:rsid w:val="007D0F80"/>
    <w:rsid w:val="007D12BA"/>
    <w:rsid w:val="007D1365"/>
    <w:rsid w:val="007D16B9"/>
    <w:rsid w:val="007D300B"/>
    <w:rsid w:val="007D30A6"/>
    <w:rsid w:val="007D3514"/>
    <w:rsid w:val="007D354B"/>
    <w:rsid w:val="007D3844"/>
    <w:rsid w:val="007D39EF"/>
    <w:rsid w:val="007D3BAA"/>
    <w:rsid w:val="007D404B"/>
    <w:rsid w:val="007D43E0"/>
    <w:rsid w:val="007D50D0"/>
    <w:rsid w:val="007D5526"/>
    <w:rsid w:val="007D5600"/>
    <w:rsid w:val="007D6039"/>
    <w:rsid w:val="007D6119"/>
    <w:rsid w:val="007D6620"/>
    <w:rsid w:val="007D693C"/>
    <w:rsid w:val="007D6C14"/>
    <w:rsid w:val="007D6E6D"/>
    <w:rsid w:val="007D7078"/>
    <w:rsid w:val="007D739C"/>
    <w:rsid w:val="007D7B22"/>
    <w:rsid w:val="007D7C98"/>
    <w:rsid w:val="007E02B6"/>
    <w:rsid w:val="007E0415"/>
    <w:rsid w:val="007E0F33"/>
    <w:rsid w:val="007E0F9A"/>
    <w:rsid w:val="007E1442"/>
    <w:rsid w:val="007E146E"/>
    <w:rsid w:val="007E1532"/>
    <w:rsid w:val="007E1D45"/>
    <w:rsid w:val="007E1EE1"/>
    <w:rsid w:val="007E20C5"/>
    <w:rsid w:val="007E215E"/>
    <w:rsid w:val="007E2B49"/>
    <w:rsid w:val="007E2E41"/>
    <w:rsid w:val="007E301F"/>
    <w:rsid w:val="007E30B2"/>
    <w:rsid w:val="007E30DC"/>
    <w:rsid w:val="007E39B5"/>
    <w:rsid w:val="007E3BBB"/>
    <w:rsid w:val="007E3D39"/>
    <w:rsid w:val="007E474B"/>
    <w:rsid w:val="007E4BAF"/>
    <w:rsid w:val="007E5D0C"/>
    <w:rsid w:val="007E5F05"/>
    <w:rsid w:val="007E600E"/>
    <w:rsid w:val="007E61C9"/>
    <w:rsid w:val="007E647D"/>
    <w:rsid w:val="007E67D5"/>
    <w:rsid w:val="007E6B11"/>
    <w:rsid w:val="007E6B4A"/>
    <w:rsid w:val="007E6FC3"/>
    <w:rsid w:val="007E711D"/>
    <w:rsid w:val="007E742E"/>
    <w:rsid w:val="007E7863"/>
    <w:rsid w:val="007E79EF"/>
    <w:rsid w:val="007F02B3"/>
    <w:rsid w:val="007F04EE"/>
    <w:rsid w:val="007F0FDA"/>
    <w:rsid w:val="007F1012"/>
    <w:rsid w:val="007F147B"/>
    <w:rsid w:val="007F17C7"/>
    <w:rsid w:val="007F1C38"/>
    <w:rsid w:val="007F1E8F"/>
    <w:rsid w:val="007F234B"/>
    <w:rsid w:val="007F2526"/>
    <w:rsid w:val="007F2777"/>
    <w:rsid w:val="007F2966"/>
    <w:rsid w:val="007F29C7"/>
    <w:rsid w:val="007F2B79"/>
    <w:rsid w:val="007F3047"/>
    <w:rsid w:val="007F3537"/>
    <w:rsid w:val="007F3A05"/>
    <w:rsid w:val="007F3C24"/>
    <w:rsid w:val="007F3DE5"/>
    <w:rsid w:val="007F3E7E"/>
    <w:rsid w:val="007F4433"/>
    <w:rsid w:val="007F450A"/>
    <w:rsid w:val="007F4FD8"/>
    <w:rsid w:val="007F53A1"/>
    <w:rsid w:val="007F5A1F"/>
    <w:rsid w:val="007F5B57"/>
    <w:rsid w:val="007F5D08"/>
    <w:rsid w:val="007F6158"/>
    <w:rsid w:val="007F6300"/>
    <w:rsid w:val="007F669A"/>
    <w:rsid w:val="007F67F4"/>
    <w:rsid w:val="007F6D37"/>
    <w:rsid w:val="007F6FB0"/>
    <w:rsid w:val="007F74D8"/>
    <w:rsid w:val="007F7586"/>
    <w:rsid w:val="007F787F"/>
    <w:rsid w:val="007F7EB0"/>
    <w:rsid w:val="00800119"/>
    <w:rsid w:val="0080050D"/>
    <w:rsid w:val="00800915"/>
    <w:rsid w:val="00800A7C"/>
    <w:rsid w:val="00800B9B"/>
    <w:rsid w:val="0080132E"/>
    <w:rsid w:val="008013F4"/>
    <w:rsid w:val="0080153C"/>
    <w:rsid w:val="0080158E"/>
    <w:rsid w:val="00801764"/>
    <w:rsid w:val="008017AF"/>
    <w:rsid w:val="008019D6"/>
    <w:rsid w:val="008022EF"/>
    <w:rsid w:val="008023FD"/>
    <w:rsid w:val="00802DDC"/>
    <w:rsid w:val="0080317A"/>
    <w:rsid w:val="00803662"/>
    <w:rsid w:val="00803D9C"/>
    <w:rsid w:val="00803DC5"/>
    <w:rsid w:val="00803F5F"/>
    <w:rsid w:val="00804188"/>
    <w:rsid w:val="008042B9"/>
    <w:rsid w:val="00804361"/>
    <w:rsid w:val="008048D4"/>
    <w:rsid w:val="00804D3A"/>
    <w:rsid w:val="00804E15"/>
    <w:rsid w:val="00805250"/>
    <w:rsid w:val="0080528F"/>
    <w:rsid w:val="0080599F"/>
    <w:rsid w:val="00806635"/>
    <w:rsid w:val="00806715"/>
    <w:rsid w:val="008069F3"/>
    <w:rsid w:val="00806A38"/>
    <w:rsid w:val="00806CC0"/>
    <w:rsid w:val="00806E65"/>
    <w:rsid w:val="0080707B"/>
    <w:rsid w:val="008071BF"/>
    <w:rsid w:val="00807A7A"/>
    <w:rsid w:val="00807B24"/>
    <w:rsid w:val="00807E54"/>
    <w:rsid w:val="00807E9C"/>
    <w:rsid w:val="00810541"/>
    <w:rsid w:val="008105F1"/>
    <w:rsid w:val="0081106F"/>
    <w:rsid w:val="00811110"/>
    <w:rsid w:val="0081156D"/>
    <w:rsid w:val="00811FC8"/>
    <w:rsid w:val="00812185"/>
    <w:rsid w:val="008121FF"/>
    <w:rsid w:val="00812299"/>
    <w:rsid w:val="0081239F"/>
    <w:rsid w:val="00812F48"/>
    <w:rsid w:val="0081307C"/>
    <w:rsid w:val="0081314A"/>
    <w:rsid w:val="0081317F"/>
    <w:rsid w:val="008132BF"/>
    <w:rsid w:val="008133F2"/>
    <w:rsid w:val="00813643"/>
    <w:rsid w:val="0081392A"/>
    <w:rsid w:val="00813C1E"/>
    <w:rsid w:val="00813D2B"/>
    <w:rsid w:val="00813DD9"/>
    <w:rsid w:val="008142C1"/>
    <w:rsid w:val="0081494B"/>
    <w:rsid w:val="00814E98"/>
    <w:rsid w:val="008153E0"/>
    <w:rsid w:val="0081555B"/>
    <w:rsid w:val="00815851"/>
    <w:rsid w:val="00815AF4"/>
    <w:rsid w:val="0081628C"/>
    <w:rsid w:val="00816944"/>
    <w:rsid w:val="00816EE1"/>
    <w:rsid w:val="00817831"/>
    <w:rsid w:val="008179BE"/>
    <w:rsid w:val="008179EA"/>
    <w:rsid w:val="00817AE2"/>
    <w:rsid w:val="00817B46"/>
    <w:rsid w:val="00817BAD"/>
    <w:rsid w:val="00820154"/>
    <w:rsid w:val="00820298"/>
    <w:rsid w:val="0082038C"/>
    <w:rsid w:val="00820605"/>
    <w:rsid w:val="00820A97"/>
    <w:rsid w:val="008215C1"/>
    <w:rsid w:val="008215CB"/>
    <w:rsid w:val="00821817"/>
    <w:rsid w:val="00821A8C"/>
    <w:rsid w:val="00821DAF"/>
    <w:rsid w:val="00821DD8"/>
    <w:rsid w:val="008221F3"/>
    <w:rsid w:val="008223A9"/>
    <w:rsid w:val="008223F4"/>
    <w:rsid w:val="0082265C"/>
    <w:rsid w:val="00822B7E"/>
    <w:rsid w:val="0082312E"/>
    <w:rsid w:val="008236C8"/>
    <w:rsid w:val="008236F1"/>
    <w:rsid w:val="008236FA"/>
    <w:rsid w:val="00823932"/>
    <w:rsid w:val="008239B6"/>
    <w:rsid w:val="008245B9"/>
    <w:rsid w:val="008247AF"/>
    <w:rsid w:val="0082490C"/>
    <w:rsid w:val="00824CD9"/>
    <w:rsid w:val="00824E88"/>
    <w:rsid w:val="008250E6"/>
    <w:rsid w:val="0082512E"/>
    <w:rsid w:val="00825201"/>
    <w:rsid w:val="0082681B"/>
    <w:rsid w:val="00827C28"/>
    <w:rsid w:val="0083001A"/>
    <w:rsid w:val="00830666"/>
    <w:rsid w:val="00830987"/>
    <w:rsid w:val="00830CBA"/>
    <w:rsid w:val="00830D58"/>
    <w:rsid w:val="00831407"/>
    <w:rsid w:val="00831A38"/>
    <w:rsid w:val="00832453"/>
    <w:rsid w:val="0083257B"/>
    <w:rsid w:val="00832662"/>
    <w:rsid w:val="00832BCC"/>
    <w:rsid w:val="00832DE9"/>
    <w:rsid w:val="008330BF"/>
    <w:rsid w:val="00833347"/>
    <w:rsid w:val="00833418"/>
    <w:rsid w:val="00833623"/>
    <w:rsid w:val="00833877"/>
    <w:rsid w:val="00833935"/>
    <w:rsid w:val="008345E1"/>
    <w:rsid w:val="00834663"/>
    <w:rsid w:val="008347D4"/>
    <w:rsid w:val="00834A58"/>
    <w:rsid w:val="00834C55"/>
    <w:rsid w:val="00834C6C"/>
    <w:rsid w:val="00835066"/>
    <w:rsid w:val="00835075"/>
    <w:rsid w:val="008350F5"/>
    <w:rsid w:val="008351C1"/>
    <w:rsid w:val="00835DC5"/>
    <w:rsid w:val="00836229"/>
    <w:rsid w:val="00836AB6"/>
    <w:rsid w:val="00836C24"/>
    <w:rsid w:val="00836EAD"/>
    <w:rsid w:val="00836FE3"/>
    <w:rsid w:val="00837030"/>
    <w:rsid w:val="008374CC"/>
    <w:rsid w:val="00837539"/>
    <w:rsid w:val="008375FD"/>
    <w:rsid w:val="00837A59"/>
    <w:rsid w:val="00840018"/>
    <w:rsid w:val="00840172"/>
    <w:rsid w:val="008404E1"/>
    <w:rsid w:val="008405C7"/>
    <w:rsid w:val="00841052"/>
    <w:rsid w:val="00841910"/>
    <w:rsid w:val="00841985"/>
    <w:rsid w:val="00841C22"/>
    <w:rsid w:val="00841F47"/>
    <w:rsid w:val="008421CC"/>
    <w:rsid w:val="0084220F"/>
    <w:rsid w:val="00842567"/>
    <w:rsid w:val="00842623"/>
    <w:rsid w:val="008431DE"/>
    <w:rsid w:val="008431F7"/>
    <w:rsid w:val="00843894"/>
    <w:rsid w:val="008439DE"/>
    <w:rsid w:val="00843FB6"/>
    <w:rsid w:val="00844172"/>
    <w:rsid w:val="0084428D"/>
    <w:rsid w:val="0084433E"/>
    <w:rsid w:val="00844554"/>
    <w:rsid w:val="00844579"/>
    <w:rsid w:val="008447BF"/>
    <w:rsid w:val="00844A48"/>
    <w:rsid w:val="00844E00"/>
    <w:rsid w:val="00844F74"/>
    <w:rsid w:val="008452A4"/>
    <w:rsid w:val="008452B9"/>
    <w:rsid w:val="00845427"/>
    <w:rsid w:val="008454B4"/>
    <w:rsid w:val="0084559B"/>
    <w:rsid w:val="00846933"/>
    <w:rsid w:val="008469A7"/>
    <w:rsid w:val="008471B5"/>
    <w:rsid w:val="008479B9"/>
    <w:rsid w:val="00847A68"/>
    <w:rsid w:val="00847C9B"/>
    <w:rsid w:val="008508AF"/>
    <w:rsid w:val="00850D01"/>
    <w:rsid w:val="00850D63"/>
    <w:rsid w:val="00850E17"/>
    <w:rsid w:val="00850EB9"/>
    <w:rsid w:val="00850F7B"/>
    <w:rsid w:val="0085137C"/>
    <w:rsid w:val="00851693"/>
    <w:rsid w:val="00851A04"/>
    <w:rsid w:val="00851B6F"/>
    <w:rsid w:val="00851C4D"/>
    <w:rsid w:val="00851E0C"/>
    <w:rsid w:val="00852180"/>
    <w:rsid w:val="008526DD"/>
    <w:rsid w:val="0085274D"/>
    <w:rsid w:val="0085279A"/>
    <w:rsid w:val="00852F79"/>
    <w:rsid w:val="008531D2"/>
    <w:rsid w:val="00853B4B"/>
    <w:rsid w:val="00854042"/>
    <w:rsid w:val="008541B6"/>
    <w:rsid w:val="008542C0"/>
    <w:rsid w:val="008546CD"/>
    <w:rsid w:val="00854A33"/>
    <w:rsid w:val="00854F3B"/>
    <w:rsid w:val="00855186"/>
    <w:rsid w:val="008553A0"/>
    <w:rsid w:val="00855D4B"/>
    <w:rsid w:val="00856223"/>
    <w:rsid w:val="00856C23"/>
    <w:rsid w:val="00856CB0"/>
    <w:rsid w:val="00856DD5"/>
    <w:rsid w:val="00856F52"/>
    <w:rsid w:val="0085777B"/>
    <w:rsid w:val="00860768"/>
    <w:rsid w:val="0086156C"/>
    <w:rsid w:val="0086197B"/>
    <w:rsid w:val="008619E2"/>
    <w:rsid w:val="00862522"/>
    <w:rsid w:val="0086254F"/>
    <w:rsid w:val="008625D2"/>
    <w:rsid w:val="00862913"/>
    <w:rsid w:val="008630F8"/>
    <w:rsid w:val="008634A5"/>
    <w:rsid w:val="0086362F"/>
    <w:rsid w:val="0086369C"/>
    <w:rsid w:val="00863769"/>
    <w:rsid w:val="00863F90"/>
    <w:rsid w:val="00864BF7"/>
    <w:rsid w:val="00866448"/>
    <w:rsid w:val="008666A6"/>
    <w:rsid w:val="00866887"/>
    <w:rsid w:val="008668D9"/>
    <w:rsid w:val="00867016"/>
    <w:rsid w:val="008675C6"/>
    <w:rsid w:val="00867D2E"/>
    <w:rsid w:val="00867E2E"/>
    <w:rsid w:val="00870560"/>
    <w:rsid w:val="00870973"/>
    <w:rsid w:val="00870D1E"/>
    <w:rsid w:val="0087109E"/>
    <w:rsid w:val="008719F9"/>
    <w:rsid w:val="00871C9F"/>
    <w:rsid w:val="00871EEC"/>
    <w:rsid w:val="008726DB"/>
    <w:rsid w:val="00872BB4"/>
    <w:rsid w:val="00872D71"/>
    <w:rsid w:val="00872EA9"/>
    <w:rsid w:val="00873C63"/>
    <w:rsid w:val="00874095"/>
    <w:rsid w:val="008749BC"/>
    <w:rsid w:val="00874E27"/>
    <w:rsid w:val="00875313"/>
    <w:rsid w:val="008754CE"/>
    <w:rsid w:val="00875B69"/>
    <w:rsid w:val="00875F98"/>
    <w:rsid w:val="00876416"/>
    <w:rsid w:val="0087652C"/>
    <w:rsid w:val="0087664F"/>
    <w:rsid w:val="008767C1"/>
    <w:rsid w:val="00876855"/>
    <w:rsid w:val="00876BED"/>
    <w:rsid w:val="00877C9D"/>
    <w:rsid w:val="00877CD5"/>
    <w:rsid w:val="008801F0"/>
    <w:rsid w:val="00880AA5"/>
    <w:rsid w:val="00880AAA"/>
    <w:rsid w:val="00880BB8"/>
    <w:rsid w:val="00880DBD"/>
    <w:rsid w:val="00880DD1"/>
    <w:rsid w:val="00881587"/>
    <w:rsid w:val="00881F2E"/>
    <w:rsid w:val="00882167"/>
    <w:rsid w:val="008822E0"/>
    <w:rsid w:val="00883282"/>
    <w:rsid w:val="008838AF"/>
    <w:rsid w:val="00883B18"/>
    <w:rsid w:val="00883C61"/>
    <w:rsid w:val="0088402F"/>
    <w:rsid w:val="00884BA1"/>
    <w:rsid w:val="00884C60"/>
    <w:rsid w:val="0088519F"/>
    <w:rsid w:val="008854BA"/>
    <w:rsid w:val="008857C0"/>
    <w:rsid w:val="00885C97"/>
    <w:rsid w:val="00885ED9"/>
    <w:rsid w:val="00885FD5"/>
    <w:rsid w:val="00886552"/>
    <w:rsid w:val="00886962"/>
    <w:rsid w:val="0088791A"/>
    <w:rsid w:val="00887AC6"/>
    <w:rsid w:val="00887CE9"/>
    <w:rsid w:val="0089013E"/>
    <w:rsid w:val="0089014F"/>
    <w:rsid w:val="008909E1"/>
    <w:rsid w:val="00890B8E"/>
    <w:rsid w:val="0089122E"/>
    <w:rsid w:val="00891399"/>
    <w:rsid w:val="00891914"/>
    <w:rsid w:val="00891A7D"/>
    <w:rsid w:val="00891E5F"/>
    <w:rsid w:val="00891F79"/>
    <w:rsid w:val="008924C2"/>
    <w:rsid w:val="008928F4"/>
    <w:rsid w:val="00892961"/>
    <w:rsid w:val="00892E28"/>
    <w:rsid w:val="00893112"/>
    <w:rsid w:val="008932E4"/>
    <w:rsid w:val="008933B2"/>
    <w:rsid w:val="00893E05"/>
    <w:rsid w:val="008943DD"/>
    <w:rsid w:val="00894F1A"/>
    <w:rsid w:val="008950FD"/>
    <w:rsid w:val="0089521F"/>
    <w:rsid w:val="008955AB"/>
    <w:rsid w:val="00895C77"/>
    <w:rsid w:val="008960FF"/>
    <w:rsid w:val="00896328"/>
    <w:rsid w:val="0089649D"/>
    <w:rsid w:val="0089675A"/>
    <w:rsid w:val="008967C7"/>
    <w:rsid w:val="00896EE8"/>
    <w:rsid w:val="00897015"/>
    <w:rsid w:val="0089711F"/>
    <w:rsid w:val="00897235"/>
    <w:rsid w:val="008A08AC"/>
    <w:rsid w:val="008A093B"/>
    <w:rsid w:val="008A1091"/>
    <w:rsid w:val="008A15D2"/>
    <w:rsid w:val="008A19D6"/>
    <w:rsid w:val="008A1F9F"/>
    <w:rsid w:val="008A2351"/>
    <w:rsid w:val="008A2570"/>
    <w:rsid w:val="008A25A3"/>
    <w:rsid w:val="008A29B0"/>
    <w:rsid w:val="008A2A64"/>
    <w:rsid w:val="008A2CFE"/>
    <w:rsid w:val="008A2E30"/>
    <w:rsid w:val="008A3165"/>
    <w:rsid w:val="008A3195"/>
    <w:rsid w:val="008A37DD"/>
    <w:rsid w:val="008A3CE9"/>
    <w:rsid w:val="008A4387"/>
    <w:rsid w:val="008A4A99"/>
    <w:rsid w:val="008A4CBB"/>
    <w:rsid w:val="008A4CEE"/>
    <w:rsid w:val="008A511E"/>
    <w:rsid w:val="008A5795"/>
    <w:rsid w:val="008A596A"/>
    <w:rsid w:val="008A5AE4"/>
    <w:rsid w:val="008A5AF9"/>
    <w:rsid w:val="008A5C7A"/>
    <w:rsid w:val="008A5DA2"/>
    <w:rsid w:val="008A5F24"/>
    <w:rsid w:val="008A60C9"/>
    <w:rsid w:val="008A6525"/>
    <w:rsid w:val="008A6627"/>
    <w:rsid w:val="008A68D5"/>
    <w:rsid w:val="008A6BDC"/>
    <w:rsid w:val="008A72EB"/>
    <w:rsid w:val="008A75D5"/>
    <w:rsid w:val="008A786D"/>
    <w:rsid w:val="008A7873"/>
    <w:rsid w:val="008B0577"/>
    <w:rsid w:val="008B09BC"/>
    <w:rsid w:val="008B10BE"/>
    <w:rsid w:val="008B10D1"/>
    <w:rsid w:val="008B153C"/>
    <w:rsid w:val="008B1549"/>
    <w:rsid w:val="008B1710"/>
    <w:rsid w:val="008B1A53"/>
    <w:rsid w:val="008B1C5C"/>
    <w:rsid w:val="008B22CA"/>
    <w:rsid w:val="008B2626"/>
    <w:rsid w:val="008B273B"/>
    <w:rsid w:val="008B284E"/>
    <w:rsid w:val="008B2C38"/>
    <w:rsid w:val="008B2E36"/>
    <w:rsid w:val="008B2E4E"/>
    <w:rsid w:val="008B2FDD"/>
    <w:rsid w:val="008B4460"/>
    <w:rsid w:val="008B47B2"/>
    <w:rsid w:val="008B4BE9"/>
    <w:rsid w:val="008B522E"/>
    <w:rsid w:val="008B534D"/>
    <w:rsid w:val="008B54CB"/>
    <w:rsid w:val="008B5A26"/>
    <w:rsid w:val="008B5C79"/>
    <w:rsid w:val="008B6361"/>
    <w:rsid w:val="008B6666"/>
    <w:rsid w:val="008B6B89"/>
    <w:rsid w:val="008B6E8A"/>
    <w:rsid w:val="008B6F0D"/>
    <w:rsid w:val="008B71A4"/>
    <w:rsid w:val="008B7AAA"/>
    <w:rsid w:val="008B7BE5"/>
    <w:rsid w:val="008B7C0D"/>
    <w:rsid w:val="008B7D72"/>
    <w:rsid w:val="008C069D"/>
    <w:rsid w:val="008C085F"/>
    <w:rsid w:val="008C13B3"/>
    <w:rsid w:val="008C1563"/>
    <w:rsid w:val="008C1764"/>
    <w:rsid w:val="008C1DE5"/>
    <w:rsid w:val="008C1E4B"/>
    <w:rsid w:val="008C1E4F"/>
    <w:rsid w:val="008C1F96"/>
    <w:rsid w:val="008C4422"/>
    <w:rsid w:val="008C453F"/>
    <w:rsid w:val="008C4AC2"/>
    <w:rsid w:val="008C4B92"/>
    <w:rsid w:val="008C528B"/>
    <w:rsid w:val="008C61B5"/>
    <w:rsid w:val="008C656B"/>
    <w:rsid w:val="008C669A"/>
    <w:rsid w:val="008C6A5E"/>
    <w:rsid w:val="008C6DD4"/>
    <w:rsid w:val="008C6FDD"/>
    <w:rsid w:val="008C7032"/>
    <w:rsid w:val="008C74E9"/>
    <w:rsid w:val="008C762F"/>
    <w:rsid w:val="008C7B03"/>
    <w:rsid w:val="008C7D0F"/>
    <w:rsid w:val="008D1219"/>
    <w:rsid w:val="008D1775"/>
    <w:rsid w:val="008D19A4"/>
    <w:rsid w:val="008D1CC3"/>
    <w:rsid w:val="008D1E86"/>
    <w:rsid w:val="008D1F5F"/>
    <w:rsid w:val="008D2717"/>
    <w:rsid w:val="008D2A90"/>
    <w:rsid w:val="008D2B0A"/>
    <w:rsid w:val="008D2B10"/>
    <w:rsid w:val="008D2B9D"/>
    <w:rsid w:val="008D2C9A"/>
    <w:rsid w:val="008D2CA1"/>
    <w:rsid w:val="008D2D0D"/>
    <w:rsid w:val="008D2ED9"/>
    <w:rsid w:val="008D2F35"/>
    <w:rsid w:val="008D2F4A"/>
    <w:rsid w:val="008D36FA"/>
    <w:rsid w:val="008D37B6"/>
    <w:rsid w:val="008D3A37"/>
    <w:rsid w:val="008D3D77"/>
    <w:rsid w:val="008D3F41"/>
    <w:rsid w:val="008D422F"/>
    <w:rsid w:val="008D4278"/>
    <w:rsid w:val="008D42E3"/>
    <w:rsid w:val="008D46C1"/>
    <w:rsid w:val="008D499C"/>
    <w:rsid w:val="008D4A31"/>
    <w:rsid w:val="008D4C11"/>
    <w:rsid w:val="008D5615"/>
    <w:rsid w:val="008D5BB7"/>
    <w:rsid w:val="008D5F2F"/>
    <w:rsid w:val="008D5F85"/>
    <w:rsid w:val="008D62C0"/>
    <w:rsid w:val="008D6928"/>
    <w:rsid w:val="008D6D7A"/>
    <w:rsid w:val="008D6DB0"/>
    <w:rsid w:val="008D6EC6"/>
    <w:rsid w:val="008D7027"/>
    <w:rsid w:val="008D70CC"/>
    <w:rsid w:val="008D73BD"/>
    <w:rsid w:val="008D73E7"/>
    <w:rsid w:val="008D75C6"/>
    <w:rsid w:val="008D7D93"/>
    <w:rsid w:val="008E0A43"/>
    <w:rsid w:val="008E0A5D"/>
    <w:rsid w:val="008E0FBB"/>
    <w:rsid w:val="008E1079"/>
    <w:rsid w:val="008E15D3"/>
    <w:rsid w:val="008E1A4A"/>
    <w:rsid w:val="008E1FAE"/>
    <w:rsid w:val="008E20F2"/>
    <w:rsid w:val="008E295B"/>
    <w:rsid w:val="008E310E"/>
    <w:rsid w:val="008E32D2"/>
    <w:rsid w:val="008E33F0"/>
    <w:rsid w:val="008E3540"/>
    <w:rsid w:val="008E37FA"/>
    <w:rsid w:val="008E38A2"/>
    <w:rsid w:val="008E3952"/>
    <w:rsid w:val="008E3A02"/>
    <w:rsid w:val="008E3AD8"/>
    <w:rsid w:val="008E3B91"/>
    <w:rsid w:val="008E3D94"/>
    <w:rsid w:val="008E3E74"/>
    <w:rsid w:val="008E3FAD"/>
    <w:rsid w:val="008E481C"/>
    <w:rsid w:val="008E5012"/>
    <w:rsid w:val="008E5083"/>
    <w:rsid w:val="008E52EC"/>
    <w:rsid w:val="008E558F"/>
    <w:rsid w:val="008E5641"/>
    <w:rsid w:val="008E5760"/>
    <w:rsid w:val="008E5774"/>
    <w:rsid w:val="008E5835"/>
    <w:rsid w:val="008E5FC4"/>
    <w:rsid w:val="008E60B0"/>
    <w:rsid w:val="008E661B"/>
    <w:rsid w:val="008E68E9"/>
    <w:rsid w:val="008E7614"/>
    <w:rsid w:val="008E7702"/>
    <w:rsid w:val="008E773C"/>
    <w:rsid w:val="008E7BCF"/>
    <w:rsid w:val="008F02AC"/>
    <w:rsid w:val="008F02B0"/>
    <w:rsid w:val="008F06BA"/>
    <w:rsid w:val="008F0E55"/>
    <w:rsid w:val="008F164A"/>
    <w:rsid w:val="008F1650"/>
    <w:rsid w:val="008F2174"/>
    <w:rsid w:val="008F2784"/>
    <w:rsid w:val="008F2C5E"/>
    <w:rsid w:val="008F2E7B"/>
    <w:rsid w:val="008F30E9"/>
    <w:rsid w:val="008F3674"/>
    <w:rsid w:val="008F3EA4"/>
    <w:rsid w:val="008F4083"/>
    <w:rsid w:val="008F41DD"/>
    <w:rsid w:val="008F4F71"/>
    <w:rsid w:val="008F4FAA"/>
    <w:rsid w:val="008F4FCE"/>
    <w:rsid w:val="008F4FDB"/>
    <w:rsid w:val="008F560B"/>
    <w:rsid w:val="008F5E8B"/>
    <w:rsid w:val="008F6116"/>
    <w:rsid w:val="008F669C"/>
    <w:rsid w:val="008F6B34"/>
    <w:rsid w:val="008F6B37"/>
    <w:rsid w:val="008F6C3D"/>
    <w:rsid w:val="008F7560"/>
    <w:rsid w:val="008F7EAC"/>
    <w:rsid w:val="0090014F"/>
    <w:rsid w:val="00900402"/>
    <w:rsid w:val="00900610"/>
    <w:rsid w:val="009008DF"/>
    <w:rsid w:val="00900C36"/>
    <w:rsid w:val="00901131"/>
    <w:rsid w:val="0090140E"/>
    <w:rsid w:val="00901871"/>
    <w:rsid w:val="009021DC"/>
    <w:rsid w:val="0090220F"/>
    <w:rsid w:val="00902482"/>
    <w:rsid w:val="0090294C"/>
    <w:rsid w:val="00902A25"/>
    <w:rsid w:val="00902C0E"/>
    <w:rsid w:val="00902C98"/>
    <w:rsid w:val="00902DF6"/>
    <w:rsid w:val="00903BA2"/>
    <w:rsid w:val="00903E1E"/>
    <w:rsid w:val="00903E55"/>
    <w:rsid w:val="009043C1"/>
    <w:rsid w:val="00904CA0"/>
    <w:rsid w:val="00904CBA"/>
    <w:rsid w:val="00904DC8"/>
    <w:rsid w:val="00904E72"/>
    <w:rsid w:val="00904FAC"/>
    <w:rsid w:val="00905AF2"/>
    <w:rsid w:val="00905C69"/>
    <w:rsid w:val="00905DD7"/>
    <w:rsid w:val="00906161"/>
    <w:rsid w:val="009061E5"/>
    <w:rsid w:val="00906D52"/>
    <w:rsid w:val="00907048"/>
    <w:rsid w:val="00907304"/>
    <w:rsid w:val="00907973"/>
    <w:rsid w:val="00907A7F"/>
    <w:rsid w:val="00907CF0"/>
    <w:rsid w:val="009101F6"/>
    <w:rsid w:val="009104EB"/>
    <w:rsid w:val="00910540"/>
    <w:rsid w:val="009105C2"/>
    <w:rsid w:val="00911569"/>
    <w:rsid w:val="009116C1"/>
    <w:rsid w:val="00911CF5"/>
    <w:rsid w:val="00912406"/>
    <w:rsid w:val="0091280A"/>
    <w:rsid w:val="00912C4D"/>
    <w:rsid w:val="00912D71"/>
    <w:rsid w:val="00912D93"/>
    <w:rsid w:val="0091304E"/>
    <w:rsid w:val="009132DD"/>
    <w:rsid w:val="009138A5"/>
    <w:rsid w:val="00913A74"/>
    <w:rsid w:val="00913AC1"/>
    <w:rsid w:val="00913F4C"/>
    <w:rsid w:val="00913F83"/>
    <w:rsid w:val="0091458B"/>
    <w:rsid w:val="00914BD5"/>
    <w:rsid w:val="00914C07"/>
    <w:rsid w:val="00914D76"/>
    <w:rsid w:val="00915083"/>
    <w:rsid w:val="009151C7"/>
    <w:rsid w:val="009152F8"/>
    <w:rsid w:val="00915364"/>
    <w:rsid w:val="00915824"/>
    <w:rsid w:val="00915B23"/>
    <w:rsid w:val="00916227"/>
    <w:rsid w:val="009162D8"/>
    <w:rsid w:val="00916F55"/>
    <w:rsid w:val="00916FCB"/>
    <w:rsid w:val="0091704B"/>
    <w:rsid w:val="009173E7"/>
    <w:rsid w:val="00917804"/>
    <w:rsid w:val="00917A98"/>
    <w:rsid w:val="00917F22"/>
    <w:rsid w:val="009201A2"/>
    <w:rsid w:val="00920857"/>
    <w:rsid w:val="0092091E"/>
    <w:rsid w:val="00920954"/>
    <w:rsid w:val="00920D0D"/>
    <w:rsid w:val="00920EE9"/>
    <w:rsid w:val="00921076"/>
    <w:rsid w:val="00921275"/>
    <w:rsid w:val="0092246B"/>
    <w:rsid w:val="009229E3"/>
    <w:rsid w:val="009237B0"/>
    <w:rsid w:val="00923ABC"/>
    <w:rsid w:val="00923E4F"/>
    <w:rsid w:val="0092402A"/>
    <w:rsid w:val="0092438C"/>
    <w:rsid w:val="009246AA"/>
    <w:rsid w:val="00924A34"/>
    <w:rsid w:val="00924B44"/>
    <w:rsid w:val="00924FB3"/>
    <w:rsid w:val="009250C3"/>
    <w:rsid w:val="009251E5"/>
    <w:rsid w:val="0092534C"/>
    <w:rsid w:val="009259E3"/>
    <w:rsid w:val="00925DA4"/>
    <w:rsid w:val="00925EEA"/>
    <w:rsid w:val="009261A5"/>
    <w:rsid w:val="00926548"/>
    <w:rsid w:val="009266CD"/>
    <w:rsid w:val="00926F3F"/>
    <w:rsid w:val="00927414"/>
    <w:rsid w:val="00927A24"/>
    <w:rsid w:val="00927C84"/>
    <w:rsid w:val="00930550"/>
    <w:rsid w:val="00930974"/>
    <w:rsid w:val="00930AC1"/>
    <w:rsid w:val="00930C79"/>
    <w:rsid w:val="00930D8E"/>
    <w:rsid w:val="00930F07"/>
    <w:rsid w:val="009313D6"/>
    <w:rsid w:val="009315AD"/>
    <w:rsid w:val="0093194C"/>
    <w:rsid w:val="009319E1"/>
    <w:rsid w:val="00931A59"/>
    <w:rsid w:val="00931A98"/>
    <w:rsid w:val="00931BD9"/>
    <w:rsid w:val="00931C9D"/>
    <w:rsid w:val="00931D18"/>
    <w:rsid w:val="00931DB1"/>
    <w:rsid w:val="009320F9"/>
    <w:rsid w:val="009326A4"/>
    <w:rsid w:val="00932F3F"/>
    <w:rsid w:val="00933832"/>
    <w:rsid w:val="00933B48"/>
    <w:rsid w:val="00933C0B"/>
    <w:rsid w:val="00933D3C"/>
    <w:rsid w:val="00933DFE"/>
    <w:rsid w:val="00934921"/>
    <w:rsid w:val="009349CD"/>
    <w:rsid w:val="009349E3"/>
    <w:rsid w:val="009349FB"/>
    <w:rsid w:val="00934BB2"/>
    <w:rsid w:val="00934C58"/>
    <w:rsid w:val="00934CA1"/>
    <w:rsid w:val="00934FC5"/>
    <w:rsid w:val="0093550F"/>
    <w:rsid w:val="0093556E"/>
    <w:rsid w:val="009359D7"/>
    <w:rsid w:val="00935B03"/>
    <w:rsid w:val="00935E40"/>
    <w:rsid w:val="00935ED3"/>
    <w:rsid w:val="00935FD3"/>
    <w:rsid w:val="00936652"/>
    <w:rsid w:val="009368C1"/>
    <w:rsid w:val="00936B1E"/>
    <w:rsid w:val="00936EA1"/>
    <w:rsid w:val="009373C1"/>
    <w:rsid w:val="00937BF6"/>
    <w:rsid w:val="00937F5B"/>
    <w:rsid w:val="00940673"/>
    <w:rsid w:val="009409EF"/>
    <w:rsid w:val="00940B82"/>
    <w:rsid w:val="00940F1F"/>
    <w:rsid w:val="009412D8"/>
    <w:rsid w:val="009412E9"/>
    <w:rsid w:val="009414AB"/>
    <w:rsid w:val="00941B03"/>
    <w:rsid w:val="00941CA0"/>
    <w:rsid w:val="00941CCF"/>
    <w:rsid w:val="00941DFD"/>
    <w:rsid w:val="00941FB5"/>
    <w:rsid w:val="009427A8"/>
    <w:rsid w:val="0094290B"/>
    <w:rsid w:val="00942A55"/>
    <w:rsid w:val="00942DBE"/>
    <w:rsid w:val="00943715"/>
    <w:rsid w:val="009437BF"/>
    <w:rsid w:val="00943C75"/>
    <w:rsid w:val="00943D72"/>
    <w:rsid w:val="00943FB6"/>
    <w:rsid w:val="00944182"/>
    <w:rsid w:val="00944657"/>
    <w:rsid w:val="0094465E"/>
    <w:rsid w:val="00944A7A"/>
    <w:rsid w:val="00944ACB"/>
    <w:rsid w:val="00944B5A"/>
    <w:rsid w:val="00944B88"/>
    <w:rsid w:val="00944D90"/>
    <w:rsid w:val="00944E93"/>
    <w:rsid w:val="00944FC6"/>
    <w:rsid w:val="0094502D"/>
    <w:rsid w:val="009451A7"/>
    <w:rsid w:val="009452F7"/>
    <w:rsid w:val="009458A2"/>
    <w:rsid w:val="009459D8"/>
    <w:rsid w:val="00945B30"/>
    <w:rsid w:val="00945E66"/>
    <w:rsid w:val="00945F0F"/>
    <w:rsid w:val="00945F75"/>
    <w:rsid w:val="009462B5"/>
    <w:rsid w:val="009467A3"/>
    <w:rsid w:val="00946CC4"/>
    <w:rsid w:val="00946E04"/>
    <w:rsid w:val="009473E2"/>
    <w:rsid w:val="00947442"/>
    <w:rsid w:val="00947785"/>
    <w:rsid w:val="00947C11"/>
    <w:rsid w:val="00947D37"/>
    <w:rsid w:val="00947EFA"/>
    <w:rsid w:val="00950665"/>
    <w:rsid w:val="0095099B"/>
    <w:rsid w:val="009509D7"/>
    <w:rsid w:val="00951273"/>
    <w:rsid w:val="009512B8"/>
    <w:rsid w:val="009514B7"/>
    <w:rsid w:val="00951EF1"/>
    <w:rsid w:val="00951FD4"/>
    <w:rsid w:val="009523E3"/>
    <w:rsid w:val="0095260A"/>
    <w:rsid w:val="00952E86"/>
    <w:rsid w:val="00952F80"/>
    <w:rsid w:val="00952F89"/>
    <w:rsid w:val="009532A1"/>
    <w:rsid w:val="009533E1"/>
    <w:rsid w:val="009536CD"/>
    <w:rsid w:val="009536E7"/>
    <w:rsid w:val="00954326"/>
    <w:rsid w:val="00954636"/>
    <w:rsid w:val="009548DF"/>
    <w:rsid w:val="00954B35"/>
    <w:rsid w:val="0095504D"/>
    <w:rsid w:val="00955112"/>
    <w:rsid w:val="0095512F"/>
    <w:rsid w:val="00955217"/>
    <w:rsid w:val="00955519"/>
    <w:rsid w:val="00955B1B"/>
    <w:rsid w:val="00955E2F"/>
    <w:rsid w:val="00955FBA"/>
    <w:rsid w:val="0095613F"/>
    <w:rsid w:val="00956412"/>
    <w:rsid w:val="009572A7"/>
    <w:rsid w:val="009572BA"/>
    <w:rsid w:val="009575A4"/>
    <w:rsid w:val="00957D17"/>
    <w:rsid w:val="00957DE5"/>
    <w:rsid w:val="009601F8"/>
    <w:rsid w:val="009602C3"/>
    <w:rsid w:val="009602CE"/>
    <w:rsid w:val="00960F5A"/>
    <w:rsid w:val="009615A5"/>
    <w:rsid w:val="00961821"/>
    <w:rsid w:val="00961B62"/>
    <w:rsid w:val="00961B77"/>
    <w:rsid w:val="00961CFB"/>
    <w:rsid w:val="00961D02"/>
    <w:rsid w:val="00961F13"/>
    <w:rsid w:val="00961F31"/>
    <w:rsid w:val="0096262E"/>
    <w:rsid w:val="00962B71"/>
    <w:rsid w:val="00962C39"/>
    <w:rsid w:val="00962CE6"/>
    <w:rsid w:val="00962DB7"/>
    <w:rsid w:val="00962E67"/>
    <w:rsid w:val="00963197"/>
    <w:rsid w:val="009639CE"/>
    <w:rsid w:val="00963B0B"/>
    <w:rsid w:val="00963DC5"/>
    <w:rsid w:val="009646CD"/>
    <w:rsid w:val="009646DD"/>
    <w:rsid w:val="00964BE1"/>
    <w:rsid w:val="00964C9A"/>
    <w:rsid w:val="00964F40"/>
    <w:rsid w:val="009651E6"/>
    <w:rsid w:val="009652B6"/>
    <w:rsid w:val="009653CC"/>
    <w:rsid w:val="00965884"/>
    <w:rsid w:val="009659CD"/>
    <w:rsid w:val="00965A5B"/>
    <w:rsid w:val="00965B71"/>
    <w:rsid w:val="00965F6A"/>
    <w:rsid w:val="009664A1"/>
    <w:rsid w:val="009664BE"/>
    <w:rsid w:val="009666AC"/>
    <w:rsid w:val="009666C5"/>
    <w:rsid w:val="009667E6"/>
    <w:rsid w:val="00966CC2"/>
    <w:rsid w:val="009675D0"/>
    <w:rsid w:val="0096769F"/>
    <w:rsid w:val="009676A9"/>
    <w:rsid w:val="00967775"/>
    <w:rsid w:val="00967DF1"/>
    <w:rsid w:val="0097008B"/>
    <w:rsid w:val="0097033A"/>
    <w:rsid w:val="00970613"/>
    <w:rsid w:val="00970675"/>
    <w:rsid w:val="00970C57"/>
    <w:rsid w:val="009712D8"/>
    <w:rsid w:val="0097131E"/>
    <w:rsid w:val="009713CF"/>
    <w:rsid w:val="0097164E"/>
    <w:rsid w:val="00972084"/>
    <w:rsid w:val="009726AA"/>
    <w:rsid w:val="0097304F"/>
    <w:rsid w:val="00973208"/>
    <w:rsid w:val="0097368D"/>
    <w:rsid w:val="009737CA"/>
    <w:rsid w:val="00973FAB"/>
    <w:rsid w:val="00974218"/>
    <w:rsid w:val="00974434"/>
    <w:rsid w:val="00974792"/>
    <w:rsid w:val="0097537B"/>
    <w:rsid w:val="00975B1D"/>
    <w:rsid w:val="00975D10"/>
    <w:rsid w:val="00976526"/>
    <w:rsid w:val="00976629"/>
    <w:rsid w:val="009768B8"/>
    <w:rsid w:val="00976B43"/>
    <w:rsid w:val="00977723"/>
    <w:rsid w:val="00977FD2"/>
    <w:rsid w:val="00977FDC"/>
    <w:rsid w:val="00980155"/>
    <w:rsid w:val="009804D7"/>
    <w:rsid w:val="00980517"/>
    <w:rsid w:val="0098065D"/>
    <w:rsid w:val="00981463"/>
    <w:rsid w:val="0098162B"/>
    <w:rsid w:val="009818A1"/>
    <w:rsid w:val="00981960"/>
    <w:rsid w:val="00981B8C"/>
    <w:rsid w:val="00981BFD"/>
    <w:rsid w:val="00982090"/>
    <w:rsid w:val="00982534"/>
    <w:rsid w:val="00982AD6"/>
    <w:rsid w:val="00982AEC"/>
    <w:rsid w:val="00982D1E"/>
    <w:rsid w:val="00982DA1"/>
    <w:rsid w:val="0098338F"/>
    <w:rsid w:val="00983479"/>
    <w:rsid w:val="00983AD8"/>
    <w:rsid w:val="00983F4A"/>
    <w:rsid w:val="009841DB"/>
    <w:rsid w:val="00984B4F"/>
    <w:rsid w:val="00984D00"/>
    <w:rsid w:val="0098592B"/>
    <w:rsid w:val="00985FA1"/>
    <w:rsid w:val="0098642C"/>
    <w:rsid w:val="009866DD"/>
    <w:rsid w:val="00986727"/>
    <w:rsid w:val="009869A9"/>
    <w:rsid w:val="00986C1C"/>
    <w:rsid w:val="00986EBD"/>
    <w:rsid w:val="00986EE6"/>
    <w:rsid w:val="00987436"/>
    <w:rsid w:val="0098774A"/>
    <w:rsid w:val="009877F8"/>
    <w:rsid w:val="00987875"/>
    <w:rsid w:val="0098792D"/>
    <w:rsid w:val="00987C68"/>
    <w:rsid w:val="009909C4"/>
    <w:rsid w:val="00990A96"/>
    <w:rsid w:val="00990AA8"/>
    <w:rsid w:val="00990D6C"/>
    <w:rsid w:val="0099104A"/>
    <w:rsid w:val="00991165"/>
    <w:rsid w:val="009913E6"/>
    <w:rsid w:val="0099152E"/>
    <w:rsid w:val="00991574"/>
    <w:rsid w:val="009916BC"/>
    <w:rsid w:val="00991851"/>
    <w:rsid w:val="00991914"/>
    <w:rsid w:val="00991AAD"/>
    <w:rsid w:val="00991B85"/>
    <w:rsid w:val="00991BA6"/>
    <w:rsid w:val="00991CE6"/>
    <w:rsid w:val="00992D63"/>
    <w:rsid w:val="009932CF"/>
    <w:rsid w:val="0099334E"/>
    <w:rsid w:val="00993358"/>
    <w:rsid w:val="009933E4"/>
    <w:rsid w:val="0099382E"/>
    <w:rsid w:val="00993B70"/>
    <w:rsid w:val="00993C1C"/>
    <w:rsid w:val="00994040"/>
    <w:rsid w:val="009942D3"/>
    <w:rsid w:val="00994529"/>
    <w:rsid w:val="00994C47"/>
    <w:rsid w:val="0099525A"/>
    <w:rsid w:val="00995D8B"/>
    <w:rsid w:val="009960BA"/>
    <w:rsid w:val="0099640A"/>
    <w:rsid w:val="009966D5"/>
    <w:rsid w:val="00996881"/>
    <w:rsid w:val="00996B8A"/>
    <w:rsid w:val="00997B4B"/>
    <w:rsid w:val="00997C20"/>
    <w:rsid w:val="00997D1C"/>
    <w:rsid w:val="00997F01"/>
    <w:rsid w:val="009A01BF"/>
    <w:rsid w:val="009A0743"/>
    <w:rsid w:val="009A0E71"/>
    <w:rsid w:val="009A0F9A"/>
    <w:rsid w:val="009A1509"/>
    <w:rsid w:val="009A1667"/>
    <w:rsid w:val="009A1BD5"/>
    <w:rsid w:val="009A1E06"/>
    <w:rsid w:val="009A23E1"/>
    <w:rsid w:val="009A24B7"/>
    <w:rsid w:val="009A2519"/>
    <w:rsid w:val="009A2814"/>
    <w:rsid w:val="009A293D"/>
    <w:rsid w:val="009A2A1B"/>
    <w:rsid w:val="009A2CDE"/>
    <w:rsid w:val="009A30C7"/>
    <w:rsid w:val="009A3438"/>
    <w:rsid w:val="009A34DE"/>
    <w:rsid w:val="009A3C83"/>
    <w:rsid w:val="009A3FBF"/>
    <w:rsid w:val="009A4096"/>
    <w:rsid w:val="009A4BFC"/>
    <w:rsid w:val="009A563D"/>
    <w:rsid w:val="009A56BF"/>
    <w:rsid w:val="009A5907"/>
    <w:rsid w:val="009A5AB5"/>
    <w:rsid w:val="009A5AF8"/>
    <w:rsid w:val="009A5EC4"/>
    <w:rsid w:val="009A64EF"/>
    <w:rsid w:val="009A65C8"/>
    <w:rsid w:val="009A67A2"/>
    <w:rsid w:val="009A6991"/>
    <w:rsid w:val="009A6B47"/>
    <w:rsid w:val="009A6CE2"/>
    <w:rsid w:val="009A6F59"/>
    <w:rsid w:val="009A72DC"/>
    <w:rsid w:val="009A795D"/>
    <w:rsid w:val="009A79A1"/>
    <w:rsid w:val="009A7A07"/>
    <w:rsid w:val="009A7A74"/>
    <w:rsid w:val="009A7BF7"/>
    <w:rsid w:val="009A7DDD"/>
    <w:rsid w:val="009A7E7A"/>
    <w:rsid w:val="009B01AA"/>
    <w:rsid w:val="009B0220"/>
    <w:rsid w:val="009B0266"/>
    <w:rsid w:val="009B083D"/>
    <w:rsid w:val="009B0CEE"/>
    <w:rsid w:val="009B18B8"/>
    <w:rsid w:val="009B196D"/>
    <w:rsid w:val="009B1A15"/>
    <w:rsid w:val="009B1DE1"/>
    <w:rsid w:val="009B1E02"/>
    <w:rsid w:val="009B1E57"/>
    <w:rsid w:val="009B1F11"/>
    <w:rsid w:val="009B2023"/>
    <w:rsid w:val="009B23B9"/>
    <w:rsid w:val="009B2B82"/>
    <w:rsid w:val="009B33AF"/>
    <w:rsid w:val="009B3402"/>
    <w:rsid w:val="009B3546"/>
    <w:rsid w:val="009B3841"/>
    <w:rsid w:val="009B3FA4"/>
    <w:rsid w:val="009B4241"/>
    <w:rsid w:val="009B4400"/>
    <w:rsid w:val="009B4BDD"/>
    <w:rsid w:val="009B55A9"/>
    <w:rsid w:val="009B561D"/>
    <w:rsid w:val="009B6141"/>
    <w:rsid w:val="009B61F2"/>
    <w:rsid w:val="009B62C8"/>
    <w:rsid w:val="009B643D"/>
    <w:rsid w:val="009B6E3A"/>
    <w:rsid w:val="009B6EDE"/>
    <w:rsid w:val="009B6F36"/>
    <w:rsid w:val="009B6F7B"/>
    <w:rsid w:val="009B7070"/>
    <w:rsid w:val="009B7105"/>
    <w:rsid w:val="009B753C"/>
    <w:rsid w:val="009B7C56"/>
    <w:rsid w:val="009C03EB"/>
    <w:rsid w:val="009C0781"/>
    <w:rsid w:val="009C1063"/>
    <w:rsid w:val="009C10F0"/>
    <w:rsid w:val="009C1910"/>
    <w:rsid w:val="009C1C2B"/>
    <w:rsid w:val="009C2461"/>
    <w:rsid w:val="009C27E2"/>
    <w:rsid w:val="009C291E"/>
    <w:rsid w:val="009C2D51"/>
    <w:rsid w:val="009C3357"/>
    <w:rsid w:val="009C343C"/>
    <w:rsid w:val="009C3698"/>
    <w:rsid w:val="009C3763"/>
    <w:rsid w:val="009C39C5"/>
    <w:rsid w:val="009C3F75"/>
    <w:rsid w:val="009C3F95"/>
    <w:rsid w:val="009C413B"/>
    <w:rsid w:val="009C4590"/>
    <w:rsid w:val="009C4A42"/>
    <w:rsid w:val="009C4A73"/>
    <w:rsid w:val="009C4A98"/>
    <w:rsid w:val="009C4AAC"/>
    <w:rsid w:val="009C4BFE"/>
    <w:rsid w:val="009C50EE"/>
    <w:rsid w:val="009C5470"/>
    <w:rsid w:val="009C5675"/>
    <w:rsid w:val="009C5693"/>
    <w:rsid w:val="009C59BC"/>
    <w:rsid w:val="009C5E01"/>
    <w:rsid w:val="009C6041"/>
    <w:rsid w:val="009C61BD"/>
    <w:rsid w:val="009C67BF"/>
    <w:rsid w:val="009C6FF8"/>
    <w:rsid w:val="009C7012"/>
    <w:rsid w:val="009C71B3"/>
    <w:rsid w:val="009C7304"/>
    <w:rsid w:val="009C7507"/>
    <w:rsid w:val="009C78CA"/>
    <w:rsid w:val="009C79FC"/>
    <w:rsid w:val="009D0060"/>
    <w:rsid w:val="009D0880"/>
    <w:rsid w:val="009D0C50"/>
    <w:rsid w:val="009D0D9B"/>
    <w:rsid w:val="009D0FC5"/>
    <w:rsid w:val="009D1037"/>
    <w:rsid w:val="009D1431"/>
    <w:rsid w:val="009D186D"/>
    <w:rsid w:val="009D18F4"/>
    <w:rsid w:val="009D1E20"/>
    <w:rsid w:val="009D1E9B"/>
    <w:rsid w:val="009D208E"/>
    <w:rsid w:val="009D23F2"/>
    <w:rsid w:val="009D2452"/>
    <w:rsid w:val="009D2577"/>
    <w:rsid w:val="009D2DF3"/>
    <w:rsid w:val="009D2E47"/>
    <w:rsid w:val="009D2E86"/>
    <w:rsid w:val="009D3043"/>
    <w:rsid w:val="009D31CB"/>
    <w:rsid w:val="009D3349"/>
    <w:rsid w:val="009D40E5"/>
    <w:rsid w:val="009D435B"/>
    <w:rsid w:val="009D4750"/>
    <w:rsid w:val="009D4DB3"/>
    <w:rsid w:val="009D545C"/>
    <w:rsid w:val="009D587A"/>
    <w:rsid w:val="009D5B4A"/>
    <w:rsid w:val="009D5BA2"/>
    <w:rsid w:val="009D61EE"/>
    <w:rsid w:val="009D634B"/>
    <w:rsid w:val="009D637C"/>
    <w:rsid w:val="009D639D"/>
    <w:rsid w:val="009D6AFB"/>
    <w:rsid w:val="009D6CAD"/>
    <w:rsid w:val="009D7207"/>
    <w:rsid w:val="009D72A4"/>
    <w:rsid w:val="009D7824"/>
    <w:rsid w:val="009D792A"/>
    <w:rsid w:val="009E0442"/>
    <w:rsid w:val="009E0618"/>
    <w:rsid w:val="009E0BB6"/>
    <w:rsid w:val="009E0D36"/>
    <w:rsid w:val="009E0DA9"/>
    <w:rsid w:val="009E0E9A"/>
    <w:rsid w:val="009E1373"/>
    <w:rsid w:val="009E1770"/>
    <w:rsid w:val="009E1A95"/>
    <w:rsid w:val="009E1D85"/>
    <w:rsid w:val="009E21D2"/>
    <w:rsid w:val="009E23E6"/>
    <w:rsid w:val="009E2751"/>
    <w:rsid w:val="009E30DD"/>
    <w:rsid w:val="009E374D"/>
    <w:rsid w:val="009E37C2"/>
    <w:rsid w:val="009E3E1E"/>
    <w:rsid w:val="009E3F62"/>
    <w:rsid w:val="009E3F6F"/>
    <w:rsid w:val="009E412D"/>
    <w:rsid w:val="009E42A1"/>
    <w:rsid w:val="009E45C6"/>
    <w:rsid w:val="009E460C"/>
    <w:rsid w:val="009E4FA1"/>
    <w:rsid w:val="009E51A9"/>
    <w:rsid w:val="009E5282"/>
    <w:rsid w:val="009E53F1"/>
    <w:rsid w:val="009E5605"/>
    <w:rsid w:val="009E58AA"/>
    <w:rsid w:val="009E5D26"/>
    <w:rsid w:val="009E5D6A"/>
    <w:rsid w:val="009E6214"/>
    <w:rsid w:val="009E631B"/>
    <w:rsid w:val="009E6A2A"/>
    <w:rsid w:val="009E6E26"/>
    <w:rsid w:val="009E7030"/>
    <w:rsid w:val="009E7413"/>
    <w:rsid w:val="009E7453"/>
    <w:rsid w:val="009E74F7"/>
    <w:rsid w:val="009E7A78"/>
    <w:rsid w:val="009E7C5D"/>
    <w:rsid w:val="009E7E78"/>
    <w:rsid w:val="009E7F1B"/>
    <w:rsid w:val="009E7F6D"/>
    <w:rsid w:val="009F0530"/>
    <w:rsid w:val="009F0AE0"/>
    <w:rsid w:val="009F0BC8"/>
    <w:rsid w:val="009F0D3E"/>
    <w:rsid w:val="009F120C"/>
    <w:rsid w:val="009F15A9"/>
    <w:rsid w:val="009F15E6"/>
    <w:rsid w:val="009F1B32"/>
    <w:rsid w:val="009F1D0A"/>
    <w:rsid w:val="009F1F12"/>
    <w:rsid w:val="009F1F42"/>
    <w:rsid w:val="009F1F5B"/>
    <w:rsid w:val="009F2A45"/>
    <w:rsid w:val="009F2BFC"/>
    <w:rsid w:val="009F2E8F"/>
    <w:rsid w:val="009F349D"/>
    <w:rsid w:val="009F3B0B"/>
    <w:rsid w:val="009F3F61"/>
    <w:rsid w:val="009F413A"/>
    <w:rsid w:val="009F43DC"/>
    <w:rsid w:val="009F46AC"/>
    <w:rsid w:val="009F4E88"/>
    <w:rsid w:val="009F4FDA"/>
    <w:rsid w:val="009F525C"/>
    <w:rsid w:val="009F56CB"/>
    <w:rsid w:val="009F57EC"/>
    <w:rsid w:val="009F5A9B"/>
    <w:rsid w:val="009F5C70"/>
    <w:rsid w:val="009F5E59"/>
    <w:rsid w:val="009F5FFE"/>
    <w:rsid w:val="009F6106"/>
    <w:rsid w:val="009F6191"/>
    <w:rsid w:val="009F61AB"/>
    <w:rsid w:val="009F66BF"/>
    <w:rsid w:val="009F689C"/>
    <w:rsid w:val="009F6EFA"/>
    <w:rsid w:val="009F6FB1"/>
    <w:rsid w:val="009F70A8"/>
    <w:rsid w:val="009F75D0"/>
    <w:rsid w:val="009F78D8"/>
    <w:rsid w:val="009F7FAC"/>
    <w:rsid w:val="00A00BB2"/>
    <w:rsid w:val="00A00C07"/>
    <w:rsid w:val="00A00F85"/>
    <w:rsid w:val="00A01978"/>
    <w:rsid w:val="00A01FAF"/>
    <w:rsid w:val="00A024E0"/>
    <w:rsid w:val="00A02566"/>
    <w:rsid w:val="00A02AD6"/>
    <w:rsid w:val="00A02B77"/>
    <w:rsid w:val="00A02C12"/>
    <w:rsid w:val="00A02F2A"/>
    <w:rsid w:val="00A030AF"/>
    <w:rsid w:val="00A031BA"/>
    <w:rsid w:val="00A037B6"/>
    <w:rsid w:val="00A03855"/>
    <w:rsid w:val="00A03C0D"/>
    <w:rsid w:val="00A03D49"/>
    <w:rsid w:val="00A03E33"/>
    <w:rsid w:val="00A04007"/>
    <w:rsid w:val="00A043C8"/>
    <w:rsid w:val="00A05395"/>
    <w:rsid w:val="00A0572F"/>
    <w:rsid w:val="00A05A7D"/>
    <w:rsid w:val="00A05D04"/>
    <w:rsid w:val="00A060DB"/>
    <w:rsid w:val="00A06479"/>
    <w:rsid w:val="00A0797B"/>
    <w:rsid w:val="00A07A6A"/>
    <w:rsid w:val="00A07FF6"/>
    <w:rsid w:val="00A07FFD"/>
    <w:rsid w:val="00A10357"/>
    <w:rsid w:val="00A10371"/>
    <w:rsid w:val="00A1065D"/>
    <w:rsid w:val="00A11623"/>
    <w:rsid w:val="00A119BD"/>
    <w:rsid w:val="00A11C6F"/>
    <w:rsid w:val="00A11EE3"/>
    <w:rsid w:val="00A128BA"/>
    <w:rsid w:val="00A129F8"/>
    <w:rsid w:val="00A12A78"/>
    <w:rsid w:val="00A12BB2"/>
    <w:rsid w:val="00A12C67"/>
    <w:rsid w:val="00A13002"/>
    <w:rsid w:val="00A13287"/>
    <w:rsid w:val="00A134E7"/>
    <w:rsid w:val="00A13690"/>
    <w:rsid w:val="00A13B84"/>
    <w:rsid w:val="00A13BD3"/>
    <w:rsid w:val="00A13BD8"/>
    <w:rsid w:val="00A1411D"/>
    <w:rsid w:val="00A14FD6"/>
    <w:rsid w:val="00A150CF"/>
    <w:rsid w:val="00A15656"/>
    <w:rsid w:val="00A15906"/>
    <w:rsid w:val="00A16279"/>
    <w:rsid w:val="00A1667F"/>
    <w:rsid w:val="00A16697"/>
    <w:rsid w:val="00A1679E"/>
    <w:rsid w:val="00A16A5B"/>
    <w:rsid w:val="00A17319"/>
    <w:rsid w:val="00A17506"/>
    <w:rsid w:val="00A1758F"/>
    <w:rsid w:val="00A20EEA"/>
    <w:rsid w:val="00A21261"/>
    <w:rsid w:val="00A21366"/>
    <w:rsid w:val="00A21B06"/>
    <w:rsid w:val="00A21CEE"/>
    <w:rsid w:val="00A21DBC"/>
    <w:rsid w:val="00A21F73"/>
    <w:rsid w:val="00A21F8C"/>
    <w:rsid w:val="00A22774"/>
    <w:rsid w:val="00A22A80"/>
    <w:rsid w:val="00A22D20"/>
    <w:rsid w:val="00A22D77"/>
    <w:rsid w:val="00A23670"/>
    <w:rsid w:val="00A23816"/>
    <w:rsid w:val="00A23D9A"/>
    <w:rsid w:val="00A240BF"/>
    <w:rsid w:val="00A2448F"/>
    <w:rsid w:val="00A24D87"/>
    <w:rsid w:val="00A24FBA"/>
    <w:rsid w:val="00A2521D"/>
    <w:rsid w:val="00A25419"/>
    <w:rsid w:val="00A2542F"/>
    <w:rsid w:val="00A2568C"/>
    <w:rsid w:val="00A258EC"/>
    <w:rsid w:val="00A259D1"/>
    <w:rsid w:val="00A25C5E"/>
    <w:rsid w:val="00A25F35"/>
    <w:rsid w:val="00A26B57"/>
    <w:rsid w:val="00A2728B"/>
    <w:rsid w:val="00A27643"/>
    <w:rsid w:val="00A304CB"/>
    <w:rsid w:val="00A30B0D"/>
    <w:rsid w:val="00A30CE8"/>
    <w:rsid w:val="00A30F4E"/>
    <w:rsid w:val="00A310AE"/>
    <w:rsid w:val="00A3170F"/>
    <w:rsid w:val="00A319AC"/>
    <w:rsid w:val="00A31C44"/>
    <w:rsid w:val="00A31CC0"/>
    <w:rsid w:val="00A31E3B"/>
    <w:rsid w:val="00A32078"/>
    <w:rsid w:val="00A322BD"/>
    <w:rsid w:val="00A322D0"/>
    <w:rsid w:val="00A32305"/>
    <w:rsid w:val="00A323D2"/>
    <w:rsid w:val="00A334C1"/>
    <w:rsid w:val="00A33762"/>
    <w:rsid w:val="00A33859"/>
    <w:rsid w:val="00A33A86"/>
    <w:rsid w:val="00A33BAE"/>
    <w:rsid w:val="00A33D99"/>
    <w:rsid w:val="00A33FE6"/>
    <w:rsid w:val="00A340E0"/>
    <w:rsid w:val="00A34197"/>
    <w:rsid w:val="00A3419D"/>
    <w:rsid w:val="00A34B31"/>
    <w:rsid w:val="00A34BE3"/>
    <w:rsid w:val="00A34C25"/>
    <w:rsid w:val="00A34C79"/>
    <w:rsid w:val="00A355CB"/>
    <w:rsid w:val="00A356C0"/>
    <w:rsid w:val="00A35D2F"/>
    <w:rsid w:val="00A35E6E"/>
    <w:rsid w:val="00A3655B"/>
    <w:rsid w:val="00A3672F"/>
    <w:rsid w:val="00A36837"/>
    <w:rsid w:val="00A36AE6"/>
    <w:rsid w:val="00A36EBE"/>
    <w:rsid w:val="00A36EC6"/>
    <w:rsid w:val="00A3715C"/>
    <w:rsid w:val="00A371DA"/>
    <w:rsid w:val="00A376AA"/>
    <w:rsid w:val="00A37CE5"/>
    <w:rsid w:val="00A37CF0"/>
    <w:rsid w:val="00A37F22"/>
    <w:rsid w:val="00A37FF2"/>
    <w:rsid w:val="00A40176"/>
    <w:rsid w:val="00A40189"/>
    <w:rsid w:val="00A40936"/>
    <w:rsid w:val="00A40C63"/>
    <w:rsid w:val="00A40D4A"/>
    <w:rsid w:val="00A40EF1"/>
    <w:rsid w:val="00A40FDF"/>
    <w:rsid w:val="00A41156"/>
    <w:rsid w:val="00A41311"/>
    <w:rsid w:val="00A41A14"/>
    <w:rsid w:val="00A41CF5"/>
    <w:rsid w:val="00A42373"/>
    <w:rsid w:val="00A425DF"/>
    <w:rsid w:val="00A426D9"/>
    <w:rsid w:val="00A42B2E"/>
    <w:rsid w:val="00A42F83"/>
    <w:rsid w:val="00A4327F"/>
    <w:rsid w:val="00A44175"/>
    <w:rsid w:val="00A44738"/>
    <w:rsid w:val="00A4480F"/>
    <w:rsid w:val="00A4497F"/>
    <w:rsid w:val="00A44BBD"/>
    <w:rsid w:val="00A45322"/>
    <w:rsid w:val="00A45332"/>
    <w:rsid w:val="00A455AC"/>
    <w:rsid w:val="00A45A0B"/>
    <w:rsid w:val="00A45B2C"/>
    <w:rsid w:val="00A45C5C"/>
    <w:rsid w:val="00A460E5"/>
    <w:rsid w:val="00A46B18"/>
    <w:rsid w:val="00A47175"/>
    <w:rsid w:val="00A4743E"/>
    <w:rsid w:val="00A4754B"/>
    <w:rsid w:val="00A47624"/>
    <w:rsid w:val="00A476EC"/>
    <w:rsid w:val="00A477CF"/>
    <w:rsid w:val="00A47836"/>
    <w:rsid w:val="00A47CD3"/>
    <w:rsid w:val="00A47CE7"/>
    <w:rsid w:val="00A47D7E"/>
    <w:rsid w:val="00A47E7E"/>
    <w:rsid w:val="00A5031D"/>
    <w:rsid w:val="00A50415"/>
    <w:rsid w:val="00A50422"/>
    <w:rsid w:val="00A5080F"/>
    <w:rsid w:val="00A50D34"/>
    <w:rsid w:val="00A50E5A"/>
    <w:rsid w:val="00A512A8"/>
    <w:rsid w:val="00A517B8"/>
    <w:rsid w:val="00A51867"/>
    <w:rsid w:val="00A51A24"/>
    <w:rsid w:val="00A51CE8"/>
    <w:rsid w:val="00A51E03"/>
    <w:rsid w:val="00A52155"/>
    <w:rsid w:val="00A522F3"/>
    <w:rsid w:val="00A52586"/>
    <w:rsid w:val="00A52670"/>
    <w:rsid w:val="00A52B6E"/>
    <w:rsid w:val="00A52C5F"/>
    <w:rsid w:val="00A537CA"/>
    <w:rsid w:val="00A53CDE"/>
    <w:rsid w:val="00A53EB8"/>
    <w:rsid w:val="00A53FA9"/>
    <w:rsid w:val="00A5417E"/>
    <w:rsid w:val="00A5445F"/>
    <w:rsid w:val="00A548DD"/>
    <w:rsid w:val="00A54DA8"/>
    <w:rsid w:val="00A55017"/>
    <w:rsid w:val="00A5562C"/>
    <w:rsid w:val="00A55AF9"/>
    <w:rsid w:val="00A55D85"/>
    <w:rsid w:val="00A55EE9"/>
    <w:rsid w:val="00A55F1E"/>
    <w:rsid w:val="00A5646B"/>
    <w:rsid w:val="00A5658F"/>
    <w:rsid w:val="00A56A48"/>
    <w:rsid w:val="00A57016"/>
    <w:rsid w:val="00A574A3"/>
    <w:rsid w:val="00A60088"/>
    <w:rsid w:val="00A60298"/>
    <w:rsid w:val="00A6038F"/>
    <w:rsid w:val="00A60501"/>
    <w:rsid w:val="00A6051A"/>
    <w:rsid w:val="00A60D36"/>
    <w:rsid w:val="00A60EF4"/>
    <w:rsid w:val="00A60F41"/>
    <w:rsid w:val="00A6112A"/>
    <w:rsid w:val="00A611AE"/>
    <w:rsid w:val="00A61400"/>
    <w:rsid w:val="00A614C8"/>
    <w:rsid w:val="00A6168C"/>
    <w:rsid w:val="00A61782"/>
    <w:rsid w:val="00A617D1"/>
    <w:rsid w:val="00A61932"/>
    <w:rsid w:val="00A61F37"/>
    <w:rsid w:val="00A61F44"/>
    <w:rsid w:val="00A6214E"/>
    <w:rsid w:val="00A621A6"/>
    <w:rsid w:val="00A62915"/>
    <w:rsid w:val="00A62DDB"/>
    <w:rsid w:val="00A62F2F"/>
    <w:rsid w:val="00A63632"/>
    <w:rsid w:val="00A636E0"/>
    <w:rsid w:val="00A638BD"/>
    <w:rsid w:val="00A63BD1"/>
    <w:rsid w:val="00A64078"/>
    <w:rsid w:val="00A6429B"/>
    <w:rsid w:val="00A64816"/>
    <w:rsid w:val="00A64B7B"/>
    <w:rsid w:val="00A64E00"/>
    <w:rsid w:val="00A65237"/>
    <w:rsid w:val="00A653CF"/>
    <w:rsid w:val="00A6580F"/>
    <w:rsid w:val="00A659D2"/>
    <w:rsid w:val="00A66521"/>
    <w:rsid w:val="00A66DF5"/>
    <w:rsid w:val="00A66F36"/>
    <w:rsid w:val="00A6725E"/>
    <w:rsid w:val="00A67350"/>
    <w:rsid w:val="00A675AC"/>
    <w:rsid w:val="00A675D7"/>
    <w:rsid w:val="00A6776B"/>
    <w:rsid w:val="00A67D2B"/>
    <w:rsid w:val="00A67F69"/>
    <w:rsid w:val="00A707C3"/>
    <w:rsid w:val="00A70B2A"/>
    <w:rsid w:val="00A71285"/>
    <w:rsid w:val="00A71364"/>
    <w:rsid w:val="00A7136B"/>
    <w:rsid w:val="00A71644"/>
    <w:rsid w:val="00A71EA7"/>
    <w:rsid w:val="00A7210B"/>
    <w:rsid w:val="00A721A6"/>
    <w:rsid w:val="00A723DD"/>
    <w:rsid w:val="00A723EA"/>
    <w:rsid w:val="00A72BA7"/>
    <w:rsid w:val="00A7303E"/>
    <w:rsid w:val="00A734CD"/>
    <w:rsid w:val="00A73659"/>
    <w:rsid w:val="00A73985"/>
    <w:rsid w:val="00A744EB"/>
    <w:rsid w:val="00A7582A"/>
    <w:rsid w:val="00A7583D"/>
    <w:rsid w:val="00A75ADC"/>
    <w:rsid w:val="00A75FB9"/>
    <w:rsid w:val="00A763AE"/>
    <w:rsid w:val="00A76F99"/>
    <w:rsid w:val="00A76FA0"/>
    <w:rsid w:val="00A77391"/>
    <w:rsid w:val="00A773B8"/>
    <w:rsid w:val="00A77705"/>
    <w:rsid w:val="00A778E4"/>
    <w:rsid w:val="00A77A41"/>
    <w:rsid w:val="00A801C1"/>
    <w:rsid w:val="00A80355"/>
    <w:rsid w:val="00A806A2"/>
    <w:rsid w:val="00A80FF5"/>
    <w:rsid w:val="00A81856"/>
    <w:rsid w:val="00A81861"/>
    <w:rsid w:val="00A819E0"/>
    <w:rsid w:val="00A8232A"/>
    <w:rsid w:val="00A827BE"/>
    <w:rsid w:val="00A82BA1"/>
    <w:rsid w:val="00A82DBD"/>
    <w:rsid w:val="00A834D6"/>
    <w:rsid w:val="00A84109"/>
    <w:rsid w:val="00A8426A"/>
    <w:rsid w:val="00A843C8"/>
    <w:rsid w:val="00A85094"/>
    <w:rsid w:val="00A852B2"/>
    <w:rsid w:val="00A85487"/>
    <w:rsid w:val="00A85C45"/>
    <w:rsid w:val="00A85C73"/>
    <w:rsid w:val="00A85D3D"/>
    <w:rsid w:val="00A85E58"/>
    <w:rsid w:val="00A85FC3"/>
    <w:rsid w:val="00A862D5"/>
    <w:rsid w:val="00A86BF9"/>
    <w:rsid w:val="00A86C2A"/>
    <w:rsid w:val="00A86C86"/>
    <w:rsid w:val="00A86FB0"/>
    <w:rsid w:val="00A87036"/>
    <w:rsid w:val="00A87221"/>
    <w:rsid w:val="00A8778D"/>
    <w:rsid w:val="00A901FC"/>
    <w:rsid w:val="00A9032B"/>
    <w:rsid w:val="00A90BAC"/>
    <w:rsid w:val="00A90D84"/>
    <w:rsid w:val="00A90D98"/>
    <w:rsid w:val="00A910D7"/>
    <w:rsid w:val="00A9118F"/>
    <w:rsid w:val="00A912E4"/>
    <w:rsid w:val="00A91614"/>
    <w:rsid w:val="00A91655"/>
    <w:rsid w:val="00A9194F"/>
    <w:rsid w:val="00A91962"/>
    <w:rsid w:val="00A92149"/>
    <w:rsid w:val="00A92754"/>
    <w:rsid w:val="00A9288E"/>
    <w:rsid w:val="00A93126"/>
    <w:rsid w:val="00A937DF"/>
    <w:rsid w:val="00A93837"/>
    <w:rsid w:val="00A94445"/>
    <w:rsid w:val="00A9463F"/>
    <w:rsid w:val="00A94ABD"/>
    <w:rsid w:val="00A957C7"/>
    <w:rsid w:val="00A957CD"/>
    <w:rsid w:val="00A95B2D"/>
    <w:rsid w:val="00A95C28"/>
    <w:rsid w:val="00A95D6F"/>
    <w:rsid w:val="00A9670B"/>
    <w:rsid w:val="00A9673E"/>
    <w:rsid w:val="00A96D0E"/>
    <w:rsid w:val="00A96F15"/>
    <w:rsid w:val="00A970BF"/>
    <w:rsid w:val="00A971CC"/>
    <w:rsid w:val="00A973A6"/>
    <w:rsid w:val="00A97C37"/>
    <w:rsid w:val="00A97CC2"/>
    <w:rsid w:val="00A97DB6"/>
    <w:rsid w:val="00A97EF7"/>
    <w:rsid w:val="00AA0029"/>
    <w:rsid w:val="00AA016B"/>
    <w:rsid w:val="00AA0464"/>
    <w:rsid w:val="00AA0647"/>
    <w:rsid w:val="00AA07B9"/>
    <w:rsid w:val="00AA08C3"/>
    <w:rsid w:val="00AA095A"/>
    <w:rsid w:val="00AA095C"/>
    <w:rsid w:val="00AA0E96"/>
    <w:rsid w:val="00AA0ED3"/>
    <w:rsid w:val="00AA1014"/>
    <w:rsid w:val="00AA1057"/>
    <w:rsid w:val="00AA105E"/>
    <w:rsid w:val="00AA129E"/>
    <w:rsid w:val="00AA13FA"/>
    <w:rsid w:val="00AA19D8"/>
    <w:rsid w:val="00AA1BAB"/>
    <w:rsid w:val="00AA2125"/>
    <w:rsid w:val="00AA2324"/>
    <w:rsid w:val="00AA2BEF"/>
    <w:rsid w:val="00AA2C32"/>
    <w:rsid w:val="00AA2D45"/>
    <w:rsid w:val="00AA2DDF"/>
    <w:rsid w:val="00AA2E47"/>
    <w:rsid w:val="00AA2F75"/>
    <w:rsid w:val="00AA3086"/>
    <w:rsid w:val="00AA30D8"/>
    <w:rsid w:val="00AA314C"/>
    <w:rsid w:val="00AA3366"/>
    <w:rsid w:val="00AA381E"/>
    <w:rsid w:val="00AA38B2"/>
    <w:rsid w:val="00AA40DB"/>
    <w:rsid w:val="00AA44E4"/>
    <w:rsid w:val="00AA484A"/>
    <w:rsid w:val="00AA4B04"/>
    <w:rsid w:val="00AA4B40"/>
    <w:rsid w:val="00AA537A"/>
    <w:rsid w:val="00AA5504"/>
    <w:rsid w:val="00AA565F"/>
    <w:rsid w:val="00AA5A8E"/>
    <w:rsid w:val="00AA655D"/>
    <w:rsid w:val="00AA6744"/>
    <w:rsid w:val="00AA6788"/>
    <w:rsid w:val="00AA681F"/>
    <w:rsid w:val="00AA687D"/>
    <w:rsid w:val="00AA6DBB"/>
    <w:rsid w:val="00AA6EFC"/>
    <w:rsid w:val="00AA723A"/>
    <w:rsid w:val="00AA730A"/>
    <w:rsid w:val="00AA7596"/>
    <w:rsid w:val="00AA799B"/>
    <w:rsid w:val="00AA7EE9"/>
    <w:rsid w:val="00AB0300"/>
    <w:rsid w:val="00AB0908"/>
    <w:rsid w:val="00AB0A48"/>
    <w:rsid w:val="00AB0B7F"/>
    <w:rsid w:val="00AB0BF2"/>
    <w:rsid w:val="00AB16E8"/>
    <w:rsid w:val="00AB17F0"/>
    <w:rsid w:val="00AB1964"/>
    <w:rsid w:val="00AB1B49"/>
    <w:rsid w:val="00AB1CF0"/>
    <w:rsid w:val="00AB2835"/>
    <w:rsid w:val="00AB2960"/>
    <w:rsid w:val="00AB29C8"/>
    <w:rsid w:val="00AB2A05"/>
    <w:rsid w:val="00AB2EFB"/>
    <w:rsid w:val="00AB3684"/>
    <w:rsid w:val="00AB36F4"/>
    <w:rsid w:val="00AB37F0"/>
    <w:rsid w:val="00AB3BE6"/>
    <w:rsid w:val="00AB3E75"/>
    <w:rsid w:val="00AB43EC"/>
    <w:rsid w:val="00AB46D8"/>
    <w:rsid w:val="00AB4C63"/>
    <w:rsid w:val="00AB4E06"/>
    <w:rsid w:val="00AB4EB5"/>
    <w:rsid w:val="00AB4F3C"/>
    <w:rsid w:val="00AB510D"/>
    <w:rsid w:val="00AB5388"/>
    <w:rsid w:val="00AB53FC"/>
    <w:rsid w:val="00AB5635"/>
    <w:rsid w:val="00AB566A"/>
    <w:rsid w:val="00AB56DD"/>
    <w:rsid w:val="00AB60EF"/>
    <w:rsid w:val="00AB6199"/>
    <w:rsid w:val="00AB61BE"/>
    <w:rsid w:val="00AB62E4"/>
    <w:rsid w:val="00AB6436"/>
    <w:rsid w:val="00AB65EF"/>
    <w:rsid w:val="00AB6790"/>
    <w:rsid w:val="00AB6A43"/>
    <w:rsid w:val="00AB6E65"/>
    <w:rsid w:val="00AB7494"/>
    <w:rsid w:val="00AB75EB"/>
    <w:rsid w:val="00AB7E82"/>
    <w:rsid w:val="00AC00ED"/>
    <w:rsid w:val="00AC0D44"/>
    <w:rsid w:val="00AC0FEE"/>
    <w:rsid w:val="00AC1049"/>
    <w:rsid w:val="00AC12CC"/>
    <w:rsid w:val="00AC1588"/>
    <w:rsid w:val="00AC1914"/>
    <w:rsid w:val="00AC1C7B"/>
    <w:rsid w:val="00AC210F"/>
    <w:rsid w:val="00AC2412"/>
    <w:rsid w:val="00AC27E3"/>
    <w:rsid w:val="00AC286E"/>
    <w:rsid w:val="00AC2AAF"/>
    <w:rsid w:val="00AC2BD8"/>
    <w:rsid w:val="00AC2F1D"/>
    <w:rsid w:val="00AC3182"/>
    <w:rsid w:val="00AC32DA"/>
    <w:rsid w:val="00AC3A61"/>
    <w:rsid w:val="00AC3A67"/>
    <w:rsid w:val="00AC3B1E"/>
    <w:rsid w:val="00AC41F6"/>
    <w:rsid w:val="00AC45F7"/>
    <w:rsid w:val="00AC4987"/>
    <w:rsid w:val="00AC4AFE"/>
    <w:rsid w:val="00AC542A"/>
    <w:rsid w:val="00AC5FDF"/>
    <w:rsid w:val="00AC61F8"/>
    <w:rsid w:val="00AC64E1"/>
    <w:rsid w:val="00AC651D"/>
    <w:rsid w:val="00AC65D1"/>
    <w:rsid w:val="00AC705D"/>
    <w:rsid w:val="00AC7361"/>
    <w:rsid w:val="00AC7913"/>
    <w:rsid w:val="00AC79FF"/>
    <w:rsid w:val="00AC7EEC"/>
    <w:rsid w:val="00AD009A"/>
    <w:rsid w:val="00AD036E"/>
    <w:rsid w:val="00AD062E"/>
    <w:rsid w:val="00AD070D"/>
    <w:rsid w:val="00AD085F"/>
    <w:rsid w:val="00AD099A"/>
    <w:rsid w:val="00AD0B6B"/>
    <w:rsid w:val="00AD0EC2"/>
    <w:rsid w:val="00AD0F5B"/>
    <w:rsid w:val="00AD12BA"/>
    <w:rsid w:val="00AD139F"/>
    <w:rsid w:val="00AD1CEA"/>
    <w:rsid w:val="00AD20B7"/>
    <w:rsid w:val="00AD218C"/>
    <w:rsid w:val="00AD268D"/>
    <w:rsid w:val="00AD2867"/>
    <w:rsid w:val="00AD2936"/>
    <w:rsid w:val="00AD3438"/>
    <w:rsid w:val="00AD34EF"/>
    <w:rsid w:val="00AD39CF"/>
    <w:rsid w:val="00AD3E16"/>
    <w:rsid w:val="00AD3FB6"/>
    <w:rsid w:val="00AD401C"/>
    <w:rsid w:val="00AD407D"/>
    <w:rsid w:val="00AD4158"/>
    <w:rsid w:val="00AD43A6"/>
    <w:rsid w:val="00AD454C"/>
    <w:rsid w:val="00AD47B9"/>
    <w:rsid w:val="00AD4FA9"/>
    <w:rsid w:val="00AD5162"/>
    <w:rsid w:val="00AD51C4"/>
    <w:rsid w:val="00AD5D3C"/>
    <w:rsid w:val="00AD5E99"/>
    <w:rsid w:val="00AD6579"/>
    <w:rsid w:val="00AD6586"/>
    <w:rsid w:val="00AD6ACF"/>
    <w:rsid w:val="00AD6BB1"/>
    <w:rsid w:val="00AD7018"/>
    <w:rsid w:val="00AD7028"/>
    <w:rsid w:val="00AE01FE"/>
    <w:rsid w:val="00AE0B41"/>
    <w:rsid w:val="00AE132C"/>
    <w:rsid w:val="00AE18DD"/>
    <w:rsid w:val="00AE18DF"/>
    <w:rsid w:val="00AE1A5C"/>
    <w:rsid w:val="00AE1B11"/>
    <w:rsid w:val="00AE2288"/>
    <w:rsid w:val="00AE23FD"/>
    <w:rsid w:val="00AE25F8"/>
    <w:rsid w:val="00AE264A"/>
    <w:rsid w:val="00AE345A"/>
    <w:rsid w:val="00AE359B"/>
    <w:rsid w:val="00AE3BF5"/>
    <w:rsid w:val="00AE3D26"/>
    <w:rsid w:val="00AE3FEC"/>
    <w:rsid w:val="00AE447B"/>
    <w:rsid w:val="00AE4680"/>
    <w:rsid w:val="00AE4733"/>
    <w:rsid w:val="00AE4F3F"/>
    <w:rsid w:val="00AE5101"/>
    <w:rsid w:val="00AE5865"/>
    <w:rsid w:val="00AE58E1"/>
    <w:rsid w:val="00AE5ABC"/>
    <w:rsid w:val="00AE5DEA"/>
    <w:rsid w:val="00AE5E1E"/>
    <w:rsid w:val="00AE6116"/>
    <w:rsid w:val="00AE6AC1"/>
    <w:rsid w:val="00AE7379"/>
    <w:rsid w:val="00AE738F"/>
    <w:rsid w:val="00AE751C"/>
    <w:rsid w:val="00AE7654"/>
    <w:rsid w:val="00AE7655"/>
    <w:rsid w:val="00AE7BE9"/>
    <w:rsid w:val="00AE7E1C"/>
    <w:rsid w:val="00AE7F62"/>
    <w:rsid w:val="00AF0166"/>
    <w:rsid w:val="00AF0697"/>
    <w:rsid w:val="00AF07D4"/>
    <w:rsid w:val="00AF09E5"/>
    <w:rsid w:val="00AF0BA5"/>
    <w:rsid w:val="00AF102C"/>
    <w:rsid w:val="00AF11AD"/>
    <w:rsid w:val="00AF1770"/>
    <w:rsid w:val="00AF17E3"/>
    <w:rsid w:val="00AF1D69"/>
    <w:rsid w:val="00AF2096"/>
    <w:rsid w:val="00AF2114"/>
    <w:rsid w:val="00AF236E"/>
    <w:rsid w:val="00AF27A1"/>
    <w:rsid w:val="00AF29AB"/>
    <w:rsid w:val="00AF2E4A"/>
    <w:rsid w:val="00AF2FC0"/>
    <w:rsid w:val="00AF3206"/>
    <w:rsid w:val="00AF3321"/>
    <w:rsid w:val="00AF36F7"/>
    <w:rsid w:val="00AF3841"/>
    <w:rsid w:val="00AF3C9B"/>
    <w:rsid w:val="00AF40C3"/>
    <w:rsid w:val="00AF45B9"/>
    <w:rsid w:val="00AF46C5"/>
    <w:rsid w:val="00AF4F4B"/>
    <w:rsid w:val="00AF4F57"/>
    <w:rsid w:val="00AF5F43"/>
    <w:rsid w:val="00AF61D8"/>
    <w:rsid w:val="00AF6205"/>
    <w:rsid w:val="00AF65C4"/>
    <w:rsid w:val="00AF673B"/>
    <w:rsid w:val="00AF6E97"/>
    <w:rsid w:val="00AF7009"/>
    <w:rsid w:val="00AF71DC"/>
    <w:rsid w:val="00AF730B"/>
    <w:rsid w:val="00AF7362"/>
    <w:rsid w:val="00AF772E"/>
    <w:rsid w:val="00B00389"/>
    <w:rsid w:val="00B00508"/>
    <w:rsid w:val="00B0050F"/>
    <w:rsid w:val="00B01618"/>
    <w:rsid w:val="00B01C38"/>
    <w:rsid w:val="00B01F0C"/>
    <w:rsid w:val="00B02030"/>
    <w:rsid w:val="00B02910"/>
    <w:rsid w:val="00B02916"/>
    <w:rsid w:val="00B029CD"/>
    <w:rsid w:val="00B02AF6"/>
    <w:rsid w:val="00B02BF5"/>
    <w:rsid w:val="00B02D60"/>
    <w:rsid w:val="00B0301A"/>
    <w:rsid w:val="00B03784"/>
    <w:rsid w:val="00B04155"/>
    <w:rsid w:val="00B042FF"/>
    <w:rsid w:val="00B04533"/>
    <w:rsid w:val="00B04694"/>
    <w:rsid w:val="00B04E5E"/>
    <w:rsid w:val="00B052B2"/>
    <w:rsid w:val="00B054A6"/>
    <w:rsid w:val="00B054E0"/>
    <w:rsid w:val="00B05DBC"/>
    <w:rsid w:val="00B05E16"/>
    <w:rsid w:val="00B05EBF"/>
    <w:rsid w:val="00B063B7"/>
    <w:rsid w:val="00B064EE"/>
    <w:rsid w:val="00B065A0"/>
    <w:rsid w:val="00B0676E"/>
    <w:rsid w:val="00B07003"/>
    <w:rsid w:val="00B07608"/>
    <w:rsid w:val="00B07707"/>
    <w:rsid w:val="00B079E6"/>
    <w:rsid w:val="00B07B2B"/>
    <w:rsid w:val="00B07BA9"/>
    <w:rsid w:val="00B07E2A"/>
    <w:rsid w:val="00B07E73"/>
    <w:rsid w:val="00B07FF6"/>
    <w:rsid w:val="00B102A8"/>
    <w:rsid w:val="00B10B56"/>
    <w:rsid w:val="00B10BB1"/>
    <w:rsid w:val="00B10D45"/>
    <w:rsid w:val="00B10F42"/>
    <w:rsid w:val="00B1117C"/>
    <w:rsid w:val="00B1166D"/>
    <w:rsid w:val="00B11910"/>
    <w:rsid w:val="00B119D5"/>
    <w:rsid w:val="00B11AC6"/>
    <w:rsid w:val="00B11B11"/>
    <w:rsid w:val="00B11F86"/>
    <w:rsid w:val="00B12105"/>
    <w:rsid w:val="00B12C47"/>
    <w:rsid w:val="00B130C0"/>
    <w:rsid w:val="00B13164"/>
    <w:rsid w:val="00B133C1"/>
    <w:rsid w:val="00B13920"/>
    <w:rsid w:val="00B1392E"/>
    <w:rsid w:val="00B1397A"/>
    <w:rsid w:val="00B14183"/>
    <w:rsid w:val="00B1425B"/>
    <w:rsid w:val="00B14350"/>
    <w:rsid w:val="00B14757"/>
    <w:rsid w:val="00B14B27"/>
    <w:rsid w:val="00B14BC1"/>
    <w:rsid w:val="00B14FD1"/>
    <w:rsid w:val="00B1541A"/>
    <w:rsid w:val="00B154CC"/>
    <w:rsid w:val="00B157E0"/>
    <w:rsid w:val="00B15964"/>
    <w:rsid w:val="00B15A8A"/>
    <w:rsid w:val="00B15F94"/>
    <w:rsid w:val="00B1663C"/>
    <w:rsid w:val="00B16DAC"/>
    <w:rsid w:val="00B174B3"/>
    <w:rsid w:val="00B1766B"/>
    <w:rsid w:val="00B176F1"/>
    <w:rsid w:val="00B17767"/>
    <w:rsid w:val="00B17B52"/>
    <w:rsid w:val="00B17CAA"/>
    <w:rsid w:val="00B17E26"/>
    <w:rsid w:val="00B207E6"/>
    <w:rsid w:val="00B20DA6"/>
    <w:rsid w:val="00B20DAB"/>
    <w:rsid w:val="00B21131"/>
    <w:rsid w:val="00B21433"/>
    <w:rsid w:val="00B2167F"/>
    <w:rsid w:val="00B216A2"/>
    <w:rsid w:val="00B21F6A"/>
    <w:rsid w:val="00B22DF3"/>
    <w:rsid w:val="00B230E1"/>
    <w:rsid w:val="00B231B4"/>
    <w:rsid w:val="00B239E4"/>
    <w:rsid w:val="00B23AED"/>
    <w:rsid w:val="00B23F46"/>
    <w:rsid w:val="00B24C2D"/>
    <w:rsid w:val="00B24C51"/>
    <w:rsid w:val="00B25342"/>
    <w:rsid w:val="00B26D9D"/>
    <w:rsid w:val="00B26E87"/>
    <w:rsid w:val="00B26F52"/>
    <w:rsid w:val="00B2746F"/>
    <w:rsid w:val="00B275E4"/>
    <w:rsid w:val="00B278F3"/>
    <w:rsid w:val="00B27A66"/>
    <w:rsid w:val="00B27B5D"/>
    <w:rsid w:val="00B27CB4"/>
    <w:rsid w:val="00B3055D"/>
    <w:rsid w:val="00B3063E"/>
    <w:rsid w:val="00B3084F"/>
    <w:rsid w:val="00B30EA6"/>
    <w:rsid w:val="00B31801"/>
    <w:rsid w:val="00B31A20"/>
    <w:rsid w:val="00B32165"/>
    <w:rsid w:val="00B321AA"/>
    <w:rsid w:val="00B32396"/>
    <w:rsid w:val="00B3239C"/>
    <w:rsid w:val="00B3395D"/>
    <w:rsid w:val="00B339C3"/>
    <w:rsid w:val="00B33D15"/>
    <w:rsid w:val="00B34046"/>
    <w:rsid w:val="00B346F2"/>
    <w:rsid w:val="00B34B2F"/>
    <w:rsid w:val="00B34FA5"/>
    <w:rsid w:val="00B351D6"/>
    <w:rsid w:val="00B358EF"/>
    <w:rsid w:val="00B35910"/>
    <w:rsid w:val="00B35D91"/>
    <w:rsid w:val="00B35E43"/>
    <w:rsid w:val="00B3607B"/>
    <w:rsid w:val="00B363EA"/>
    <w:rsid w:val="00B3748C"/>
    <w:rsid w:val="00B37624"/>
    <w:rsid w:val="00B377C4"/>
    <w:rsid w:val="00B37A18"/>
    <w:rsid w:val="00B37E8C"/>
    <w:rsid w:val="00B400AE"/>
    <w:rsid w:val="00B40346"/>
    <w:rsid w:val="00B4054D"/>
    <w:rsid w:val="00B40B21"/>
    <w:rsid w:val="00B40C33"/>
    <w:rsid w:val="00B40EFB"/>
    <w:rsid w:val="00B41492"/>
    <w:rsid w:val="00B41C7A"/>
    <w:rsid w:val="00B41C8A"/>
    <w:rsid w:val="00B41D49"/>
    <w:rsid w:val="00B41F1A"/>
    <w:rsid w:val="00B41F9F"/>
    <w:rsid w:val="00B42395"/>
    <w:rsid w:val="00B42A32"/>
    <w:rsid w:val="00B42CC2"/>
    <w:rsid w:val="00B431CF"/>
    <w:rsid w:val="00B432E1"/>
    <w:rsid w:val="00B43AF3"/>
    <w:rsid w:val="00B43B69"/>
    <w:rsid w:val="00B442A5"/>
    <w:rsid w:val="00B44856"/>
    <w:rsid w:val="00B44BD0"/>
    <w:rsid w:val="00B451A2"/>
    <w:rsid w:val="00B4524D"/>
    <w:rsid w:val="00B457FC"/>
    <w:rsid w:val="00B45B99"/>
    <w:rsid w:val="00B45D80"/>
    <w:rsid w:val="00B45DE0"/>
    <w:rsid w:val="00B460ED"/>
    <w:rsid w:val="00B4618A"/>
    <w:rsid w:val="00B4620E"/>
    <w:rsid w:val="00B46338"/>
    <w:rsid w:val="00B466AA"/>
    <w:rsid w:val="00B46E2B"/>
    <w:rsid w:val="00B473A4"/>
    <w:rsid w:val="00B4749D"/>
    <w:rsid w:val="00B474FA"/>
    <w:rsid w:val="00B4756F"/>
    <w:rsid w:val="00B50689"/>
    <w:rsid w:val="00B50880"/>
    <w:rsid w:val="00B50D49"/>
    <w:rsid w:val="00B51354"/>
    <w:rsid w:val="00B51973"/>
    <w:rsid w:val="00B51B22"/>
    <w:rsid w:val="00B51C00"/>
    <w:rsid w:val="00B526D6"/>
    <w:rsid w:val="00B5281A"/>
    <w:rsid w:val="00B52DB2"/>
    <w:rsid w:val="00B53165"/>
    <w:rsid w:val="00B53334"/>
    <w:rsid w:val="00B53350"/>
    <w:rsid w:val="00B53722"/>
    <w:rsid w:val="00B53D06"/>
    <w:rsid w:val="00B53EF4"/>
    <w:rsid w:val="00B54083"/>
    <w:rsid w:val="00B54187"/>
    <w:rsid w:val="00B54659"/>
    <w:rsid w:val="00B546AE"/>
    <w:rsid w:val="00B546DF"/>
    <w:rsid w:val="00B54785"/>
    <w:rsid w:val="00B54AA6"/>
    <w:rsid w:val="00B54EBD"/>
    <w:rsid w:val="00B55048"/>
    <w:rsid w:val="00B55110"/>
    <w:rsid w:val="00B553BE"/>
    <w:rsid w:val="00B5588E"/>
    <w:rsid w:val="00B55A72"/>
    <w:rsid w:val="00B55AAB"/>
    <w:rsid w:val="00B567A8"/>
    <w:rsid w:val="00B56A14"/>
    <w:rsid w:val="00B56DF3"/>
    <w:rsid w:val="00B574A9"/>
    <w:rsid w:val="00B57546"/>
    <w:rsid w:val="00B577FE"/>
    <w:rsid w:val="00B57BEA"/>
    <w:rsid w:val="00B57D7F"/>
    <w:rsid w:val="00B57DAD"/>
    <w:rsid w:val="00B60546"/>
    <w:rsid w:val="00B60677"/>
    <w:rsid w:val="00B60A4A"/>
    <w:rsid w:val="00B60E80"/>
    <w:rsid w:val="00B60EBD"/>
    <w:rsid w:val="00B6114F"/>
    <w:rsid w:val="00B6168C"/>
    <w:rsid w:val="00B61829"/>
    <w:rsid w:val="00B61B7D"/>
    <w:rsid w:val="00B625C7"/>
    <w:rsid w:val="00B62771"/>
    <w:rsid w:val="00B62B48"/>
    <w:rsid w:val="00B62C29"/>
    <w:rsid w:val="00B62E21"/>
    <w:rsid w:val="00B63117"/>
    <w:rsid w:val="00B63200"/>
    <w:rsid w:val="00B6338B"/>
    <w:rsid w:val="00B63782"/>
    <w:rsid w:val="00B638AA"/>
    <w:rsid w:val="00B63F9F"/>
    <w:rsid w:val="00B643BD"/>
    <w:rsid w:val="00B6457D"/>
    <w:rsid w:val="00B6465E"/>
    <w:rsid w:val="00B649E8"/>
    <w:rsid w:val="00B64F6B"/>
    <w:rsid w:val="00B651D4"/>
    <w:rsid w:val="00B65822"/>
    <w:rsid w:val="00B65EA0"/>
    <w:rsid w:val="00B65F89"/>
    <w:rsid w:val="00B6675F"/>
    <w:rsid w:val="00B66957"/>
    <w:rsid w:val="00B66C15"/>
    <w:rsid w:val="00B66DC5"/>
    <w:rsid w:val="00B66DEF"/>
    <w:rsid w:val="00B66F95"/>
    <w:rsid w:val="00B67870"/>
    <w:rsid w:val="00B67CE8"/>
    <w:rsid w:val="00B701E3"/>
    <w:rsid w:val="00B704BD"/>
    <w:rsid w:val="00B705E7"/>
    <w:rsid w:val="00B70B72"/>
    <w:rsid w:val="00B71251"/>
    <w:rsid w:val="00B713BE"/>
    <w:rsid w:val="00B71863"/>
    <w:rsid w:val="00B721C3"/>
    <w:rsid w:val="00B72DEB"/>
    <w:rsid w:val="00B73741"/>
    <w:rsid w:val="00B73AA9"/>
    <w:rsid w:val="00B74336"/>
    <w:rsid w:val="00B746DE"/>
    <w:rsid w:val="00B75B81"/>
    <w:rsid w:val="00B761A8"/>
    <w:rsid w:val="00B7637D"/>
    <w:rsid w:val="00B76431"/>
    <w:rsid w:val="00B766B5"/>
    <w:rsid w:val="00B7704F"/>
    <w:rsid w:val="00B77B84"/>
    <w:rsid w:val="00B77E05"/>
    <w:rsid w:val="00B80606"/>
    <w:rsid w:val="00B80614"/>
    <w:rsid w:val="00B806D9"/>
    <w:rsid w:val="00B806DB"/>
    <w:rsid w:val="00B80962"/>
    <w:rsid w:val="00B80EB9"/>
    <w:rsid w:val="00B8152E"/>
    <w:rsid w:val="00B8166A"/>
    <w:rsid w:val="00B8197F"/>
    <w:rsid w:val="00B81B7A"/>
    <w:rsid w:val="00B8266D"/>
    <w:rsid w:val="00B827D6"/>
    <w:rsid w:val="00B82899"/>
    <w:rsid w:val="00B82A3B"/>
    <w:rsid w:val="00B8334E"/>
    <w:rsid w:val="00B83A56"/>
    <w:rsid w:val="00B83B20"/>
    <w:rsid w:val="00B83C5E"/>
    <w:rsid w:val="00B84006"/>
    <w:rsid w:val="00B845C6"/>
    <w:rsid w:val="00B8484B"/>
    <w:rsid w:val="00B8546B"/>
    <w:rsid w:val="00B85765"/>
    <w:rsid w:val="00B85BCC"/>
    <w:rsid w:val="00B85F60"/>
    <w:rsid w:val="00B85F9F"/>
    <w:rsid w:val="00B86186"/>
    <w:rsid w:val="00B861C5"/>
    <w:rsid w:val="00B86295"/>
    <w:rsid w:val="00B86632"/>
    <w:rsid w:val="00B8686C"/>
    <w:rsid w:val="00B86B6A"/>
    <w:rsid w:val="00B86CD6"/>
    <w:rsid w:val="00B86E87"/>
    <w:rsid w:val="00B872B2"/>
    <w:rsid w:val="00B87388"/>
    <w:rsid w:val="00B8751C"/>
    <w:rsid w:val="00B900BB"/>
    <w:rsid w:val="00B90148"/>
    <w:rsid w:val="00B9035C"/>
    <w:rsid w:val="00B90A4B"/>
    <w:rsid w:val="00B914BA"/>
    <w:rsid w:val="00B914ED"/>
    <w:rsid w:val="00B915CC"/>
    <w:rsid w:val="00B918ED"/>
    <w:rsid w:val="00B91A06"/>
    <w:rsid w:val="00B9223F"/>
    <w:rsid w:val="00B9245B"/>
    <w:rsid w:val="00B9247E"/>
    <w:rsid w:val="00B924B3"/>
    <w:rsid w:val="00B92516"/>
    <w:rsid w:val="00B9258E"/>
    <w:rsid w:val="00B92B72"/>
    <w:rsid w:val="00B9309E"/>
    <w:rsid w:val="00B93289"/>
    <w:rsid w:val="00B93AC0"/>
    <w:rsid w:val="00B93D9D"/>
    <w:rsid w:val="00B93F06"/>
    <w:rsid w:val="00B94435"/>
    <w:rsid w:val="00B94AF8"/>
    <w:rsid w:val="00B94D05"/>
    <w:rsid w:val="00B94E57"/>
    <w:rsid w:val="00B959CE"/>
    <w:rsid w:val="00B95B5B"/>
    <w:rsid w:val="00B95F69"/>
    <w:rsid w:val="00B96468"/>
    <w:rsid w:val="00B96469"/>
    <w:rsid w:val="00B965ED"/>
    <w:rsid w:val="00B96B6E"/>
    <w:rsid w:val="00B974B2"/>
    <w:rsid w:val="00B97D4C"/>
    <w:rsid w:val="00BA0300"/>
    <w:rsid w:val="00BA0587"/>
    <w:rsid w:val="00BA13B6"/>
    <w:rsid w:val="00BA145A"/>
    <w:rsid w:val="00BA14ED"/>
    <w:rsid w:val="00BA1645"/>
    <w:rsid w:val="00BA19FF"/>
    <w:rsid w:val="00BA1EEB"/>
    <w:rsid w:val="00BA1FE8"/>
    <w:rsid w:val="00BA24AC"/>
    <w:rsid w:val="00BA2523"/>
    <w:rsid w:val="00BA2838"/>
    <w:rsid w:val="00BA2F52"/>
    <w:rsid w:val="00BA3079"/>
    <w:rsid w:val="00BA3348"/>
    <w:rsid w:val="00BA33EC"/>
    <w:rsid w:val="00BA3423"/>
    <w:rsid w:val="00BA3580"/>
    <w:rsid w:val="00BA35A0"/>
    <w:rsid w:val="00BA3901"/>
    <w:rsid w:val="00BA393C"/>
    <w:rsid w:val="00BA3CCD"/>
    <w:rsid w:val="00BA432F"/>
    <w:rsid w:val="00BA4A07"/>
    <w:rsid w:val="00BA4BEF"/>
    <w:rsid w:val="00BA4D27"/>
    <w:rsid w:val="00BA5072"/>
    <w:rsid w:val="00BA50B5"/>
    <w:rsid w:val="00BA5161"/>
    <w:rsid w:val="00BA5661"/>
    <w:rsid w:val="00BA5F12"/>
    <w:rsid w:val="00BA6012"/>
    <w:rsid w:val="00BA6682"/>
    <w:rsid w:val="00BA6941"/>
    <w:rsid w:val="00BA699D"/>
    <w:rsid w:val="00BA6AEE"/>
    <w:rsid w:val="00BA6FB7"/>
    <w:rsid w:val="00BA7553"/>
    <w:rsid w:val="00BA75A0"/>
    <w:rsid w:val="00BA7839"/>
    <w:rsid w:val="00BA7B48"/>
    <w:rsid w:val="00BB0033"/>
    <w:rsid w:val="00BB0287"/>
    <w:rsid w:val="00BB0394"/>
    <w:rsid w:val="00BB0521"/>
    <w:rsid w:val="00BB0744"/>
    <w:rsid w:val="00BB0B71"/>
    <w:rsid w:val="00BB11A4"/>
    <w:rsid w:val="00BB12A5"/>
    <w:rsid w:val="00BB13CD"/>
    <w:rsid w:val="00BB19D4"/>
    <w:rsid w:val="00BB1AAF"/>
    <w:rsid w:val="00BB21D2"/>
    <w:rsid w:val="00BB2200"/>
    <w:rsid w:val="00BB229D"/>
    <w:rsid w:val="00BB26D9"/>
    <w:rsid w:val="00BB2AA4"/>
    <w:rsid w:val="00BB3A83"/>
    <w:rsid w:val="00BB3C32"/>
    <w:rsid w:val="00BB4122"/>
    <w:rsid w:val="00BB46C6"/>
    <w:rsid w:val="00BB4729"/>
    <w:rsid w:val="00BB4EA2"/>
    <w:rsid w:val="00BB4F5C"/>
    <w:rsid w:val="00BB52C3"/>
    <w:rsid w:val="00BB5581"/>
    <w:rsid w:val="00BB63E8"/>
    <w:rsid w:val="00BB64CC"/>
    <w:rsid w:val="00BB64D1"/>
    <w:rsid w:val="00BB6CD9"/>
    <w:rsid w:val="00BB7471"/>
    <w:rsid w:val="00BB7516"/>
    <w:rsid w:val="00BB7DB4"/>
    <w:rsid w:val="00BB7DBD"/>
    <w:rsid w:val="00BB7F54"/>
    <w:rsid w:val="00BC0138"/>
    <w:rsid w:val="00BC0391"/>
    <w:rsid w:val="00BC09E8"/>
    <w:rsid w:val="00BC0D03"/>
    <w:rsid w:val="00BC121D"/>
    <w:rsid w:val="00BC1441"/>
    <w:rsid w:val="00BC1549"/>
    <w:rsid w:val="00BC1E65"/>
    <w:rsid w:val="00BC1FF6"/>
    <w:rsid w:val="00BC201B"/>
    <w:rsid w:val="00BC20B8"/>
    <w:rsid w:val="00BC20D1"/>
    <w:rsid w:val="00BC26D1"/>
    <w:rsid w:val="00BC2759"/>
    <w:rsid w:val="00BC294E"/>
    <w:rsid w:val="00BC3370"/>
    <w:rsid w:val="00BC3382"/>
    <w:rsid w:val="00BC4456"/>
    <w:rsid w:val="00BC47BF"/>
    <w:rsid w:val="00BC4803"/>
    <w:rsid w:val="00BC48CD"/>
    <w:rsid w:val="00BC5111"/>
    <w:rsid w:val="00BC5187"/>
    <w:rsid w:val="00BC5753"/>
    <w:rsid w:val="00BC5968"/>
    <w:rsid w:val="00BC5D38"/>
    <w:rsid w:val="00BC6157"/>
    <w:rsid w:val="00BC61DC"/>
    <w:rsid w:val="00BC645F"/>
    <w:rsid w:val="00BC6516"/>
    <w:rsid w:val="00BC66C1"/>
    <w:rsid w:val="00BC6BCE"/>
    <w:rsid w:val="00BC6CA4"/>
    <w:rsid w:val="00BC6DDC"/>
    <w:rsid w:val="00BC6E06"/>
    <w:rsid w:val="00BC7A32"/>
    <w:rsid w:val="00BC7C4F"/>
    <w:rsid w:val="00BD0043"/>
    <w:rsid w:val="00BD0448"/>
    <w:rsid w:val="00BD07FE"/>
    <w:rsid w:val="00BD10A4"/>
    <w:rsid w:val="00BD1726"/>
    <w:rsid w:val="00BD173E"/>
    <w:rsid w:val="00BD1CBC"/>
    <w:rsid w:val="00BD2018"/>
    <w:rsid w:val="00BD20A4"/>
    <w:rsid w:val="00BD2417"/>
    <w:rsid w:val="00BD2B9A"/>
    <w:rsid w:val="00BD2EBE"/>
    <w:rsid w:val="00BD3142"/>
    <w:rsid w:val="00BD4005"/>
    <w:rsid w:val="00BD451B"/>
    <w:rsid w:val="00BD4BC4"/>
    <w:rsid w:val="00BD5235"/>
    <w:rsid w:val="00BD5752"/>
    <w:rsid w:val="00BD591D"/>
    <w:rsid w:val="00BD5FDD"/>
    <w:rsid w:val="00BD6125"/>
    <w:rsid w:val="00BD6509"/>
    <w:rsid w:val="00BD67CB"/>
    <w:rsid w:val="00BD6A48"/>
    <w:rsid w:val="00BD6AEE"/>
    <w:rsid w:val="00BD6F78"/>
    <w:rsid w:val="00BD7071"/>
    <w:rsid w:val="00BD7329"/>
    <w:rsid w:val="00BD7FCD"/>
    <w:rsid w:val="00BE0003"/>
    <w:rsid w:val="00BE0530"/>
    <w:rsid w:val="00BE05B8"/>
    <w:rsid w:val="00BE0AD6"/>
    <w:rsid w:val="00BE12CB"/>
    <w:rsid w:val="00BE13A7"/>
    <w:rsid w:val="00BE13FC"/>
    <w:rsid w:val="00BE1499"/>
    <w:rsid w:val="00BE1D72"/>
    <w:rsid w:val="00BE1EB8"/>
    <w:rsid w:val="00BE2693"/>
    <w:rsid w:val="00BE2697"/>
    <w:rsid w:val="00BE26D9"/>
    <w:rsid w:val="00BE2CCC"/>
    <w:rsid w:val="00BE333D"/>
    <w:rsid w:val="00BE33DF"/>
    <w:rsid w:val="00BE358E"/>
    <w:rsid w:val="00BE3A19"/>
    <w:rsid w:val="00BE4288"/>
    <w:rsid w:val="00BE4323"/>
    <w:rsid w:val="00BE4B15"/>
    <w:rsid w:val="00BE4E57"/>
    <w:rsid w:val="00BE4F20"/>
    <w:rsid w:val="00BE4F58"/>
    <w:rsid w:val="00BE512E"/>
    <w:rsid w:val="00BE54C8"/>
    <w:rsid w:val="00BE5769"/>
    <w:rsid w:val="00BE6015"/>
    <w:rsid w:val="00BE628C"/>
    <w:rsid w:val="00BE64EF"/>
    <w:rsid w:val="00BE68B2"/>
    <w:rsid w:val="00BE6A9B"/>
    <w:rsid w:val="00BE6CD6"/>
    <w:rsid w:val="00BE7141"/>
    <w:rsid w:val="00BE724F"/>
    <w:rsid w:val="00BE7A0C"/>
    <w:rsid w:val="00BE7ADE"/>
    <w:rsid w:val="00BE7F04"/>
    <w:rsid w:val="00BE7F12"/>
    <w:rsid w:val="00BE7FDC"/>
    <w:rsid w:val="00BF02F3"/>
    <w:rsid w:val="00BF0347"/>
    <w:rsid w:val="00BF0686"/>
    <w:rsid w:val="00BF0F3F"/>
    <w:rsid w:val="00BF131D"/>
    <w:rsid w:val="00BF1321"/>
    <w:rsid w:val="00BF1383"/>
    <w:rsid w:val="00BF16DC"/>
    <w:rsid w:val="00BF1D12"/>
    <w:rsid w:val="00BF1FBE"/>
    <w:rsid w:val="00BF20BF"/>
    <w:rsid w:val="00BF2479"/>
    <w:rsid w:val="00BF2A7F"/>
    <w:rsid w:val="00BF2B6F"/>
    <w:rsid w:val="00BF2FA6"/>
    <w:rsid w:val="00BF3116"/>
    <w:rsid w:val="00BF32CC"/>
    <w:rsid w:val="00BF3684"/>
    <w:rsid w:val="00BF3E0E"/>
    <w:rsid w:val="00BF4317"/>
    <w:rsid w:val="00BF4550"/>
    <w:rsid w:val="00BF4DF2"/>
    <w:rsid w:val="00BF4E4A"/>
    <w:rsid w:val="00BF4E76"/>
    <w:rsid w:val="00BF508A"/>
    <w:rsid w:val="00BF5126"/>
    <w:rsid w:val="00BF5374"/>
    <w:rsid w:val="00BF578C"/>
    <w:rsid w:val="00BF5CBC"/>
    <w:rsid w:val="00BF5CF1"/>
    <w:rsid w:val="00BF6067"/>
    <w:rsid w:val="00BF6803"/>
    <w:rsid w:val="00BF68DC"/>
    <w:rsid w:val="00BF6E31"/>
    <w:rsid w:val="00BF7B9A"/>
    <w:rsid w:val="00BF7C95"/>
    <w:rsid w:val="00BF7FA2"/>
    <w:rsid w:val="00C007D2"/>
    <w:rsid w:val="00C007E0"/>
    <w:rsid w:val="00C00803"/>
    <w:rsid w:val="00C0086A"/>
    <w:rsid w:val="00C00AA6"/>
    <w:rsid w:val="00C01637"/>
    <w:rsid w:val="00C02062"/>
    <w:rsid w:val="00C020FB"/>
    <w:rsid w:val="00C023CA"/>
    <w:rsid w:val="00C02BBE"/>
    <w:rsid w:val="00C033B6"/>
    <w:rsid w:val="00C03B6F"/>
    <w:rsid w:val="00C0406A"/>
    <w:rsid w:val="00C04104"/>
    <w:rsid w:val="00C04479"/>
    <w:rsid w:val="00C0490D"/>
    <w:rsid w:val="00C04B3A"/>
    <w:rsid w:val="00C04CBC"/>
    <w:rsid w:val="00C04CEA"/>
    <w:rsid w:val="00C04FB3"/>
    <w:rsid w:val="00C05632"/>
    <w:rsid w:val="00C058E6"/>
    <w:rsid w:val="00C05AC6"/>
    <w:rsid w:val="00C06027"/>
    <w:rsid w:val="00C061EC"/>
    <w:rsid w:val="00C062F4"/>
    <w:rsid w:val="00C063A2"/>
    <w:rsid w:val="00C068C6"/>
    <w:rsid w:val="00C06C0B"/>
    <w:rsid w:val="00C06D44"/>
    <w:rsid w:val="00C06DC8"/>
    <w:rsid w:val="00C07228"/>
    <w:rsid w:val="00C072E3"/>
    <w:rsid w:val="00C101B8"/>
    <w:rsid w:val="00C1051F"/>
    <w:rsid w:val="00C10582"/>
    <w:rsid w:val="00C10643"/>
    <w:rsid w:val="00C106E1"/>
    <w:rsid w:val="00C1070A"/>
    <w:rsid w:val="00C10ADE"/>
    <w:rsid w:val="00C10CDF"/>
    <w:rsid w:val="00C10F96"/>
    <w:rsid w:val="00C11441"/>
    <w:rsid w:val="00C11740"/>
    <w:rsid w:val="00C119D4"/>
    <w:rsid w:val="00C11D95"/>
    <w:rsid w:val="00C12315"/>
    <w:rsid w:val="00C125F9"/>
    <w:rsid w:val="00C129E3"/>
    <w:rsid w:val="00C12BA5"/>
    <w:rsid w:val="00C12CAA"/>
    <w:rsid w:val="00C12CF6"/>
    <w:rsid w:val="00C12DD5"/>
    <w:rsid w:val="00C12F68"/>
    <w:rsid w:val="00C13080"/>
    <w:rsid w:val="00C132EB"/>
    <w:rsid w:val="00C132FA"/>
    <w:rsid w:val="00C13328"/>
    <w:rsid w:val="00C13338"/>
    <w:rsid w:val="00C135D9"/>
    <w:rsid w:val="00C1371A"/>
    <w:rsid w:val="00C137BA"/>
    <w:rsid w:val="00C138A3"/>
    <w:rsid w:val="00C139C0"/>
    <w:rsid w:val="00C13E46"/>
    <w:rsid w:val="00C13E47"/>
    <w:rsid w:val="00C1428C"/>
    <w:rsid w:val="00C142D4"/>
    <w:rsid w:val="00C14392"/>
    <w:rsid w:val="00C14669"/>
    <w:rsid w:val="00C148AE"/>
    <w:rsid w:val="00C1494E"/>
    <w:rsid w:val="00C14F96"/>
    <w:rsid w:val="00C1537E"/>
    <w:rsid w:val="00C15902"/>
    <w:rsid w:val="00C15A95"/>
    <w:rsid w:val="00C15ADC"/>
    <w:rsid w:val="00C15B6D"/>
    <w:rsid w:val="00C15B71"/>
    <w:rsid w:val="00C16232"/>
    <w:rsid w:val="00C165D2"/>
    <w:rsid w:val="00C1687B"/>
    <w:rsid w:val="00C16FE4"/>
    <w:rsid w:val="00C171B8"/>
    <w:rsid w:val="00C171D4"/>
    <w:rsid w:val="00C173FB"/>
    <w:rsid w:val="00C175E6"/>
    <w:rsid w:val="00C17C14"/>
    <w:rsid w:val="00C17DDC"/>
    <w:rsid w:val="00C17FF7"/>
    <w:rsid w:val="00C20422"/>
    <w:rsid w:val="00C20B75"/>
    <w:rsid w:val="00C210AE"/>
    <w:rsid w:val="00C215C4"/>
    <w:rsid w:val="00C21915"/>
    <w:rsid w:val="00C21A44"/>
    <w:rsid w:val="00C21B04"/>
    <w:rsid w:val="00C21DCF"/>
    <w:rsid w:val="00C21EBF"/>
    <w:rsid w:val="00C21EF5"/>
    <w:rsid w:val="00C21FA9"/>
    <w:rsid w:val="00C21FFA"/>
    <w:rsid w:val="00C2207B"/>
    <w:rsid w:val="00C220C0"/>
    <w:rsid w:val="00C22AAD"/>
    <w:rsid w:val="00C22C5E"/>
    <w:rsid w:val="00C2316F"/>
    <w:rsid w:val="00C236C2"/>
    <w:rsid w:val="00C23EB7"/>
    <w:rsid w:val="00C2412D"/>
    <w:rsid w:val="00C2413C"/>
    <w:rsid w:val="00C2438D"/>
    <w:rsid w:val="00C243FD"/>
    <w:rsid w:val="00C24807"/>
    <w:rsid w:val="00C248EF"/>
    <w:rsid w:val="00C24FAF"/>
    <w:rsid w:val="00C25395"/>
    <w:rsid w:val="00C25549"/>
    <w:rsid w:val="00C2586D"/>
    <w:rsid w:val="00C25B64"/>
    <w:rsid w:val="00C26045"/>
    <w:rsid w:val="00C265DB"/>
    <w:rsid w:val="00C265DD"/>
    <w:rsid w:val="00C26779"/>
    <w:rsid w:val="00C26BC6"/>
    <w:rsid w:val="00C26D94"/>
    <w:rsid w:val="00C27024"/>
    <w:rsid w:val="00C270CD"/>
    <w:rsid w:val="00C271F0"/>
    <w:rsid w:val="00C272FB"/>
    <w:rsid w:val="00C27517"/>
    <w:rsid w:val="00C2782A"/>
    <w:rsid w:val="00C27CD1"/>
    <w:rsid w:val="00C301FA"/>
    <w:rsid w:val="00C30788"/>
    <w:rsid w:val="00C31763"/>
    <w:rsid w:val="00C317F8"/>
    <w:rsid w:val="00C31876"/>
    <w:rsid w:val="00C31F5D"/>
    <w:rsid w:val="00C32172"/>
    <w:rsid w:val="00C32655"/>
    <w:rsid w:val="00C326FC"/>
    <w:rsid w:val="00C32742"/>
    <w:rsid w:val="00C32D2F"/>
    <w:rsid w:val="00C338CC"/>
    <w:rsid w:val="00C33CE5"/>
    <w:rsid w:val="00C33D00"/>
    <w:rsid w:val="00C33E1A"/>
    <w:rsid w:val="00C345B2"/>
    <w:rsid w:val="00C346F1"/>
    <w:rsid w:val="00C34A63"/>
    <w:rsid w:val="00C34B0A"/>
    <w:rsid w:val="00C34D03"/>
    <w:rsid w:val="00C35068"/>
    <w:rsid w:val="00C35B51"/>
    <w:rsid w:val="00C35F8E"/>
    <w:rsid w:val="00C3621B"/>
    <w:rsid w:val="00C3680F"/>
    <w:rsid w:val="00C373B2"/>
    <w:rsid w:val="00C3772B"/>
    <w:rsid w:val="00C37878"/>
    <w:rsid w:val="00C37AF8"/>
    <w:rsid w:val="00C37CED"/>
    <w:rsid w:val="00C37F6E"/>
    <w:rsid w:val="00C40308"/>
    <w:rsid w:val="00C407E2"/>
    <w:rsid w:val="00C408CA"/>
    <w:rsid w:val="00C40A86"/>
    <w:rsid w:val="00C40A9B"/>
    <w:rsid w:val="00C40CCD"/>
    <w:rsid w:val="00C40CE3"/>
    <w:rsid w:val="00C41012"/>
    <w:rsid w:val="00C41138"/>
    <w:rsid w:val="00C41416"/>
    <w:rsid w:val="00C41CAF"/>
    <w:rsid w:val="00C41E50"/>
    <w:rsid w:val="00C41F60"/>
    <w:rsid w:val="00C41F8B"/>
    <w:rsid w:val="00C42553"/>
    <w:rsid w:val="00C42F92"/>
    <w:rsid w:val="00C42FDC"/>
    <w:rsid w:val="00C431B2"/>
    <w:rsid w:val="00C43742"/>
    <w:rsid w:val="00C4390A"/>
    <w:rsid w:val="00C43BCA"/>
    <w:rsid w:val="00C43D27"/>
    <w:rsid w:val="00C44414"/>
    <w:rsid w:val="00C449E6"/>
    <w:rsid w:val="00C44A6C"/>
    <w:rsid w:val="00C45042"/>
    <w:rsid w:val="00C451F6"/>
    <w:rsid w:val="00C45300"/>
    <w:rsid w:val="00C4559E"/>
    <w:rsid w:val="00C4575C"/>
    <w:rsid w:val="00C457C1"/>
    <w:rsid w:val="00C459F2"/>
    <w:rsid w:val="00C46622"/>
    <w:rsid w:val="00C46756"/>
    <w:rsid w:val="00C4694C"/>
    <w:rsid w:val="00C46CF4"/>
    <w:rsid w:val="00C5015A"/>
    <w:rsid w:val="00C505DC"/>
    <w:rsid w:val="00C506D0"/>
    <w:rsid w:val="00C50FB2"/>
    <w:rsid w:val="00C5172C"/>
    <w:rsid w:val="00C51901"/>
    <w:rsid w:val="00C51C9F"/>
    <w:rsid w:val="00C51CBD"/>
    <w:rsid w:val="00C52028"/>
    <w:rsid w:val="00C5215A"/>
    <w:rsid w:val="00C5263A"/>
    <w:rsid w:val="00C53408"/>
    <w:rsid w:val="00C53433"/>
    <w:rsid w:val="00C5345F"/>
    <w:rsid w:val="00C53813"/>
    <w:rsid w:val="00C53A4B"/>
    <w:rsid w:val="00C54222"/>
    <w:rsid w:val="00C5447B"/>
    <w:rsid w:val="00C5475F"/>
    <w:rsid w:val="00C54E64"/>
    <w:rsid w:val="00C55032"/>
    <w:rsid w:val="00C5539E"/>
    <w:rsid w:val="00C558DC"/>
    <w:rsid w:val="00C55AB6"/>
    <w:rsid w:val="00C55BD2"/>
    <w:rsid w:val="00C55BDA"/>
    <w:rsid w:val="00C55EF8"/>
    <w:rsid w:val="00C56303"/>
    <w:rsid w:val="00C566E0"/>
    <w:rsid w:val="00C5689F"/>
    <w:rsid w:val="00C569B4"/>
    <w:rsid w:val="00C56A36"/>
    <w:rsid w:val="00C56EAA"/>
    <w:rsid w:val="00C56F24"/>
    <w:rsid w:val="00C57145"/>
    <w:rsid w:val="00C573E2"/>
    <w:rsid w:val="00C57BCC"/>
    <w:rsid w:val="00C57C7D"/>
    <w:rsid w:val="00C57CDB"/>
    <w:rsid w:val="00C601B1"/>
    <w:rsid w:val="00C60377"/>
    <w:rsid w:val="00C6097C"/>
    <w:rsid w:val="00C60983"/>
    <w:rsid w:val="00C60A23"/>
    <w:rsid w:val="00C60DD4"/>
    <w:rsid w:val="00C613C9"/>
    <w:rsid w:val="00C61415"/>
    <w:rsid w:val="00C6167B"/>
    <w:rsid w:val="00C61CA6"/>
    <w:rsid w:val="00C61D85"/>
    <w:rsid w:val="00C61E91"/>
    <w:rsid w:val="00C625A1"/>
    <w:rsid w:val="00C628BD"/>
    <w:rsid w:val="00C62B65"/>
    <w:rsid w:val="00C62EC3"/>
    <w:rsid w:val="00C6349B"/>
    <w:rsid w:val="00C634D2"/>
    <w:rsid w:val="00C63A30"/>
    <w:rsid w:val="00C63DEF"/>
    <w:rsid w:val="00C640F6"/>
    <w:rsid w:val="00C64269"/>
    <w:rsid w:val="00C647DA"/>
    <w:rsid w:val="00C6488F"/>
    <w:rsid w:val="00C64C29"/>
    <w:rsid w:val="00C64D99"/>
    <w:rsid w:val="00C6558E"/>
    <w:rsid w:val="00C6575C"/>
    <w:rsid w:val="00C6597F"/>
    <w:rsid w:val="00C65AA8"/>
    <w:rsid w:val="00C65F47"/>
    <w:rsid w:val="00C65FF4"/>
    <w:rsid w:val="00C66179"/>
    <w:rsid w:val="00C6670D"/>
    <w:rsid w:val="00C66E6A"/>
    <w:rsid w:val="00C66F03"/>
    <w:rsid w:val="00C6751F"/>
    <w:rsid w:val="00C67A1E"/>
    <w:rsid w:val="00C67CAF"/>
    <w:rsid w:val="00C700D5"/>
    <w:rsid w:val="00C706B1"/>
    <w:rsid w:val="00C70932"/>
    <w:rsid w:val="00C70B56"/>
    <w:rsid w:val="00C711ED"/>
    <w:rsid w:val="00C71748"/>
    <w:rsid w:val="00C71AF3"/>
    <w:rsid w:val="00C71FD8"/>
    <w:rsid w:val="00C72099"/>
    <w:rsid w:val="00C7359F"/>
    <w:rsid w:val="00C735A4"/>
    <w:rsid w:val="00C736EE"/>
    <w:rsid w:val="00C737B2"/>
    <w:rsid w:val="00C738DC"/>
    <w:rsid w:val="00C73BF3"/>
    <w:rsid w:val="00C73FAD"/>
    <w:rsid w:val="00C74185"/>
    <w:rsid w:val="00C74D30"/>
    <w:rsid w:val="00C754CE"/>
    <w:rsid w:val="00C755F2"/>
    <w:rsid w:val="00C75688"/>
    <w:rsid w:val="00C75963"/>
    <w:rsid w:val="00C75BD9"/>
    <w:rsid w:val="00C75D22"/>
    <w:rsid w:val="00C76136"/>
    <w:rsid w:val="00C761CE"/>
    <w:rsid w:val="00C765D1"/>
    <w:rsid w:val="00C771C0"/>
    <w:rsid w:val="00C77A1F"/>
    <w:rsid w:val="00C77AF1"/>
    <w:rsid w:val="00C77B8D"/>
    <w:rsid w:val="00C77C4D"/>
    <w:rsid w:val="00C77F8C"/>
    <w:rsid w:val="00C804C1"/>
    <w:rsid w:val="00C8064F"/>
    <w:rsid w:val="00C80DFE"/>
    <w:rsid w:val="00C81AE6"/>
    <w:rsid w:val="00C81CC1"/>
    <w:rsid w:val="00C81E23"/>
    <w:rsid w:val="00C820B4"/>
    <w:rsid w:val="00C82206"/>
    <w:rsid w:val="00C82340"/>
    <w:rsid w:val="00C8240C"/>
    <w:rsid w:val="00C8244E"/>
    <w:rsid w:val="00C824F3"/>
    <w:rsid w:val="00C82A7C"/>
    <w:rsid w:val="00C8324D"/>
    <w:rsid w:val="00C833B1"/>
    <w:rsid w:val="00C83772"/>
    <w:rsid w:val="00C83E7E"/>
    <w:rsid w:val="00C8457C"/>
    <w:rsid w:val="00C847E0"/>
    <w:rsid w:val="00C84A7E"/>
    <w:rsid w:val="00C84B01"/>
    <w:rsid w:val="00C852AD"/>
    <w:rsid w:val="00C8575B"/>
    <w:rsid w:val="00C858E3"/>
    <w:rsid w:val="00C85FF8"/>
    <w:rsid w:val="00C863C6"/>
    <w:rsid w:val="00C86982"/>
    <w:rsid w:val="00C870E8"/>
    <w:rsid w:val="00C870F3"/>
    <w:rsid w:val="00C87321"/>
    <w:rsid w:val="00C87464"/>
    <w:rsid w:val="00C874A7"/>
    <w:rsid w:val="00C90512"/>
    <w:rsid w:val="00C9066E"/>
    <w:rsid w:val="00C908E6"/>
    <w:rsid w:val="00C90BB7"/>
    <w:rsid w:val="00C90DF9"/>
    <w:rsid w:val="00C91616"/>
    <w:rsid w:val="00C9163E"/>
    <w:rsid w:val="00C91C22"/>
    <w:rsid w:val="00C91D73"/>
    <w:rsid w:val="00C91ECE"/>
    <w:rsid w:val="00C9205A"/>
    <w:rsid w:val="00C92259"/>
    <w:rsid w:val="00C9236F"/>
    <w:rsid w:val="00C9279B"/>
    <w:rsid w:val="00C92C3C"/>
    <w:rsid w:val="00C92EA9"/>
    <w:rsid w:val="00C9321F"/>
    <w:rsid w:val="00C9327C"/>
    <w:rsid w:val="00C932BA"/>
    <w:rsid w:val="00C933E3"/>
    <w:rsid w:val="00C93A12"/>
    <w:rsid w:val="00C93E16"/>
    <w:rsid w:val="00C93EF7"/>
    <w:rsid w:val="00C94296"/>
    <w:rsid w:val="00C94299"/>
    <w:rsid w:val="00C94606"/>
    <w:rsid w:val="00C946B3"/>
    <w:rsid w:val="00C9483E"/>
    <w:rsid w:val="00C95DF9"/>
    <w:rsid w:val="00C96108"/>
    <w:rsid w:val="00C9629E"/>
    <w:rsid w:val="00C96377"/>
    <w:rsid w:val="00C96464"/>
    <w:rsid w:val="00C965A6"/>
    <w:rsid w:val="00C96902"/>
    <w:rsid w:val="00C96E55"/>
    <w:rsid w:val="00C970F5"/>
    <w:rsid w:val="00C974A4"/>
    <w:rsid w:val="00C97512"/>
    <w:rsid w:val="00C97575"/>
    <w:rsid w:val="00C97842"/>
    <w:rsid w:val="00C978F5"/>
    <w:rsid w:val="00C97C91"/>
    <w:rsid w:val="00CA06C4"/>
    <w:rsid w:val="00CA06F9"/>
    <w:rsid w:val="00CA0A8B"/>
    <w:rsid w:val="00CA0E0C"/>
    <w:rsid w:val="00CA18C9"/>
    <w:rsid w:val="00CA1C9F"/>
    <w:rsid w:val="00CA2780"/>
    <w:rsid w:val="00CA283C"/>
    <w:rsid w:val="00CA2982"/>
    <w:rsid w:val="00CA3322"/>
    <w:rsid w:val="00CA3336"/>
    <w:rsid w:val="00CA3509"/>
    <w:rsid w:val="00CA3875"/>
    <w:rsid w:val="00CA3A4D"/>
    <w:rsid w:val="00CA3BF9"/>
    <w:rsid w:val="00CA3C31"/>
    <w:rsid w:val="00CA3D7C"/>
    <w:rsid w:val="00CA4789"/>
    <w:rsid w:val="00CA488D"/>
    <w:rsid w:val="00CA4EFC"/>
    <w:rsid w:val="00CA4F3E"/>
    <w:rsid w:val="00CA592F"/>
    <w:rsid w:val="00CA5FA0"/>
    <w:rsid w:val="00CA61D6"/>
    <w:rsid w:val="00CA6BC2"/>
    <w:rsid w:val="00CA6E8C"/>
    <w:rsid w:val="00CA6FBC"/>
    <w:rsid w:val="00CA75AE"/>
    <w:rsid w:val="00CA76C7"/>
    <w:rsid w:val="00CA7FB4"/>
    <w:rsid w:val="00CB0206"/>
    <w:rsid w:val="00CB0285"/>
    <w:rsid w:val="00CB028E"/>
    <w:rsid w:val="00CB044A"/>
    <w:rsid w:val="00CB047A"/>
    <w:rsid w:val="00CB0680"/>
    <w:rsid w:val="00CB0705"/>
    <w:rsid w:val="00CB0FA4"/>
    <w:rsid w:val="00CB1500"/>
    <w:rsid w:val="00CB1E26"/>
    <w:rsid w:val="00CB1E7A"/>
    <w:rsid w:val="00CB1EA7"/>
    <w:rsid w:val="00CB20C5"/>
    <w:rsid w:val="00CB213B"/>
    <w:rsid w:val="00CB2164"/>
    <w:rsid w:val="00CB220C"/>
    <w:rsid w:val="00CB232F"/>
    <w:rsid w:val="00CB254F"/>
    <w:rsid w:val="00CB2594"/>
    <w:rsid w:val="00CB26E0"/>
    <w:rsid w:val="00CB271E"/>
    <w:rsid w:val="00CB2959"/>
    <w:rsid w:val="00CB3C94"/>
    <w:rsid w:val="00CB3CFB"/>
    <w:rsid w:val="00CB4249"/>
    <w:rsid w:val="00CB42A4"/>
    <w:rsid w:val="00CB44E1"/>
    <w:rsid w:val="00CB473F"/>
    <w:rsid w:val="00CB499F"/>
    <w:rsid w:val="00CB5093"/>
    <w:rsid w:val="00CB5338"/>
    <w:rsid w:val="00CB53E4"/>
    <w:rsid w:val="00CB5452"/>
    <w:rsid w:val="00CB57E0"/>
    <w:rsid w:val="00CB5942"/>
    <w:rsid w:val="00CB59BD"/>
    <w:rsid w:val="00CB5D74"/>
    <w:rsid w:val="00CB623D"/>
    <w:rsid w:val="00CB658A"/>
    <w:rsid w:val="00CB65C5"/>
    <w:rsid w:val="00CB6D0F"/>
    <w:rsid w:val="00CB7920"/>
    <w:rsid w:val="00CB79E2"/>
    <w:rsid w:val="00CB7B13"/>
    <w:rsid w:val="00CB7B80"/>
    <w:rsid w:val="00CB7CCC"/>
    <w:rsid w:val="00CC06AC"/>
    <w:rsid w:val="00CC072C"/>
    <w:rsid w:val="00CC0BB9"/>
    <w:rsid w:val="00CC0BD1"/>
    <w:rsid w:val="00CC0D33"/>
    <w:rsid w:val="00CC10ED"/>
    <w:rsid w:val="00CC1236"/>
    <w:rsid w:val="00CC17FB"/>
    <w:rsid w:val="00CC1867"/>
    <w:rsid w:val="00CC2120"/>
    <w:rsid w:val="00CC2387"/>
    <w:rsid w:val="00CC23F6"/>
    <w:rsid w:val="00CC286C"/>
    <w:rsid w:val="00CC28EB"/>
    <w:rsid w:val="00CC2A38"/>
    <w:rsid w:val="00CC2DD0"/>
    <w:rsid w:val="00CC2F03"/>
    <w:rsid w:val="00CC3194"/>
    <w:rsid w:val="00CC3220"/>
    <w:rsid w:val="00CC34C9"/>
    <w:rsid w:val="00CC3793"/>
    <w:rsid w:val="00CC38DB"/>
    <w:rsid w:val="00CC393E"/>
    <w:rsid w:val="00CC39EB"/>
    <w:rsid w:val="00CC3BD5"/>
    <w:rsid w:val="00CC3EF6"/>
    <w:rsid w:val="00CC3FC4"/>
    <w:rsid w:val="00CC40CB"/>
    <w:rsid w:val="00CC45F2"/>
    <w:rsid w:val="00CC475A"/>
    <w:rsid w:val="00CC477D"/>
    <w:rsid w:val="00CC4FFE"/>
    <w:rsid w:val="00CC51A3"/>
    <w:rsid w:val="00CC536E"/>
    <w:rsid w:val="00CC584F"/>
    <w:rsid w:val="00CC5CF0"/>
    <w:rsid w:val="00CC6783"/>
    <w:rsid w:val="00CC6A3C"/>
    <w:rsid w:val="00CC6DD8"/>
    <w:rsid w:val="00CC6E3C"/>
    <w:rsid w:val="00CC6F69"/>
    <w:rsid w:val="00CC715F"/>
    <w:rsid w:val="00CC72B2"/>
    <w:rsid w:val="00CC72C0"/>
    <w:rsid w:val="00CC74E6"/>
    <w:rsid w:val="00CC7586"/>
    <w:rsid w:val="00CC75C4"/>
    <w:rsid w:val="00CC7BF5"/>
    <w:rsid w:val="00CC7E3D"/>
    <w:rsid w:val="00CD06B2"/>
    <w:rsid w:val="00CD0912"/>
    <w:rsid w:val="00CD0C9A"/>
    <w:rsid w:val="00CD0CBB"/>
    <w:rsid w:val="00CD0DD0"/>
    <w:rsid w:val="00CD0FC9"/>
    <w:rsid w:val="00CD103A"/>
    <w:rsid w:val="00CD1967"/>
    <w:rsid w:val="00CD1B67"/>
    <w:rsid w:val="00CD2027"/>
    <w:rsid w:val="00CD20E5"/>
    <w:rsid w:val="00CD2323"/>
    <w:rsid w:val="00CD263F"/>
    <w:rsid w:val="00CD2C11"/>
    <w:rsid w:val="00CD3006"/>
    <w:rsid w:val="00CD30BD"/>
    <w:rsid w:val="00CD33A7"/>
    <w:rsid w:val="00CD3545"/>
    <w:rsid w:val="00CD3895"/>
    <w:rsid w:val="00CD3D77"/>
    <w:rsid w:val="00CD41DD"/>
    <w:rsid w:val="00CD4AFE"/>
    <w:rsid w:val="00CD4E47"/>
    <w:rsid w:val="00CD4E9D"/>
    <w:rsid w:val="00CD50CD"/>
    <w:rsid w:val="00CD5175"/>
    <w:rsid w:val="00CD5DAC"/>
    <w:rsid w:val="00CD6070"/>
    <w:rsid w:val="00CD618A"/>
    <w:rsid w:val="00CD6239"/>
    <w:rsid w:val="00CD6478"/>
    <w:rsid w:val="00CD69E8"/>
    <w:rsid w:val="00CD6AE0"/>
    <w:rsid w:val="00CD6D5C"/>
    <w:rsid w:val="00CD6F45"/>
    <w:rsid w:val="00CD712D"/>
    <w:rsid w:val="00CD71FA"/>
    <w:rsid w:val="00CD7973"/>
    <w:rsid w:val="00CE019F"/>
    <w:rsid w:val="00CE0554"/>
    <w:rsid w:val="00CE089C"/>
    <w:rsid w:val="00CE08A6"/>
    <w:rsid w:val="00CE0A50"/>
    <w:rsid w:val="00CE0C75"/>
    <w:rsid w:val="00CE0D17"/>
    <w:rsid w:val="00CE12A3"/>
    <w:rsid w:val="00CE1F8C"/>
    <w:rsid w:val="00CE214C"/>
    <w:rsid w:val="00CE266B"/>
    <w:rsid w:val="00CE2C2C"/>
    <w:rsid w:val="00CE316C"/>
    <w:rsid w:val="00CE39D3"/>
    <w:rsid w:val="00CE3F27"/>
    <w:rsid w:val="00CE3F60"/>
    <w:rsid w:val="00CE4666"/>
    <w:rsid w:val="00CE4689"/>
    <w:rsid w:val="00CE4BBD"/>
    <w:rsid w:val="00CE4D1F"/>
    <w:rsid w:val="00CE4F03"/>
    <w:rsid w:val="00CE54CE"/>
    <w:rsid w:val="00CE55DC"/>
    <w:rsid w:val="00CE5689"/>
    <w:rsid w:val="00CE5A5B"/>
    <w:rsid w:val="00CE5F81"/>
    <w:rsid w:val="00CE5FA0"/>
    <w:rsid w:val="00CE6395"/>
    <w:rsid w:val="00CE63CB"/>
    <w:rsid w:val="00CE65EE"/>
    <w:rsid w:val="00CE6891"/>
    <w:rsid w:val="00CE6C16"/>
    <w:rsid w:val="00CE6C37"/>
    <w:rsid w:val="00CE6FD2"/>
    <w:rsid w:val="00CE71D7"/>
    <w:rsid w:val="00CE7672"/>
    <w:rsid w:val="00CE7EBC"/>
    <w:rsid w:val="00CF020B"/>
    <w:rsid w:val="00CF07AA"/>
    <w:rsid w:val="00CF07EF"/>
    <w:rsid w:val="00CF08E7"/>
    <w:rsid w:val="00CF09CA"/>
    <w:rsid w:val="00CF0B47"/>
    <w:rsid w:val="00CF0BCA"/>
    <w:rsid w:val="00CF0C55"/>
    <w:rsid w:val="00CF0EF7"/>
    <w:rsid w:val="00CF0FD9"/>
    <w:rsid w:val="00CF0FE3"/>
    <w:rsid w:val="00CF16A3"/>
    <w:rsid w:val="00CF1809"/>
    <w:rsid w:val="00CF1927"/>
    <w:rsid w:val="00CF1F29"/>
    <w:rsid w:val="00CF20DA"/>
    <w:rsid w:val="00CF2971"/>
    <w:rsid w:val="00CF3781"/>
    <w:rsid w:val="00CF3BFE"/>
    <w:rsid w:val="00CF3F6C"/>
    <w:rsid w:val="00CF454A"/>
    <w:rsid w:val="00CF4AC2"/>
    <w:rsid w:val="00CF4E6C"/>
    <w:rsid w:val="00CF524D"/>
    <w:rsid w:val="00CF5C78"/>
    <w:rsid w:val="00CF5EDA"/>
    <w:rsid w:val="00CF6134"/>
    <w:rsid w:val="00CF632D"/>
    <w:rsid w:val="00CF702F"/>
    <w:rsid w:val="00CF7156"/>
    <w:rsid w:val="00CF7506"/>
    <w:rsid w:val="00CF7819"/>
    <w:rsid w:val="00CF7C3B"/>
    <w:rsid w:val="00D0040E"/>
    <w:rsid w:val="00D004A0"/>
    <w:rsid w:val="00D0099E"/>
    <w:rsid w:val="00D00D8B"/>
    <w:rsid w:val="00D00E22"/>
    <w:rsid w:val="00D00EB4"/>
    <w:rsid w:val="00D00FF7"/>
    <w:rsid w:val="00D011D8"/>
    <w:rsid w:val="00D01490"/>
    <w:rsid w:val="00D01721"/>
    <w:rsid w:val="00D01A41"/>
    <w:rsid w:val="00D01DE8"/>
    <w:rsid w:val="00D02167"/>
    <w:rsid w:val="00D0220E"/>
    <w:rsid w:val="00D0262B"/>
    <w:rsid w:val="00D02A14"/>
    <w:rsid w:val="00D02DFC"/>
    <w:rsid w:val="00D03240"/>
    <w:rsid w:val="00D036CE"/>
    <w:rsid w:val="00D03BA7"/>
    <w:rsid w:val="00D04181"/>
    <w:rsid w:val="00D042FA"/>
    <w:rsid w:val="00D04C23"/>
    <w:rsid w:val="00D04D32"/>
    <w:rsid w:val="00D04FB1"/>
    <w:rsid w:val="00D05011"/>
    <w:rsid w:val="00D052F7"/>
    <w:rsid w:val="00D05AE3"/>
    <w:rsid w:val="00D05D78"/>
    <w:rsid w:val="00D063BC"/>
    <w:rsid w:val="00D065B0"/>
    <w:rsid w:val="00D0704C"/>
    <w:rsid w:val="00D07926"/>
    <w:rsid w:val="00D07A30"/>
    <w:rsid w:val="00D07FDC"/>
    <w:rsid w:val="00D104CF"/>
    <w:rsid w:val="00D10523"/>
    <w:rsid w:val="00D106D3"/>
    <w:rsid w:val="00D110EF"/>
    <w:rsid w:val="00D11B09"/>
    <w:rsid w:val="00D11BBC"/>
    <w:rsid w:val="00D11CCB"/>
    <w:rsid w:val="00D12568"/>
    <w:rsid w:val="00D128A0"/>
    <w:rsid w:val="00D12C96"/>
    <w:rsid w:val="00D131F0"/>
    <w:rsid w:val="00D137C3"/>
    <w:rsid w:val="00D13A86"/>
    <w:rsid w:val="00D13ACE"/>
    <w:rsid w:val="00D13F98"/>
    <w:rsid w:val="00D140C5"/>
    <w:rsid w:val="00D143A9"/>
    <w:rsid w:val="00D143BE"/>
    <w:rsid w:val="00D14426"/>
    <w:rsid w:val="00D145D9"/>
    <w:rsid w:val="00D1475C"/>
    <w:rsid w:val="00D1479E"/>
    <w:rsid w:val="00D148A3"/>
    <w:rsid w:val="00D15385"/>
    <w:rsid w:val="00D15C15"/>
    <w:rsid w:val="00D16921"/>
    <w:rsid w:val="00D16F17"/>
    <w:rsid w:val="00D176AD"/>
    <w:rsid w:val="00D17CF4"/>
    <w:rsid w:val="00D17D83"/>
    <w:rsid w:val="00D17DAE"/>
    <w:rsid w:val="00D20225"/>
    <w:rsid w:val="00D207AC"/>
    <w:rsid w:val="00D208E3"/>
    <w:rsid w:val="00D20B67"/>
    <w:rsid w:val="00D20F65"/>
    <w:rsid w:val="00D21604"/>
    <w:rsid w:val="00D21E36"/>
    <w:rsid w:val="00D22264"/>
    <w:rsid w:val="00D223FF"/>
    <w:rsid w:val="00D22E78"/>
    <w:rsid w:val="00D22F13"/>
    <w:rsid w:val="00D23396"/>
    <w:rsid w:val="00D235A5"/>
    <w:rsid w:val="00D2360B"/>
    <w:rsid w:val="00D2380B"/>
    <w:rsid w:val="00D23B77"/>
    <w:rsid w:val="00D23FE1"/>
    <w:rsid w:val="00D24138"/>
    <w:rsid w:val="00D24234"/>
    <w:rsid w:val="00D24262"/>
    <w:rsid w:val="00D242CD"/>
    <w:rsid w:val="00D24334"/>
    <w:rsid w:val="00D248B8"/>
    <w:rsid w:val="00D24AB7"/>
    <w:rsid w:val="00D24C82"/>
    <w:rsid w:val="00D250E2"/>
    <w:rsid w:val="00D25372"/>
    <w:rsid w:val="00D253FC"/>
    <w:rsid w:val="00D25E1D"/>
    <w:rsid w:val="00D2669F"/>
    <w:rsid w:val="00D26D74"/>
    <w:rsid w:val="00D26EC5"/>
    <w:rsid w:val="00D274AC"/>
    <w:rsid w:val="00D30400"/>
    <w:rsid w:val="00D309D2"/>
    <w:rsid w:val="00D30C38"/>
    <w:rsid w:val="00D318A8"/>
    <w:rsid w:val="00D31977"/>
    <w:rsid w:val="00D322EF"/>
    <w:rsid w:val="00D3233E"/>
    <w:rsid w:val="00D32584"/>
    <w:rsid w:val="00D331A7"/>
    <w:rsid w:val="00D337C9"/>
    <w:rsid w:val="00D337E0"/>
    <w:rsid w:val="00D339AE"/>
    <w:rsid w:val="00D33CB6"/>
    <w:rsid w:val="00D34071"/>
    <w:rsid w:val="00D344A0"/>
    <w:rsid w:val="00D347B2"/>
    <w:rsid w:val="00D347FD"/>
    <w:rsid w:val="00D34B48"/>
    <w:rsid w:val="00D35050"/>
    <w:rsid w:val="00D35A04"/>
    <w:rsid w:val="00D35F02"/>
    <w:rsid w:val="00D364A2"/>
    <w:rsid w:val="00D36530"/>
    <w:rsid w:val="00D36A4B"/>
    <w:rsid w:val="00D36B61"/>
    <w:rsid w:val="00D36F58"/>
    <w:rsid w:val="00D370FC"/>
    <w:rsid w:val="00D3721D"/>
    <w:rsid w:val="00D37264"/>
    <w:rsid w:val="00D3735E"/>
    <w:rsid w:val="00D3744A"/>
    <w:rsid w:val="00D374A9"/>
    <w:rsid w:val="00D37988"/>
    <w:rsid w:val="00D37B81"/>
    <w:rsid w:val="00D37CF4"/>
    <w:rsid w:val="00D37DD6"/>
    <w:rsid w:val="00D402F9"/>
    <w:rsid w:val="00D4041B"/>
    <w:rsid w:val="00D40C50"/>
    <w:rsid w:val="00D40EAF"/>
    <w:rsid w:val="00D410D0"/>
    <w:rsid w:val="00D415EA"/>
    <w:rsid w:val="00D41C59"/>
    <w:rsid w:val="00D41D21"/>
    <w:rsid w:val="00D41EEA"/>
    <w:rsid w:val="00D4278E"/>
    <w:rsid w:val="00D42A70"/>
    <w:rsid w:val="00D42AD8"/>
    <w:rsid w:val="00D42CBA"/>
    <w:rsid w:val="00D430CD"/>
    <w:rsid w:val="00D43213"/>
    <w:rsid w:val="00D43E8B"/>
    <w:rsid w:val="00D44245"/>
    <w:rsid w:val="00D442AA"/>
    <w:rsid w:val="00D4443D"/>
    <w:rsid w:val="00D44BE3"/>
    <w:rsid w:val="00D44EC8"/>
    <w:rsid w:val="00D4515A"/>
    <w:rsid w:val="00D451E7"/>
    <w:rsid w:val="00D45802"/>
    <w:rsid w:val="00D45C0A"/>
    <w:rsid w:val="00D45E67"/>
    <w:rsid w:val="00D45F5B"/>
    <w:rsid w:val="00D46210"/>
    <w:rsid w:val="00D467CB"/>
    <w:rsid w:val="00D46FB7"/>
    <w:rsid w:val="00D47107"/>
    <w:rsid w:val="00D47363"/>
    <w:rsid w:val="00D47549"/>
    <w:rsid w:val="00D479D2"/>
    <w:rsid w:val="00D47B47"/>
    <w:rsid w:val="00D47E4C"/>
    <w:rsid w:val="00D507B2"/>
    <w:rsid w:val="00D509FE"/>
    <w:rsid w:val="00D50BB9"/>
    <w:rsid w:val="00D50E01"/>
    <w:rsid w:val="00D51231"/>
    <w:rsid w:val="00D5125E"/>
    <w:rsid w:val="00D517A6"/>
    <w:rsid w:val="00D51891"/>
    <w:rsid w:val="00D51BCD"/>
    <w:rsid w:val="00D51E29"/>
    <w:rsid w:val="00D530B1"/>
    <w:rsid w:val="00D53B12"/>
    <w:rsid w:val="00D53CA4"/>
    <w:rsid w:val="00D53D2E"/>
    <w:rsid w:val="00D53D9D"/>
    <w:rsid w:val="00D545CC"/>
    <w:rsid w:val="00D5485F"/>
    <w:rsid w:val="00D5496B"/>
    <w:rsid w:val="00D5508B"/>
    <w:rsid w:val="00D551AE"/>
    <w:rsid w:val="00D559B8"/>
    <w:rsid w:val="00D55AC9"/>
    <w:rsid w:val="00D55EF4"/>
    <w:rsid w:val="00D560F6"/>
    <w:rsid w:val="00D56286"/>
    <w:rsid w:val="00D5646D"/>
    <w:rsid w:val="00D56754"/>
    <w:rsid w:val="00D56A46"/>
    <w:rsid w:val="00D56EA1"/>
    <w:rsid w:val="00D56EDE"/>
    <w:rsid w:val="00D57125"/>
    <w:rsid w:val="00D57247"/>
    <w:rsid w:val="00D5737F"/>
    <w:rsid w:val="00D573D6"/>
    <w:rsid w:val="00D57661"/>
    <w:rsid w:val="00D57750"/>
    <w:rsid w:val="00D57828"/>
    <w:rsid w:val="00D57F47"/>
    <w:rsid w:val="00D601A3"/>
    <w:rsid w:val="00D60938"/>
    <w:rsid w:val="00D60CFE"/>
    <w:rsid w:val="00D60E17"/>
    <w:rsid w:val="00D60EA2"/>
    <w:rsid w:val="00D60FB1"/>
    <w:rsid w:val="00D6142B"/>
    <w:rsid w:val="00D61AC3"/>
    <w:rsid w:val="00D6208F"/>
    <w:rsid w:val="00D6235E"/>
    <w:rsid w:val="00D62F7F"/>
    <w:rsid w:val="00D635A2"/>
    <w:rsid w:val="00D63B4C"/>
    <w:rsid w:val="00D63DA1"/>
    <w:rsid w:val="00D64D5A"/>
    <w:rsid w:val="00D65269"/>
    <w:rsid w:val="00D657AD"/>
    <w:rsid w:val="00D65924"/>
    <w:rsid w:val="00D65DF8"/>
    <w:rsid w:val="00D66692"/>
    <w:rsid w:val="00D66C1B"/>
    <w:rsid w:val="00D66D9F"/>
    <w:rsid w:val="00D6756F"/>
    <w:rsid w:val="00D67754"/>
    <w:rsid w:val="00D6788A"/>
    <w:rsid w:val="00D67901"/>
    <w:rsid w:val="00D6794D"/>
    <w:rsid w:val="00D67DED"/>
    <w:rsid w:val="00D67EEC"/>
    <w:rsid w:val="00D703F2"/>
    <w:rsid w:val="00D70492"/>
    <w:rsid w:val="00D70592"/>
    <w:rsid w:val="00D70C93"/>
    <w:rsid w:val="00D710D9"/>
    <w:rsid w:val="00D710E0"/>
    <w:rsid w:val="00D71150"/>
    <w:rsid w:val="00D717F8"/>
    <w:rsid w:val="00D72CE0"/>
    <w:rsid w:val="00D72D4C"/>
    <w:rsid w:val="00D72EF4"/>
    <w:rsid w:val="00D730E3"/>
    <w:rsid w:val="00D734E8"/>
    <w:rsid w:val="00D73543"/>
    <w:rsid w:val="00D73D89"/>
    <w:rsid w:val="00D73E0A"/>
    <w:rsid w:val="00D74BF3"/>
    <w:rsid w:val="00D751FD"/>
    <w:rsid w:val="00D7531D"/>
    <w:rsid w:val="00D75992"/>
    <w:rsid w:val="00D75C18"/>
    <w:rsid w:val="00D7608F"/>
    <w:rsid w:val="00D7619D"/>
    <w:rsid w:val="00D7656C"/>
    <w:rsid w:val="00D767A0"/>
    <w:rsid w:val="00D76AAE"/>
    <w:rsid w:val="00D76E4F"/>
    <w:rsid w:val="00D76FE0"/>
    <w:rsid w:val="00D77131"/>
    <w:rsid w:val="00D77285"/>
    <w:rsid w:val="00D77A01"/>
    <w:rsid w:val="00D77DA9"/>
    <w:rsid w:val="00D77FA4"/>
    <w:rsid w:val="00D8018D"/>
    <w:rsid w:val="00D8022B"/>
    <w:rsid w:val="00D80582"/>
    <w:rsid w:val="00D80607"/>
    <w:rsid w:val="00D80A8D"/>
    <w:rsid w:val="00D80B17"/>
    <w:rsid w:val="00D80E5B"/>
    <w:rsid w:val="00D816C2"/>
    <w:rsid w:val="00D818DA"/>
    <w:rsid w:val="00D81A8F"/>
    <w:rsid w:val="00D81C2F"/>
    <w:rsid w:val="00D81EA7"/>
    <w:rsid w:val="00D82794"/>
    <w:rsid w:val="00D82849"/>
    <w:rsid w:val="00D82BFF"/>
    <w:rsid w:val="00D82CD8"/>
    <w:rsid w:val="00D830DC"/>
    <w:rsid w:val="00D835B6"/>
    <w:rsid w:val="00D835DB"/>
    <w:rsid w:val="00D835E1"/>
    <w:rsid w:val="00D83657"/>
    <w:rsid w:val="00D836EA"/>
    <w:rsid w:val="00D83826"/>
    <w:rsid w:val="00D83972"/>
    <w:rsid w:val="00D83C2F"/>
    <w:rsid w:val="00D83DF8"/>
    <w:rsid w:val="00D83E36"/>
    <w:rsid w:val="00D8407F"/>
    <w:rsid w:val="00D84250"/>
    <w:rsid w:val="00D84563"/>
    <w:rsid w:val="00D847E9"/>
    <w:rsid w:val="00D84933"/>
    <w:rsid w:val="00D84A54"/>
    <w:rsid w:val="00D850C8"/>
    <w:rsid w:val="00D857AF"/>
    <w:rsid w:val="00D8587F"/>
    <w:rsid w:val="00D858E4"/>
    <w:rsid w:val="00D85934"/>
    <w:rsid w:val="00D8598F"/>
    <w:rsid w:val="00D85A2B"/>
    <w:rsid w:val="00D85B27"/>
    <w:rsid w:val="00D85B32"/>
    <w:rsid w:val="00D85E06"/>
    <w:rsid w:val="00D86225"/>
    <w:rsid w:val="00D862CB"/>
    <w:rsid w:val="00D8667A"/>
    <w:rsid w:val="00D86D40"/>
    <w:rsid w:val="00D86F09"/>
    <w:rsid w:val="00D86FED"/>
    <w:rsid w:val="00D8764E"/>
    <w:rsid w:val="00D87876"/>
    <w:rsid w:val="00D87910"/>
    <w:rsid w:val="00D87A24"/>
    <w:rsid w:val="00D87B88"/>
    <w:rsid w:val="00D87BAE"/>
    <w:rsid w:val="00D901C3"/>
    <w:rsid w:val="00D906AE"/>
    <w:rsid w:val="00D90D8A"/>
    <w:rsid w:val="00D914F2"/>
    <w:rsid w:val="00D9190D"/>
    <w:rsid w:val="00D91ABA"/>
    <w:rsid w:val="00D91BCA"/>
    <w:rsid w:val="00D92231"/>
    <w:rsid w:val="00D92318"/>
    <w:rsid w:val="00D9252E"/>
    <w:rsid w:val="00D925B6"/>
    <w:rsid w:val="00D9260B"/>
    <w:rsid w:val="00D92840"/>
    <w:rsid w:val="00D92A9F"/>
    <w:rsid w:val="00D9300F"/>
    <w:rsid w:val="00D935B8"/>
    <w:rsid w:val="00D9405A"/>
    <w:rsid w:val="00D940F7"/>
    <w:rsid w:val="00D9456B"/>
    <w:rsid w:val="00D94835"/>
    <w:rsid w:val="00D94A5C"/>
    <w:rsid w:val="00D94B50"/>
    <w:rsid w:val="00D94F82"/>
    <w:rsid w:val="00D9560B"/>
    <w:rsid w:val="00D95F99"/>
    <w:rsid w:val="00D961E4"/>
    <w:rsid w:val="00D96888"/>
    <w:rsid w:val="00D96CF8"/>
    <w:rsid w:val="00D97381"/>
    <w:rsid w:val="00D97403"/>
    <w:rsid w:val="00D974B9"/>
    <w:rsid w:val="00D9754B"/>
    <w:rsid w:val="00D9778B"/>
    <w:rsid w:val="00D97A9E"/>
    <w:rsid w:val="00D97DE4"/>
    <w:rsid w:val="00DA0288"/>
    <w:rsid w:val="00DA02A0"/>
    <w:rsid w:val="00DA07EA"/>
    <w:rsid w:val="00DA0B7D"/>
    <w:rsid w:val="00DA0D36"/>
    <w:rsid w:val="00DA0D82"/>
    <w:rsid w:val="00DA10CD"/>
    <w:rsid w:val="00DA1444"/>
    <w:rsid w:val="00DA19F7"/>
    <w:rsid w:val="00DA1AEB"/>
    <w:rsid w:val="00DA1D3E"/>
    <w:rsid w:val="00DA1EA4"/>
    <w:rsid w:val="00DA1F0B"/>
    <w:rsid w:val="00DA2068"/>
    <w:rsid w:val="00DA24A1"/>
    <w:rsid w:val="00DA267C"/>
    <w:rsid w:val="00DA2739"/>
    <w:rsid w:val="00DA2DBD"/>
    <w:rsid w:val="00DA3289"/>
    <w:rsid w:val="00DA39E0"/>
    <w:rsid w:val="00DA3A39"/>
    <w:rsid w:val="00DA406F"/>
    <w:rsid w:val="00DA47F6"/>
    <w:rsid w:val="00DA49E1"/>
    <w:rsid w:val="00DA4CE5"/>
    <w:rsid w:val="00DA4DB6"/>
    <w:rsid w:val="00DA552A"/>
    <w:rsid w:val="00DA55FF"/>
    <w:rsid w:val="00DA56EA"/>
    <w:rsid w:val="00DA5952"/>
    <w:rsid w:val="00DA5DE7"/>
    <w:rsid w:val="00DA698A"/>
    <w:rsid w:val="00DA6E84"/>
    <w:rsid w:val="00DA735A"/>
    <w:rsid w:val="00DA7481"/>
    <w:rsid w:val="00DA76E7"/>
    <w:rsid w:val="00DA7B3A"/>
    <w:rsid w:val="00DB08A6"/>
    <w:rsid w:val="00DB0BAE"/>
    <w:rsid w:val="00DB1261"/>
    <w:rsid w:val="00DB12BD"/>
    <w:rsid w:val="00DB1409"/>
    <w:rsid w:val="00DB2309"/>
    <w:rsid w:val="00DB246F"/>
    <w:rsid w:val="00DB2567"/>
    <w:rsid w:val="00DB2627"/>
    <w:rsid w:val="00DB269F"/>
    <w:rsid w:val="00DB3182"/>
    <w:rsid w:val="00DB40CE"/>
    <w:rsid w:val="00DB4168"/>
    <w:rsid w:val="00DB42ED"/>
    <w:rsid w:val="00DB48A9"/>
    <w:rsid w:val="00DB4C0C"/>
    <w:rsid w:val="00DB4D06"/>
    <w:rsid w:val="00DB4DB2"/>
    <w:rsid w:val="00DB4DB6"/>
    <w:rsid w:val="00DB5321"/>
    <w:rsid w:val="00DB553A"/>
    <w:rsid w:val="00DB5B7E"/>
    <w:rsid w:val="00DB5D36"/>
    <w:rsid w:val="00DB5EB5"/>
    <w:rsid w:val="00DB61DC"/>
    <w:rsid w:val="00DB6410"/>
    <w:rsid w:val="00DB6A73"/>
    <w:rsid w:val="00DB6D8B"/>
    <w:rsid w:val="00DB73DA"/>
    <w:rsid w:val="00DB74C6"/>
    <w:rsid w:val="00DB75DA"/>
    <w:rsid w:val="00DB79C6"/>
    <w:rsid w:val="00DC0E73"/>
    <w:rsid w:val="00DC0F20"/>
    <w:rsid w:val="00DC10E3"/>
    <w:rsid w:val="00DC15AF"/>
    <w:rsid w:val="00DC1C0C"/>
    <w:rsid w:val="00DC1CBB"/>
    <w:rsid w:val="00DC2448"/>
    <w:rsid w:val="00DC24EB"/>
    <w:rsid w:val="00DC2563"/>
    <w:rsid w:val="00DC25EF"/>
    <w:rsid w:val="00DC2680"/>
    <w:rsid w:val="00DC2686"/>
    <w:rsid w:val="00DC2743"/>
    <w:rsid w:val="00DC2F9A"/>
    <w:rsid w:val="00DC3109"/>
    <w:rsid w:val="00DC3117"/>
    <w:rsid w:val="00DC4299"/>
    <w:rsid w:val="00DC4941"/>
    <w:rsid w:val="00DC52ED"/>
    <w:rsid w:val="00DC5589"/>
    <w:rsid w:val="00DC5A05"/>
    <w:rsid w:val="00DC61D2"/>
    <w:rsid w:val="00DC6406"/>
    <w:rsid w:val="00DC66B3"/>
    <w:rsid w:val="00DC6920"/>
    <w:rsid w:val="00DC698C"/>
    <w:rsid w:val="00DC6B8D"/>
    <w:rsid w:val="00DC757A"/>
    <w:rsid w:val="00DC75D8"/>
    <w:rsid w:val="00DC76CE"/>
    <w:rsid w:val="00DC7A74"/>
    <w:rsid w:val="00DC7B23"/>
    <w:rsid w:val="00DC7DE3"/>
    <w:rsid w:val="00DD032F"/>
    <w:rsid w:val="00DD03FF"/>
    <w:rsid w:val="00DD0992"/>
    <w:rsid w:val="00DD0E8A"/>
    <w:rsid w:val="00DD1315"/>
    <w:rsid w:val="00DD1C41"/>
    <w:rsid w:val="00DD1C4C"/>
    <w:rsid w:val="00DD1C8D"/>
    <w:rsid w:val="00DD2298"/>
    <w:rsid w:val="00DD2379"/>
    <w:rsid w:val="00DD2526"/>
    <w:rsid w:val="00DD2668"/>
    <w:rsid w:val="00DD27E2"/>
    <w:rsid w:val="00DD2830"/>
    <w:rsid w:val="00DD28E6"/>
    <w:rsid w:val="00DD2ABE"/>
    <w:rsid w:val="00DD2EFD"/>
    <w:rsid w:val="00DD3BCC"/>
    <w:rsid w:val="00DD3E23"/>
    <w:rsid w:val="00DD3FB7"/>
    <w:rsid w:val="00DD41DD"/>
    <w:rsid w:val="00DD4689"/>
    <w:rsid w:val="00DD47D6"/>
    <w:rsid w:val="00DD4BC8"/>
    <w:rsid w:val="00DD4D5B"/>
    <w:rsid w:val="00DD51A0"/>
    <w:rsid w:val="00DD523B"/>
    <w:rsid w:val="00DD529C"/>
    <w:rsid w:val="00DD5670"/>
    <w:rsid w:val="00DD58F1"/>
    <w:rsid w:val="00DD5DD9"/>
    <w:rsid w:val="00DD6219"/>
    <w:rsid w:val="00DD741F"/>
    <w:rsid w:val="00DD74C4"/>
    <w:rsid w:val="00DD7A2B"/>
    <w:rsid w:val="00DD7AB2"/>
    <w:rsid w:val="00DD7AD4"/>
    <w:rsid w:val="00DD7B75"/>
    <w:rsid w:val="00DE044D"/>
    <w:rsid w:val="00DE049A"/>
    <w:rsid w:val="00DE0589"/>
    <w:rsid w:val="00DE05E8"/>
    <w:rsid w:val="00DE0D2A"/>
    <w:rsid w:val="00DE1B16"/>
    <w:rsid w:val="00DE1C5D"/>
    <w:rsid w:val="00DE2045"/>
    <w:rsid w:val="00DE20CA"/>
    <w:rsid w:val="00DE24D4"/>
    <w:rsid w:val="00DE257A"/>
    <w:rsid w:val="00DE2662"/>
    <w:rsid w:val="00DE269D"/>
    <w:rsid w:val="00DE26E2"/>
    <w:rsid w:val="00DE2E4C"/>
    <w:rsid w:val="00DE3084"/>
    <w:rsid w:val="00DE3C9D"/>
    <w:rsid w:val="00DE3F25"/>
    <w:rsid w:val="00DE4261"/>
    <w:rsid w:val="00DE4757"/>
    <w:rsid w:val="00DE476F"/>
    <w:rsid w:val="00DE4794"/>
    <w:rsid w:val="00DE4C82"/>
    <w:rsid w:val="00DE4C94"/>
    <w:rsid w:val="00DE4E08"/>
    <w:rsid w:val="00DE4EED"/>
    <w:rsid w:val="00DE4F99"/>
    <w:rsid w:val="00DE5381"/>
    <w:rsid w:val="00DE54D7"/>
    <w:rsid w:val="00DE5AB5"/>
    <w:rsid w:val="00DE607D"/>
    <w:rsid w:val="00DE619F"/>
    <w:rsid w:val="00DE63A7"/>
    <w:rsid w:val="00DE63B1"/>
    <w:rsid w:val="00DE6736"/>
    <w:rsid w:val="00DE702B"/>
    <w:rsid w:val="00DE747B"/>
    <w:rsid w:val="00DE7B64"/>
    <w:rsid w:val="00DE7D37"/>
    <w:rsid w:val="00DF0312"/>
    <w:rsid w:val="00DF047D"/>
    <w:rsid w:val="00DF05EC"/>
    <w:rsid w:val="00DF10D5"/>
    <w:rsid w:val="00DF1460"/>
    <w:rsid w:val="00DF1686"/>
    <w:rsid w:val="00DF1735"/>
    <w:rsid w:val="00DF178A"/>
    <w:rsid w:val="00DF1C7C"/>
    <w:rsid w:val="00DF241C"/>
    <w:rsid w:val="00DF258F"/>
    <w:rsid w:val="00DF2A43"/>
    <w:rsid w:val="00DF394D"/>
    <w:rsid w:val="00DF3BE9"/>
    <w:rsid w:val="00DF3C5A"/>
    <w:rsid w:val="00DF3D9A"/>
    <w:rsid w:val="00DF4284"/>
    <w:rsid w:val="00DF4B47"/>
    <w:rsid w:val="00DF4B7A"/>
    <w:rsid w:val="00DF4C7C"/>
    <w:rsid w:val="00DF4E0D"/>
    <w:rsid w:val="00DF513D"/>
    <w:rsid w:val="00DF5223"/>
    <w:rsid w:val="00DF534A"/>
    <w:rsid w:val="00DF582D"/>
    <w:rsid w:val="00DF5C70"/>
    <w:rsid w:val="00DF60E1"/>
    <w:rsid w:val="00DF6937"/>
    <w:rsid w:val="00DF7030"/>
    <w:rsid w:val="00DF70EB"/>
    <w:rsid w:val="00DF7295"/>
    <w:rsid w:val="00DF755F"/>
    <w:rsid w:val="00DF757D"/>
    <w:rsid w:val="00DF77C6"/>
    <w:rsid w:val="00E00181"/>
    <w:rsid w:val="00E0072D"/>
    <w:rsid w:val="00E008E3"/>
    <w:rsid w:val="00E00B2C"/>
    <w:rsid w:val="00E01299"/>
    <w:rsid w:val="00E017AD"/>
    <w:rsid w:val="00E01C45"/>
    <w:rsid w:val="00E02204"/>
    <w:rsid w:val="00E027CE"/>
    <w:rsid w:val="00E02CE2"/>
    <w:rsid w:val="00E02E3C"/>
    <w:rsid w:val="00E0302F"/>
    <w:rsid w:val="00E03216"/>
    <w:rsid w:val="00E034C6"/>
    <w:rsid w:val="00E03994"/>
    <w:rsid w:val="00E03A7A"/>
    <w:rsid w:val="00E03D26"/>
    <w:rsid w:val="00E0414C"/>
    <w:rsid w:val="00E043B6"/>
    <w:rsid w:val="00E046F5"/>
    <w:rsid w:val="00E04732"/>
    <w:rsid w:val="00E049B4"/>
    <w:rsid w:val="00E04BBE"/>
    <w:rsid w:val="00E04D52"/>
    <w:rsid w:val="00E04F31"/>
    <w:rsid w:val="00E05070"/>
    <w:rsid w:val="00E05169"/>
    <w:rsid w:val="00E05CB0"/>
    <w:rsid w:val="00E05F8A"/>
    <w:rsid w:val="00E060ED"/>
    <w:rsid w:val="00E0617F"/>
    <w:rsid w:val="00E06243"/>
    <w:rsid w:val="00E06609"/>
    <w:rsid w:val="00E06D0D"/>
    <w:rsid w:val="00E0717E"/>
    <w:rsid w:val="00E079DD"/>
    <w:rsid w:val="00E07D04"/>
    <w:rsid w:val="00E106BC"/>
    <w:rsid w:val="00E107FF"/>
    <w:rsid w:val="00E10845"/>
    <w:rsid w:val="00E108D9"/>
    <w:rsid w:val="00E109C5"/>
    <w:rsid w:val="00E10C50"/>
    <w:rsid w:val="00E111A8"/>
    <w:rsid w:val="00E112B3"/>
    <w:rsid w:val="00E116A7"/>
    <w:rsid w:val="00E11FB2"/>
    <w:rsid w:val="00E12105"/>
    <w:rsid w:val="00E12A46"/>
    <w:rsid w:val="00E12B08"/>
    <w:rsid w:val="00E12D3E"/>
    <w:rsid w:val="00E12F0E"/>
    <w:rsid w:val="00E132A7"/>
    <w:rsid w:val="00E138F8"/>
    <w:rsid w:val="00E13A8A"/>
    <w:rsid w:val="00E13B47"/>
    <w:rsid w:val="00E13C78"/>
    <w:rsid w:val="00E13D61"/>
    <w:rsid w:val="00E13E9D"/>
    <w:rsid w:val="00E1432F"/>
    <w:rsid w:val="00E14646"/>
    <w:rsid w:val="00E14670"/>
    <w:rsid w:val="00E1467A"/>
    <w:rsid w:val="00E14933"/>
    <w:rsid w:val="00E14A96"/>
    <w:rsid w:val="00E14C1F"/>
    <w:rsid w:val="00E14D23"/>
    <w:rsid w:val="00E14E30"/>
    <w:rsid w:val="00E14F81"/>
    <w:rsid w:val="00E153FB"/>
    <w:rsid w:val="00E15B00"/>
    <w:rsid w:val="00E16050"/>
    <w:rsid w:val="00E16146"/>
    <w:rsid w:val="00E16195"/>
    <w:rsid w:val="00E16322"/>
    <w:rsid w:val="00E165F5"/>
    <w:rsid w:val="00E16780"/>
    <w:rsid w:val="00E169CF"/>
    <w:rsid w:val="00E16B2E"/>
    <w:rsid w:val="00E16D54"/>
    <w:rsid w:val="00E16E37"/>
    <w:rsid w:val="00E171AD"/>
    <w:rsid w:val="00E17427"/>
    <w:rsid w:val="00E177F8"/>
    <w:rsid w:val="00E17829"/>
    <w:rsid w:val="00E1794B"/>
    <w:rsid w:val="00E17DD3"/>
    <w:rsid w:val="00E20168"/>
    <w:rsid w:val="00E20671"/>
    <w:rsid w:val="00E20E0E"/>
    <w:rsid w:val="00E2136C"/>
    <w:rsid w:val="00E214A8"/>
    <w:rsid w:val="00E2152E"/>
    <w:rsid w:val="00E217C9"/>
    <w:rsid w:val="00E2189F"/>
    <w:rsid w:val="00E21E1F"/>
    <w:rsid w:val="00E21FC8"/>
    <w:rsid w:val="00E22006"/>
    <w:rsid w:val="00E22085"/>
    <w:rsid w:val="00E2248B"/>
    <w:rsid w:val="00E22686"/>
    <w:rsid w:val="00E22CBE"/>
    <w:rsid w:val="00E22DFD"/>
    <w:rsid w:val="00E23C25"/>
    <w:rsid w:val="00E23D2C"/>
    <w:rsid w:val="00E24104"/>
    <w:rsid w:val="00E24168"/>
    <w:rsid w:val="00E2439E"/>
    <w:rsid w:val="00E2450D"/>
    <w:rsid w:val="00E24957"/>
    <w:rsid w:val="00E25964"/>
    <w:rsid w:val="00E25F51"/>
    <w:rsid w:val="00E261DA"/>
    <w:rsid w:val="00E264BD"/>
    <w:rsid w:val="00E264CE"/>
    <w:rsid w:val="00E269BA"/>
    <w:rsid w:val="00E26A25"/>
    <w:rsid w:val="00E26A59"/>
    <w:rsid w:val="00E26C70"/>
    <w:rsid w:val="00E26E6C"/>
    <w:rsid w:val="00E27425"/>
    <w:rsid w:val="00E278E9"/>
    <w:rsid w:val="00E3010E"/>
    <w:rsid w:val="00E30134"/>
    <w:rsid w:val="00E3069F"/>
    <w:rsid w:val="00E30DEB"/>
    <w:rsid w:val="00E30ED6"/>
    <w:rsid w:val="00E3112C"/>
    <w:rsid w:val="00E31440"/>
    <w:rsid w:val="00E31BE7"/>
    <w:rsid w:val="00E31E50"/>
    <w:rsid w:val="00E31F3F"/>
    <w:rsid w:val="00E31FF5"/>
    <w:rsid w:val="00E322A4"/>
    <w:rsid w:val="00E32444"/>
    <w:rsid w:val="00E325F4"/>
    <w:rsid w:val="00E32A0B"/>
    <w:rsid w:val="00E32BB9"/>
    <w:rsid w:val="00E32ED1"/>
    <w:rsid w:val="00E32F19"/>
    <w:rsid w:val="00E33025"/>
    <w:rsid w:val="00E3382E"/>
    <w:rsid w:val="00E3397A"/>
    <w:rsid w:val="00E33A62"/>
    <w:rsid w:val="00E33B0E"/>
    <w:rsid w:val="00E33F87"/>
    <w:rsid w:val="00E34410"/>
    <w:rsid w:val="00E348B0"/>
    <w:rsid w:val="00E348CE"/>
    <w:rsid w:val="00E34A9C"/>
    <w:rsid w:val="00E34B9D"/>
    <w:rsid w:val="00E34BAB"/>
    <w:rsid w:val="00E34C31"/>
    <w:rsid w:val="00E34D8C"/>
    <w:rsid w:val="00E34E71"/>
    <w:rsid w:val="00E350D6"/>
    <w:rsid w:val="00E355CA"/>
    <w:rsid w:val="00E3583B"/>
    <w:rsid w:val="00E35E9E"/>
    <w:rsid w:val="00E36658"/>
    <w:rsid w:val="00E3692B"/>
    <w:rsid w:val="00E374F2"/>
    <w:rsid w:val="00E37582"/>
    <w:rsid w:val="00E37972"/>
    <w:rsid w:val="00E37A09"/>
    <w:rsid w:val="00E37BB1"/>
    <w:rsid w:val="00E37BF7"/>
    <w:rsid w:val="00E4037B"/>
    <w:rsid w:val="00E403B3"/>
    <w:rsid w:val="00E406F9"/>
    <w:rsid w:val="00E41276"/>
    <w:rsid w:val="00E418DA"/>
    <w:rsid w:val="00E41BAF"/>
    <w:rsid w:val="00E423CA"/>
    <w:rsid w:val="00E427AF"/>
    <w:rsid w:val="00E42878"/>
    <w:rsid w:val="00E429A4"/>
    <w:rsid w:val="00E42E56"/>
    <w:rsid w:val="00E4340D"/>
    <w:rsid w:val="00E436F7"/>
    <w:rsid w:val="00E43EF4"/>
    <w:rsid w:val="00E44575"/>
    <w:rsid w:val="00E4466C"/>
    <w:rsid w:val="00E44881"/>
    <w:rsid w:val="00E44F1F"/>
    <w:rsid w:val="00E451BD"/>
    <w:rsid w:val="00E45740"/>
    <w:rsid w:val="00E45B27"/>
    <w:rsid w:val="00E45E63"/>
    <w:rsid w:val="00E4690B"/>
    <w:rsid w:val="00E46B82"/>
    <w:rsid w:val="00E46C2D"/>
    <w:rsid w:val="00E46E23"/>
    <w:rsid w:val="00E4726D"/>
    <w:rsid w:val="00E474D9"/>
    <w:rsid w:val="00E47709"/>
    <w:rsid w:val="00E477BC"/>
    <w:rsid w:val="00E47809"/>
    <w:rsid w:val="00E47971"/>
    <w:rsid w:val="00E50033"/>
    <w:rsid w:val="00E50088"/>
    <w:rsid w:val="00E50C73"/>
    <w:rsid w:val="00E50D7E"/>
    <w:rsid w:val="00E50E42"/>
    <w:rsid w:val="00E50ECB"/>
    <w:rsid w:val="00E5142D"/>
    <w:rsid w:val="00E518F9"/>
    <w:rsid w:val="00E51F5D"/>
    <w:rsid w:val="00E52038"/>
    <w:rsid w:val="00E52232"/>
    <w:rsid w:val="00E523D1"/>
    <w:rsid w:val="00E529A3"/>
    <w:rsid w:val="00E52A64"/>
    <w:rsid w:val="00E52AFA"/>
    <w:rsid w:val="00E532FD"/>
    <w:rsid w:val="00E53FEB"/>
    <w:rsid w:val="00E54088"/>
    <w:rsid w:val="00E54588"/>
    <w:rsid w:val="00E54E61"/>
    <w:rsid w:val="00E550BA"/>
    <w:rsid w:val="00E55212"/>
    <w:rsid w:val="00E5542C"/>
    <w:rsid w:val="00E5544B"/>
    <w:rsid w:val="00E5554C"/>
    <w:rsid w:val="00E557E8"/>
    <w:rsid w:val="00E55EAB"/>
    <w:rsid w:val="00E5638B"/>
    <w:rsid w:val="00E563BE"/>
    <w:rsid w:val="00E567E0"/>
    <w:rsid w:val="00E56B6F"/>
    <w:rsid w:val="00E57684"/>
    <w:rsid w:val="00E6016B"/>
    <w:rsid w:val="00E60736"/>
    <w:rsid w:val="00E608E5"/>
    <w:rsid w:val="00E6096A"/>
    <w:rsid w:val="00E60CE1"/>
    <w:rsid w:val="00E60E6C"/>
    <w:rsid w:val="00E616DC"/>
    <w:rsid w:val="00E6171A"/>
    <w:rsid w:val="00E61A9F"/>
    <w:rsid w:val="00E624A0"/>
    <w:rsid w:val="00E632EA"/>
    <w:rsid w:val="00E6390D"/>
    <w:rsid w:val="00E639B7"/>
    <w:rsid w:val="00E64090"/>
    <w:rsid w:val="00E640A4"/>
    <w:rsid w:val="00E643AA"/>
    <w:rsid w:val="00E64529"/>
    <w:rsid w:val="00E64BE0"/>
    <w:rsid w:val="00E64EEF"/>
    <w:rsid w:val="00E65875"/>
    <w:rsid w:val="00E6651F"/>
    <w:rsid w:val="00E66DE3"/>
    <w:rsid w:val="00E673C4"/>
    <w:rsid w:val="00E67434"/>
    <w:rsid w:val="00E67566"/>
    <w:rsid w:val="00E676BD"/>
    <w:rsid w:val="00E67ABE"/>
    <w:rsid w:val="00E67AF6"/>
    <w:rsid w:val="00E67D7A"/>
    <w:rsid w:val="00E67FAD"/>
    <w:rsid w:val="00E67FCD"/>
    <w:rsid w:val="00E7000E"/>
    <w:rsid w:val="00E70051"/>
    <w:rsid w:val="00E703D7"/>
    <w:rsid w:val="00E7079D"/>
    <w:rsid w:val="00E708B4"/>
    <w:rsid w:val="00E709D9"/>
    <w:rsid w:val="00E70A15"/>
    <w:rsid w:val="00E70B04"/>
    <w:rsid w:val="00E70E26"/>
    <w:rsid w:val="00E70E6F"/>
    <w:rsid w:val="00E711FC"/>
    <w:rsid w:val="00E7142E"/>
    <w:rsid w:val="00E71551"/>
    <w:rsid w:val="00E71C09"/>
    <w:rsid w:val="00E72129"/>
    <w:rsid w:val="00E722C9"/>
    <w:rsid w:val="00E724D9"/>
    <w:rsid w:val="00E72950"/>
    <w:rsid w:val="00E72983"/>
    <w:rsid w:val="00E72A77"/>
    <w:rsid w:val="00E7331C"/>
    <w:rsid w:val="00E743ED"/>
    <w:rsid w:val="00E74417"/>
    <w:rsid w:val="00E7495E"/>
    <w:rsid w:val="00E74A6A"/>
    <w:rsid w:val="00E74DB2"/>
    <w:rsid w:val="00E75003"/>
    <w:rsid w:val="00E7506C"/>
    <w:rsid w:val="00E75566"/>
    <w:rsid w:val="00E7565A"/>
    <w:rsid w:val="00E75ABF"/>
    <w:rsid w:val="00E75BB2"/>
    <w:rsid w:val="00E760A2"/>
    <w:rsid w:val="00E7621A"/>
    <w:rsid w:val="00E7658B"/>
    <w:rsid w:val="00E766BA"/>
    <w:rsid w:val="00E77312"/>
    <w:rsid w:val="00E77E9C"/>
    <w:rsid w:val="00E8028D"/>
    <w:rsid w:val="00E805C1"/>
    <w:rsid w:val="00E807F1"/>
    <w:rsid w:val="00E80C3B"/>
    <w:rsid w:val="00E80D8C"/>
    <w:rsid w:val="00E817AE"/>
    <w:rsid w:val="00E817D0"/>
    <w:rsid w:val="00E8189A"/>
    <w:rsid w:val="00E81908"/>
    <w:rsid w:val="00E8192B"/>
    <w:rsid w:val="00E81A61"/>
    <w:rsid w:val="00E81C43"/>
    <w:rsid w:val="00E81D3F"/>
    <w:rsid w:val="00E81E3F"/>
    <w:rsid w:val="00E822B6"/>
    <w:rsid w:val="00E8240D"/>
    <w:rsid w:val="00E8264C"/>
    <w:rsid w:val="00E82DE5"/>
    <w:rsid w:val="00E836BB"/>
    <w:rsid w:val="00E8373B"/>
    <w:rsid w:val="00E83919"/>
    <w:rsid w:val="00E83BAC"/>
    <w:rsid w:val="00E83C02"/>
    <w:rsid w:val="00E83F6C"/>
    <w:rsid w:val="00E846BB"/>
    <w:rsid w:val="00E85130"/>
    <w:rsid w:val="00E85AE9"/>
    <w:rsid w:val="00E85D0D"/>
    <w:rsid w:val="00E85E1B"/>
    <w:rsid w:val="00E866E6"/>
    <w:rsid w:val="00E86D1F"/>
    <w:rsid w:val="00E86E23"/>
    <w:rsid w:val="00E8765F"/>
    <w:rsid w:val="00E8766E"/>
    <w:rsid w:val="00E878A2"/>
    <w:rsid w:val="00E878A6"/>
    <w:rsid w:val="00E87E80"/>
    <w:rsid w:val="00E90AD6"/>
    <w:rsid w:val="00E90DB8"/>
    <w:rsid w:val="00E9141E"/>
    <w:rsid w:val="00E914C6"/>
    <w:rsid w:val="00E916A7"/>
    <w:rsid w:val="00E9183A"/>
    <w:rsid w:val="00E919BD"/>
    <w:rsid w:val="00E92122"/>
    <w:rsid w:val="00E92195"/>
    <w:rsid w:val="00E921B9"/>
    <w:rsid w:val="00E922B2"/>
    <w:rsid w:val="00E9237B"/>
    <w:rsid w:val="00E92D8C"/>
    <w:rsid w:val="00E934FB"/>
    <w:rsid w:val="00E93606"/>
    <w:rsid w:val="00E93E66"/>
    <w:rsid w:val="00E9412A"/>
    <w:rsid w:val="00E94358"/>
    <w:rsid w:val="00E949F2"/>
    <w:rsid w:val="00E94CAF"/>
    <w:rsid w:val="00E954CC"/>
    <w:rsid w:val="00E95BD2"/>
    <w:rsid w:val="00E95F9F"/>
    <w:rsid w:val="00E962EF"/>
    <w:rsid w:val="00E96517"/>
    <w:rsid w:val="00E96BE6"/>
    <w:rsid w:val="00E96C3A"/>
    <w:rsid w:val="00E96D38"/>
    <w:rsid w:val="00E9701F"/>
    <w:rsid w:val="00E97307"/>
    <w:rsid w:val="00E97313"/>
    <w:rsid w:val="00E9743B"/>
    <w:rsid w:val="00E974BE"/>
    <w:rsid w:val="00E97543"/>
    <w:rsid w:val="00E97A65"/>
    <w:rsid w:val="00E97D40"/>
    <w:rsid w:val="00E97E7D"/>
    <w:rsid w:val="00EA0178"/>
    <w:rsid w:val="00EA02B3"/>
    <w:rsid w:val="00EA064E"/>
    <w:rsid w:val="00EA09F5"/>
    <w:rsid w:val="00EA0A75"/>
    <w:rsid w:val="00EA0EA7"/>
    <w:rsid w:val="00EA1478"/>
    <w:rsid w:val="00EA153C"/>
    <w:rsid w:val="00EA1726"/>
    <w:rsid w:val="00EA191A"/>
    <w:rsid w:val="00EA19DA"/>
    <w:rsid w:val="00EA2289"/>
    <w:rsid w:val="00EA2329"/>
    <w:rsid w:val="00EA2BCD"/>
    <w:rsid w:val="00EA2C27"/>
    <w:rsid w:val="00EA3184"/>
    <w:rsid w:val="00EA333E"/>
    <w:rsid w:val="00EA337C"/>
    <w:rsid w:val="00EA340C"/>
    <w:rsid w:val="00EA35C0"/>
    <w:rsid w:val="00EA3C4F"/>
    <w:rsid w:val="00EA4891"/>
    <w:rsid w:val="00EA4A9C"/>
    <w:rsid w:val="00EA4F4B"/>
    <w:rsid w:val="00EA4F70"/>
    <w:rsid w:val="00EA524B"/>
    <w:rsid w:val="00EA5D03"/>
    <w:rsid w:val="00EA605A"/>
    <w:rsid w:val="00EA6222"/>
    <w:rsid w:val="00EA647C"/>
    <w:rsid w:val="00EA647E"/>
    <w:rsid w:val="00EA652B"/>
    <w:rsid w:val="00EA6A58"/>
    <w:rsid w:val="00EA6B97"/>
    <w:rsid w:val="00EA752E"/>
    <w:rsid w:val="00EB016E"/>
    <w:rsid w:val="00EB0215"/>
    <w:rsid w:val="00EB0307"/>
    <w:rsid w:val="00EB0597"/>
    <w:rsid w:val="00EB074A"/>
    <w:rsid w:val="00EB085C"/>
    <w:rsid w:val="00EB0D8F"/>
    <w:rsid w:val="00EB0FF8"/>
    <w:rsid w:val="00EB130B"/>
    <w:rsid w:val="00EB1542"/>
    <w:rsid w:val="00EB1546"/>
    <w:rsid w:val="00EB1AD5"/>
    <w:rsid w:val="00EB1E05"/>
    <w:rsid w:val="00EB1F37"/>
    <w:rsid w:val="00EB245D"/>
    <w:rsid w:val="00EB330B"/>
    <w:rsid w:val="00EB3347"/>
    <w:rsid w:val="00EB3959"/>
    <w:rsid w:val="00EB4086"/>
    <w:rsid w:val="00EB410A"/>
    <w:rsid w:val="00EB41DB"/>
    <w:rsid w:val="00EB4571"/>
    <w:rsid w:val="00EB4874"/>
    <w:rsid w:val="00EB4A41"/>
    <w:rsid w:val="00EB4C04"/>
    <w:rsid w:val="00EB4E76"/>
    <w:rsid w:val="00EB51A5"/>
    <w:rsid w:val="00EB52FB"/>
    <w:rsid w:val="00EB5A19"/>
    <w:rsid w:val="00EB5C79"/>
    <w:rsid w:val="00EB6000"/>
    <w:rsid w:val="00EB66E8"/>
    <w:rsid w:val="00EB6916"/>
    <w:rsid w:val="00EB6DB4"/>
    <w:rsid w:val="00EB6E3A"/>
    <w:rsid w:val="00EB6E9F"/>
    <w:rsid w:val="00EB6FF2"/>
    <w:rsid w:val="00EB7053"/>
    <w:rsid w:val="00EB7AD6"/>
    <w:rsid w:val="00EB7C4D"/>
    <w:rsid w:val="00EC0229"/>
    <w:rsid w:val="00EC02B8"/>
    <w:rsid w:val="00EC0480"/>
    <w:rsid w:val="00EC0915"/>
    <w:rsid w:val="00EC0D43"/>
    <w:rsid w:val="00EC1C57"/>
    <w:rsid w:val="00EC1D44"/>
    <w:rsid w:val="00EC1E8E"/>
    <w:rsid w:val="00EC2005"/>
    <w:rsid w:val="00EC20ED"/>
    <w:rsid w:val="00EC2182"/>
    <w:rsid w:val="00EC22AD"/>
    <w:rsid w:val="00EC25A6"/>
    <w:rsid w:val="00EC267C"/>
    <w:rsid w:val="00EC297E"/>
    <w:rsid w:val="00EC2B00"/>
    <w:rsid w:val="00EC2DAF"/>
    <w:rsid w:val="00EC2F1F"/>
    <w:rsid w:val="00EC2F75"/>
    <w:rsid w:val="00EC2FB1"/>
    <w:rsid w:val="00EC36A3"/>
    <w:rsid w:val="00EC374F"/>
    <w:rsid w:val="00EC3778"/>
    <w:rsid w:val="00EC487B"/>
    <w:rsid w:val="00EC49C3"/>
    <w:rsid w:val="00EC5704"/>
    <w:rsid w:val="00EC5AD4"/>
    <w:rsid w:val="00EC5D0F"/>
    <w:rsid w:val="00EC5F63"/>
    <w:rsid w:val="00EC6257"/>
    <w:rsid w:val="00EC6315"/>
    <w:rsid w:val="00EC63C7"/>
    <w:rsid w:val="00EC6603"/>
    <w:rsid w:val="00EC66A2"/>
    <w:rsid w:val="00EC695B"/>
    <w:rsid w:val="00EC69A1"/>
    <w:rsid w:val="00EC69E0"/>
    <w:rsid w:val="00EC7481"/>
    <w:rsid w:val="00EC78D0"/>
    <w:rsid w:val="00EC7C8F"/>
    <w:rsid w:val="00EC7EF8"/>
    <w:rsid w:val="00EC7FBF"/>
    <w:rsid w:val="00ED0254"/>
    <w:rsid w:val="00ED0620"/>
    <w:rsid w:val="00ED0A59"/>
    <w:rsid w:val="00ED0AE7"/>
    <w:rsid w:val="00ED0B1F"/>
    <w:rsid w:val="00ED0BEB"/>
    <w:rsid w:val="00ED0D33"/>
    <w:rsid w:val="00ED0E4C"/>
    <w:rsid w:val="00ED1161"/>
    <w:rsid w:val="00ED1181"/>
    <w:rsid w:val="00ED1B3A"/>
    <w:rsid w:val="00ED1CBD"/>
    <w:rsid w:val="00ED1E58"/>
    <w:rsid w:val="00ED1F51"/>
    <w:rsid w:val="00ED29FA"/>
    <w:rsid w:val="00ED2C3A"/>
    <w:rsid w:val="00ED2DF1"/>
    <w:rsid w:val="00ED31BF"/>
    <w:rsid w:val="00ED3881"/>
    <w:rsid w:val="00ED3C80"/>
    <w:rsid w:val="00ED4121"/>
    <w:rsid w:val="00ED458A"/>
    <w:rsid w:val="00ED483A"/>
    <w:rsid w:val="00ED54A8"/>
    <w:rsid w:val="00ED58F6"/>
    <w:rsid w:val="00ED5B8D"/>
    <w:rsid w:val="00ED5E33"/>
    <w:rsid w:val="00ED6376"/>
    <w:rsid w:val="00ED6A30"/>
    <w:rsid w:val="00ED6ED0"/>
    <w:rsid w:val="00ED709C"/>
    <w:rsid w:val="00ED7214"/>
    <w:rsid w:val="00ED7490"/>
    <w:rsid w:val="00ED762B"/>
    <w:rsid w:val="00ED7707"/>
    <w:rsid w:val="00ED7A71"/>
    <w:rsid w:val="00ED7A91"/>
    <w:rsid w:val="00ED7C95"/>
    <w:rsid w:val="00ED7CA7"/>
    <w:rsid w:val="00EE0052"/>
    <w:rsid w:val="00EE0157"/>
    <w:rsid w:val="00EE055A"/>
    <w:rsid w:val="00EE06CA"/>
    <w:rsid w:val="00EE0A80"/>
    <w:rsid w:val="00EE0CCF"/>
    <w:rsid w:val="00EE0DB2"/>
    <w:rsid w:val="00EE0DD5"/>
    <w:rsid w:val="00EE0F5D"/>
    <w:rsid w:val="00EE0FFB"/>
    <w:rsid w:val="00EE100D"/>
    <w:rsid w:val="00EE10CE"/>
    <w:rsid w:val="00EE1328"/>
    <w:rsid w:val="00EE179D"/>
    <w:rsid w:val="00EE17CB"/>
    <w:rsid w:val="00EE1B3A"/>
    <w:rsid w:val="00EE1DA0"/>
    <w:rsid w:val="00EE208F"/>
    <w:rsid w:val="00EE2253"/>
    <w:rsid w:val="00EE2515"/>
    <w:rsid w:val="00EE29A4"/>
    <w:rsid w:val="00EE354C"/>
    <w:rsid w:val="00EE35E6"/>
    <w:rsid w:val="00EE3A00"/>
    <w:rsid w:val="00EE4324"/>
    <w:rsid w:val="00EE4B3E"/>
    <w:rsid w:val="00EE4BF0"/>
    <w:rsid w:val="00EE4F28"/>
    <w:rsid w:val="00EE59C6"/>
    <w:rsid w:val="00EE5DAF"/>
    <w:rsid w:val="00EE5FD1"/>
    <w:rsid w:val="00EE60D3"/>
    <w:rsid w:val="00EE6279"/>
    <w:rsid w:val="00EE69C7"/>
    <w:rsid w:val="00EE69E3"/>
    <w:rsid w:val="00EE73A6"/>
    <w:rsid w:val="00EE75B5"/>
    <w:rsid w:val="00EE7A5E"/>
    <w:rsid w:val="00EE7EE3"/>
    <w:rsid w:val="00EF01D6"/>
    <w:rsid w:val="00EF0593"/>
    <w:rsid w:val="00EF0877"/>
    <w:rsid w:val="00EF0A2F"/>
    <w:rsid w:val="00EF0B01"/>
    <w:rsid w:val="00EF0B65"/>
    <w:rsid w:val="00EF0D48"/>
    <w:rsid w:val="00EF0F89"/>
    <w:rsid w:val="00EF12B5"/>
    <w:rsid w:val="00EF134F"/>
    <w:rsid w:val="00EF1514"/>
    <w:rsid w:val="00EF168B"/>
    <w:rsid w:val="00EF179C"/>
    <w:rsid w:val="00EF18C5"/>
    <w:rsid w:val="00EF18DE"/>
    <w:rsid w:val="00EF1EA6"/>
    <w:rsid w:val="00EF2037"/>
    <w:rsid w:val="00EF220F"/>
    <w:rsid w:val="00EF240C"/>
    <w:rsid w:val="00EF255E"/>
    <w:rsid w:val="00EF281F"/>
    <w:rsid w:val="00EF2CE1"/>
    <w:rsid w:val="00EF30FB"/>
    <w:rsid w:val="00EF3636"/>
    <w:rsid w:val="00EF3D84"/>
    <w:rsid w:val="00EF4172"/>
    <w:rsid w:val="00EF450F"/>
    <w:rsid w:val="00EF4F08"/>
    <w:rsid w:val="00EF4FBB"/>
    <w:rsid w:val="00EF522D"/>
    <w:rsid w:val="00EF53D8"/>
    <w:rsid w:val="00EF56FC"/>
    <w:rsid w:val="00EF595F"/>
    <w:rsid w:val="00EF5C9B"/>
    <w:rsid w:val="00EF626A"/>
    <w:rsid w:val="00EF66B1"/>
    <w:rsid w:val="00EF6B52"/>
    <w:rsid w:val="00EF6BB9"/>
    <w:rsid w:val="00EF6C2C"/>
    <w:rsid w:val="00EF735A"/>
    <w:rsid w:val="00EF7723"/>
    <w:rsid w:val="00F00303"/>
    <w:rsid w:val="00F0039D"/>
    <w:rsid w:val="00F00693"/>
    <w:rsid w:val="00F00848"/>
    <w:rsid w:val="00F00DAE"/>
    <w:rsid w:val="00F00E97"/>
    <w:rsid w:val="00F011B8"/>
    <w:rsid w:val="00F01284"/>
    <w:rsid w:val="00F01397"/>
    <w:rsid w:val="00F01419"/>
    <w:rsid w:val="00F01844"/>
    <w:rsid w:val="00F01902"/>
    <w:rsid w:val="00F01F35"/>
    <w:rsid w:val="00F02496"/>
    <w:rsid w:val="00F02899"/>
    <w:rsid w:val="00F028A1"/>
    <w:rsid w:val="00F028F8"/>
    <w:rsid w:val="00F02911"/>
    <w:rsid w:val="00F02D9D"/>
    <w:rsid w:val="00F0320F"/>
    <w:rsid w:val="00F0379E"/>
    <w:rsid w:val="00F03CA2"/>
    <w:rsid w:val="00F0437C"/>
    <w:rsid w:val="00F043CE"/>
    <w:rsid w:val="00F0454E"/>
    <w:rsid w:val="00F0458D"/>
    <w:rsid w:val="00F04873"/>
    <w:rsid w:val="00F04BD1"/>
    <w:rsid w:val="00F04EEB"/>
    <w:rsid w:val="00F04F7F"/>
    <w:rsid w:val="00F05481"/>
    <w:rsid w:val="00F055E9"/>
    <w:rsid w:val="00F0579D"/>
    <w:rsid w:val="00F059AF"/>
    <w:rsid w:val="00F059E0"/>
    <w:rsid w:val="00F05B7D"/>
    <w:rsid w:val="00F063CC"/>
    <w:rsid w:val="00F0649A"/>
    <w:rsid w:val="00F077B4"/>
    <w:rsid w:val="00F077DE"/>
    <w:rsid w:val="00F07D2D"/>
    <w:rsid w:val="00F10401"/>
    <w:rsid w:val="00F1048F"/>
    <w:rsid w:val="00F10535"/>
    <w:rsid w:val="00F1110F"/>
    <w:rsid w:val="00F1167B"/>
    <w:rsid w:val="00F116A4"/>
    <w:rsid w:val="00F117DD"/>
    <w:rsid w:val="00F1218A"/>
    <w:rsid w:val="00F12378"/>
    <w:rsid w:val="00F12559"/>
    <w:rsid w:val="00F12D29"/>
    <w:rsid w:val="00F137CF"/>
    <w:rsid w:val="00F13831"/>
    <w:rsid w:val="00F13DA1"/>
    <w:rsid w:val="00F1434A"/>
    <w:rsid w:val="00F1474C"/>
    <w:rsid w:val="00F14995"/>
    <w:rsid w:val="00F14B75"/>
    <w:rsid w:val="00F14BB5"/>
    <w:rsid w:val="00F14C86"/>
    <w:rsid w:val="00F15C57"/>
    <w:rsid w:val="00F15D32"/>
    <w:rsid w:val="00F15FD5"/>
    <w:rsid w:val="00F16223"/>
    <w:rsid w:val="00F16606"/>
    <w:rsid w:val="00F16B03"/>
    <w:rsid w:val="00F16FD4"/>
    <w:rsid w:val="00F17061"/>
    <w:rsid w:val="00F17850"/>
    <w:rsid w:val="00F17BAF"/>
    <w:rsid w:val="00F17E55"/>
    <w:rsid w:val="00F2041E"/>
    <w:rsid w:val="00F207A3"/>
    <w:rsid w:val="00F208E3"/>
    <w:rsid w:val="00F20B4A"/>
    <w:rsid w:val="00F20C58"/>
    <w:rsid w:val="00F20D29"/>
    <w:rsid w:val="00F20E3A"/>
    <w:rsid w:val="00F20EA6"/>
    <w:rsid w:val="00F21215"/>
    <w:rsid w:val="00F2127F"/>
    <w:rsid w:val="00F213A6"/>
    <w:rsid w:val="00F21691"/>
    <w:rsid w:val="00F21697"/>
    <w:rsid w:val="00F217BC"/>
    <w:rsid w:val="00F219B2"/>
    <w:rsid w:val="00F21D83"/>
    <w:rsid w:val="00F21F96"/>
    <w:rsid w:val="00F22439"/>
    <w:rsid w:val="00F22610"/>
    <w:rsid w:val="00F226D2"/>
    <w:rsid w:val="00F228CE"/>
    <w:rsid w:val="00F229D2"/>
    <w:rsid w:val="00F22E0E"/>
    <w:rsid w:val="00F23147"/>
    <w:rsid w:val="00F23291"/>
    <w:rsid w:val="00F23420"/>
    <w:rsid w:val="00F23732"/>
    <w:rsid w:val="00F23AD1"/>
    <w:rsid w:val="00F23D00"/>
    <w:rsid w:val="00F247DB"/>
    <w:rsid w:val="00F248C2"/>
    <w:rsid w:val="00F24CF6"/>
    <w:rsid w:val="00F24E33"/>
    <w:rsid w:val="00F25AE8"/>
    <w:rsid w:val="00F25B01"/>
    <w:rsid w:val="00F25BB2"/>
    <w:rsid w:val="00F262DF"/>
    <w:rsid w:val="00F26445"/>
    <w:rsid w:val="00F26594"/>
    <w:rsid w:val="00F2659E"/>
    <w:rsid w:val="00F267E3"/>
    <w:rsid w:val="00F26E33"/>
    <w:rsid w:val="00F26E70"/>
    <w:rsid w:val="00F274C1"/>
    <w:rsid w:val="00F27A5F"/>
    <w:rsid w:val="00F27CC8"/>
    <w:rsid w:val="00F27DFB"/>
    <w:rsid w:val="00F30480"/>
    <w:rsid w:val="00F304C1"/>
    <w:rsid w:val="00F30DFC"/>
    <w:rsid w:val="00F30FC0"/>
    <w:rsid w:val="00F31190"/>
    <w:rsid w:val="00F312BB"/>
    <w:rsid w:val="00F312E7"/>
    <w:rsid w:val="00F315D5"/>
    <w:rsid w:val="00F31FD3"/>
    <w:rsid w:val="00F3213F"/>
    <w:rsid w:val="00F3300F"/>
    <w:rsid w:val="00F33066"/>
    <w:rsid w:val="00F33459"/>
    <w:rsid w:val="00F33847"/>
    <w:rsid w:val="00F33874"/>
    <w:rsid w:val="00F33BFD"/>
    <w:rsid w:val="00F33CA7"/>
    <w:rsid w:val="00F33D12"/>
    <w:rsid w:val="00F345D1"/>
    <w:rsid w:val="00F34F31"/>
    <w:rsid w:val="00F35076"/>
    <w:rsid w:val="00F350A0"/>
    <w:rsid w:val="00F3536E"/>
    <w:rsid w:val="00F35706"/>
    <w:rsid w:val="00F35779"/>
    <w:rsid w:val="00F35798"/>
    <w:rsid w:val="00F357F6"/>
    <w:rsid w:val="00F3585D"/>
    <w:rsid w:val="00F35E2B"/>
    <w:rsid w:val="00F3641C"/>
    <w:rsid w:val="00F36660"/>
    <w:rsid w:val="00F36800"/>
    <w:rsid w:val="00F36F08"/>
    <w:rsid w:val="00F36F98"/>
    <w:rsid w:val="00F37090"/>
    <w:rsid w:val="00F371B3"/>
    <w:rsid w:val="00F37439"/>
    <w:rsid w:val="00F377A9"/>
    <w:rsid w:val="00F377F8"/>
    <w:rsid w:val="00F37984"/>
    <w:rsid w:val="00F379C5"/>
    <w:rsid w:val="00F37B11"/>
    <w:rsid w:val="00F37B24"/>
    <w:rsid w:val="00F37B71"/>
    <w:rsid w:val="00F37ED8"/>
    <w:rsid w:val="00F40005"/>
    <w:rsid w:val="00F401FF"/>
    <w:rsid w:val="00F40631"/>
    <w:rsid w:val="00F40710"/>
    <w:rsid w:val="00F409A5"/>
    <w:rsid w:val="00F40A3A"/>
    <w:rsid w:val="00F40A8F"/>
    <w:rsid w:val="00F40AD7"/>
    <w:rsid w:val="00F40DE9"/>
    <w:rsid w:val="00F40E75"/>
    <w:rsid w:val="00F41536"/>
    <w:rsid w:val="00F41812"/>
    <w:rsid w:val="00F41856"/>
    <w:rsid w:val="00F41C75"/>
    <w:rsid w:val="00F41E16"/>
    <w:rsid w:val="00F42125"/>
    <w:rsid w:val="00F42570"/>
    <w:rsid w:val="00F42649"/>
    <w:rsid w:val="00F42A97"/>
    <w:rsid w:val="00F43101"/>
    <w:rsid w:val="00F435BC"/>
    <w:rsid w:val="00F4440C"/>
    <w:rsid w:val="00F44481"/>
    <w:rsid w:val="00F4448A"/>
    <w:rsid w:val="00F44610"/>
    <w:rsid w:val="00F4489E"/>
    <w:rsid w:val="00F4493D"/>
    <w:rsid w:val="00F44CAF"/>
    <w:rsid w:val="00F44CB2"/>
    <w:rsid w:val="00F44CF7"/>
    <w:rsid w:val="00F44D71"/>
    <w:rsid w:val="00F45C37"/>
    <w:rsid w:val="00F45CCA"/>
    <w:rsid w:val="00F4625C"/>
    <w:rsid w:val="00F46767"/>
    <w:rsid w:val="00F467C2"/>
    <w:rsid w:val="00F46F8E"/>
    <w:rsid w:val="00F501ED"/>
    <w:rsid w:val="00F505B2"/>
    <w:rsid w:val="00F509D5"/>
    <w:rsid w:val="00F515D1"/>
    <w:rsid w:val="00F51BF3"/>
    <w:rsid w:val="00F51FA4"/>
    <w:rsid w:val="00F5248F"/>
    <w:rsid w:val="00F524F2"/>
    <w:rsid w:val="00F52547"/>
    <w:rsid w:val="00F529B3"/>
    <w:rsid w:val="00F52CC5"/>
    <w:rsid w:val="00F5347D"/>
    <w:rsid w:val="00F53492"/>
    <w:rsid w:val="00F536D7"/>
    <w:rsid w:val="00F5395D"/>
    <w:rsid w:val="00F53C71"/>
    <w:rsid w:val="00F53DB6"/>
    <w:rsid w:val="00F5422C"/>
    <w:rsid w:val="00F54276"/>
    <w:rsid w:val="00F54340"/>
    <w:rsid w:val="00F5437E"/>
    <w:rsid w:val="00F5466C"/>
    <w:rsid w:val="00F5568E"/>
    <w:rsid w:val="00F55B50"/>
    <w:rsid w:val="00F560A2"/>
    <w:rsid w:val="00F562AB"/>
    <w:rsid w:val="00F563E8"/>
    <w:rsid w:val="00F56404"/>
    <w:rsid w:val="00F57698"/>
    <w:rsid w:val="00F5799C"/>
    <w:rsid w:val="00F57A54"/>
    <w:rsid w:val="00F57C80"/>
    <w:rsid w:val="00F57E4A"/>
    <w:rsid w:val="00F60144"/>
    <w:rsid w:val="00F60363"/>
    <w:rsid w:val="00F60729"/>
    <w:rsid w:val="00F60759"/>
    <w:rsid w:val="00F6081D"/>
    <w:rsid w:val="00F609A9"/>
    <w:rsid w:val="00F60B25"/>
    <w:rsid w:val="00F60E05"/>
    <w:rsid w:val="00F60FC1"/>
    <w:rsid w:val="00F61133"/>
    <w:rsid w:val="00F615AA"/>
    <w:rsid w:val="00F61689"/>
    <w:rsid w:val="00F6187E"/>
    <w:rsid w:val="00F61B1A"/>
    <w:rsid w:val="00F61BDF"/>
    <w:rsid w:val="00F61C1B"/>
    <w:rsid w:val="00F61E1B"/>
    <w:rsid w:val="00F62352"/>
    <w:rsid w:val="00F62781"/>
    <w:rsid w:val="00F631B8"/>
    <w:rsid w:val="00F6351A"/>
    <w:rsid w:val="00F63B20"/>
    <w:rsid w:val="00F64510"/>
    <w:rsid w:val="00F645E4"/>
    <w:rsid w:val="00F64DA4"/>
    <w:rsid w:val="00F64E1C"/>
    <w:rsid w:val="00F65400"/>
    <w:rsid w:val="00F65721"/>
    <w:rsid w:val="00F65897"/>
    <w:rsid w:val="00F658EA"/>
    <w:rsid w:val="00F65AF4"/>
    <w:rsid w:val="00F65BB4"/>
    <w:rsid w:val="00F65D14"/>
    <w:rsid w:val="00F65E17"/>
    <w:rsid w:val="00F66066"/>
    <w:rsid w:val="00F6652F"/>
    <w:rsid w:val="00F66870"/>
    <w:rsid w:val="00F66F76"/>
    <w:rsid w:val="00F67015"/>
    <w:rsid w:val="00F670C7"/>
    <w:rsid w:val="00F67226"/>
    <w:rsid w:val="00F674DD"/>
    <w:rsid w:val="00F67B32"/>
    <w:rsid w:val="00F67D59"/>
    <w:rsid w:val="00F67EA7"/>
    <w:rsid w:val="00F67FAA"/>
    <w:rsid w:val="00F70878"/>
    <w:rsid w:val="00F70938"/>
    <w:rsid w:val="00F70B65"/>
    <w:rsid w:val="00F71162"/>
    <w:rsid w:val="00F712B2"/>
    <w:rsid w:val="00F712D7"/>
    <w:rsid w:val="00F71533"/>
    <w:rsid w:val="00F716F7"/>
    <w:rsid w:val="00F71980"/>
    <w:rsid w:val="00F71D99"/>
    <w:rsid w:val="00F72195"/>
    <w:rsid w:val="00F7229A"/>
    <w:rsid w:val="00F7279F"/>
    <w:rsid w:val="00F72A48"/>
    <w:rsid w:val="00F72E38"/>
    <w:rsid w:val="00F73008"/>
    <w:rsid w:val="00F739BB"/>
    <w:rsid w:val="00F73DBA"/>
    <w:rsid w:val="00F745D7"/>
    <w:rsid w:val="00F74640"/>
    <w:rsid w:val="00F746EE"/>
    <w:rsid w:val="00F7475C"/>
    <w:rsid w:val="00F74A6C"/>
    <w:rsid w:val="00F754A6"/>
    <w:rsid w:val="00F75552"/>
    <w:rsid w:val="00F75917"/>
    <w:rsid w:val="00F75AC7"/>
    <w:rsid w:val="00F75E16"/>
    <w:rsid w:val="00F75E88"/>
    <w:rsid w:val="00F76034"/>
    <w:rsid w:val="00F7626E"/>
    <w:rsid w:val="00F763A0"/>
    <w:rsid w:val="00F76748"/>
    <w:rsid w:val="00F76B94"/>
    <w:rsid w:val="00F76D3F"/>
    <w:rsid w:val="00F771F1"/>
    <w:rsid w:val="00F775B3"/>
    <w:rsid w:val="00F77D40"/>
    <w:rsid w:val="00F77D57"/>
    <w:rsid w:val="00F805CE"/>
    <w:rsid w:val="00F80A61"/>
    <w:rsid w:val="00F80C24"/>
    <w:rsid w:val="00F80D7F"/>
    <w:rsid w:val="00F812B7"/>
    <w:rsid w:val="00F81782"/>
    <w:rsid w:val="00F81B14"/>
    <w:rsid w:val="00F81DB0"/>
    <w:rsid w:val="00F81DC1"/>
    <w:rsid w:val="00F81FDB"/>
    <w:rsid w:val="00F8249E"/>
    <w:rsid w:val="00F8250E"/>
    <w:rsid w:val="00F826C3"/>
    <w:rsid w:val="00F827FB"/>
    <w:rsid w:val="00F82BF5"/>
    <w:rsid w:val="00F82C6F"/>
    <w:rsid w:val="00F83007"/>
    <w:rsid w:val="00F842A4"/>
    <w:rsid w:val="00F84D53"/>
    <w:rsid w:val="00F84F7C"/>
    <w:rsid w:val="00F8542D"/>
    <w:rsid w:val="00F8581E"/>
    <w:rsid w:val="00F8598E"/>
    <w:rsid w:val="00F85A89"/>
    <w:rsid w:val="00F860B4"/>
    <w:rsid w:val="00F862A4"/>
    <w:rsid w:val="00F870C4"/>
    <w:rsid w:val="00F8750C"/>
    <w:rsid w:val="00F87839"/>
    <w:rsid w:val="00F9032E"/>
    <w:rsid w:val="00F90449"/>
    <w:rsid w:val="00F90941"/>
    <w:rsid w:val="00F90DDA"/>
    <w:rsid w:val="00F9134B"/>
    <w:rsid w:val="00F91436"/>
    <w:rsid w:val="00F91600"/>
    <w:rsid w:val="00F91838"/>
    <w:rsid w:val="00F91918"/>
    <w:rsid w:val="00F919F6"/>
    <w:rsid w:val="00F9207D"/>
    <w:rsid w:val="00F92660"/>
    <w:rsid w:val="00F928C6"/>
    <w:rsid w:val="00F92925"/>
    <w:rsid w:val="00F92943"/>
    <w:rsid w:val="00F92BE9"/>
    <w:rsid w:val="00F92C85"/>
    <w:rsid w:val="00F93C3C"/>
    <w:rsid w:val="00F93C67"/>
    <w:rsid w:val="00F93E6E"/>
    <w:rsid w:val="00F9409A"/>
    <w:rsid w:val="00F94197"/>
    <w:rsid w:val="00F946D6"/>
    <w:rsid w:val="00F94EBA"/>
    <w:rsid w:val="00F952CB"/>
    <w:rsid w:val="00F9600B"/>
    <w:rsid w:val="00F9645B"/>
    <w:rsid w:val="00F967F0"/>
    <w:rsid w:val="00F96A1F"/>
    <w:rsid w:val="00F96B30"/>
    <w:rsid w:val="00F96C09"/>
    <w:rsid w:val="00F97145"/>
    <w:rsid w:val="00F977C3"/>
    <w:rsid w:val="00FA022F"/>
    <w:rsid w:val="00FA0472"/>
    <w:rsid w:val="00FA0476"/>
    <w:rsid w:val="00FA07C1"/>
    <w:rsid w:val="00FA1B32"/>
    <w:rsid w:val="00FA1BB8"/>
    <w:rsid w:val="00FA1C36"/>
    <w:rsid w:val="00FA1C7D"/>
    <w:rsid w:val="00FA21AB"/>
    <w:rsid w:val="00FA2275"/>
    <w:rsid w:val="00FA2484"/>
    <w:rsid w:val="00FA24E0"/>
    <w:rsid w:val="00FA2F8B"/>
    <w:rsid w:val="00FA2F8C"/>
    <w:rsid w:val="00FA2FC6"/>
    <w:rsid w:val="00FA30F7"/>
    <w:rsid w:val="00FA3286"/>
    <w:rsid w:val="00FA32EF"/>
    <w:rsid w:val="00FA333F"/>
    <w:rsid w:val="00FA3606"/>
    <w:rsid w:val="00FA3648"/>
    <w:rsid w:val="00FA374C"/>
    <w:rsid w:val="00FA4533"/>
    <w:rsid w:val="00FA45A0"/>
    <w:rsid w:val="00FA4681"/>
    <w:rsid w:val="00FA4B12"/>
    <w:rsid w:val="00FA4C6B"/>
    <w:rsid w:val="00FA4D18"/>
    <w:rsid w:val="00FA4FF3"/>
    <w:rsid w:val="00FA54ED"/>
    <w:rsid w:val="00FA5744"/>
    <w:rsid w:val="00FA5C7E"/>
    <w:rsid w:val="00FA5CA3"/>
    <w:rsid w:val="00FA5E6B"/>
    <w:rsid w:val="00FA5FD6"/>
    <w:rsid w:val="00FA6470"/>
    <w:rsid w:val="00FA673C"/>
    <w:rsid w:val="00FA6777"/>
    <w:rsid w:val="00FA6908"/>
    <w:rsid w:val="00FA6A4D"/>
    <w:rsid w:val="00FA71DE"/>
    <w:rsid w:val="00FA7256"/>
    <w:rsid w:val="00FA783C"/>
    <w:rsid w:val="00FA7AC1"/>
    <w:rsid w:val="00FA7B36"/>
    <w:rsid w:val="00FA7BD4"/>
    <w:rsid w:val="00FA7D96"/>
    <w:rsid w:val="00FB014F"/>
    <w:rsid w:val="00FB0D3C"/>
    <w:rsid w:val="00FB0D61"/>
    <w:rsid w:val="00FB1154"/>
    <w:rsid w:val="00FB1166"/>
    <w:rsid w:val="00FB12AD"/>
    <w:rsid w:val="00FB143A"/>
    <w:rsid w:val="00FB14B0"/>
    <w:rsid w:val="00FB1646"/>
    <w:rsid w:val="00FB16CC"/>
    <w:rsid w:val="00FB1BBF"/>
    <w:rsid w:val="00FB209F"/>
    <w:rsid w:val="00FB2324"/>
    <w:rsid w:val="00FB280F"/>
    <w:rsid w:val="00FB2BC2"/>
    <w:rsid w:val="00FB2F15"/>
    <w:rsid w:val="00FB332C"/>
    <w:rsid w:val="00FB35A7"/>
    <w:rsid w:val="00FB3677"/>
    <w:rsid w:val="00FB36C8"/>
    <w:rsid w:val="00FB379A"/>
    <w:rsid w:val="00FB3B6A"/>
    <w:rsid w:val="00FB3F45"/>
    <w:rsid w:val="00FB41D6"/>
    <w:rsid w:val="00FB42A9"/>
    <w:rsid w:val="00FB472E"/>
    <w:rsid w:val="00FB4A68"/>
    <w:rsid w:val="00FB4D25"/>
    <w:rsid w:val="00FB4E65"/>
    <w:rsid w:val="00FB5006"/>
    <w:rsid w:val="00FB504A"/>
    <w:rsid w:val="00FB5050"/>
    <w:rsid w:val="00FB512C"/>
    <w:rsid w:val="00FB5411"/>
    <w:rsid w:val="00FB548B"/>
    <w:rsid w:val="00FB5836"/>
    <w:rsid w:val="00FB5919"/>
    <w:rsid w:val="00FB5BC2"/>
    <w:rsid w:val="00FB5F58"/>
    <w:rsid w:val="00FB6E9B"/>
    <w:rsid w:val="00FB7654"/>
    <w:rsid w:val="00FB767A"/>
    <w:rsid w:val="00FB775D"/>
    <w:rsid w:val="00FB79D2"/>
    <w:rsid w:val="00FB7B44"/>
    <w:rsid w:val="00FB7DB1"/>
    <w:rsid w:val="00FB7E55"/>
    <w:rsid w:val="00FC01B7"/>
    <w:rsid w:val="00FC0487"/>
    <w:rsid w:val="00FC06C1"/>
    <w:rsid w:val="00FC0E36"/>
    <w:rsid w:val="00FC0FC4"/>
    <w:rsid w:val="00FC1928"/>
    <w:rsid w:val="00FC1DB0"/>
    <w:rsid w:val="00FC216B"/>
    <w:rsid w:val="00FC2525"/>
    <w:rsid w:val="00FC28A1"/>
    <w:rsid w:val="00FC2A1C"/>
    <w:rsid w:val="00FC2D00"/>
    <w:rsid w:val="00FC33AD"/>
    <w:rsid w:val="00FC3419"/>
    <w:rsid w:val="00FC36C0"/>
    <w:rsid w:val="00FC39C6"/>
    <w:rsid w:val="00FC3A98"/>
    <w:rsid w:val="00FC46F1"/>
    <w:rsid w:val="00FC4919"/>
    <w:rsid w:val="00FC4DBB"/>
    <w:rsid w:val="00FC5173"/>
    <w:rsid w:val="00FC5787"/>
    <w:rsid w:val="00FC57DA"/>
    <w:rsid w:val="00FC5E56"/>
    <w:rsid w:val="00FC60BD"/>
    <w:rsid w:val="00FC66F2"/>
    <w:rsid w:val="00FC6AFE"/>
    <w:rsid w:val="00FC6C95"/>
    <w:rsid w:val="00FC76AD"/>
    <w:rsid w:val="00FC7A60"/>
    <w:rsid w:val="00FC7BB2"/>
    <w:rsid w:val="00FC7DB1"/>
    <w:rsid w:val="00FC7EA5"/>
    <w:rsid w:val="00FC7F62"/>
    <w:rsid w:val="00FD011C"/>
    <w:rsid w:val="00FD0184"/>
    <w:rsid w:val="00FD0490"/>
    <w:rsid w:val="00FD06EF"/>
    <w:rsid w:val="00FD0CAF"/>
    <w:rsid w:val="00FD0E8C"/>
    <w:rsid w:val="00FD15FF"/>
    <w:rsid w:val="00FD1B1D"/>
    <w:rsid w:val="00FD1B6D"/>
    <w:rsid w:val="00FD1BFE"/>
    <w:rsid w:val="00FD1DE7"/>
    <w:rsid w:val="00FD22B4"/>
    <w:rsid w:val="00FD23DC"/>
    <w:rsid w:val="00FD286B"/>
    <w:rsid w:val="00FD28F3"/>
    <w:rsid w:val="00FD2DB6"/>
    <w:rsid w:val="00FD3165"/>
    <w:rsid w:val="00FD347C"/>
    <w:rsid w:val="00FD374B"/>
    <w:rsid w:val="00FD3C3F"/>
    <w:rsid w:val="00FD4AF7"/>
    <w:rsid w:val="00FD4DB1"/>
    <w:rsid w:val="00FD500E"/>
    <w:rsid w:val="00FD5304"/>
    <w:rsid w:val="00FD5949"/>
    <w:rsid w:val="00FD5B1D"/>
    <w:rsid w:val="00FD62F3"/>
    <w:rsid w:val="00FD6BE2"/>
    <w:rsid w:val="00FD6C4C"/>
    <w:rsid w:val="00FD7898"/>
    <w:rsid w:val="00FD7F0B"/>
    <w:rsid w:val="00FE04F0"/>
    <w:rsid w:val="00FE0994"/>
    <w:rsid w:val="00FE09EB"/>
    <w:rsid w:val="00FE0AB6"/>
    <w:rsid w:val="00FE0C42"/>
    <w:rsid w:val="00FE0D5B"/>
    <w:rsid w:val="00FE0DC3"/>
    <w:rsid w:val="00FE11D5"/>
    <w:rsid w:val="00FE17D5"/>
    <w:rsid w:val="00FE1936"/>
    <w:rsid w:val="00FE1B4A"/>
    <w:rsid w:val="00FE1E24"/>
    <w:rsid w:val="00FE1ECE"/>
    <w:rsid w:val="00FE2284"/>
    <w:rsid w:val="00FE2580"/>
    <w:rsid w:val="00FE2AAB"/>
    <w:rsid w:val="00FE2D7B"/>
    <w:rsid w:val="00FE2E1E"/>
    <w:rsid w:val="00FE2EF2"/>
    <w:rsid w:val="00FE3247"/>
    <w:rsid w:val="00FE3295"/>
    <w:rsid w:val="00FE3626"/>
    <w:rsid w:val="00FE39AF"/>
    <w:rsid w:val="00FE3A65"/>
    <w:rsid w:val="00FE3ADD"/>
    <w:rsid w:val="00FE3E43"/>
    <w:rsid w:val="00FE4561"/>
    <w:rsid w:val="00FE49CF"/>
    <w:rsid w:val="00FE4CD3"/>
    <w:rsid w:val="00FE5114"/>
    <w:rsid w:val="00FE53F9"/>
    <w:rsid w:val="00FE552B"/>
    <w:rsid w:val="00FE5BCF"/>
    <w:rsid w:val="00FE5C7A"/>
    <w:rsid w:val="00FE5F3B"/>
    <w:rsid w:val="00FE6153"/>
    <w:rsid w:val="00FE6154"/>
    <w:rsid w:val="00FE6560"/>
    <w:rsid w:val="00FE6CE2"/>
    <w:rsid w:val="00FE7B1B"/>
    <w:rsid w:val="00FF00A9"/>
    <w:rsid w:val="00FF0292"/>
    <w:rsid w:val="00FF02E0"/>
    <w:rsid w:val="00FF06E5"/>
    <w:rsid w:val="00FF098B"/>
    <w:rsid w:val="00FF0F1E"/>
    <w:rsid w:val="00FF1A03"/>
    <w:rsid w:val="00FF1CA0"/>
    <w:rsid w:val="00FF1CA9"/>
    <w:rsid w:val="00FF2302"/>
    <w:rsid w:val="00FF2885"/>
    <w:rsid w:val="00FF29D2"/>
    <w:rsid w:val="00FF2BCB"/>
    <w:rsid w:val="00FF2E8C"/>
    <w:rsid w:val="00FF2F22"/>
    <w:rsid w:val="00FF34F0"/>
    <w:rsid w:val="00FF3661"/>
    <w:rsid w:val="00FF39ED"/>
    <w:rsid w:val="00FF44B8"/>
    <w:rsid w:val="00FF4787"/>
    <w:rsid w:val="00FF4903"/>
    <w:rsid w:val="00FF4ACB"/>
    <w:rsid w:val="00FF5021"/>
    <w:rsid w:val="00FF56C1"/>
    <w:rsid w:val="00FF62A4"/>
    <w:rsid w:val="00FF6C93"/>
    <w:rsid w:val="00FF705D"/>
    <w:rsid w:val="00FF71F8"/>
    <w:rsid w:val="00FF7C33"/>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fc,#cff"/>
    </o:shapedefaults>
    <o:shapelayout v:ext="edit">
      <o:idmap v:ext="edit" data="2"/>
    </o:shapelayout>
  </w:shapeDefaults>
  <w:doNotEmbedSmartTags/>
  <w:decimalSymbol w:val="."/>
  <w:listSeparator w:val=","/>
  <w14:docId w14:val="16BA7C3D"/>
  <w15:docId w15:val="{F973C7AF-105E-4C4C-BCBB-3DA5486A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9" w:unhideWhenUsed="1" w:qFormat="1"/>
    <w:lsdException w:name="heading 3" w:locked="1" w:semiHidden="1" w:uiPriority="9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E97"/>
    <w:rPr>
      <w:rFonts w:ascii="Calibri" w:hAnsi="Calibri" w:cs="Calibri"/>
      <w:sz w:val="22"/>
      <w:szCs w:val="22"/>
      <w:lang w:eastAsia="en-US"/>
    </w:rPr>
  </w:style>
  <w:style w:type="paragraph" w:styleId="Heading1">
    <w:name w:val="heading 1"/>
    <w:basedOn w:val="Normal"/>
    <w:link w:val="Heading1Char"/>
    <w:uiPriority w:val="9"/>
    <w:qFormat/>
    <w:locked/>
    <w:rsid w:val="0091304E"/>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9"/>
    <w:qFormat/>
    <w:locked/>
    <w:rsid w:val="009E1A95"/>
    <w:pPr>
      <w:keepNext/>
      <w:spacing w:before="240" w:after="60" w:line="276" w:lineRule="auto"/>
      <w:outlineLvl w:val="1"/>
    </w:pPr>
    <w:rPr>
      <w:rFonts w:ascii="Arial" w:hAnsi="Arial" w:cs="Arial"/>
      <w:b/>
      <w:bCs/>
      <w:i/>
      <w:iCs/>
      <w:sz w:val="28"/>
      <w:szCs w:val="28"/>
      <w:lang w:val="en-US"/>
    </w:rPr>
  </w:style>
  <w:style w:type="paragraph" w:styleId="Heading3">
    <w:name w:val="heading 3"/>
    <w:basedOn w:val="Normal"/>
    <w:link w:val="Heading3Char"/>
    <w:uiPriority w:val="99"/>
    <w:qFormat/>
    <w:locked/>
    <w:rsid w:val="0091304E"/>
    <w:pPr>
      <w:spacing w:before="100" w:beforeAutospacing="1" w:after="100" w:afterAutospacing="1"/>
      <w:outlineLvl w:val="2"/>
    </w:pPr>
    <w:rPr>
      <w:b/>
      <w:bCs/>
      <w:sz w:val="27"/>
      <w:szCs w:val="27"/>
      <w:lang w:val="en-US"/>
    </w:rPr>
  </w:style>
  <w:style w:type="paragraph" w:styleId="Heading4">
    <w:name w:val="heading 4"/>
    <w:basedOn w:val="Normal"/>
    <w:next w:val="Normal"/>
    <w:link w:val="Heading4Char"/>
    <w:qFormat/>
    <w:locked/>
    <w:rsid w:val="00E71C0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1304E"/>
    <w:rPr>
      <w:rFonts w:cs="Times New Roman"/>
      <w:b/>
      <w:bCs/>
      <w:kern w:val="36"/>
      <w:sz w:val="48"/>
      <w:szCs w:val="48"/>
      <w:lang w:val="en-US" w:eastAsia="en-US"/>
    </w:rPr>
  </w:style>
  <w:style w:type="character" w:customStyle="1" w:styleId="Heading3Char">
    <w:name w:val="Heading 3 Char"/>
    <w:basedOn w:val="DefaultParagraphFont"/>
    <w:link w:val="Heading3"/>
    <w:uiPriority w:val="99"/>
    <w:locked/>
    <w:rsid w:val="0091304E"/>
    <w:rPr>
      <w:rFonts w:cs="Times New Roman"/>
      <w:b/>
      <w:bCs/>
      <w:sz w:val="27"/>
      <w:szCs w:val="27"/>
      <w:lang w:val="en-US" w:eastAsia="en-US"/>
    </w:rPr>
  </w:style>
  <w:style w:type="character" w:customStyle="1" w:styleId="Heading4Char">
    <w:name w:val="Heading 4 Char"/>
    <w:basedOn w:val="DefaultParagraphFont"/>
    <w:link w:val="Heading4"/>
    <w:semiHidden/>
    <w:locked/>
    <w:rsid w:val="00602BEF"/>
    <w:rPr>
      <w:rFonts w:ascii="Calibri" w:hAnsi="Calibri" w:cs="Calibri"/>
      <w:b/>
      <w:bCs/>
      <w:sz w:val="28"/>
      <w:szCs w:val="28"/>
      <w:lang w:eastAsia="en-US"/>
    </w:rPr>
  </w:style>
  <w:style w:type="paragraph" w:styleId="BodyTextIndent">
    <w:name w:val="Body Text Indent"/>
    <w:basedOn w:val="Normal"/>
    <w:link w:val="BodyTextIndentChar"/>
    <w:rsid w:val="00EE10CE"/>
    <w:pPr>
      <w:ind w:firstLine="720"/>
    </w:pPr>
    <w:rPr>
      <w:rFonts w:ascii="MAC C Times" w:hAnsi="MAC C Times" w:cs="MAC C Times"/>
      <w:sz w:val="24"/>
      <w:szCs w:val="24"/>
      <w:lang w:val="en-GB"/>
    </w:rPr>
  </w:style>
  <w:style w:type="character" w:customStyle="1" w:styleId="BodyTextIndentChar">
    <w:name w:val="Body Text Indent Char"/>
    <w:basedOn w:val="DefaultParagraphFont"/>
    <w:link w:val="BodyTextIndent"/>
    <w:locked/>
    <w:rsid w:val="00EE10CE"/>
    <w:rPr>
      <w:rFonts w:ascii="MAC C Times" w:hAnsi="MAC C Times" w:cs="MAC C Times"/>
      <w:sz w:val="24"/>
      <w:szCs w:val="24"/>
      <w:lang w:val="en-GB" w:eastAsia="en-US"/>
    </w:rPr>
  </w:style>
  <w:style w:type="paragraph" w:styleId="Header">
    <w:name w:val="header"/>
    <w:basedOn w:val="Normal"/>
    <w:link w:val="HeaderChar"/>
    <w:uiPriority w:val="99"/>
    <w:rsid w:val="00EE10CE"/>
    <w:pPr>
      <w:tabs>
        <w:tab w:val="center" w:pos="4680"/>
        <w:tab w:val="right" w:pos="9360"/>
      </w:tabs>
    </w:pPr>
  </w:style>
  <w:style w:type="character" w:customStyle="1" w:styleId="HeaderChar">
    <w:name w:val="Header Char"/>
    <w:basedOn w:val="DefaultParagraphFont"/>
    <w:link w:val="Header"/>
    <w:uiPriority w:val="99"/>
    <w:locked/>
    <w:rsid w:val="00EE10CE"/>
    <w:rPr>
      <w:rFonts w:ascii="Calibri" w:hAnsi="Calibri" w:cs="Calibri"/>
      <w:sz w:val="22"/>
      <w:szCs w:val="22"/>
      <w:lang w:val="mk-MK" w:eastAsia="en-US"/>
    </w:rPr>
  </w:style>
  <w:style w:type="character" w:styleId="Hyperlink">
    <w:name w:val="Hyperlink"/>
    <w:basedOn w:val="DefaultParagraphFont"/>
    <w:rsid w:val="00D07926"/>
    <w:rPr>
      <w:rFonts w:cs="Times New Roman"/>
      <w:color w:val="0000FF"/>
      <w:u w:val="single"/>
    </w:rPr>
  </w:style>
  <w:style w:type="paragraph" w:styleId="FootnoteText">
    <w:name w:val="footnote text"/>
    <w:basedOn w:val="Normal"/>
    <w:link w:val="FootnoteTextChar"/>
    <w:semiHidden/>
    <w:rsid w:val="00D07926"/>
    <w:rPr>
      <w:sz w:val="20"/>
      <w:szCs w:val="20"/>
    </w:rPr>
  </w:style>
  <w:style w:type="character" w:customStyle="1" w:styleId="FootnoteTextChar">
    <w:name w:val="Footnote Text Char"/>
    <w:basedOn w:val="DefaultParagraphFont"/>
    <w:link w:val="FootnoteText"/>
    <w:semiHidden/>
    <w:locked/>
    <w:rsid w:val="00FC66F2"/>
    <w:rPr>
      <w:rFonts w:ascii="Calibri" w:hAnsi="Calibri" w:cs="Calibri"/>
      <w:sz w:val="20"/>
      <w:szCs w:val="20"/>
      <w:lang w:eastAsia="en-US"/>
    </w:rPr>
  </w:style>
  <w:style w:type="character" w:styleId="FootnoteReference">
    <w:name w:val="footnote reference"/>
    <w:basedOn w:val="DefaultParagraphFont"/>
    <w:semiHidden/>
    <w:rsid w:val="00D07926"/>
    <w:rPr>
      <w:rFonts w:cs="Times New Roman"/>
      <w:vertAlign w:val="superscript"/>
    </w:rPr>
  </w:style>
  <w:style w:type="paragraph" w:styleId="Footer">
    <w:name w:val="footer"/>
    <w:basedOn w:val="Normal"/>
    <w:link w:val="FooterChar"/>
    <w:uiPriority w:val="99"/>
    <w:rsid w:val="00D07926"/>
    <w:pPr>
      <w:tabs>
        <w:tab w:val="center" w:pos="4153"/>
        <w:tab w:val="right" w:pos="8306"/>
      </w:tabs>
    </w:pPr>
  </w:style>
  <w:style w:type="character" w:customStyle="1" w:styleId="FooterChar">
    <w:name w:val="Footer Char"/>
    <w:basedOn w:val="DefaultParagraphFont"/>
    <w:link w:val="Footer"/>
    <w:uiPriority w:val="99"/>
    <w:locked/>
    <w:rsid w:val="00FC66F2"/>
    <w:rPr>
      <w:rFonts w:ascii="Calibri" w:hAnsi="Calibri" w:cs="Calibri"/>
      <w:lang w:eastAsia="en-US"/>
    </w:rPr>
  </w:style>
  <w:style w:type="character" w:customStyle="1" w:styleId="apple-converted-space">
    <w:name w:val="apple-converted-space"/>
    <w:basedOn w:val="DefaultParagraphFont"/>
    <w:rsid w:val="00D07926"/>
    <w:rPr>
      <w:rFonts w:cs="Times New Roman"/>
    </w:rPr>
  </w:style>
  <w:style w:type="character" w:customStyle="1" w:styleId="highlight">
    <w:name w:val="highlight"/>
    <w:basedOn w:val="DefaultParagraphFont"/>
    <w:rsid w:val="0091304E"/>
    <w:rPr>
      <w:rFonts w:cs="Times New Roman"/>
    </w:rPr>
  </w:style>
  <w:style w:type="paragraph" w:styleId="NormalWeb">
    <w:name w:val="Normal (Web)"/>
    <w:basedOn w:val="Normal"/>
    <w:uiPriority w:val="99"/>
    <w:rsid w:val="0091304E"/>
    <w:pPr>
      <w:spacing w:before="100" w:beforeAutospacing="1" w:after="100" w:afterAutospacing="1"/>
    </w:pPr>
    <w:rPr>
      <w:sz w:val="24"/>
      <w:szCs w:val="24"/>
      <w:lang w:val="en-US"/>
    </w:rPr>
  </w:style>
  <w:style w:type="character" w:customStyle="1" w:styleId="citation-abbreviation">
    <w:name w:val="citation-abbreviation"/>
    <w:basedOn w:val="DefaultParagraphFont"/>
    <w:rsid w:val="0091304E"/>
    <w:rPr>
      <w:rFonts w:cs="Times New Roman"/>
    </w:rPr>
  </w:style>
  <w:style w:type="character" w:customStyle="1" w:styleId="citation-publication-date">
    <w:name w:val="citation-publication-date"/>
    <w:basedOn w:val="DefaultParagraphFont"/>
    <w:rsid w:val="0091304E"/>
    <w:rPr>
      <w:rFonts w:cs="Times New Roman"/>
    </w:rPr>
  </w:style>
  <w:style w:type="character" w:customStyle="1" w:styleId="citation-volume">
    <w:name w:val="citation-volume"/>
    <w:basedOn w:val="DefaultParagraphFont"/>
    <w:rsid w:val="0091304E"/>
    <w:rPr>
      <w:rFonts w:cs="Times New Roman"/>
    </w:rPr>
  </w:style>
  <w:style w:type="character" w:customStyle="1" w:styleId="citation-issue">
    <w:name w:val="citation-issue"/>
    <w:basedOn w:val="DefaultParagraphFont"/>
    <w:rsid w:val="0091304E"/>
    <w:rPr>
      <w:rFonts w:cs="Times New Roman"/>
    </w:rPr>
  </w:style>
  <w:style w:type="character" w:customStyle="1" w:styleId="citation-flpages">
    <w:name w:val="citation-flpages"/>
    <w:basedOn w:val="DefaultParagraphFont"/>
    <w:rsid w:val="0091304E"/>
    <w:rPr>
      <w:rFonts w:cs="Times New Roman"/>
    </w:rPr>
  </w:style>
  <w:style w:type="character" w:customStyle="1" w:styleId="doi">
    <w:name w:val="doi"/>
    <w:basedOn w:val="DefaultParagraphFont"/>
    <w:rsid w:val="0091304E"/>
    <w:rPr>
      <w:rFonts w:cs="Times New Roman"/>
    </w:rPr>
  </w:style>
  <w:style w:type="character" w:customStyle="1" w:styleId="fm-citation-ids-label">
    <w:name w:val="fm-citation-ids-label"/>
    <w:basedOn w:val="DefaultParagraphFont"/>
    <w:rsid w:val="0091304E"/>
    <w:rPr>
      <w:rFonts w:cs="Times New Roman"/>
    </w:rPr>
  </w:style>
  <w:style w:type="character" w:customStyle="1" w:styleId="fm-vol-iss-date">
    <w:name w:val="fm-vol-iss-date"/>
    <w:basedOn w:val="DefaultParagraphFont"/>
    <w:rsid w:val="00D80582"/>
    <w:rPr>
      <w:rFonts w:cs="Times New Roman"/>
    </w:rPr>
  </w:style>
  <w:style w:type="paragraph" w:customStyle="1" w:styleId="Title1">
    <w:name w:val="Title1"/>
    <w:basedOn w:val="Normal"/>
    <w:rsid w:val="0036470A"/>
    <w:pPr>
      <w:spacing w:before="100" w:beforeAutospacing="1" w:after="100" w:afterAutospacing="1"/>
    </w:pPr>
    <w:rPr>
      <w:sz w:val="24"/>
      <w:szCs w:val="24"/>
      <w:lang w:val="en-GB" w:eastAsia="en-GB"/>
    </w:rPr>
  </w:style>
  <w:style w:type="paragraph" w:customStyle="1" w:styleId="desc">
    <w:name w:val="desc"/>
    <w:basedOn w:val="Normal"/>
    <w:rsid w:val="0036470A"/>
    <w:pPr>
      <w:spacing w:before="100" w:beforeAutospacing="1" w:after="100" w:afterAutospacing="1"/>
    </w:pPr>
    <w:rPr>
      <w:sz w:val="24"/>
      <w:szCs w:val="24"/>
      <w:lang w:val="en-GB" w:eastAsia="en-GB"/>
    </w:rPr>
  </w:style>
  <w:style w:type="paragraph" w:customStyle="1" w:styleId="details">
    <w:name w:val="details"/>
    <w:basedOn w:val="Normal"/>
    <w:rsid w:val="0036470A"/>
    <w:pPr>
      <w:spacing w:before="100" w:beforeAutospacing="1" w:after="100" w:afterAutospacing="1"/>
    </w:pPr>
    <w:rPr>
      <w:sz w:val="24"/>
      <w:szCs w:val="24"/>
      <w:lang w:val="en-GB" w:eastAsia="en-GB"/>
    </w:rPr>
  </w:style>
  <w:style w:type="character" w:customStyle="1" w:styleId="jrnl">
    <w:name w:val="jrnl"/>
    <w:basedOn w:val="DefaultParagraphFont"/>
    <w:rsid w:val="0036470A"/>
    <w:rPr>
      <w:rFonts w:cs="Times New Roman"/>
    </w:rPr>
  </w:style>
  <w:style w:type="paragraph" w:customStyle="1" w:styleId="linksnohighlight">
    <w:name w:val="links nohighlight"/>
    <w:basedOn w:val="Normal"/>
    <w:rsid w:val="007E4BAF"/>
    <w:pPr>
      <w:spacing w:before="100" w:beforeAutospacing="1" w:after="100" w:afterAutospacing="1"/>
    </w:pPr>
    <w:rPr>
      <w:sz w:val="24"/>
      <w:szCs w:val="24"/>
      <w:lang w:val="en-GB" w:eastAsia="en-GB"/>
    </w:rPr>
  </w:style>
  <w:style w:type="character" w:customStyle="1" w:styleId="element-citation">
    <w:name w:val="element-citation"/>
    <w:basedOn w:val="DefaultParagraphFont"/>
    <w:rsid w:val="004731AD"/>
    <w:rPr>
      <w:rFonts w:cs="Times New Roman"/>
    </w:rPr>
  </w:style>
  <w:style w:type="character" w:customStyle="1" w:styleId="ref-journal">
    <w:name w:val="ref-journal"/>
    <w:basedOn w:val="DefaultParagraphFont"/>
    <w:rsid w:val="004731AD"/>
    <w:rPr>
      <w:rFonts w:cs="Times New Roman"/>
    </w:rPr>
  </w:style>
  <w:style w:type="character" w:customStyle="1" w:styleId="ref-vol">
    <w:name w:val="ref-vol"/>
    <w:basedOn w:val="DefaultParagraphFont"/>
    <w:rsid w:val="004731AD"/>
    <w:rPr>
      <w:rFonts w:cs="Times New Roman"/>
    </w:rPr>
  </w:style>
  <w:style w:type="character" w:customStyle="1" w:styleId="nowrap">
    <w:name w:val="nowrap"/>
    <w:basedOn w:val="DefaultParagraphFont"/>
    <w:rsid w:val="004731AD"/>
    <w:rPr>
      <w:rFonts w:cs="Times New Roman"/>
    </w:rPr>
  </w:style>
  <w:style w:type="character" w:styleId="FollowedHyperlink">
    <w:name w:val="FollowedHyperlink"/>
    <w:basedOn w:val="DefaultParagraphFont"/>
    <w:semiHidden/>
    <w:rsid w:val="004731AD"/>
    <w:rPr>
      <w:rFonts w:cs="Times New Roman"/>
      <w:color w:val="800080"/>
      <w:u w:val="single"/>
    </w:rPr>
  </w:style>
  <w:style w:type="paragraph" w:styleId="EndnoteText">
    <w:name w:val="endnote text"/>
    <w:basedOn w:val="Normal"/>
    <w:link w:val="EndnoteTextChar"/>
    <w:semiHidden/>
    <w:rsid w:val="00876BED"/>
    <w:rPr>
      <w:sz w:val="20"/>
      <w:szCs w:val="20"/>
    </w:rPr>
  </w:style>
  <w:style w:type="character" w:customStyle="1" w:styleId="EndnoteTextChar">
    <w:name w:val="Endnote Text Char"/>
    <w:basedOn w:val="DefaultParagraphFont"/>
    <w:link w:val="EndnoteText"/>
    <w:locked/>
    <w:rsid w:val="00876BED"/>
    <w:rPr>
      <w:rFonts w:ascii="Calibri" w:hAnsi="Calibri" w:cs="Calibri"/>
      <w:lang w:val="mk-MK"/>
    </w:rPr>
  </w:style>
  <w:style w:type="character" w:styleId="EndnoteReference">
    <w:name w:val="endnote reference"/>
    <w:basedOn w:val="DefaultParagraphFont"/>
    <w:semiHidden/>
    <w:rsid w:val="00876BED"/>
    <w:rPr>
      <w:rFonts w:cs="Times New Roman"/>
      <w:vertAlign w:val="superscript"/>
    </w:rPr>
  </w:style>
  <w:style w:type="paragraph" w:styleId="BalloonText">
    <w:name w:val="Balloon Text"/>
    <w:basedOn w:val="Normal"/>
    <w:link w:val="BalloonTextChar"/>
    <w:semiHidden/>
    <w:rsid w:val="00FB12AD"/>
    <w:rPr>
      <w:rFonts w:ascii="Tahoma" w:hAnsi="Tahoma" w:cs="Tahoma"/>
      <w:sz w:val="16"/>
      <w:szCs w:val="16"/>
    </w:rPr>
  </w:style>
  <w:style w:type="character" w:customStyle="1" w:styleId="BalloonTextChar">
    <w:name w:val="Balloon Text Char"/>
    <w:basedOn w:val="DefaultParagraphFont"/>
    <w:link w:val="BalloonText"/>
    <w:semiHidden/>
    <w:locked/>
    <w:rsid w:val="00FB12AD"/>
    <w:rPr>
      <w:rFonts w:ascii="Tahoma" w:hAnsi="Tahoma" w:cs="Tahoma"/>
      <w:sz w:val="16"/>
      <w:szCs w:val="16"/>
      <w:lang w:val="mk-MK"/>
    </w:rPr>
  </w:style>
  <w:style w:type="character" w:styleId="Strong">
    <w:name w:val="Strong"/>
    <w:basedOn w:val="DefaultParagraphFont"/>
    <w:uiPriority w:val="22"/>
    <w:qFormat/>
    <w:locked/>
    <w:rsid w:val="00046F5F"/>
    <w:rPr>
      <w:rFonts w:cs="Times New Roman"/>
      <w:b/>
      <w:bCs/>
    </w:rPr>
  </w:style>
  <w:style w:type="character" w:customStyle="1" w:styleId="searchresulthittext">
    <w:name w:val="search_result_hit_text"/>
    <w:basedOn w:val="DefaultParagraphFont"/>
    <w:rsid w:val="00CD41DD"/>
    <w:rPr>
      <w:rFonts w:cs="Times New Roman"/>
    </w:rPr>
  </w:style>
  <w:style w:type="character" w:customStyle="1" w:styleId="sb-contribution">
    <w:name w:val="sb-contribution"/>
    <w:basedOn w:val="DefaultParagraphFont"/>
    <w:rsid w:val="00CD41DD"/>
    <w:rPr>
      <w:rFonts w:cs="Times New Roman"/>
    </w:rPr>
  </w:style>
  <w:style w:type="character" w:customStyle="1" w:styleId="sb-authors">
    <w:name w:val="sb-authors"/>
    <w:basedOn w:val="DefaultParagraphFont"/>
    <w:rsid w:val="00CD41DD"/>
    <w:rPr>
      <w:rFonts w:cs="Times New Roman"/>
    </w:rPr>
  </w:style>
  <w:style w:type="character" w:customStyle="1" w:styleId="sb-issue">
    <w:name w:val="sb-issue"/>
    <w:basedOn w:val="DefaultParagraphFont"/>
    <w:rsid w:val="00CD41DD"/>
    <w:rPr>
      <w:rFonts w:cs="Times New Roman"/>
    </w:rPr>
  </w:style>
  <w:style w:type="character" w:styleId="Emphasis">
    <w:name w:val="Emphasis"/>
    <w:basedOn w:val="DefaultParagraphFont"/>
    <w:uiPriority w:val="20"/>
    <w:qFormat/>
    <w:locked/>
    <w:rsid w:val="00CD41DD"/>
    <w:rPr>
      <w:rFonts w:cs="Times New Roman"/>
      <w:i/>
      <w:iCs/>
    </w:rPr>
  </w:style>
  <w:style w:type="character" w:customStyle="1" w:styleId="sb-date">
    <w:name w:val="sb-date"/>
    <w:basedOn w:val="DefaultParagraphFont"/>
    <w:rsid w:val="00CD41DD"/>
    <w:rPr>
      <w:rFonts w:cs="Times New Roman"/>
    </w:rPr>
  </w:style>
  <w:style w:type="character" w:customStyle="1" w:styleId="sb-volume-nr">
    <w:name w:val="sb-volume-nr"/>
    <w:basedOn w:val="DefaultParagraphFont"/>
    <w:rsid w:val="00CD41DD"/>
    <w:rPr>
      <w:rFonts w:cs="Times New Roman"/>
    </w:rPr>
  </w:style>
  <w:style w:type="character" w:customStyle="1" w:styleId="sb-pages">
    <w:name w:val="sb-pages"/>
    <w:basedOn w:val="DefaultParagraphFont"/>
    <w:rsid w:val="00CD41DD"/>
    <w:rPr>
      <w:rFonts w:cs="Times New Roman"/>
    </w:rPr>
  </w:style>
  <w:style w:type="paragraph" w:customStyle="1" w:styleId="Title2">
    <w:name w:val="Title2"/>
    <w:basedOn w:val="Normal"/>
    <w:rsid w:val="0072402F"/>
    <w:pPr>
      <w:spacing w:before="100" w:beforeAutospacing="1" w:after="100" w:afterAutospacing="1"/>
    </w:pPr>
    <w:rPr>
      <w:sz w:val="24"/>
      <w:szCs w:val="24"/>
      <w:lang w:val="en-US"/>
    </w:rPr>
  </w:style>
  <w:style w:type="character" w:customStyle="1" w:styleId="maintitle">
    <w:name w:val="maintitle"/>
    <w:basedOn w:val="DefaultParagraphFont"/>
    <w:rsid w:val="00467651"/>
    <w:rPr>
      <w:rFonts w:cs="Times New Roman"/>
    </w:rPr>
  </w:style>
  <w:style w:type="character" w:customStyle="1" w:styleId="surname">
    <w:name w:val="surname"/>
    <w:basedOn w:val="DefaultParagraphFont"/>
    <w:rsid w:val="00467651"/>
    <w:rPr>
      <w:rFonts w:cs="Times New Roman"/>
    </w:rPr>
  </w:style>
  <w:style w:type="character" w:customStyle="1" w:styleId="given-name">
    <w:name w:val="given-name"/>
    <w:basedOn w:val="DefaultParagraphFont"/>
    <w:rsid w:val="00467651"/>
    <w:rPr>
      <w:rFonts w:cs="Times New Roman"/>
    </w:rPr>
  </w:style>
  <w:style w:type="character" w:customStyle="1" w:styleId="Date1">
    <w:name w:val="Date1"/>
    <w:basedOn w:val="DefaultParagraphFont"/>
    <w:rsid w:val="00467651"/>
    <w:rPr>
      <w:rFonts w:cs="Times New Roman"/>
    </w:rPr>
  </w:style>
  <w:style w:type="character" w:customStyle="1" w:styleId="name">
    <w:name w:val="name"/>
    <w:basedOn w:val="DefaultParagraphFont"/>
    <w:rsid w:val="00467651"/>
    <w:rPr>
      <w:rFonts w:cs="Times New Roman"/>
    </w:rPr>
  </w:style>
  <w:style w:type="character" w:customStyle="1" w:styleId="location">
    <w:name w:val="location"/>
    <w:basedOn w:val="DefaultParagraphFont"/>
    <w:rsid w:val="00467651"/>
    <w:rPr>
      <w:rFonts w:cs="Times New Roman"/>
    </w:rPr>
  </w:style>
  <w:style w:type="character" w:customStyle="1" w:styleId="pages">
    <w:name w:val="pages"/>
    <w:basedOn w:val="DefaultParagraphFont"/>
    <w:rsid w:val="00467651"/>
    <w:rPr>
      <w:rFonts w:cs="Times New Roman"/>
    </w:rPr>
  </w:style>
  <w:style w:type="character" w:customStyle="1" w:styleId="first-page">
    <w:name w:val="first-page"/>
    <w:basedOn w:val="DefaultParagraphFont"/>
    <w:rsid w:val="00467651"/>
    <w:rPr>
      <w:rFonts w:cs="Times New Roman"/>
    </w:rPr>
  </w:style>
  <w:style w:type="character" w:customStyle="1" w:styleId="last-page">
    <w:name w:val="last-page"/>
    <w:basedOn w:val="DefaultParagraphFont"/>
    <w:rsid w:val="00467651"/>
    <w:rPr>
      <w:rFonts w:cs="Times New Roman"/>
    </w:rPr>
  </w:style>
  <w:style w:type="character" w:customStyle="1" w:styleId="contribution">
    <w:name w:val="contribution"/>
    <w:basedOn w:val="DefaultParagraphFont"/>
    <w:rsid w:val="00301975"/>
    <w:rPr>
      <w:rFonts w:cs="Times New Roman"/>
    </w:rPr>
  </w:style>
  <w:style w:type="character" w:customStyle="1" w:styleId="authors">
    <w:name w:val="authors"/>
    <w:basedOn w:val="DefaultParagraphFont"/>
    <w:rsid w:val="00301975"/>
    <w:rPr>
      <w:rFonts w:cs="Times New Roman"/>
    </w:rPr>
  </w:style>
  <w:style w:type="character" w:customStyle="1" w:styleId="series">
    <w:name w:val="series"/>
    <w:basedOn w:val="DefaultParagraphFont"/>
    <w:rsid w:val="00301975"/>
    <w:rPr>
      <w:rFonts w:cs="Times New Roman"/>
    </w:rPr>
  </w:style>
  <w:style w:type="character" w:customStyle="1" w:styleId="volume-nr">
    <w:name w:val="volume-nr"/>
    <w:basedOn w:val="DefaultParagraphFont"/>
    <w:rsid w:val="00301975"/>
    <w:rPr>
      <w:rFonts w:cs="Times New Roman"/>
    </w:rPr>
  </w:style>
  <w:style w:type="character" w:customStyle="1" w:styleId="Date2">
    <w:name w:val="Date2"/>
    <w:basedOn w:val="DefaultParagraphFont"/>
    <w:rsid w:val="006D713E"/>
    <w:rPr>
      <w:rFonts w:cs="Times New Roman"/>
    </w:rPr>
  </w:style>
  <w:style w:type="character" w:styleId="HTMLCite">
    <w:name w:val="HTML Cite"/>
    <w:basedOn w:val="DefaultParagraphFont"/>
    <w:semiHidden/>
    <w:rsid w:val="00543B80"/>
    <w:rPr>
      <w:rFonts w:cs="Times New Roman"/>
      <w:i/>
      <w:iCs/>
    </w:rPr>
  </w:style>
  <w:style w:type="character" w:customStyle="1" w:styleId="table-designation">
    <w:name w:val="table-designation"/>
    <w:basedOn w:val="DefaultParagraphFont"/>
    <w:rsid w:val="00F771F1"/>
    <w:rPr>
      <w:rFonts w:cs="Times New Roman"/>
    </w:rPr>
  </w:style>
  <w:style w:type="character" w:customStyle="1" w:styleId="table-enumeration">
    <w:name w:val="table-enumeration"/>
    <w:basedOn w:val="DefaultParagraphFont"/>
    <w:rsid w:val="00F771F1"/>
    <w:rPr>
      <w:rFonts w:cs="Times New Roman"/>
    </w:rPr>
  </w:style>
  <w:style w:type="character" w:customStyle="1" w:styleId="table-caption">
    <w:name w:val="table-caption"/>
    <w:basedOn w:val="DefaultParagraphFont"/>
    <w:rsid w:val="00F771F1"/>
    <w:rPr>
      <w:rFonts w:cs="Times New Roman"/>
    </w:rPr>
  </w:style>
  <w:style w:type="character" w:customStyle="1" w:styleId="table-citation">
    <w:name w:val="table-citation"/>
    <w:basedOn w:val="DefaultParagraphFont"/>
    <w:rsid w:val="00F771F1"/>
    <w:rPr>
      <w:rFonts w:cs="Times New Roman"/>
    </w:rPr>
  </w:style>
  <w:style w:type="paragraph" w:customStyle="1" w:styleId="Title3">
    <w:name w:val="Title3"/>
    <w:basedOn w:val="Normal"/>
    <w:rsid w:val="002226C9"/>
    <w:pPr>
      <w:spacing w:before="100" w:beforeAutospacing="1" w:after="100" w:afterAutospacing="1"/>
    </w:pPr>
    <w:rPr>
      <w:sz w:val="24"/>
      <w:szCs w:val="24"/>
      <w:lang w:val="en-US"/>
    </w:rPr>
  </w:style>
  <w:style w:type="character" w:customStyle="1" w:styleId="editors">
    <w:name w:val="editors"/>
    <w:basedOn w:val="DefaultParagraphFont"/>
    <w:rsid w:val="002226C9"/>
    <w:rPr>
      <w:rFonts w:cs="Times New Roman"/>
    </w:rPr>
  </w:style>
  <w:style w:type="character" w:customStyle="1" w:styleId="label">
    <w:name w:val="label"/>
    <w:basedOn w:val="DefaultParagraphFont"/>
    <w:rsid w:val="0065397E"/>
    <w:rPr>
      <w:rFonts w:cs="Times New Roman"/>
    </w:rPr>
  </w:style>
  <w:style w:type="paragraph" w:customStyle="1" w:styleId="referenci">
    <w:name w:val="referenci"/>
    <w:basedOn w:val="EndnoteText"/>
    <w:link w:val="referenciChar"/>
    <w:rsid w:val="007643BF"/>
    <w:rPr>
      <w:rFonts w:ascii="Arial" w:hAnsi="Arial" w:cs="Arial"/>
      <w:color w:val="000000"/>
      <w:sz w:val="24"/>
      <w:szCs w:val="24"/>
    </w:rPr>
  </w:style>
  <w:style w:type="character" w:customStyle="1" w:styleId="referenciChar">
    <w:name w:val="referenci Char"/>
    <w:basedOn w:val="EndnoteTextChar"/>
    <w:link w:val="referenci"/>
    <w:locked/>
    <w:rsid w:val="007643BF"/>
    <w:rPr>
      <w:rFonts w:ascii="Arial" w:hAnsi="Arial" w:cs="Arial"/>
      <w:color w:val="000000"/>
      <w:sz w:val="24"/>
      <w:szCs w:val="24"/>
      <w:lang w:val="mk-MK"/>
    </w:rPr>
  </w:style>
  <w:style w:type="character" w:customStyle="1" w:styleId="Date3">
    <w:name w:val="Date3"/>
    <w:basedOn w:val="DefaultParagraphFont"/>
    <w:rsid w:val="00BF2FA6"/>
    <w:rPr>
      <w:rFonts w:cs="Times New Roman"/>
    </w:rPr>
  </w:style>
  <w:style w:type="character" w:customStyle="1" w:styleId="issue">
    <w:name w:val="issue"/>
    <w:basedOn w:val="DefaultParagraphFont"/>
    <w:rsid w:val="006C3CB7"/>
    <w:rPr>
      <w:rFonts w:cs="Times New Roman"/>
    </w:rPr>
  </w:style>
  <w:style w:type="character" w:customStyle="1" w:styleId="issue-nr">
    <w:name w:val="issue-nr"/>
    <w:basedOn w:val="DefaultParagraphFont"/>
    <w:rsid w:val="006C3CB7"/>
    <w:rPr>
      <w:rFonts w:cs="Times New Roman"/>
    </w:rPr>
  </w:style>
  <w:style w:type="character" w:customStyle="1" w:styleId="Date4">
    <w:name w:val="Date4"/>
    <w:basedOn w:val="DefaultParagraphFont"/>
    <w:rsid w:val="00C138A3"/>
    <w:rPr>
      <w:rFonts w:cs="Times New Roman"/>
    </w:rPr>
  </w:style>
  <w:style w:type="paragraph" w:styleId="HTMLPreformatted">
    <w:name w:val="HTML Preformatted"/>
    <w:basedOn w:val="Normal"/>
    <w:link w:val="HTMLPreformattedChar"/>
    <w:rsid w:val="0005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locked/>
    <w:rsid w:val="000526C6"/>
    <w:rPr>
      <w:rFonts w:ascii="Courier New" w:hAnsi="Courier New" w:cs="Courier New"/>
    </w:rPr>
  </w:style>
  <w:style w:type="table" w:styleId="TableGrid">
    <w:name w:val="Table Grid"/>
    <w:basedOn w:val="TableNormal"/>
    <w:uiPriority w:val="39"/>
    <w:locked/>
    <w:rsid w:val="00107FB7"/>
    <w:rPr>
      <w:rFonts w:ascii="Calibri" w:hAnsi="Calibri"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2763"/>
    <w:pPr>
      <w:ind w:left="720"/>
    </w:pPr>
  </w:style>
  <w:style w:type="paragraph" w:customStyle="1" w:styleId="ecxmsonormal">
    <w:name w:val="ecxmsonormal"/>
    <w:basedOn w:val="Normal"/>
    <w:uiPriority w:val="99"/>
    <w:rsid w:val="00B157E0"/>
    <w:pPr>
      <w:spacing w:before="100" w:beforeAutospacing="1" w:after="100" w:afterAutospacing="1"/>
    </w:pPr>
    <w:rPr>
      <w:rFonts w:cs="Times New Roman"/>
      <w:sz w:val="24"/>
      <w:szCs w:val="24"/>
      <w:lang w:val="en-US"/>
    </w:rPr>
  </w:style>
  <w:style w:type="paragraph" w:customStyle="1" w:styleId="a">
    <w:name w:val="Наслов"/>
    <w:basedOn w:val="Normal"/>
    <w:link w:val="Char"/>
    <w:rsid w:val="00B157E0"/>
    <w:pPr>
      <w:autoSpaceDE w:val="0"/>
      <w:autoSpaceDN w:val="0"/>
      <w:adjustRightInd w:val="0"/>
      <w:spacing w:before="240" w:after="240" w:line="360" w:lineRule="auto"/>
      <w:ind w:right="-187"/>
    </w:pPr>
    <w:rPr>
      <w:rFonts w:ascii="Arial" w:hAnsi="Arial" w:cs="Arial"/>
      <w:b/>
      <w:bCs/>
      <w:sz w:val="24"/>
      <w:szCs w:val="24"/>
    </w:rPr>
  </w:style>
  <w:style w:type="character" w:customStyle="1" w:styleId="Char">
    <w:name w:val="Наслов Char"/>
    <w:basedOn w:val="DefaultParagraphFont"/>
    <w:link w:val="a"/>
    <w:locked/>
    <w:rsid w:val="00B157E0"/>
    <w:rPr>
      <w:rFonts w:ascii="Arial" w:hAnsi="Arial" w:cs="Arial"/>
      <w:b/>
      <w:bCs/>
      <w:sz w:val="24"/>
      <w:szCs w:val="24"/>
      <w:lang w:val="mk-MK" w:eastAsia="en-US"/>
    </w:rPr>
  </w:style>
  <w:style w:type="paragraph" w:customStyle="1" w:styleId="11">
    <w:name w:val="Наслов 1.1"/>
    <w:basedOn w:val="Normal"/>
    <w:link w:val="11Char"/>
    <w:rsid w:val="00B157E0"/>
    <w:pPr>
      <w:autoSpaceDE w:val="0"/>
      <w:autoSpaceDN w:val="0"/>
      <w:adjustRightInd w:val="0"/>
      <w:spacing w:after="120" w:line="360" w:lineRule="auto"/>
    </w:pPr>
    <w:rPr>
      <w:rFonts w:ascii="Arial" w:hAnsi="Arial" w:cs="Arial"/>
      <w:b/>
      <w:bCs/>
      <w:sz w:val="24"/>
      <w:szCs w:val="24"/>
    </w:rPr>
  </w:style>
  <w:style w:type="character" w:customStyle="1" w:styleId="11Char">
    <w:name w:val="Наслов 1.1 Char"/>
    <w:basedOn w:val="DefaultParagraphFont"/>
    <w:link w:val="11"/>
    <w:locked/>
    <w:rsid w:val="00B157E0"/>
    <w:rPr>
      <w:rFonts w:ascii="Arial" w:hAnsi="Arial" w:cs="Arial"/>
      <w:b/>
      <w:bCs/>
      <w:sz w:val="22"/>
      <w:szCs w:val="22"/>
      <w:lang w:val="mk-MK" w:eastAsia="en-US"/>
    </w:rPr>
  </w:style>
  <w:style w:type="paragraph" w:customStyle="1" w:styleId="ecxmsolistparagraph">
    <w:name w:val="ecxmsolistparagraph"/>
    <w:basedOn w:val="Normal"/>
    <w:rsid w:val="008250E6"/>
    <w:pPr>
      <w:spacing w:before="100" w:beforeAutospacing="1" w:after="100" w:afterAutospacing="1"/>
    </w:pPr>
    <w:rPr>
      <w:rFonts w:cs="Times New Roman"/>
      <w:sz w:val="24"/>
      <w:szCs w:val="24"/>
      <w:lang w:val="en-US"/>
    </w:rPr>
  </w:style>
  <w:style w:type="character" w:styleId="PageNumber">
    <w:name w:val="page number"/>
    <w:basedOn w:val="DefaultParagraphFont"/>
    <w:uiPriority w:val="5"/>
    <w:rsid w:val="00A517B8"/>
  </w:style>
  <w:style w:type="paragraph" w:styleId="NoSpacing">
    <w:name w:val="No Spacing"/>
    <w:uiPriority w:val="99"/>
    <w:qFormat/>
    <w:rsid w:val="000E2CD3"/>
    <w:rPr>
      <w:rFonts w:ascii="Calibri" w:hAnsi="Calibri"/>
      <w:sz w:val="22"/>
      <w:szCs w:val="22"/>
      <w:lang w:val="en-US" w:eastAsia="en-US"/>
    </w:rPr>
  </w:style>
  <w:style w:type="character" w:customStyle="1" w:styleId="hps">
    <w:name w:val="hps"/>
    <w:basedOn w:val="DefaultParagraphFont"/>
    <w:rsid w:val="000E2CD3"/>
  </w:style>
  <w:style w:type="paragraph" w:styleId="Title">
    <w:name w:val="Title"/>
    <w:basedOn w:val="Normal"/>
    <w:next w:val="Normal"/>
    <w:qFormat/>
    <w:locked/>
    <w:rsid w:val="009E1A95"/>
    <w:pPr>
      <w:pBdr>
        <w:bottom w:val="single" w:sz="8" w:space="4" w:color="4F81BD"/>
      </w:pBdr>
      <w:spacing w:after="300"/>
    </w:pPr>
    <w:rPr>
      <w:rFonts w:ascii="Cambria" w:eastAsia="Calibri" w:hAnsi="Cambria" w:cs="Times New Roman"/>
      <w:color w:val="17365D"/>
      <w:spacing w:val="5"/>
      <w:kern w:val="28"/>
      <w:sz w:val="52"/>
      <w:szCs w:val="52"/>
      <w:lang w:val="en-US"/>
    </w:rPr>
  </w:style>
  <w:style w:type="paragraph" w:customStyle="1" w:styleId="Pa3">
    <w:name w:val="Pa3"/>
    <w:basedOn w:val="Normal"/>
    <w:next w:val="Normal"/>
    <w:rsid w:val="009E1A95"/>
    <w:pPr>
      <w:autoSpaceDE w:val="0"/>
      <w:autoSpaceDN w:val="0"/>
      <w:adjustRightInd w:val="0"/>
      <w:spacing w:line="241" w:lineRule="atLeast"/>
    </w:pPr>
    <w:rPr>
      <w:rFonts w:ascii="Myriad" w:hAnsi="Myriad" w:cs="Times New Roman"/>
      <w:sz w:val="24"/>
      <w:szCs w:val="24"/>
      <w:lang w:val="en-US"/>
    </w:rPr>
  </w:style>
  <w:style w:type="character" w:customStyle="1" w:styleId="A4">
    <w:name w:val="A4"/>
    <w:rsid w:val="009E1A95"/>
    <w:rPr>
      <w:i/>
      <w:color w:val="000000"/>
      <w:sz w:val="21"/>
    </w:rPr>
  </w:style>
  <w:style w:type="paragraph" w:customStyle="1" w:styleId="Default">
    <w:name w:val="Default"/>
    <w:rsid w:val="009E1A95"/>
    <w:pPr>
      <w:autoSpaceDE w:val="0"/>
      <w:autoSpaceDN w:val="0"/>
      <w:adjustRightInd w:val="0"/>
    </w:pPr>
    <w:rPr>
      <w:rFonts w:ascii="Calibri" w:hAnsi="Calibri" w:cs="Calibri"/>
      <w:color w:val="000000"/>
      <w:sz w:val="24"/>
      <w:szCs w:val="24"/>
      <w:lang w:val="en-US" w:eastAsia="en-US"/>
    </w:rPr>
  </w:style>
  <w:style w:type="paragraph" w:styleId="BodyText">
    <w:name w:val="Body Text"/>
    <w:basedOn w:val="Normal"/>
    <w:rsid w:val="009E1A95"/>
    <w:pPr>
      <w:jc w:val="both"/>
    </w:pPr>
    <w:rPr>
      <w:rFonts w:ascii="MAC C Swiss" w:hAnsi="MAC C Swiss" w:cs="Times New Roman"/>
      <w:sz w:val="24"/>
      <w:szCs w:val="20"/>
      <w:lang w:val="en-US"/>
    </w:rPr>
  </w:style>
  <w:style w:type="character" w:styleId="CommentReference">
    <w:name w:val="annotation reference"/>
    <w:basedOn w:val="DefaultParagraphFont"/>
    <w:rsid w:val="009E1A95"/>
    <w:rPr>
      <w:sz w:val="16"/>
      <w:szCs w:val="16"/>
    </w:rPr>
  </w:style>
  <w:style w:type="paragraph" w:styleId="CommentText">
    <w:name w:val="annotation text"/>
    <w:basedOn w:val="Normal"/>
    <w:rsid w:val="009E1A95"/>
    <w:pPr>
      <w:spacing w:after="200" w:line="276" w:lineRule="auto"/>
    </w:pPr>
    <w:rPr>
      <w:rFonts w:cs="Times New Roman"/>
      <w:sz w:val="20"/>
      <w:szCs w:val="20"/>
      <w:lang w:val="en-US"/>
    </w:rPr>
  </w:style>
  <w:style w:type="paragraph" w:styleId="CommentSubject">
    <w:name w:val="annotation subject"/>
    <w:basedOn w:val="CommentText"/>
    <w:next w:val="CommentText"/>
    <w:rsid w:val="009E1A95"/>
    <w:rPr>
      <w:b/>
      <w:bCs/>
    </w:rPr>
  </w:style>
  <w:style w:type="paragraph" w:styleId="TOCHeading">
    <w:name w:val="TOC Heading"/>
    <w:basedOn w:val="Heading1"/>
    <w:next w:val="Normal"/>
    <w:qFormat/>
    <w:rsid w:val="009E1A95"/>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e24kjd">
    <w:name w:val="e24kjd"/>
    <w:basedOn w:val="DefaultParagraphFont"/>
    <w:rsid w:val="006F7843"/>
  </w:style>
  <w:style w:type="character" w:customStyle="1" w:styleId="Heading2Char">
    <w:name w:val="Heading 2 Char"/>
    <w:basedOn w:val="DefaultParagraphFont"/>
    <w:link w:val="Heading2"/>
    <w:uiPriority w:val="99"/>
    <w:rsid w:val="003F0145"/>
    <w:rPr>
      <w:rFonts w:ascii="Arial" w:hAnsi="Arial" w:cs="Arial"/>
      <w:b/>
      <w:bCs/>
      <w:i/>
      <w:iCs/>
      <w:sz w:val="28"/>
      <w:szCs w:val="28"/>
      <w:lang w:val="en-US" w:eastAsia="en-US"/>
    </w:rPr>
  </w:style>
  <w:style w:type="paragraph" w:customStyle="1" w:styleId="p">
    <w:name w:val="p"/>
    <w:basedOn w:val="Normal"/>
    <w:rsid w:val="00914C07"/>
    <w:pPr>
      <w:spacing w:before="100" w:beforeAutospacing="1" w:after="100" w:afterAutospacing="1"/>
    </w:pPr>
    <w:rPr>
      <w:rFonts w:ascii="Times New Roman" w:hAnsi="Times New Roman" w:cs="Times New Roman"/>
      <w:sz w:val="24"/>
      <w:szCs w:val="24"/>
      <w:lang w:val="en-US"/>
    </w:rPr>
  </w:style>
  <w:style w:type="character" w:customStyle="1" w:styleId="ref">
    <w:name w:val="ref"/>
    <w:basedOn w:val="DefaultParagraphFont"/>
    <w:rsid w:val="00204B65"/>
  </w:style>
  <w:style w:type="character" w:customStyle="1" w:styleId="a0">
    <w:name w:val="a"/>
    <w:basedOn w:val="DefaultParagraphFont"/>
    <w:rsid w:val="00204B65"/>
  </w:style>
  <w:style w:type="character" w:customStyle="1" w:styleId="cit">
    <w:name w:val="cit"/>
    <w:basedOn w:val="DefaultParagraphFont"/>
    <w:rsid w:val="00C92259"/>
  </w:style>
  <w:style w:type="character" w:customStyle="1" w:styleId="mixed-citation">
    <w:name w:val="mixed-citation"/>
    <w:basedOn w:val="DefaultParagraphFont"/>
    <w:rsid w:val="001F6E77"/>
  </w:style>
  <w:style w:type="character" w:customStyle="1" w:styleId="authors-list-item">
    <w:name w:val="authors-list-item"/>
    <w:basedOn w:val="DefaultParagraphFont"/>
    <w:rsid w:val="005B3736"/>
  </w:style>
  <w:style w:type="character" w:customStyle="1" w:styleId="author-sup-separator">
    <w:name w:val="author-sup-separator"/>
    <w:basedOn w:val="DefaultParagraphFont"/>
    <w:rsid w:val="005B3736"/>
  </w:style>
  <w:style w:type="character" w:customStyle="1" w:styleId="comma">
    <w:name w:val="comma"/>
    <w:basedOn w:val="DefaultParagraphFont"/>
    <w:rsid w:val="005B3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219">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34"/>
          <w:marBottom w:val="34"/>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166"/>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
          <w:marLeft w:val="0"/>
          <w:marRight w:val="0"/>
          <w:marTop w:val="166"/>
          <w:marBottom w:val="166"/>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34"/>
          <w:marBottom w:val="34"/>
          <w:divBdr>
            <w:top w:val="none" w:sz="0" w:space="0" w:color="auto"/>
            <w:left w:val="none" w:sz="0" w:space="0" w:color="auto"/>
            <w:bottom w:val="none" w:sz="0" w:space="0" w:color="auto"/>
            <w:right w:val="none" w:sz="0" w:space="0" w:color="auto"/>
          </w:divBdr>
        </w:div>
      </w:divsChild>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34"/>
          <w:marBottom w:val="34"/>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96"/>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166"/>
          <w:marBottom w:val="166"/>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166"/>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 w:id="91">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166"/>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
          <w:marLeft w:val="0"/>
          <w:marRight w:val="0"/>
          <w:marTop w:val="166"/>
          <w:marBottom w:val="166"/>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34"/>
          <w:marBottom w:val="34"/>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166"/>
          <w:marBottom w:val="166"/>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117">
          <w:marLeft w:val="0"/>
          <w:marRight w:val="0"/>
          <w:marTop w:val="0"/>
          <w:marBottom w:val="166"/>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120"/>
          <w:marBottom w:val="360"/>
          <w:divBdr>
            <w:top w:val="none" w:sz="0" w:space="0" w:color="auto"/>
            <w:left w:val="none" w:sz="0" w:space="0" w:color="auto"/>
            <w:bottom w:val="none" w:sz="0" w:space="0" w:color="auto"/>
            <w:right w:val="none" w:sz="0" w:space="0" w:color="auto"/>
          </w:divBdr>
          <w:divsChild>
            <w:div w:id="119">
              <w:marLeft w:val="323"/>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34"/>
                  <w:marBottom w:val="34"/>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
          <w:marLeft w:val="0"/>
          <w:marRight w:val="0"/>
          <w:marTop w:val="120"/>
          <w:marBottom w:val="36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 w:id="123">
              <w:marLeft w:val="323"/>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34"/>
          <w:marBottom w:val="34"/>
          <w:divBdr>
            <w:top w:val="none" w:sz="0" w:space="0" w:color="auto"/>
            <w:left w:val="none" w:sz="0" w:space="0" w:color="auto"/>
            <w:bottom w:val="none" w:sz="0" w:space="0" w:color="auto"/>
            <w:right w:val="none" w:sz="0" w:space="0" w:color="auto"/>
          </w:divBdr>
        </w:div>
      </w:divsChild>
    </w:div>
    <w:div w:id="133">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34"/>
          <w:marBottom w:val="34"/>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34"/>
          <w:marBottom w:val="34"/>
          <w:divBdr>
            <w:top w:val="none" w:sz="0" w:space="0" w:color="auto"/>
            <w:left w:val="none" w:sz="0" w:space="0" w:color="auto"/>
            <w:bottom w:val="none" w:sz="0" w:space="0" w:color="auto"/>
            <w:right w:val="none" w:sz="0" w:space="0" w:color="auto"/>
          </w:divBdr>
        </w:div>
      </w:divsChild>
    </w:div>
    <w:div w:id="136">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34"/>
          <w:marBottom w:val="34"/>
          <w:divBdr>
            <w:top w:val="none" w:sz="0" w:space="0" w:color="auto"/>
            <w:left w:val="none" w:sz="0" w:space="0" w:color="auto"/>
            <w:bottom w:val="none" w:sz="0" w:space="0" w:color="auto"/>
            <w:right w:val="none" w:sz="0" w:space="0" w:color="auto"/>
          </w:divBdr>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34"/>
          <w:marBottom w:val="34"/>
          <w:divBdr>
            <w:top w:val="none" w:sz="0" w:space="0" w:color="auto"/>
            <w:left w:val="none" w:sz="0" w:space="0" w:color="auto"/>
            <w:bottom w:val="none" w:sz="0" w:space="0" w:color="auto"/>
            <w:right w:val="none" w:sz="0" w:space="0" w:color="auto"/>
          </w:divBdr>
        </w:div>
      </w:divsChild>
    </w:div>
    <w:div w:id="140">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34"/>
          <w:marBottom w:val="34"/>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34"/>
          <w:marBottom w:val="34"/>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34"/>
          <w:marBottom w:val="34"/>
          <w:divBdr>
            <w:top w:val="none" w:sz="0" w:space="0" w:color="auto"/>
            <w:left w:val="none" w:sz="0" w:space="0" w:color="auto"/>
            <w:bottom w:val="none" w:sz="0" w:space="0" w:color="auto"/>
            <w:right w:val="none" w:sz="0" w:space="0" w:color="auto"/>
          </w:divBdr>
        </w:div>
      </w:divsChild>
    </w:div>
    <w:div w:id="146">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34"/>
          <w:marBottom w:val="34"/>
          <w:divBdr>
            <w:top w:val="none" w:sz="0" w:space="0" w:color="auto"/>
            <w:left w:val="none" w:sz="0" w:space="0" w:color="auto"/>
            <w:bottom w:val="none" w:sz="0" w:space="0" w:color="auto"/>
            <w:right w:val="none" w:sz="0" w:space="0" w:color="auto"/>
          </w:divBdr>
        </w:div>
      </w:divsChild>
    </w:div>
    <w:div w:id="149">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34"/>
          <w:marBottom w:val="34"/>
          <w:divBdr>
            <w:top w:val="none" w:sz="0" w:space="0" w:color="auto"/>
            <w:left w:val="none" w:sz="0" w:space="0" w:color="auto"/>
            <w:bottom w:val="none" w:sz="0" w:space="0" w:color="auto"/>
            <w:right w:val="none" w:sz="0" w:space="0" w:color="auto"/>
          </w:divBdr>
        </w:div>
      </w:divsChild>
    </w:div>
    <w:div w:id="150">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34"/>
          <w:marBottom w:val="34"/>
          <w:divBdr>
            <w:top w:val="none" w:sz="0" w:space="0" w:color="auto"/>
            <w:left w:val="none" w:sz="0" w:space="0" w:color="auto"/>
            <w:bottom w:val="none" w:sz="0" w:space="0" w:color="auto"/>
            <w:right w:val="none" w:sz="0" w:space="0" w:color="auto"/>
          </w:divBdr>
        </w:div>
      </w:divsChild>
    </w:div>
    <w:div w:id="153">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34"/>
          <w:marBottom w:val="34"/>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34"/>
          <w:marBottom w:val="34"/>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sChild>
        <w:div w:id="157">
          <w:marLeft w:val="42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 w:id="3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sChild>
        <w:div w:id="9">
          <w:marLeft w:val="288"/>
          <w:marRight w:val="0"/>
          <w:marTop w:val="0"/>
          <w:marBottom w:val="0"/>
          <w:divBdr>
            <w:top w:val="none" w:sz="0" w:space="0" w:color="auto"/>
            <w:left w:val="none" w:sz="0" w:space="0" w:color="auto"/>
            <w:bottom w:val="none" w:sz="0" w:space="0" w:color="auto"/>
            <w:right w:val="none" w:sz="0" w:space="0" w:color="auto"/>
          </w:divBdr>
        </w:div>
        <w:div w:id="13">
          <w:marLeft w:val="288"/>
          <w:marRight w:val="0"/>
          <w:marTop w:val="0"/>
          <w:marBottom w:val="0"/>
          <w:divBdr>
            <w:top w:val="none" w:sz="0" w:space="0" w:color="auto"/>
            <w:left w:val="none" w:sz="0" w:space="0" w:color="auto"/>
            <w:bottom w:val="none" w:sz="0" w:space="0" w:color="auto"/>
            <w:right w:val="none" w:sz="0" w:space="0" w:color="auto"/>
          </w:divBdr>
        </w:div>
        <w:div w:id="28">
          <w:marLeft w:val="288"/>
          <w:marRight w:val="0"/>
          <w:marTop w:val="0"/>
          <w:marBottom w:val="0"/>
          <w:divBdr>
            <w:top w:val="none" w:sz="0" w:space="0" w:color="auto"/>
            <w:left w:val="none" w:sz="0" w:space="0" w:color="auto"/>
            <w:bottom w:val="none" w:sz="0" w:space="0" w:color="auto"/>
            <w:right w:val="none" w:sz="0" w:space="0" w:color="auto"/>
          </w:divBdr>
        </w:div>
        <w:div w:id="30">
          <w:marLeft w:val="288"/>
          <w:marRight w:val="0"/>
          <w:marTop w:val="0"/>
          <w:marBottom w:val="0"/>
          <w:divBdr>
            <w:top w:val="none" w:sz="0" w:space="0" w:color="auto"/>
            <w:left w:val="none" w:sz="0" w:space="0" w:color="auto"/>
            <w:bottom w:val="none" w:sz="0" w:space="0" w:color="auto"/>
            <w:right w:val="none" w:sz="0" w:space="0" w:color="auto"/>
          </w:divBdr>
        </w:div>
        <w:div w:id="51">
          <w:marLeft w:val="288"/>
          <w:marRight w:val="0"/>
          <w:marTop w:val="0"/>
          <w:marBottom w:val="0"/>
          <w:divBdr>
            <w:top w:val="none" w:sz="0" w:space="0" w:color="auto"/>
            <w:left w:val="none" w:sz="0" w:space="0" w:color="auto"/>
            <w:bottom w:val="none" w:sz="0" w:space="0" w:color="auto"/>
            <w:right w:val="none" w:sz="0" w:space="0" w:color="auto"/>
          </w:divBdr>
        </w:div>
        <w:div w:id="155">
          <w:marLeft w:val="288"/>
          <w:marRight w:val="0"/>
          <w:marTop w:val="0"/>
          <w:marBottom w:val="0"/>
          <w:divBdr>
            <w:top w:val="none" w:sz="0" w:space="0" w:color="auto"/>
            <w:left w:val="none" w:sz="0" w:space="0" w:color="auto"/>
            <w:bottom w:val="none" w:sz="0" w:space="0" w:color="auto"/>
            <w:right w:val="none" w:sz="0" w:space="0" w:color="auto"/>
          </w:divBdr>
        </w:div>
        <w:div w:id="175">
          <w:marLeft w:val="288"/>
          <w:marRight w:val="0"/>
          <w:marTop w:val="0"/>
          <w:marBottom w:val="0"/>
          <w:divBdr>
            <w:top w:val="none" w:sz="0" w:space="0" w:color="auto"/>
            <w:left w:val="none" w:sz="0" w:space="0" w:color="auto"/>
            <w:bottom w:val="none" w:sz="0" w:space="0" w:color="auto"/>
            <w:right w:val="none" w:sz="0" w:space="0" w:color="auto"/>
          </w:divBdr>
        </w:div>
        <w:div w:id="182">
          <w:marLeft w:val="288"/>
          <w:marRight w:val="0"/>
          <w:marTop w:val="0"/>
          <w:marBottom w:val="0"/>
          <w:divBdr>
            <w:top w:val="none" w:sz="0" w:space="0" w:color="auto"/>
            <w:left w:val="none" w:sz="0" w:space="0" w:color="auto"/>
            <w:bottom w:val="none" w:sz="0" w:space="0" w:color="auto"/>
            <w:right w:val="none" w:sz="0" w:space="0" w:color="auto"/>
          </w:divBdr>
        </w:div>
        <w:div w:id="187">
          <w:marLeft w:val="288"/>
          <w:marRight w:val="0"/>
          <w:marTop w:val="0"/>
          <w:marBottom w:val="0"/>
          <w:divBdr>
            <w:top w:val="none" w:sz="0" w:space="0" w:color="auto"/>
            <w:left w:val="none" w:sz="0" w:space="0" w:color="auto"/>
            <w:bottom w:val="none" w:sz="0" w:space="0" w:color="auto"/>
            <w:right w:val="none" w:sz="0" w:space="0" w:color="auto"/>
          </w:divBdr>
        </w:div>
        <w:div w:id="193">
          <w:marLeft w:val="288"/>
          <w:marRight w:val="0"/>
          <w:marTop w:val="0"/>
          <w:marBottom w:val="0"/>
          <w:divBdr>
            <w:top w:val="none" w:sz="0" w:space="0" w:color="auto"/>
            <w:left w:val="none" w:sz="0" w:space="0" w:color="auto"/>
            <w:bottom w:val="none" w:sz="0" w:space="0" w:color="auto"/>
            <w:right w:val="none" w:sz="0" w:space="0" w:color="auto"/>
          </w:divBdr>
        </w:div>
        <w:div w:id="200">
          <w:marLeft w:val="288"/>
          <w:marRight w:val="0"/>
          <w:marTop w:val="0"/>
          <w:marBottom w:val="0"/>
          <w:divBdr>
            <w:top w:val="none" w:sz="0" w:space="0" w:color="auto"/>
            <w:left w:val="none" w:sz="0" w:space="0" w:color="auto"/>
            <w:bottom w:val="none" w:sz="0" w:space="0" w:color="auto"/>
            <w:right w:val="none" w:sz="0" w:space="0" w:color="auto"/>
          </w:divBdr>
        </w:div>
        <w:div w:id="203">
          <w:marLeft w:val="288"/>
          <w:marRight w:val="0"/>
          <w:marTop w:val="0"/>
          <w:marBottom w:val="0"/>
          <w:divBdr>
            <w:top w:val="none" w:sz="0" w:space="0" w:color="auto"/>
            <w:left w:val="none" w:sz="0" w:space="0" w:color="auto"/>
            <w:bottom w:val="none" w:sz="0" w:space="0" w:color="auto"/>
            <w:right w:val="none" w:sz="0" w:space="0" w:color="auto"/>
          </w:divBdr>
        </w:div>
        <w:div w:id="213">
          <w:marLeft w:val="288"/>
          <w:marRight w:val="0"/>
          <w:marTop w:val="0"/>
          <w:marBottom w:val="0"/>
          <w:divBdr>
            <w:top w:val="none" w:sz="0" w:space="0" w:color="auto"/>
            <w:left w:val="none" w:sz="0" w:space="0" w:color="auto"/>
            <w:bottom w:val="none" w:sz="0" w:space="0" w:color="auto"/>
            <w:right w:val="none" w:sz="0" w:space="0" w:color="auto"/>
          </w:divBdr>
        </w:div>
        <w:div w:id="215">
          <w:marLeft w:val="288"/>
          <w:marRight w:val="0"/>
          <w:marTop w:val="0"/>
          <w:marBottom w:val="0"/>
          <w:divBdr>
            <w:top w:val="none" w:sz="0" w:space="0" w:color="auto"/>
            <w:left w:val="none" w:sz="0" w:space="0" w:color="auto"/>
            <w:bottom w:val="none" w:sz="0" w:space="0" w:color="auto"/>
            <w:right w:val="none" w:sz="0" w:space="0" w:color="auto"/>
          </w:divBdr>
        </w:div>
      </w:divsChild>
    </w:div>
    <w:div w:id="168">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34"/>
          <w:marBottom w:val="34"/>
          <w:divBdr>
            <w:top w:val="none" w:sz="0" w:space="0" w:color="auto"/>
            <w:left w:val="none" w:sz="0" w:space="0" w:color="auto"/>
            <w:bottom w:val="none" w:sz="0" w:space="0" w:color="auto"/>
            <w:right w:val="none" w:sz="0" w:space="0" w:color="auto"/>
          </w:divBdr>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sChild>
        <w:div w:id="4">
          <w:marLeft w:val="288"/>
          <w:marRight w:val="0"/>
          <w:marTop w:val="0"/>
          <w:marBottom w:val="0"/>
          <w:divBdr>
            <w:top w:val="none" w:sz="0" w:space="0" w:color="auto"/>
            <w:left w:val="none" w:sz="0" w:space="0" w:color="auto"/>
            <w:bottom w:val="none" w:sz="0" w:space="0" w:color="auto"/>
            <w:right w:val="none" w:sz="0" w:space="0" w:color="auto"/>
          </w:divBdr>
        </w:div>
        <w:div w:id="8">
          <w:marLeft w:val="288"/>
          <w:marRight w:val="0"/>
          <w:marTop w:val="0"/>
          <w:marBottom w:val="0"/>
          <w:divBdr>
            <w:top w:val="none" w:sz="0" w:space="0" w:color="auto"/>
            <w:left w:val="none" w:sz="0" w:space="0" w:color="auto"/>
            <w:bottom w:val="none" w:sz="0" w:space="0" w:color="auto"/>
            <w:right w:val="none" w:sz="0" w:space="0" w:color="auto"/>
          </w:divBdr>
        </w:div>
        <w:div w:id="11">
          <w:marLeft w:val="288"/>
          <w:marRight w:val="0"/>
          <w:marTop w:val="0"/>
          <w:marBottom w:val="0"/>
          <w:divBdr>
            <w:top w:val="none" w:sz="0" w:space="0" w:color="auto"/>
            <w:left w:val="none" w:sz="0" w:space="0" w:color="auto"/>
            <w:bottom w:val="none" w:sz="0" w:space="0" w:color="auto"/>
            <w:right w:val="none" w:sz="0" w:space="0" w:color="auto"/>
          </w:divBdr>
        </w:div>
        <w:div w:id="16">
          <w:marLeft w:val="288"/>
          <w:marRight w:val="0"/>
          <w:marTop w:val="0"/>
          <w:marBottom w:val="0"/>
          <w:divBdr>
            <w:top w:val="none" w:sz="0" w:space="0" w:color="auto"/>
            <w:left w:val="none" w:sz="0" w:space="0" w:color="auto"/>
            <w:bottom w:val="none" w:sz="0" w:space="0" w:color="auto"/>
            <w:right w:val="none" w:sz="0" w:space="0" w:color="auto"/>
          </w:divBdr>
        </w:div>
        <w:div w:id="29">
          <w:marLeft w:val="288"/>
          <w:marRight w:val="0"/>
          <w:marTop w:val="0"/>
          <w:marBottom w:val="0"/>
          <w:divBdr>
            <w:top w:val="none" w:sz="0" w:space="0" w:color="auto"/>
            <w:left w:val="none" w:sz="0" w:space="0" w:color="auto"/>
            <w:bottom w:val="none" w:sz="0" w:space="0" w:color="auto"/>
            <w:right w:val="none" w:sz="0" w:space="0" w:color="auto"/>
          </w:divBdr>
        </w:div>
        <w:div w:id="33">
          <w:marLeft w:val="288"/>
          <w:marRight w:val="0"/>
          <w:marTop w:val="0"/>
          <w:marBottom w:val="0"/>
          <w:divBdr>
            <w:top w:val="none" w:sz="0" w:space="0" w:color="auto"/>
            <w:left w:val="none" w:sz="0" w:space="0" w:color="auto"/>
            <w:bottom w:val="none" w:sz="0" w:space="0" w:color="auto"/>
            <w:right w:val="none" w:sz="0" w:space="0" w:color="auto"/>
          </w:divBdr>
        </w:div>
        <w:div w:id="34">
          <w:marLeft w:val="288"/>
          <w:marRight w:val="0"/>
          <w:marTop w:val="0"/>
          <w:marBottom w:val="0"/>
          <w:divBdr>
            <w:top w:val="none" w:sz="0" w:space="0" w:color="auto"/>
            <w:left w:val="none" w:sz="0" w:space="0" w:color="auto"/>
            <w:bottom w:val="none" w:sz="0" w:space="0" w:color="auto"/>
            <w:right w:val="none" w:sz="0" w:space="0" w:color="auto"/>
          </w:divBdr>
        </w:div>
        <w:div w:id="35">
          <w:marLeft w:val="288"/>
          <w:marRight w:val="0"/>
          <w:marTop w:val="0"/>
          <w:marBottom w:val="0"/>
          <w:divBdr>
            <w:top w:val="none" w:sz="0" w:space="0" w:color="auto"/>
            <w:left w:val="none" w:sz="0" w:space="0" w:color="auto"/>
            <w:bottom w:val="none" w:sz="0" w:space="0" w:color="auto"/>
            <w:right w:val="none" w:sz="0" w:space="0" w:color="auto"/>
          </w:divBdr>
        </w:div>
        <w:div w:id="43">
          <w:marLeft w:val="288"/>
          <w:marRight w:val="0"/>
          <w:marTop w:val="0"/>
          <w:marBottom w:val="0"/>
          <w:divBdr>
            <w:top w:val="none" w:sz="0" w:space="0" w:color="auto"/>
            <w:left w:val="none" w:sz="0" w:space="0" w:color="auto"/>
            <w:bottom w:val="none" w:sz="0" w:space="0" w:color="auto"/>
            <w:right w:val="none" w:sz="0" w:space="0" w:color="auto"/>
          </w:divBdr>
        </w:div>
        <w:div w:id="52">
          <w:marLeft w:val="288"/>
          <w:marRight w:val="0"/>
          <w:marTop w:val="0"/>
          <w:marBottom w:val="0"/>
          <w:divBdr>
            <w:top w:val="none" w:sz="0" w:space="0" w:color="auto"/>
            <w:left w:val="none" w:sz="0" w:space="0" w:color="auto"/>
            <w:bottom w:val="none" w:sz="0" w:space="0" w:color="auto"/>
            <w:right w:val="none" w:sz="0" w:space="0" w:color="auto"/>
          </w:divBdr>
        </w:div>
        <w:div w:id="53">
          <w:marLeft w:val="288"/>
          <w:marRight w:val="0"/>
          <w:marTop w:val="0"/>
          <w:marBottom w:val="0"/>
          <w:divBdr>
            <w:top w:val="none" w:sz="0" w:space="0" w:color="auto"/>
            <w:left w:val="none" w:sz="0" w:space="0" w:color="auto"/>
            <w:bottom w:val="none" w:sz="0" w:space="0" w:color="auto"/>
            <w:right w:val="none" w:sz="0" w:space="0" w:color="auto"/>
          </w:divBdr>
        </w:div>
        <w:div w:id="54">
          <w:marLeft w:val="288"/>
          <w:marRight w:val="0"/>
          <w:marTop w:val="0"/>
          <w:marBottom w:val="0"/>
          <w:divBdr>
            <w:top w:val="none" w:sz="0" w:space="0" w:color="auto"/>
            <w:left w:val="none" w:sz="0" w:space="0" w:color="auto"/>
            <w:bottom w:val="none" w:sz="0" w:space="0" w:color="auto"/>
            <w:right w:val="none" w:sz="0" w:space="0" w:color="auto"/>
          </w:divBdr>
        </w:div>
        <w:div w:id="167">
          <w:marLeft w:val="288"/>
          <w:marRight w:val="0"/>
          <w:marTop w:val="0"/>
          <w:marBottom w:val="0"/>
          <w:divBdr>
            <w:top w:val="none" w:sz="0" w:space="0" w:color="auto"/>
            <w:left w:val="none" w:sz="0" w:space="0" w:color="auto"/>
            <w:bottom w:val="none" w:sz="0" w:space="0" w:color="auto"/>
            <w:right w:val="none" w:sz="0" w:space="0" w:color="auto"/>
          </w:divBdr>
        </w:div>
        <w:div w:id="179">
          <w:marLeft w:val="288"/>
          <w:marRight w:val="0"/>
          <w:marTop w:val="0"/>
          <w:marBottom w:val="0"/>
          <w:divBdr>
            <w:top w:val="none" w:sz="0" w:space="0" w:color="auto"/>
            <w:left w:val="none" w:sz="0" w:space="0" w:color="auto"/>
            <w:bottom w:val="none" w:sz="0" w:space="0" w:color="auto"/>
            <w:right w:val="none" w:sz="0" w:space="0" w:color="auto"/>
          </w:divBdr>
        </w:div>
      </w:divsChild>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
      </w:divsChild>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
      </w:divsChild>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1053368">
      <w:bodyDiv w:val="1"/>
      <w:marLeft w:val="0"/>
      <w:marRight w:val="0"/>
      <w:marTop w:val="0"/>
      <w:marBottom w:val="0"/>
      <w:divBdr>
        <w:top w:val="none" w:sz="0" w:space="0" w:color="auto"/>
        <w:left w:val="none" w:sz="0" w:space="0" w:color="auto"/>
        <w:bottom w:val="none" w:sz="0" w:space="0" w:color="auto"/>
        <w:right w:val="none" w:sz="0" w:space="0" w:color="auto"/>
      </w:divBdr>
    </w:div>
    <w:div w:id="1394082">
      <w:bodyDiv w:val="1"/>
      <w:marLeft w:val="0"/>
      <w:marRight w:val="0"/>
      <w:marTop w:val="0"/>
      <w:marBottom w:val="0"/>
      <w:divBdr>
        <w:top w:val="none" w:sz="0" w:space="0" w:color="auto"/>
        <w:left w:val="none" w:sz="0" w:space="0" w:color="auto"/>
        <w:bottom w:val="none" w:sz="0" w:space="0" w:color="auto"/>
        <w:right w:val="none" w:sz="0" w:space="0" w:color="auto"/>
      </w:divBdr>
    </w:div>
    <w:div w:id="1512804">
      <w:bodyDiv w:val="1"/>
      <w:marLeft w:val="0"/>
      <w:marRight w:val="0"/>
      <w:marTop w:val="0"/>
      <w:marBottom w:val="0"/>
      <w:divBdr>
        <w:top w:val="none" w:sz="0" w:space="0" w:color="auto"/>
        <w:left w:val="none" w:sz="0" w:space="0" w:color="auto"/>
        <w:bottom w:val="none" w:sz="0" w:space="0" w:color="auto"/>
        <w:right w:val="none" w:sz="0" w:space="0" w:color="auto"/>
      </w:divBdr>
    </w:div>
    <w:div w:id="6293193">
      <w:bodyDiv w:val="1"/>
      <w:marLeft w:val="0"/>
      <w:marRight w:val="0"/>
      <w:marTop w:val="0"/>
      <w:marBottom w:val="0"/>
      <w:divBdr>
        <w:top w:val="none" w:sz="0" w:space="0" w:color="auto"/>
        <w:left w:val="none" w:sz="0" w:space="0" w:color="auto"/>
        <w:bottom w:val="none" w:sz="0" w:space="0" w:color="auto"/>
        <w:right w:val="none" w:sz="0" w:space="0" w:color="auto"/>
      </w:divBdr>
    </w:div>
    <w:div w:id="9184127">
      <w:bodyDiv w:val="1"/>
      <w:marLeft w:val="0"/>
      <w:marRight w:val="0"/>
      <w:marTop w:val="0"/>
      <w:marBottom w:val="0"/>
      <w:divBdr>
        <w:top w:val="none" w:sz="0" w:space="0" w:color="auto"/>
        <w:left w:val="none" w:sz="0" w:space="0" w:color="auto"/>
        <w:bottom w:val="none" w:sz="0" w:space="0" w:color="auto"/>
        <w:right w:val="none" w:sz="0" w:space="0" w:color="auto"/>
      </w:divBdr>
    </w:div>
    <w:div w:id="11151049">
      <w:bodyDiv w:val="1"/>
      <w:marLeft w:val="0"/>
      <w:marRight w:val="0"/>
      <w:marTop w:val="0"/>
      <w:marBottom w:val="0"/>
      <w:divBdr>
        <w:top w:val="none" w:sz="0" w:space="0" w:color="auto"/>
        <w:left w:val="none" w:sz="0" w:space="0" w:color="auto"/>
        <w:bottom w:val="none" w:sz="0" w:space="0" w:color="auto"/>
        <w:right w:val="none" w:sz="0" w:space="0" w:color="auto"/>
      </w:divBdr>
    </w:div>
    <w:div w:id="12923618">
      <w:bodyDiv w:val="1"/>
      <w:marLeft w:val="0"/>
      <w:marRight w:val="0"/>
      <w:marTop w:val="0"/>
      <w:marBottom w:val="0"/>
      <w:divBdr>
        <w:top w:val="none" w:sz="0" w:space="0" w:color="auto"/>
        <w:left w:val="none" w:sz="0" w:space="0" w:color="auto"/>
        <w:bottom w:val="none" w:sz="0" w:space="0" w:color="auto"/>
        <w:right w:val="none" w:sz="0" w:space="0" w:color="auto"/>
      </w:divBdr>
    </w:div>
    <w:div w:id="18823474">
      <w:bodyDiv w:val="1"/>
      <w:marLeft w:val="0"/>
      <w:marRight w:val="0"/>
      <w:marTop w:val="0"/>
      <w:marBottom w:val="0"/>
      <w:divBdr>
        <w:top w:val="none" w:sz="0" w:space="0" w:color="auto"/>
        <w:left w:val="none" w:sz="0" w:space="0" w:color="auto"/>
        <w:bottom w:val="none" w:sz="0" w:space="0" w:color="auto"/>
        <w:right w:val="none" w:sz="0" w:space="0" w:color="auto"/>
      </w:divBdr>
    </w:div>
    <w:div w:id="22294259">
      <w:bodyDiv w:val="1"/>
      <w:marLeft w:val="0"/>
      <w:marRight w:val="0"/>
      <w:marTop w:val="0"/>
      <w:marBottom w:val="0"/>
      <w:divBdr>
        <w:top w:val="none" w:sz="0" w:space="0" w:color="auto"/>
        <w:left w:val="none" w:sz="0" w:space="0" w:color="auto"/>
        <w:bottom w:val="none" w:sz="0" w:space="0" w:color="auto"/>
        <w:right w:val="none" w:sz="0" w:space="0" w:color="auto"/>
      </w:divBdr>
    </w:div>
    <w:div w:id="22828707">
      <w:bodyDiv w:val="1"/>
      <w:marLeft w:val="0"/>
      <w:marRight w:val="0"/>
      <w:marTop w:val="0"/>
      <w:marBottom w:val="0"/>
      <w:divBdr>
        <w:top w:val="none" w:sz="0" w:space="0" w:color="auto"/>
        <w:left w:val="none" w:sz="0" w:space="0" w:color="auto"/>
        <w:bottom w:val="none" w:sz="0" w:space="0" w:color="auto"/>
        <w:right w:val="none" w:sz="0" w:space="0" w:color="auto"/>
      </w:divBdr>
    </w:div>
    <w:div w:id="23093200">
      <w:bodyDiv w:val="1"/>
      <w:marLeft w:val="0"/>
      <w:marRight w:val="0"/>
      <w:marTop w:val="0"/>
      <w:marBottom w:val="0"/>
      <w:divBdr>
        <w:top w:val="none" w:sz="0" w:space="0" w:color="auto"/>
        <w:left w:val="none" w:sz="0" w:space="0" w:color="auto"/>
        <w:bottom w:val="none" w:sz="0" w:space="0" w:color="auto"/>
        <w:right w:val="none" w:sz="0" w:space="0" w:color="auto"/>
      </w:divBdr>
    </w:div>
    <w:div w:id="26178740">
      <w:bodyDiv w:val="1"/>
      <w:marLeft w:val="0"/>
      <w:marRight w:val="0"/>
      <w:marTop w:val="0"/>
      <w:marBottom w:val="0"/>
      <w:divBdr>
        <w:top w:val="none" w:sz="0" w:space="0" w:color="auto"/>
        <w:left w:val="none" w:sz="0" w:space="0" w:color="auto"/>
        <w:bottom w:val="none" w:sz="0" w:space="0" w:color="auto"/>
        <w:right w:val="none" w:sz="0" w:space="0" w:color="auto"/>
      </w:divBdr>
    </w:div>
    <w:div w:id="26637173">
      <w:bodyDiv w:val="1"/>
      <w:marLeft w:val="0"/>
      <w:marRight w:val="0"/>
      <w:marTop w:val="0"/>
      <w:marBottom w:val="0"/>
      <w:divBdr>
        <w:top w:val="none" w:sz="0" w:space="0" w:color="auto"/>
        <w:left w:val="none" w:sz="0" w:space="0" w:color="auto"/>
        <w:bottom w:val="none" w:sz="0" w:space="0" w:color="auto"/>
        <w:right w:val="none" w:sz="0" w:space="0" w:color="auto"/>
      </w:divBdr>
    </w:div>
    <w:div w:id="29649510">
      <w:bodyDiv w:val="1"/>
      <w:marLeft w:val="0"/>
      <w:marRight w:val="0"/>
      <w:marTop w:val="0"/>
      <w:marBottom w:val="0"/>
      <w:divBdr>
        <w:top w:val="none" w:sz="0" w:space="0" w:color="auto"/>
        <w:left w:val="none" w:sz="0" w:space="0" w:color="auto"/>
        <w:bottom w:val="none" w:sz="0" w:space="0" w:color="auto"/>
        <w:right w:val="none" w:sz="0" w:space="0" w:color="auto"/>
      </w:divBdr>
    </w:div>
    <w:div w:id="32005427">
      <w:bodyDiv w:val="1"/>
      <w:marLeft w:val="0"/>
      <w:marRight w:val="0"/>
      <w:marTop w:val="0"/>
      <w:marBottom w:val="0"/>
      <w:divBdr>
        <w:top w:val="none" w:sz="0" w:space="0" w:color="auto"/>
        <w:left w:val="none" w:sz="0" w:space="0" w:color="auto"/>
        <w:bottom w:val="none" w:sz="0" w:space="0" w:color="auto"/>
        <w:right w:val="none" w:sz="0" w:space="0" w:color="auto"/>
      </w:divBdr>
    </w:div>
    <w:div w:id="46076258">
      <w:bodyDiv w:val="1"/>
      <w:marLeft w:val="0"/>
      <w:marRight w:val="0"/>
      <w:marTop w:val="0"/>
      <w:marBottom w:val="0"/>
      <w:divBdr>
        <w:top w:val="none" w:sz="0" w:space="0" w:color="auto"/>
        <w:left w:val="none" w:sz="0" w:space="0" w:color="auto"/>
        <w:bottom w:val="none" w:sz="0" w:space="0" w:color="auto"/>
        <w:right w:val="none" w:sz="0" w:space="0" w:color="auto"/>
      </w:divBdr>
    </w:div>
    <w:div w:id="46877022">
      <w:bodyDiv w:val="1"/>
      <w:marLeft w:val="0"/>
      <w:marRight w:val="0"/>
      <w:marTop w:val="0"/>
      <w:marBottom w:val="0"/>
      <w:divBdr>
        <w:top w:val="none" w:sz="0" w:space="0" w:color="auto"/>
        <w:left w:val="none" w:sz="0" w:space="0" w:color="auto"/>
        <w:bottom w:val="none" w:sz="0" w:space="0" w:color="auto"/>
        <w:right w:val="none" w:sz="0" w:space="0" w:color="auto"/>
      </w:divBdr>
    </w:div>
    <w:div w:id="50159303">
      <w:bodyDiv w:val="1"/>
      <w:marLeft w:val="0"/>
      <w:marRight w:val="0"/>
      <w:marTop w:val="0"/>
      <w:marBottom w:val="0"/>
      <w:divBdr>
        <w:top w:val="none" w:sz="0" w:space="0" w:color="auto"/>
        <w:left w:val="none" w:sz="0" w:space="0" w:color="auto"/>
        <w:bottom w:val="none" w:sz="0" w:space="0" w:color="auto"/>
        <w:right w:val="none" w:sz="0" w:space="0" w:color="auto"/>
      </w:divBdr>
    </w:div>
    <w:div w:id="54356007">
      <w:bodyDiv w:val="1"/>
      <w:marLeft w:val="0"/>
      <w:marRight w:val="0"/>
      <w:marTop w:val="0"/>
      <w:marBottom w:val="0"/>
      <w:divBdr>
        <w:top w:val="none" w:sz="0" w:space="0" w:color="auto"/>
        <w:left w:val="none" w:sz="0" w:space="0" w:color="auto"/>
        <w:bottom w:val="none" w:sz="0" w:space="0" w:color="auto"/>
        <w:right w:val="none" w:sz="0" w:space="0" w:color="auto"/>
      </w:divBdr>
    </w:div>
    <w:div w:id="54360103">
      <w:bodyDiv w:val="1"/>
      <w:marLeft w:val="0"/>
      <w:marRight w:val="0"/>
      <w:marTop w:val="0"/>
      <w:marBottom w:val="0"/>
      <w:divBdr>
        <w:top w:val="none" w:sz="0" w:space="0" w:color="auto"/>
        <w:left w:val="none" w:sz="0" w:space="0" w:color="auto"/>
        <w:bottom w:val="none" w:sz="0" w:space="0" w:color="auto"/>
        <w:right w:val="none" w:sz="0" w:space="0" w:color="auto"/>
      </w:divBdr>
    </w:div>
    <w:div w:id="56519056">
      <w:bodyDiv w:val="1"/>
      <w:marLeft w:val="0"/>
      <w:marRight w:val="0"/>
      <w:marTop w:val="0"/>
      <w:marBottom w:val="0"/>
      <w:divBdr>
        <w:top w:val="none" w:sz="0" w:space="0" w:color="auto"/>
        <w:left w:val="none" w:sz="0" w:space="0" w:color="auto"/>
        <w:bottom w:val="none" w:sz="0" w:space="0" w:color="auto"/>
        <w:right w:val="none" w:sz="0" w:space="0" w:color="auto"/>
      </w:divBdr>
    </w:div>
    <w:div w:id="60910778">
      <w:bodyDiv w:val="1"/>
      <w:marLeft w:val="0"/>
      <w:marRight w:val="0"/>
      <w:marTop w:val="0"/>
      <w:marBottom w:val="0"/>
      <w:divBdr>
        <w:top w:val="none" w:sz="0" w:space="0" w:color="auto"/>
        <w:left w:val="none" w:sz="0" w:space="0" w:color="auto"/>
        <w:bottom w:val="none" w:sz="0" w:space="0" w:color="auto"/>
        <w:right w:val="none" w:sz="0" w:space="0" w:color="auto"/>
      </w:divBdr>
    </w:div>
    <w:div w:id="72168379">
      <w:bodyDiv w:val="1"/>
      <w:marLeft w:val="0"/>
      <w:marRight w:val="0"/>
      <w:marTop w:val="0"/>
      <w:marBottom w:val="0"/>
      <w:divBdr>
        <w:top w:val="none" w:sz="0" w:space="0" w:color="auto"/>
        <w:left w:val="none" w:sz="0" w:space="0" w:color="auto"/>
        <w:bottom w:val="none" w:sz="0" w:space="0" w:color="auto"/>
        <w:right w:val="none" w:sz="0" w:space="0" w:color="auto"/>
      </w:divBdr>
    </w:div>
    <w:div w:id="79185262">
      <w:bodyDiv w:val="1"/>
      <w:marLeft w:val="0"/>
      <w:marRight w:val="0"/>
      <w:marTop w:val="0"/>
      <w:marBottom w:val="0"/>
      <w:divBdr>
        <w:top w:val="none" w:sz="0" w:space="0" w:color="auto"/>
        <w:left w:val="none" w:sz="0" w:space="0" w:color="auto"/>
        <w:bottom w:val="none" w:sz="0" w:space="0" w:color="auto"/>
        <w:right w:val="none" w:sz="0" w:space="0" w:color="auto"/>
      </w:divBdr>
    </w:div>
    <w:div w:id="82344365">
      <w:bodyDiv w:val="1"/>
      <w:marLeft w:val="0"/>
      <w:marRight w:val="0"/>
      <w:marTop w:val="0"/>
      <w:marBottom w:val="0"/>
      <w:divBdr>
        <w:top w:val="none" w:sz="0" w:space="0" w:color="auto"/>
        <w:left w:val="none" w:sz="0" w:space="0" w:color="auto"/>
        <w:bottom w:val="none" w:sz="0" w:space="0" w:color="auto"/>
        <w:right w:val="none" w:sz="0" w:space="0" w:color="auto"/>
      </w:divBdr>
    </w:div>
    <w:div w:id="86119546">
      <w:bodyDiv w:val="1"/>
      <w:marLeft w:val="0"/>
      <w:marRight w:val="0"/>
      <w:marTop w:val="0"/>
      <w:marBottom w:val="0"/>
      <w:divBdr>
        <w:top w:val="none" w:sz="0" w:space="0" w:color="auto"/>
        <w:left w:val="none" w:sz="0" w:space="0" w:color="auto"/>
        <w:bottom w:val="none" w:sz="0" w:space="0" w:color="auto"/>
        <w:right w:val="none" w:sz="0" w:space="0" w:color="auto"/>
      </w:divBdr>
    </w:div>
    <w:div w:id="88544163">
      <w:bodyDiv w:val="1"/>
      <w:marLeft w:val="0"/>
      <w:marRight w:val="0"/>
      <w:marTop w:val="0"/>
      <w:marBottom w:val="0"/>
      <w:divBdr>
        <w:top w:val="none" w:sz="0" w:space="0" w:color="auto"/>
        <w:left w:val="none" w:sz="0" w:space="0" w:color="auto"/>
        <w:bottom w:val="none" w:sz="0" w:space="0" w:color="auto"/>
        <w:right w:val="none" w:sz="0" w:space="0" w:color="auto"/>
      </w:divBdr>
    </w:div>
    <w:div w:id="89081285">
      <w:bodyDiv w:val="1"/>
      <w:marLeft w:val="0"/>
      <w:marRight w:val="0"/>
      <w:marTop w:val="0"/>
      <w:marBottom w:val="0"/>
      <w:divBdr>
        <w:top w:val="none" w:sz="0" w:space="0" w:color="auto"/>
        <w:left w:val="none" w:sz="0" w:space="0" w:color="auto"/>
        <w:bottom w:val="none" w:sz="0" w:space="0" w:color="auto"/>
        <w:right w:val="none" w:sz="0" w:space="0" w:color="auto"/>
      </w:divBdr>
    </w:div>
    <w:div w:id="91316622">
      <w:bodyDiv w:val="1"/>
      <w:marLeft w:val="0"/>
      <w:marRight w:val="0"/>
      <w:marTop w:val="0"/>
      <w:marBottom w:val="0"/>
      <w:divBdr>
        <w:top w:val="none" w:sz="0" w:space="0" w:color="auto"/>
        <w:left w:val="none" w:sz="0" w:space="0" w:color="auto"/>
        <w:bottom w:val="none" w:sz="0" w:space="0" w:color="auto"/>
        <w:right w:val="none" w:sz="0" w:space="0" w:color="auto"/>
      </w:divBdr>
    </w:div>
    <w:div w:id="96104399">
      <w:bodyDiv w:val="1"/>
      <w:marLeft w:val="0"/>
      <w:marRight w:val="0"/>
      <w:marTop w:val="0"/>
      <w:marBottom w:val="0"/>
      <w:divBdr>
        <w:top w:val="none" w:sz="0" w:space="0" w:color="auto"/>
        <w:left w:val="none" w:sz="0" w:space="0" w:color="auto"/>
        <w:bottom w:val="none" w:sz="0" w:space="0" w:color="auto"/>
        <w:right w:val="none" w:sz="0" w:space="0" w:color="auto"/>
      </w:divBdr>
    </w:div>
    <w:div w:id="98378529">
      <w:bodyDiv w:val="1"/>
      <w:marLeft w:val="0"/>
      <w:marRight w:val="0"/>
      <w:marTop w:val="0"/>
      <w:marBottom w:val="0"/>
      <w:divBdr>
        <w:top w:val="none" w:sz="0" w:space="0" w:color="auto"/>
        <w:left w:val="none" w:sz="0" w:space="0" w:color="auto"/>
        <w:bottom w:val="none" w:sz="0" w:space="0" w:color="auto"/>
        <w:right w:val="none" w:sz="0" w:space="0" w:color="auto"/>
      </w:divBdr>
    </w:div>
    <w:div w:id="107967699">
      <w:bodyDiv w:val="1"/>
      <w:marLeft w:val="0"/>
      <w:marRight w:val="0"/>
      <w:marTop w:val="0"/>
      <w:marBottom w:val="0"/>
      <w:divBdr>
        <w:top w:val="none" w:sz="0" w:space="0" w:color="auto"/>
        <w:left w:val="none" w:sz="0" w:space="0" w:color="auto"/>
        <w:bottom w:val="none" w:sz="0" w:space="0" w:color="auto"/>
        <w:right w:val="none" w:sz="0" w:space="0" w:color="auto"/>
      </w:divBdr>
    </w:div>
    <w:div w:id="109596304">
      <w:bodyDiv w:val="1"/>
      <w:marLeft w:val="0"/>
      <w:marRight w:val="0"/>
      <w:marTop w:val="0"/>
      <w:marBottom w:val="0"/>
      <w:divBdr>
        <w:top w:val="none" w:sz="0" w:space="0" w:color="auto"/>
        <w:left w:val="none" w:sz="0" w:space="0" w:color="auto"/>
        <w:bottom w:val="none" w:sz="0" w:space="0" w:color="auto"/>
        <w:right w:val="none" w:sz="0" w:space="0" w:color="auto"/>
      </w:divBdr>
    </w:div>
    <w:div w:id="110713861">
      <w:bodyDiv w:val="1"/>
      <w:marLeft w:val="0"/>
      <w:marRight w:val="0"/>
      <w:marTop w:val="0"/>
      <w:marBottom w:val="0"/>
      <w:divBdr>
        <w:top w:val="none" w:sz="0" w:space="0" w:color="auto"/>
        <w:left w:val="none" w:sz="0" w:space="0" w:color="auto"/>
        <w:bottom w:val="none" w:sz="0" w:space="0" w:color="auto"/>
        <w:right w:val="none" w:sz="0" w:space="0" w:color="auto"/>
      </w:divBdr>
    </w:div>
    <w:div w:id="118766692">
      <w:bodyDiv w:val="1"/>
      <w:marLeft w:val="0"/>
      <w:marRight w:val="0"/>
      <w:marTop w:val="0"/>
      <w:marBottom w:val="0"/>
      <w:divBdr>
        <w:top w:val="none" w:sz="0" w:space="0" w:color="auto"/>
        <w:left w:val="none" w:sz="0" w:space="0" w:color="auto"/>
        <w:bottom w:val="none" w:sz="0" w:space="0" w:color="auto"/>
        <w:right w:val="none" w:sz="0" w:space="0" w:color="auto"/>
      </w:divBdr>
    </w:div>
    <w:div w:id="122040589">
      <w:bodyDiv w:val="1"/>
      <w:marLeft w:val="0"/>
      <w:marRight w:val="0"/>
      <w:marTop w:val="0"/>
      <w:marBottom w:val="0"/>
      <w:divBdr>
        <w:top w:val="none" w:sz="0" w:space="0" w:color="auto"/>
        <w:left w:val="none" w:sz="0" w:space="0" w:color="auto"/>
        <w:bottom w:val="none" w:sz="0" w:space="0" w:color="auto"/>
        <w:right w:val="none" w:sz="0" w:space="0" w:color="auto"/>
      </w:divBdr>
    </w:div>
    <w:div w:id="128476399">
      <w:bodyDiv w:val="1"/>
      <w:marLeft w:val="0"/>
      <w:marRight w:val="0"/>
      <w:marTop w:val="0"/>
      <w:marBottom w:val="0"/>
      <w:divBdr>
        <w:top w:val="none" w:sz="0" w:space="0" w:color="auto"/>
        <w:left w:val="none" w:sz="0" w:space="0" w:color="auto"/>
        <w:bottom w:val="none" w:sz="0" w:space="0" w:color="auto"/>
        <w:right w:val="none" w:sz="0" w:space="0" w:color="auto"/>
      </w:divBdr>
    </w:div>
    <w:div w:id="128984030">
      <w:bodyDiv w:val="1"/>
      <w:marLeft w:val="0"/>
      <w:marRight w:val="0"/>
      <w:marTop w:val="0"/>
      <w:marBottom w:val="0"/>
      <w:divBdr>
        <w:top w:val="none" w:sz="0" w:space="0" w:color="auto"/>
        <w:left w:val="none" w:sz="0" w:space="0" w:color="auto"/>
        <w:bottom w:val="none" w:sz="0" w:space="0" w:color="auto"/>
        <w:right w:val="none" w:sz="0" w:space="0" w:color="auto"/>
      </w:divBdr>
    </w:div>
    <w:div w:id="129055178">
      <w:bodyDiv w:val="1"/>
      <w:marLeft w:val="0"/>
      <w:marRight w:val="0"/>
      <w:marTop w:val="0"/>
      <w:marBottom w:val="0"/>
      <w:divBdr>
        <w:top w:val="none" w:sz="0" w:space="0" w:color="auto"/>
        <w:left w:val="none" w:sz="0" w:space="0" w:color="auto"/>
        <w:bottom w:val="none" w:sz="0" w:space="0" w:color="auto"/>
        <w:right w:val="none" w:sz="0" w:space="0" w:color="auto"/>
      </w:divBdr>
    </w:div>
    <w:div w:id="131097228">
      <w:bodyDiv w:val="1"/>
      <w:marLeft w:val="0"/>
      <w:marRight w:val="0"/>
      <w:marTop w:val="0"/>
      <w:marBottom w:val="0"/>
      <w:divBdr>
        <w:top w:val="none" w:sz="0" w:space="0" w:color="auto"/>
        <w:left w:val="none" w:sz="0" w:space="0" w:color="auto"/>
        <w:bottom w:val="none" w:sz="0" w:space="0" w:color="auto"/>
        <w:right w:val="none" w:sz="0" w:space="0" w:color="auto"/>
      </w:divBdr>
    </w:div>
    <w:div w:id="135999137">
      <w:bodyDiv w:val="1"/>
      <w:marLeft w:val="0"/>
      <w:marRight w:val="0"/>
      <w:marTop w:val="0"/>
      <w:marBottom w:val="0"/>
      <w:divBdr>
        <w:top w:val="none" w:sz="0" w:space="0" w:color="auto"/>
        <w:left w:val="none" w:sz="0" w:space="0" w:color="auto"/>
        <w:bottom w:val="none" w:sz="0" w:space="0" w:color="auto"/>
        <w:right w:val="none" w:sz="0" w:space="0" w:color="auto"/>
      </w:divBdr>
    </w:div>
    <w:div w:id="139008419">
      <w:bodyDiv w:val="1"/>
      <w:marLeft w:val="0"/>
      <w:marRight w:val="0"/>
      <w:marTop w:val="0"/>
      <w:marBottom w:val="0"/>
      <w:divBdr>
        <w:top w:val="none" w:sz="0" w:space="0" w:color="auto"/>
        <w:left w:val="none" w:sz="0" w:space="0" w:color="auto"/>
        <w:bottom w:val="none" w:sz="0" w:space="0" w:color="auto"/>
        <w:right w:val="none" w:sz="0" w:space="0" w:color="auto"/>
      </w:divBdr>
    </w:div>
    <w:div w:id="140198093">
      <w:bodyDiv w:val="1"/>
      <w:marLeft w:val="0"/>
      <w:marRight w:val="0"/>
      <w:marTop w:val="0"/>
      <w:marBottom w:val="0"/>
      <w:divBdr>
        <w:top w:val="none" w:sz="0" w:space="0" w:color="auto"/>
        <w:left w:val="none" w:sz="0" w:space="0" w:color="auto"/>
        <w:bottom w:val="none" w:sz="0" w:space="0" w:color="auto"/>
        <w:right w:val="none" w:sz="0" w:space="0" w:color="auto"/>
      </w:divBdr>
    </w:div>
    <w:div w:id="145708429">
      <w:bodyDiv w:val="1"/>
      <w:marLeft w:val="0"/>
      <w:marRight w:val="0"/>
      <w:marTop w:val="0"/>
      <w:marBottom w:val="0"/>
      <w:divBdr>
        <w:top w:val="none" w:sz="0" w:space="0" w:color="auto"/>
        <w:left w:val="none" w:sz="0" w:space="0" w:color="auto"/>
        <w:bottom w:val="none" w:sz="0" w:space="0" w:color="auto"/>
        <w:right w:val="none" w:sz="0" w:space="0" w:color="auto"/>
      </w:divBdr>
    </w:div>
    <w:div w:id="149830244">
      <w:bodyDiv w:val="1"/>
      <w:marLeft w:val="0"/>
      <w:marRight w:val="0"/>
      <w:marTop w:val="0"/>
      <w:marBottom w:val="0"/>
      <w:divBdr>
        <w:top w:val="none" w:sz="0" w:space="0" w:color="auto"/>
        <w:left w:val="none" w:sz="0" w:space="0" w:color="auto"/>
        <w:bottom w:val="none" w:sz="0" w:space="0" w:color="auto"/>
        <w:right w:val="none" w:sz="0" w:space="0" w:color="auto"/>
      </w:divBdr>
    </w:div>
    <w:div w:id="153449197">
      <w:bodyDiv w:val="1"/>
      <w:marLeft w:val="0"/>
      <w:marRight w:val="0"/>
      <w:marTop w:val="0"/>
      <w:marBottom w:val="0"/>
      <w:divBdr>
        <w:top w:val="none" w:sz="0" w:space="0" w:color="auto"/>
        <w:left w:val="none" w:sz="0" w:space="0" w:color="auto"/>
        <w:bottom w:val="none" w:sz="0" w:space="0" w:color="auto"/>
        <w:right w:val="none" w:sz="0" w:space="0" w:color="auto"/>
      </w:divBdr>
    </w:div>
    <w:div w:id="153910660">
      <w:bodyDiv w:val="1"/>
      <w:marLeft w:val="0"/>
      <w:marRight w:val="0"/>
      <w:marTop w:val="0"/>
      <w:marBottom w:val="0"/>
      <w:divBdr>
        <w:top w:val="none" w:sz="0" w:space="0" w:color="auto"/>
        <w:left w:val="none" w:sz="0" w:space="0" w:color="auto"/>
        <w:bottom w:val="none" w:sz="0" w:space="0" w:color="auto"/>
        <w:right w:val="none" w:sz="0" w:space="0" w:color="auto"/>
      </w:divBdr>
    </w:div>
    <w:div w:id="157044075">
      <w:bodyDiv w:val="1"/>
      <w:marLeft w:val="0"/>
      <w:marRight w:val="0"/>
      <w:marTop w:val="0"/>
      <w:marBottom w:val="0"/>
      <w:divBdr>
        <w:top w:val="none" w:sz="0" w:space="0" w:color="auto"/>
        <w:left w:val="none" w:sz="0" w:space="0" w:color="auto"/>
        <w:bottom w:val="none" w:sz="0" w:space="0" w:color="auto"/>
        <w:right w:val="none" w:sz="0" w:space="0" w:color="auto"/>
      </w:divBdr>
    </w:div>
    <w:div w:id="157887537">
      <w:bodyDiv w:val="1"/>
      <w:marLeft w:val="0"/>
      <w:marRight w:val="0"/>
      <w:marTop w:val="0"/>
      <w:marBottom w:val="0"/>
      <w:divBdr>
        <w:top w:val="none" w:sz="0" w:space="0" w:color="auto"/>
        <w:left w:val="none" w:sz="0" w:space="0" w:color="auto"/>
        <w:bottom w:val="none" w:sz="0" w:space="0" w:color="auto"/>
        <w:right w:val="none" w:sz="0" w:space="0" w:color="auto"/>
      </w:divBdr>
    </w:div>
    <w:div w:id="160661420">
      <w:bodyDiv w:val="1"/>
      <w:marLeft w:val="0"/>
      <w:marRight w:val="0"/>
      <w:marTop w:val="0"/>
      <w:marBottom w:val="0"/>
      <w:divBdr>
        <w:top w:val="none" w:sz="0" w:space="0" w:color="auto"/>
        <w:left w:val="none" w:sz="0" w:space="0" w:color="auto"/>
        <w:bottom w:val="none" w:sz="0" w:space="0" w:color="auto"/>
        <w:right w:val="none" w:sz="0" w:space="0" w:color="auto"/>
      </w:divBdr>
    </w:div>
    <w:div w:id="165439635">
      <w:bodyDiv w:val="1"/>
      <w:marLeft w:val="0"/>
      <w:marRight w:val="0"/>
      <w:marTop w:val="0"/>
      <w:marBottom w:val="0"/>
      <w:divBdr>
        <w:top w:val="none" w:sz="0" w:space="0" w:color="auto"/>
        <w:left w:val="none" w:sz="0" w:space="0" w:color="auto"/>
        <w:bottom w:val="none" w:sz="0" w:space="0" w:color="auto"/>
        <w:right w:val="none" w:sz="0" w:space="0" w:color="auto"/>
      </w:divBdr>
    </w:div>
    <w:div w:id="167599709">
      <w:bodyDiv w:val="1"/>
      <w:marLeft w:val="0"/>
      <w:marRight w:val="0"/>
      <w:marTop w:val="0"/>
      <w:marBottom w:val="0"/>
      <w:divBdr>
        <w:top w:val="none" w:sz="0" w:space="0" w:color="auto"/>
        <w:left w:val="none" w:sz="0" w:space="0" w:color="auto"/>
        <w:bottom w:val="none" w:sz="0" w:space="0" w:color="auto"/>
        <w:right w:val="none" w:sz="0" w:space="0" w:color="auto"/>
      </w:divBdr>
    </w:div>
    <w:div w:id="167647597">
      <w:bodyDiv w:val="1"/>
      <w:marLeft w:val="0"/>
      <w:marRight w:val="0"/>
      <w:marTop w:val="0"/>
      <w:marBottom w:val="0"/>
      <w:divBdr>
        <w:top w:val="none" w:sz="0" w:space="0" w:color="auto"/>
        <w:left w:val="none" w:sz="0" w:space="0" w:color="auto"/>
        <w:bottom w:val="none" w:sz="0" w:space="0" w:color="auto"/>
        <w:right w:val="none" w:sz="0" w:space="0" w:color="auto"/>
      </w:divBdr>
    </w:div>
    <w:div w:id="180046197">
      <w:bodyDiv w:val="1"/>
      <w:marLeft w:val="0"/>
      <w:marRight w:val="0"/>
      <w:marTop w:val="0"/>
      <w:marBottom w:val="0"/>
      <w:divBdr>
        <w:top w:val="none" w:sz="0" w:space="0" w:color="auto"/>
        <w:left w:val="none" w:sz="0" w:space="0" w:color="auto"/>
        <w:bottom w:val="none" w:sz="0" w:space="0" w:color="auto"/>
        <w:right w:val="none" w:sz="0" w:space="0" w:color="auto"/>
      </w:divBdr>
    </w:div>
    <w:div w:id="181938692">
      <w:bodyDiv w:val="1"/>
      <w:marLeft w:val="0"/>
      <w:marRight w:val="0"/>
      <w:marTop w:val="0"/>
      <w:marBottom w:val="0"/>
      <w:divBdr>
        <w:top w:val="none" w:sz="0" w:space="0" w:color="auto"/>
        <w:left w:val="none" w:sz="0" w:space="0" w:color="auto"/>
        <w:bottom w:val="none" w:sz="0" w:space="0" w:color="auto"/>
        <w:right w:val="none" w:sz="0" w:space="0" w:color="auto"/>
      </w:divBdr>
    </w:div>
    <w:div w:id="182061605">
      <w:bodyDiv w:val="1"/>
      <w:marLeft w:val="0"/>
      <w:marRight w:val="0"/>
      <w:marTop w:val="0"/>
      <w:marBottom w:val="0"/>
      <w:divBdr>
        <w:top w:val="none" w:sz="0" w:space="0" w:color="auto"/>
        <w:left w:val="none" w:sz="0" w:space="0" w:color="auto"/>
        <w:bottom w:val="none" w:sz="0" w:space="0" w:color="auto"/>
        <w:right w:val="none" w:sz="0" w:space="0" w:color="auto"/>
      </w:divBdr>
    </w:div>
    <w:div w:id="183254297">
      <w:bodyDiv w:val="1"/>
      <w:marLeft w:val="0"/>
      <w:marRight w:val="0"/>
      <w:marTop w:val="0"/>
      <w:marBottom w:val="0"/>
      <w:divBdr>
        <w:top w:val="none" w:sz="0" w:space="0" w:color="auto"/>
        <w:left w:val="none" w:sz="0" w:space="0" w:color="auto"/>
        <w:bottom w:val="none" w:sz="0" w:space="0" w:color="auto"/>
        <w:right w:val="none" w:sz="0" w:space="0" w:color="auto"/>
      </w:divBdr>
    </w:div>
    <w:div w:id="185481835">
      <w:bodyDiv w:val="1"/>
      <w:marLeft w:val="0"/>
      <w:marRight w:val="0"/>
      <w:marTop w:val="0"/>
      <w:marBottom w:val="0"/>
      <w:divBdr>
        <w:top w:val="none" w:sz="0" w:space="0" w:color="auto"/>
        <w:left w:val="none" w:sz="0" w:space="0" w:color="auto"/>
        <w:bottom w:val="none" w:sz="0" w:space="0" w:color="auto"/>
        <w:right w:val="none" w:sz="0" w:space="0" w:color="auto"/>
      </w:divBdr>
    </w:div>
    <w:div w:id="187715613">
      <w:bodyDiv w:val="1"/>
      <w:marLeft w:val="0"/>
      <w:marRight w:val="0"/>
      <w:marTop w:val="0"/>
      <w:marBottom w:val="0"/>
      <w:divBdr>
        <w:top w:val="none" w:sz="0" w:space="0" w:color="auto"/>
        <w:left w:val="none" w:sz="0" w:space="0" w:color="auto"/>
        <w:bottom w:val="none" w:sz="0" w:space="0" w:color="auto"/>
        <w:right w:val="none" w:sz="0" w:space="0" w:color="auto"/>
      </w:divBdr>
    </w:div>
    <w:div w:id="188372735">
      <w:bodyDiv w:val="1"/>
      <w:marLeft w:val="0"/>
      <w:marRight w:val="0"/>
      <w:marTop w:val="0"/>
      <w:marBottom w:val="0"/>
      <w:divBdr>
        <w:top w:val="none" w:sz="0" w:space="0" w:color="auto"/>
        <w:left w:val="none" w:sz="0" w:space="0" w:color="auto"/>
        <w:bottom w:val="none" w:sz="0" w:space="0" w:color="auto"/>
        <w:right w:val="none" w:sz="0" w:space="0" w:color="auto"/>
      </w:divBdr>
    </w:div>
    <w:div w:id="189421419">
      <w:bodyDiv w:val="1"/>
      <w:marLeft w:val="0"/>
      <w:marRight w:val="0"/>
      <w:marTop w:val="0"/>
      <w:marBottom w:val="0"/>
      <w:divBdr>
        <w:top w:val="none" w:sz="0" w:space="0" w:color="auto"/>
        <w:left w:val="none" w:sz="0" w:space="0" w:color="auto"/>
        <w:bottom w:val="none" w:sz="0" w:space="0" w:color="auto"/>
        <w:right w:val="none" w:sz="0" w:space="0" w:color="auto"/>
      </w:divBdr>
    </w:div>
    <w:div w:id="190922606">
      <w:bodyDiv w:val="1"/>
      <w:marLeft w:val="0"/>
      <w:marRight w:val="0"/>
      <w:marTop w:val="0"/>
      <w:marBottom w:val="0"/>
      <w:divBdr>
        <w:top w:val="none" w:sz="0" w:space="0" w:color="auto"/>
        <w:left w:val="none" w:sz="0" w:space="0" w:color="auto"/>
        <w:bottom w:val="none" w:sz="0" w:space="0" w:color="auto"/>
        <w:right w:val="none" w:sz="0" w:space="0" w:color="auto"/>
      </w:divBdr>
    </w:div>
    <w:div w:id="192622120">
      <w:bodyDiv w:val="1"/>
      <w:marLeft w:val="0"/>
      <w:marRight w:val="0"/>
      <w:marTop w:val="0"/>
      <w:marBottom w:val="0"/>
      <w:divBdr>
        <w:top w:val="none" w:sz="0" w:space="0" w:color="auto"/>
        <w:left w:val="none" w:sz="0" w:space="0" w:color="auto"/>
        <w:bottom w:val="none" w:sz="0" w:space="0" w:color="auto"/>
        <w:right w:val="none" w:sz="0" w:space="0" w:color="auto"/>
      </w:divBdr>
    </w:div>
    <w:div w:id="196625478">
      <w:bodyDiv w:val="1"/>
      <w:marLeft w:val="0"/>
      <w:marRight w:val="0"/>
      <w:marTop w:val="0"/>
      <w:marBottom w:val="0"/>
      <w:divBdr>
        <w:top w:val="none" w:sz="0" w:space="0" w:color="auto"/>
        <w:left w:val="none" w:sz="0" w:space="0" w:color="auto"/>
        <w:bottom w:val="none" w:sz="0" w:space="0" w:color="auto"/>
        <w:right w:val="none" w:sz="0" w:space="0" w:color="auto"/>
      </w:divBdr>
    </w:div>
    <w:div w:id="196939425">
      <w:bodyDiv w:val="1"/>
      <w:marLeft w:val="0"/>
      <w:marRight w:val="0"/>
      <w:marTop w:val="0"/>
      <w:marBottom w:val="0"/>
      <w:divBdr>
        <w:top w:val="none" w:sz="0" w:space="0" w:color="auto"/>
        <w:left w:val="none" w:sz="0" w:space="0" w:color="auto"/>
        <w:bottom w:val="none" w:sz="0" w:space="0" w:color="auto"/>
        <w:right w:val="none" w:sz="0" w:space="0" w:color="auto"/>
      </w:divBdr>
    </w:div>
    <w:div w:id="199901579">
      <w:bodyDiv w:val="1"/>
      <w:marLeft w:val="0"/>
      <w:marRight w:val="0"/>
      <w:marTop w:val="0"/>
      <w:marBottom w:val="0"/>
      <w:divBdr>
        <w:top w:val="none" w:sz="0" w:space="0" w:color="auto"/>
        <w:left w:val="none" w:sz="0" w:space="0" w:color="auto"/>
        <w:bottom w:val="none" w:sz="0" w:space="0" w:color="auto"/>
        <w:right w:val="none" w:sz="0" w:space="0" w:color="auto"/>
      </w:divBdr>
    </w:div>
    <w:div w:id="202329567">
      <w:bodyDiv w:val="1"/>
      <w:marLeft w:val="0"/>
      <w:marRight w:val="0"/>
      <w:marTop w:val="0"/>
      <w:marBottom w:val="0"/>
      <w:divBdr>
        <w:top w:val="none" w:sz="0" w:space="0" w:color="auto"/>
        <w:left w:val="none" w:sz="0" w:space="0" w:color="auto"/>
        <w:bottom w:val="none" w:sz="0" w:space="0" w:color="auto"/>
        <w:right w:val="none" w:sz="0" w:space="0" w:color="auto"/>
      </w:divBdr>
    </w:div>
    <w:div w:id="203835014">
      <w:bodyDiv w:val="1"/>
      <w:marLeft w:val="0"/>
      <w:marRight w:val="0"/>
      <w:marTop w:val="0"/>
      <w:marBottom w:val="0"/>
      <w:divBdr>
        <w:top w:val="none" w:sz="0" w:space="0" w:color="auto"/>
        <w:left w:val="none" w:sz="0" w:space="0" w:color="auto"/>
        <w:bottom w:val="none" w:sz="0" w:space="0" w:color="auto"/>
        <w:right w:val="none" w:sz="0" w:space="0" w:color="auto"/>
      </w:divBdr>
    </w:div>
    <w:div w:id="209540687">
      <w:bodyDiv w:val="1"/>
      <w:marLeft w:val="0"/>
      <w:marRight w:val="0"/>
      <w:marTop w:val="0"/>
      <w:marBottom w:val="0"/>
      <w:divBdr>
        <w:top w:val="none" w:sz="0" w:space="0" w:color="auto"/>
        <w:left w:val="none" w:sz="0" w:space="0" w:color="auto"/>
        <w:bottom w:val="none" w:sz="0" w:space="0" w:color="auto"/>
        <w:right w:val="none" w:sz="0" w:space="0" w:color="auto"/>
      </w:divBdr>
    </w:div>
    <w:div w:id="211426139">
      <w:bodyDiv w:val="1"/>
      <w:marLeft w:val="0"/>
      <w:marRight w:val="0"/>
      <w:marTop w:val="0"/>
      <w:marBottom w:val="0"/>
      <w:divBdr>
        <w:top w:val="none" w:sz="0" w:space="0" w:color="auto"/>
        <w:left w:val="none" w:sz="0" w:space="0" w:color="auto"/>
        <w:bottom w:val="none" w:sz="0" w:space="0" w:color="auto"/>
        <w:right w:val="none" w:sz="0" w:space="0" w:color="auto"/>
      </w:divBdr>
    </w:div>
    <w:div w:id="213127717">
      <w:bodyDiv w:val="1"/>
      <w:marLeft w:val="0"/>
      <w:marRight w:val="0"/>
      <w:marTop w:val="0"/>
      <w:marBottom w:val="0"/>
      <w:divBdr>
        <w:top w:val="none" w:sz="0" w:space="0" w:color="auto"/>
        <w:left w:val="none" w:sz="0" w:space="0" w:color="auto"/>
        <w:bottom w:val="none" w:sz="0" w:space="0" w:color="auto"/>
        <w:right w:val="none" w:sz="0" w:space="0" w:color="auto"/>
      </w:divBdr>
    </w:div>
    <w:div w:id="215514511">
      <w:bodyDiv w:val="1"/>
      <w:marLeft w:val="0"/>
      <w:marRight w:val="0"/>
      <w:marTop w:val="0"/>
      <w:marBottom w:val="0"/>
      <w:divBdr>
        <w:top w:val="none" w:sz="0" w:space="0" w:color="auto"/>
        <w:left w:val="none" w:sz="0" w:space="0" w:color="auto"/>
        <w:bottom w:val="none" w:sz="0" w:space="0" w:color="auto"/>
        <w:right w:val="none" w:sz="0" w:space="0" w:color="auto"/>
      </w:divBdr>
    </w:div>
    <w:div w:id="217937970">
      <w:bodyDiv w:val="1"/>
      <w:marLeft w:val="0"/>
      <w:marRight w:val="0"/>
      <w:marTop w:val="0"/>
      <w:marBottom w:val="0"/>
      <w:divBdr>
        <w:top w:val="none" w:sz="0" w:space="0" w:color="auto"/>
        <w:left w:val="none" w:sz="0" w:space="0" w:color="auto"/>
        <w:bottom w:val="none" w:sz="0" w:space="0" w:color="auto"/>
        <w:right w:val="none" w:sz="0" w:space="0" w:color="auto"/>
      </w:divBdr>
    </w:div>
    <w:div w:id="218327465">
      <w:bodyDiv w:val="1"/>
      <w:marLeft w:val="0"/>
      <w:marRight w:val="0"/>
      <w:marTop w:val="0"/>
      <w:marBottom w:val="0"/>
      <w:divBdr>
        <w:top w:val="none" w:sz="0" w:space="0" w:color="auto"/>
        <w:left w:val="none" w:sz="0" w:space="0" w:color="auto"/>
        <w:bottom w:val="none" w:sz="0" w:space="0" w:color="auto"/>
        <w:right w:val="none" w:sz="0" w:space="0" w:color="auto"/>
      </w:divBdr>
    </w:div>
    <w:div w:id="221134763">
      <w:bodyDiv w:val="1"/>
      <w:marLeft w:val="0"/>
      <w:marRight w:val="0"/>
      <w:marTop w:val="0"/>
      <w:marBottom w:val="0"/>
      <w:divBdr>
        <w:top w:val="none" w:sz="0" w:space="0" w:color="auto"/>
        <w:left w:val="none" w:sz="0" w:space="0" w:color="auto"/>
        <w:bottom w:val="none" w:sz="0" w:space="0" w:color="auto"/>
        <w:right w:val="none" w:sz="0" w:space="0" w:color="auto"/>
      </w:divBdr>
    </w:div>
    <w:div w:id="225646167">
      <w:bodyDiv w:val="1"/>
      <w:marLeft w:val="0"/>
      <w:marRight w:val="0"/>
      <w:marTop w:val="0"/>
      <w:marBottom w:val="0"/>
      <w:divBdr>
        <w:top w:val="none" w:sz="0" w:space="0" w:color="auto"/>
        <w:left w:val="none" w:sz="0" w:space="0" w:color="auto"/>
        <w:bottom w:val="none" w:sz="0" w:space="0" w:color="auto"/>
        <w:right w:val="none" w:sz="0" w:space="0" w:color="auto"/>
      </w:divBdr>
    </w:div>
    <w:div w:id="225724509">
      <w:bodyDiv w:val="1"/>
      <w:marLeft w:val="0"/>
      <w:marRight w:val="0"/>
      <w:marTop w:val="0"/>
      <w:marBottom w:val="0"/>
      <w:divBdr>
        <w:top w:val="none" w:sz="0" w:space="0" w:color="auto"/>
        <w:left w:val="none" w:sz="0" w:space="0" w:color="auto"/>
        <w:bottom w:val="none" w:sz="0" w:space="0" w:color="auto"/>
        <w:right w:val="none" w:sz="0" w:space="0" w:color="auto"/>
      </w:divBdr>
    </w:div>
    <w:div w:id="229538631">
      <w:bodyDiv w:val="1"/>
      <w:marLeft w:val="0"/>
      <w:marRight w:val="0"/>
      <w:marTop w:val="0"/>
      <w:marBottom w:val="0"/>
      <w:divBdr>
        <w:top w:val="none" w:sz="0" w:space="0" w:color="auto"/>
        <w:left w:val="none" w:sz="0" w:space="0" w:color="auto"/>
        <w:bottom w:val="none" w:sz="0" w:space="0" w:color="auto"/>
        <w:right w:val="none" w:sz="0" w:space="0" w:color="auto"/>
      </w:divBdr>
    </w:div>
    <w:div w:id="229660758">
      <w:bodyDiv w:val="1"/>
      <w:marLeft w:val="0"/>
      <w:marRight w:val="0"/>
      <w:marTop w:val="0"/>
      <w:marBottom w:val="0"/>
      <w:divBdr>
        <w:top w:val="none" w:sz="0" w:space="0" w:color="auto"/>
        <w:left w:val="none" w:sz="0" w:space="0" w:color="auto"/>
        <w:bottom w:val="none" w:sz="0" w:space="0" w:color="auto"/>
        <w:right w:val="none" w:sz="0" w:space="0" w:color="auto"/>
      </w:divBdr>
    </w:div>
    <w:div w:id="237374514">
      <w:bodyDiv w:val="1"/>
      <w:marLeft w:val="0"/>
      <w:marRight w:val="0"/>
      <w:marTop w:val="0"/>
      <w:marBottom w:val="0"/>
      <w:divBdr>
        <w:top w:val="none" w:sz="0" w:space="0" w:color="auto"/>
        <w:left w:val="none" w:sz="0" w:space="0" w:color="auto"/>
        <w:bottom w:val="none" w:sz="0" w:space="0" w:color="auto"/>
        <w:right w:val="none" w:sz="0" w:space="0" w:color="auto"/>
      </w:divBdr>
    </w:div>
    <w:div w:id="244387482">
      <w:bodyDiv w:val="1"/>
      <w:marLeft w:val="0"/>
      <w:marRight w:val="0"/>
      <w:marTop w:val="0"/>
      <w:marBottom w:val="0"/>
      <w:divBdr>
        <w:top w:val="none" w:sz="0" w:space="0" w:color="auto"/>
        <w:left w:val="none" w:sz="0" w:space="0" w:color="auto"/>
        <w:bottom w:val="none" w:sz="0" w:space="0" w:color="auto"/>
        <w:right w:val="none" w:sz="0" w:space="0" w:color="auto"/>
      </w:divBdr>
    </w:div>
    <w:div w:id="249125946">
      <w:bodyDiv w:val="1"/>
      <w:marLeft w:val="0"/>
      <w:marRight w:val="0"/>
      <w:marTop w:val="0"/>
      <w:marBottom w:val="0"/>
      <w:divBdr>
        <w:top w:val="none" w:sz="0" w:space="0" w:color="auto"/>
        <w:left w:val="none" w:sz="0" w:space="0" w:color="auto"/>
        <w:bottom w:val="none" w:sz="0" w:space="0" w:color="auto"/>
        <w:right w:val="none" w:sz="0" w:space="0" w:color="auto"/>
      </w:divBdr>
    </w:div>
    <w:div w:id="256908766">
      <w:bodyDiv w:val="1"/>
      <w:marLeft w:val="0"/>
      <w:marRight w:val="0"/>
      <w:marTop w:val="0"/>
      <w:marBottom w:val="0"/>
      <w:divBdr>
        <w:top w:val="none" w:sz="0" w:space="0" w:color="auto"/>
        <w:left w:val="none" w:sz="0" w:space="0" w:color="auto"/>
        <w:bottom w:val="none" w:sz="0" w:space="0" w:color="auto"/>
        <w:right w:val="none" w:sz="0" w:space="0" w:color="auto"/>
      </w:divBdr>
    </w:div>
    <w:div w:id="264659790">
      <w:bodyDiv w:val="1"/>
      <w:marLeft w:val="0"/>
      <w:marRight w:val="0"/>
      <w:marTop w:val="0"/>
      <w:marBottom w:val="0"/>
      <w:divBdr>
        <w:top w:val="none" w:sz="0" w:space="0" w:color="auto"/>
        <w:left w:val="none" w:sz="0" w:space="0" w:color="auto"/>
        <w:bottom w:val="none" w:sz="0" w:space="0" w:color="auto"/>
        <w:right w:val="none" w:sz="0" w:space="0" w:color="auto"/>
      </w:divBdr>
    </w:div>
    <w:div w:id="268703956">
      <w:bodyDiv w:val="1"/>
      <w:marLeft w:val="0"/>
      <w:marRight w:val="0"/>
      <w:marTop w:val="0"/>
      <w:marBottom w:val="0"/>
      <w:divBdr>
        <w:top w:val="none" w:sz="0" w:space="0" w:color="auto"/>
        <w:left w:val="none" w:sz="0" w:space="0" w:color="auto"/>
        <w:bottom w:val="none" w:sz="0" w:space="0" w:color="auto"/>
        <w:right w:val="none" w:sz="0" w:space="0" w:color="auto"/>
      </w:divBdr>
    </w:div>
    <w:div w:id="269552799">
      <w:bodyDiv w:val="1"/>
      <w:marLeft w:val="0"/>
      <w:marRight w:val="0"/>
      <w:marTop w:val="0"/>
      <w:marBottom w:val="0"/>
      <w:divBdr>
        <w:top w:val="none" w:sz="0" w:space="0" w:color="auto"/>
        <w:left w:val="none" w:sz="0" w:space="0" w:color="auto"/>
        <w:bottom w:val="none" w:sz="0" w:space="0" w:color="auto"/>
        <w:right w:val="none" w:sz="0" w:space="0" w:color="auto"/>
      </w:divBdr>
    </w:div>
    <w:div w:id="273563757">
      <w:bodyDiv w:val="1"/>
      <w:marLeft w:val="0"/>
      <w:marRight w:val="0"/>
      <w:marTop w:val="0"/>
      <w:marBottom w:val="0"/>
      <w:divBdr>
        <w:top w:val="none" w:sz="0" w:space="0" w:color="auto"/>
        <w:left w:val="none" w:sz="0" w:space="0" w:color="auto"/>
        <w:bottom w:val="none" w:sz="0" w:space="0" w:color="auto"/>
        <w:right w:val="none" w:sz="0" w:space="0" w:color="auto"/>
      </w:divBdr>
    </w:div>
    <w:div w:id="278953242">
      <w:bodyDiv w:val="1"/>
      <w:marLeft w:val="0"/>
      <w:marRight w:val="0"/>
      <w:marTop w:val="0"/>
      <w:marBottom w:val="0"/>
      <w:divBdr>
        <w:top w:val="none" w:sz="0" w:space="0" w:color="auto"/>
        <w:left w:val="none" w:sz="0" w:space="0" w:color="auto"/>
        <w:bottom w:val="none" w:sz="0" w:space="0" w:color="auto"/>
        <w:right w:val="none" w:sz="0" w:space="0" w:color="auto"/>
      </w:divBdr>
    </w:div>
    <w:div w:id="281762856">
      <w:bodyDiv w:val="1"/>
      <w:marLeft w:val="0"/>
      <w:marRight w:val="0"/>
      <w:marTop w:val="0"/>
      <w:marBottom w:val="0"/>
      <w:divBdr>
        <w:top w:val="none" w:sz="0" w:space="0" w:color="auto"/>
        <w:left w:val="none" w:sz="0" w:space="0" w:color="auto"/>
        <w:bottom w:val="none" w:sz="0" w:space="0" w:color="auto"/>
        <w:right w:val="none" w:sz="0" w:space="0" w:color="auto"/>
      </w:divBdr>
    </w:div>
    <w:div w:id="284196692">
      <w:bodyDiv w:val="1"/>
      <w:marLeft w:val="0"/>
      <w:marRight w:val="0"/>
      <w:marTop w:val="0"/>
      <w:marBottom w:val="0"/>
      <w:divBdr>
        <w:top w:val="none" w:sz="0" w:space="0" w:color="auto"/>
        <w:left w:val="none" w:sz="0" w:space="0" w:color="auto"/>
        <w:bottom w:val="none" w:sz="0" w:space="0" w:color="auto"/>
        <w:right w:val="none" w:sz="0" w:space="0" w:color="auto"/>
      </w:divBdr>
    </w:div>
    <w:div w:id="286859911">
      <w:bodyDiv w:val="1"/>
      <w:marLeft w:val="0"/>
      <w:marRight w:val="0"/>
      <w:marTop w:val="0"/>
      <w:marBottom w:val="0"/>
      <w:divBdr>
        <w:top w:val="none" w:sz="0" w:space="0" w:color="auto"/>
        <w:left w:val="none" w:sz="0" w:space="0" w:color="auto"/>
        <w:bottom w:val="none" w:sz="0" w:space="0" w:color="auto"/>
        <w:right w:val="none" w:sz="0" w:space="0" w:color="auto"/>
      </w:divBdr>
    </w:div>
    <w:div w:id="296572148">
      <w:bodyDiv w:val="1"/>
      <w:marLeft w:val="0"/>
      <w:marRight w:val="0"/>
      <w:marTop w:val="0"/>
      <w:marBottom w:val="0"/>
      <w:divBdr>
        <w:top w:val="none" w:sz="0" w:space="0" w:color="auto"/>
        <w:left w:val="none" w:sz="0" w:space="0" w:color="auto"/>
        <w:bottom w:val="none" w:sz="0" w:space="0" w:color="auto"/>
        <w:right w:val="none" w:sz="0" w:space="0" w:color="auto"/>
      </w:divBdr>
    </w:div>
    <w:div w:id="298464273">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
    <w:div w:id="322898451">
      <w:bodyDiv w:val="1"/>
      <w:marLeft w:val="0"/>
      <w:marRight w:val="0"/>
      <w:marTop w:val="0"/>
      <w:marBottom w:val="0"/>
      <w:divBdr>
        <w:top w:val="none" w:sz="0" w:space="0" w:color="auto"/>
        <w:left w:val="none" w:sz="0" w:space="0" w:color="auto"/>
        <w:bottom w:val="none" w:sz="0" w:space="0" w:color="auto"/>
        <w:right w:val="none" w:sz="0" w:space="0" w:color="auto"/>
      </w:divBdr>
    </w:div>
    <w:div w:id="323432203">
      <w:bodyDiv w:val="1"/>
      <w:marLeft w:val="0"/>
      <w:marRight w:val="0"/>
      <w:marTop w:val="0"/>
      <w:marBottom w:val="0"/>
      <w:divBdr>
        <w:top w:val="none" w:sz="0" w:space="0" w:color="auto"/>
        <w:left w:val="none" w:sz="0" w:space="0" w:color="auto"/>
        <w:bottom w:val="none" w:sz="0" w:space="0" w:color="auto"/>
        <w:right w:val="none" w:sz="0" w:space="0" w:color="auto"/>
      </w:divBdr>
    </w:div>
    <w:div w:id="324212778">
      <w:bodyDiv w:val="1"/>
      <w:marLeft w:val="0"/>
      <w:marRight w:val="0"/>
      <w:marTop w:val="0"/>
      <w:marBottom w:val="0"/>
      <w:divBdr>
        <w:top w:val="none" w:sz="0" w:space="0" w:color="auto"/>
        <w:left w:val="none" w:sz="0" w:space="0" w:color="auto"/>
        <w:bottom w:val="none" w:sz="0" w:space="0" w:color="auto"/>
        <w:right w:val="none" w:sz="0" w:space="0" w:color="auto"/>
      </w:divBdr>
    </w:div>
    <w:div w:id="327057288">
      <w:bodyDiv w:val="1"/>
      <w:marLeft w:val="0"/>
      <w:marRight w:val="0"/>
      <w:marTop w:val="0"/>
      <w:marBottom w:val="0"/>
      <w:divBdr>
        <w:top w:val="none" w:sz="0" w:space="0" w:color="auto"/>
        <w:left w:val="none" w:sz="0" w:space="0" w:color="auto"/>
        <w:bottom w:val="none" w:sz="0" w:space="0" w:color="auto"/>
        <w:right w:val="none" w:sz="0" w:space="0" w:color="auto"/>
      </w:divBdr>
    </w:div>
    <w:div w:id="327368494">
      <w:bodyDiv w:val="1"/>
      <w:marLeft w:val="0"/>
      <w:marRight w:val="0"/>
      <w:marTop w:val="0"/>
      <w:marBottom w:val="0"/>
      <w:divBdr>
        <w:top w:val="none" w:sz="0" w:space="0" w:color="auto"/>
        <w:left w:val="none" w:sz="0" w:space="0" w:color="auto"/>
        <w:bottom w:val="none" w:sz="0" w:space="0" w:color="auto"/>
        <w:right w:val="none" w:sz="0" w:space="0" w:color="auto"/>
      </w:divBdr>
    </w:div>
    <w:div w:id="329137789">
      <w:bodyDiv w:val="1"/>
      <w:marLeft w:val="0"/>
      <w:marRight w:val="0"/>
      <w:marTop w:val="0"/>
      <w:marBottom w:val="0"/>
      <w:divBdr>
        <w:top w:val="none" w:sz="0" w:space="0" w:color="auto"/>
        <w:left w:val="none" w:sz="0" w:space="0" w:color="auto"/>
        <w:bottom w:val="none" w:sz="0" w:space="0" w:color="auto"/>
        <w:right w:val="none" w:sz="0" w:space="0" w:color="auto"/>
      </w:divBdr>
    </w:div>
    <w:div w:id="329722830">
      <w:bodyDiv w:val="1"/>
      <w:marLeft w:val="0"/>
      <w:marRight w:val="0"/>
      <w:marTop w:val="0"/>
      <w:marBottom w:val="0"/>
      <w:divBdr>
        <w:top w:val="none" w:sz="0" w:space="0" w:color="auto"/>
        <w:left w:val="none" w:sz="0" w:space="0" w:color="auto"/>
        <w:bottom w:val="none" w:sz="0" w:space="0" w:color="auto"/>
        <w:right w:val="none" w:sz="0" w:space="0" w:color="auto"/>
      </w:divBdr>
    </w:div>
    <w:div w:id="331104950">
      <w:bodyDiv w:val="1"/>
      <w:marLeft w:val="0"/>
      <w:marRight w:val="0"/>
      <w:marTop w:val="0"/>
      <w:marBottom w:val="0"/>
      <w:divBdr>
        <w:top w:val="none" w:sz="0" w:space="0" w:color="auto"/>
        <w:left w:val="none" w:sz="0" w:space="0" w:color="auto"/>
        <w:bottom w:val="none" w:sz="0" w:space="0" w:color="auto"/>
        <w:right w:val="none" w:sz="0" w:space="0" w:color="auto"/>
      </w:divBdr>
    </w:div>
    <w:div w:id="332028301">
      <w:bodyDiv w:val="1"/>
      <w:marLeft w:val="0"/>
      <w:marRight w:val="0"/>
      <w:marTop w:val="0"/>
      <w:marBottom w:val="0"/>
      <w:divBdr>
        <w:top w:val="none" w:sz="0" w:space="0" w:color="auto"/>
        <w:left w:val="none" w:sz="0" w:space="0" w:color="auto"/>
        <w:bottom w:val="none" w:sz="0" w:space="0" w:color="auto"/>
        <w:right w:val="none" w:sz="0" w:space="0" w:color="auto"/>
      </w:divBdr>
    </w:div>
    <w:div w:id="336465774">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8065425">
      <w:bodyDiv w:val="1"/>
      <w:marLeft w:val="0"/>
      <w:marRight w:val="0"/>
      <w:marTop w:val="0"/>
      <w:marBottom w:val="0"/>
      <w:divBdr>
        <w:top w:val="none" w:sz="0" w:space="0" w:color="auto"/>
        <w:left w:val="none" w:sz="0" w:space="0" w:color="auto"/>
        <w:bottom w:val="none" w:sz="0" w:space="0" w:color="auto"/>
        <w:right w:val="none" w:sz="0" w:space="0" w:color="auto"/>
      </w:divBdr>
    </w:div>
    <w:div w:id="349456530">
      <w:bodyDiv w:val="1"/>
      <w:marLeft w:val="0"/>
      <w:marRight w:val="0"/>
      <w:marTop w:val="0"/>
      <w:marBottom w:val="0"/>
      <w:divBdr>
        <w:top w:val="none" w:sz="0" w:space="0" w:color="auto"/>
        <w:left w:val="none" w:sz="0" w:space="0" w:color="auto"/>
        <w:bottom w:val="none" w:sz="0" w:space="0" w:color="auto"/>
        <w:right w:val="none" w:sz="0" w:space="0" w:color="auto"/>
      </w:divBdr>
    </w:div>
    <w:div w:id="349994551">
      <w:bodyDiv w:val="1"/>
      <w:marLeft w:val="0"/>
      <w:marRight w:val="0"/>
      <w:marTop w:val="0"/>
      <w:marBottom w:val="0"/>
      <w:divBdr>
        <w:top w:val="none" w:sz="0" w:space="0" w:color="auto"/>
        <w:left w:val="none" w:sz="0" w:space="0" w:color="auto"/>
        <w:bottom w:val="none" w:sz="0" w:space="0" w:color="auto"/>
        <w:right w:val="none" w:sz="0" w:space="0" w:color="auto"/>
      </w:divBdr>
    </w:div>
    <w:div w:id="352272264">
      <w:bodyDiv w:val="1"/>
      <w:marLeft w:val="0"/>
      <w:marRight w:val="0"/>
      <w:marTop w:val="0"/>
      <w:marBottom w:val="0"/>
      <w:divBdr>
        <w:top w:val="none" w:sz="0" w:space="0" w:color="auto"/>
        <w:left w:val="none" w:sz="0" w:space="0" w:color="auto"/>
        <w:bottom w:val="none" w:sz="0" w:space="0" w:color="auto"/>
        <w:right w:val="none" w:sz="0" w:space="0" w:color="auto"/>
      </w:divBdr>
    </w:div>
    <w:div w:id="357509134">
      <w:bodyDiv w:val="1"/>
      <w:marLeft w:val="0"/>
      <w:marRight w:val="0"/>
      <w:marTop w:val="0"/>
      <w:marBottom w:val="0"/>
      <w:divBdr>
        <w:top w:val="none" w:sz="0" w:space="0" w:color="auto"/>
        <w:left w:val="none" w:sz="0" w:space="0" w:color="auto"/>
        <w:bottom w:val="none" w:sz="0" w:space="0" w:color="auto"/>
        <w:right w:val="none" w:sz="0" w:space="0" w:color="auto"/>
      </w:divBdr>
    </w:div>
    <w:div w:id="358047180">
      <w:bodyDiv w:val="1"/>
      <w:marLeft w:val="0"/>
      <w:marRight w:val="0"/>
      <w:marTop w:val="0"/>
      <w:marBottom w:val="0"/>
      <w:divBdr>
        <w:top w:val="none" w:sz="0" w:space="0" w:color="auto"/>
        <w:left w:val="none" w:sz="0" w:space="0" w:color="auto"/>
        <w:bottom w:val="none" w:sz="0" w:space="0" w:color="auto"/>
        <w:right w:val="none" w:sz="0" w:space="0" w:color="auto"/>
      </w:divBdr>
    </w:div>
    <w:div w:id="359624308">
      <w:bodyDiv w:val="1"/>
      <w:marLeft w:val="0"/>
      <w:marRight w:val="0"/>
      <w:marTop w:val="0"/>
      <w:marBottom w:val="0"/>
      <w:divBdr>
        <w:top w:val="none" w:sz="0" w:space="0" w:color="auto"/>
        <w:left w:val="none" w:sz="0" w:space="0" w:color="auto"/>
        <w:bottom w:val="none" w:sz="0" w:space="0" w:color="auto"/>
        <w:right w:val="none" w:sz="0" w:space="0" w:color="auto"/>
      </w:divBdr>
    </w:div>
    <w:div w:id="361437772">
      <w:bodyDiv w:val="1"/>
      <w:marLeft w:val="0"/>
      <w:marRight w:val="0"/>
      <w:marTop w:val="0"/>
      <w:marBottom w:val="0"/>
      <w:divBdr>
        <w:top w:val="none" w:sz="0" w:space="0" w:color="auto"/>
        <w:left w:val="none" w:sz="0" w:space="0" w:color="auto"/>
        <w:bottom w:val="none" w:sz="0" w:space="0" w:color="auto"/>
        <w:right w:val="none" w:sz="0" w:space="0" w:color="auto"/>
      </w:divBdr>
    </w:div>
    <w:div w:id="362366671">
      <w:bodyDiv w:val="1"/>
      <w:marLeft w:val="0"/>
      <w:marRight w:val="0"/>
      <w:marTop w:val="0"/>
      <w:marBottom w:val="0"/>
      <w:divBdr>
        <w:top w:val="none" w:sz="0" w:space="0" w:color="auto"/>
        <w:left w:val="none" w:sz="0" w:space="0" w:color="auto"/>
        <w:bottom w:val="none" w:sz="0" w:space="0" w:color="auto"/>
        <w:right w:val="none" w:sz="0" w:space="0" w:color="auto"/>
      </w:divBdr>
    </w:div>
    <w:div w:id="365453062">
      <w:bodyDiv w:val="1"/>
      <w:marLeft w:val="0"/>
      <w:marRight w:val="0"/>
      <w:marTop w:val="0"/>
      <w:marBottom w:val="0"/>
      <w:divBdr>
        <w:top w:val="none" w:sz="0" w:space="0" w:color="auto"/>
        <w:left w:val="none" w:sz="0" w:space="0" w:color="auto"/>
        <w:bottom w:val="none" w:sz="0" w:space="0" w:color="auto"/>
        <w:right w:val="none" w:sz="0" w:space="0" w:color="auto"/>
      </w:divBdr>
    </w:div>
    <w:div w:id="367874513">
      <w:bodyDiv w:val="1"/>
      <w:marLeft w:val="0"/>
      <w:marRight w:val="0"/>
      <w:marTop w:val="0"/>
      <w:marBottom w:val="0"/>
      <w:divBdr>
        <w:top w:val="none" w:sz="0" w:space="0" w:color="auto"/>
        <w:left w:val="none" w:sz="0" w:space="0" w:color="auto"/>
        <w:bottom w:val="none" w:sz="0" w:space="0" w:color="auto"/>
        <w:right w:val="none" w:sz="0" w:space="0" w:color="auto"/>
      </w:divBdr>
    </w:div>
    <w:div w:id="369453195">
      <w:bodyDiv w:val="1"/>
      <w:marLeft w:val="0"/>
      <w:marRight w:val="0"/>
      <w:marTop w:val="0"/>
      <w:marBottom w:val="0"/>
      <w:divBdr>
        <w:top w:val="none" w:sz="0" w:space="0" w:color="auto"/>
        <w:left w:val="none" w:sz="0" w:space="0" w:color="auto"/>
        <w:bottom w:val="none" w:sz="0" w:space="0" w:color="auto"/>
        <w:right w:val="none" w:sz="0" w:space="0" w:color="auto"/>
      </w:divBdr>
    </w:div>
    <w:div w:id="379600325">
      <w:bodyDiv w:val="1"/>
      <w:marLeft w:val="0"/>
      <w:marRight w:val="0"/>
      <w:marTop w:val="0"/>
      <w:marBottom w:val="0"/>
      <w:divBdr>
        <w:top w:val="none" w:sz="0" w:space="0" w:color="auto"/>
        <w:left w:val="none" w:sz="0" w:space="0" w:color="auto"/>
        <w:bottom w:val="none" w:sz="0" w:space="0" w:color="auto"/>
        <w:right w:val="none" w:sz="0" w:space="0" w:color="auto"/>
      </w:divBdr>
    </w:div>
    <w:div w:id="380203978">
      <w:bodyDiv w:val="1"/>
      <w:marLeft w:val="0"/>
      <w:marRight w:val="0"/>
      <w:marTop w:val="0"/>
      <w:marBottom w:val="0"/>
      <w:divBdr>
        <w:top w:val="none" w:sz="0" w:space="0" w:color="auto"/>
        <w:left w:val="none" w:sz="0" w:space="0" w:color="auto"/>
        <w:bottom w:val="none" w:sz="0" w:space="0" w:color="auto"/>
        <w:right w:val="none" w:sz="0" w:space="0" w:color="auto"/>
      </w:divBdr>
    </w:div>
    <w:div w:id="384718681">
      <w:bodyDiv w:val="1"/>
      <w:marLeft w:val="0"/>
      <w:marRight w:val="0"/>
      <w:marTop w:val="0"/>
      <w:marBottom w:val="0"/>
      <w:divBdr>
        <w:top w:val="none" w:sz="0" w:space="0" w:color="auto"/>
        <w:left w:val="none" w:sz="0" w:space="0" w:color="auto"/>
        <w:bottom w:val="none" w:sz="0" w:space="0" w:color="auto"/>
        <w:right w:val="none" w:sz="0" w:space="0" w:color="auto"/>
      </w:divBdr>
    </w:div>
    <w:div w:id="387187416">
      <w:bodyDiv w:val="1"/>
      <w:marLeft w:val="0"/>
      <w:marRight w:val="0"/>
      <w:marTop w:val="0"/>
      <w:marBottom w:val="0"/>
      <w:divBdr>
        <w:top w:val="none" w:sz="0" w:space="0" w:color="auto"/>
        <w:left w:val="none" w:sz="0" w:space="0" w:color="auto"/>
        <w:bottom w:val="none" w:sz="0" w:space="0" w:color="auto"/>
        <w:right w:val="none" w:sz="0" w:space="0" w:color="auto"/>
      </w:divBdr>
    </w:div>
    <w:div w:id="393045397">
      <w:bodyDiv w:val="1"/>
      <w:marLeft w:val="0"/>
      <w:marRight w:val="0"/>
      <w:marTop w:val="0"/>
      <w:marBottom w:val="0"/>
      <w:divBdr>
        <w:top w:val="none" w:sz="0" w:space="0" w:color="auto"/>
        <w:left w:val="none" w:sz="0" w:space="0" w:color="auto"/>
        <w:bottom w:val="none" w:sz="0" w:space="0" w:color="auto"/>
        <w:right w:val="none" w:sz="0" w:space="0" w:color="auto"/>
      </w:divBdr>
    </w:div>
    <w:div w:id="397241579">
      <w:bodyDiv w:val="1"/>
      <w:marLeft w:val="0"/>
      <w:marRight w:val="0"/>
      <w:marTop w:val="0"/>
      <w:marBottom w:val="0"/>
      <w:divBdr>
        <w:top w:val="none" w:sz="0" w:space="0" w:color="auto"/>
        <w:left w:val="none" w:sz="0" w:space="0" w:color="auto"/>
        <w:bottom w:val="none" w:sz="0" w:space="0" w:color="auto"/>
        <w:right w:val="none" w:sz="0" w:space="0" w:color="auto"/>
      </w:divBdr>
    </w:div>
    <w:div w:id="403840249">
      <w:bodyDiv w:val="1"/>
      <w:marLeft w:val="0"/>
      <w:marRight w:val="0"/>
      <w:marTop w:val="0"/>
      <w:marBottom w:val="0"/>
      <w:divBdr>
        <w:top w:val="none" w:sz="0" w:space="0" w:color="auto"/>
        <w:left w:val="none" w:sz="0" w:space="0" w:color="auto"/>
        <w:bottom w:val="none" w:sz="0" w:space="0" w:color="auto"/>
        <w:right w:val="none" w:sz="0" w:space="0" w:color="auto"/>
      </w:divBdr>
    </w:div>
    <w:div w:id="405348349">
      <w:bodyDiv w:val="1"/>
      <w:marLeft w:val="0"/>
      <w:marRight w:val="0"/>
      <w:marTop w:val="0"/>
      <w:marBottom w:val="0"/>
      <w:divBdr>
        <w:top w:val="none" w:sz="0" w:space="0" w:color="auto"/>
        <w:left w:val="none" w:sz="0" w:space="0" w:color="auto"/>
        <w:bottom w:val="none" w:sz="0" w:space="0" w:color="auto"/>
        <w:right w:val="none" w:sz="0" w:space="0" w:color="auto"/>
      </w:divBdr>
    </w:div>
    <w:div w:id="412549311">
      <w:bodyDiv w:val="1"/>
      <w:marLeft w:val="0"/>
      <w:marRight w:val="0"/>
      <w:marTop w:val="0"/>
      <w:marBottom w:val="0"/>
      <w:divBdr>
        <w:top w:val="none" w:sz="0" w:space="0" w:color="auto"/>
        <w:left w:val="none" w:sz="0" w:space="0" w:color="auto"/>
        <w:bottom w:val="none" w:sz="0" w:space="0" w:color="auto"/>
        <w:right w:val="none" w:sz="0" w:space="0" w:color="auto"/>
      </w:divBdr>
    </w:div>
    <w:div w:id="416639468">
      <w:bodyDiv w:val="1"/>
      <w:marLeft w:val="0"/>
      <w:marRight w:val="0"/>
      <w:marTop w:val="0"/>
      <w:marBottom w:val="0"/>
      <w:divBdr>
        <w:top w:val="none" w:sz="0" w:space="0" w:color="auto"/>
        <w:left w:val="none" w:sz="0" w:space="0" w:color="auto"/>
        <w:bottom w:val="none" w:sz="0" w:space="0" w:color="auto"/>
        <w:right w:val="none" w:sz="0" w:space="0" w:color="auto"/>
      </w:divBdr>
    </w:div>
    <w:div w:id="418869578">
      <w:bodyDiv w:val="1"/>
      <w:marLeft w:val="0"/>
      <w:marRight w:val="0"/>
      <w:marTop w:val="0"/>
      <w:marBottom w:val="0"/>
      <w:divBdr>
        <w:top w:val="none" w:sz="0" w:space="0" w:color="auto"/>
        <w:left w:val="none" w:sz="0" w:space="0" w:color="auto"/>
        <w:bottom w:val="none" w:sz="0" w:space="0" w:color="auto"/>
        <w:right w:val="none" w:sz="0" w:space="0" w:color="auto"/>
      </w:divBdr>
    </w:div>
    <w:div w:id="419259147">
      <w:bodyDiv w:val="1"/>
      <w:marLeft w:val="0"/>
      <w:marRight w:val="0"/>
      <w:marTop w:val="0"/>
      <w:marBottom w:val="0"/>
      <w:divBdr>
        <w:top w:val="none" w:sz="0" w:space="0" w:color="auto"/>
        <w:left w:val="none" w:sz="0" w:space="0" w:color="auto"/>
        <w:bottom w:val="none" w:sz="0" w:space="0" w:color="auto"/>
        <w:right w:val="none" w:sz="0" w:space="0" w:color="auto"/>
      </w:divBdr>
    </w:div>
    <w:div w:id="431435631">
      <w:bodyDiv w:val="1"/>
      <w:marLeft w:val="0"/>
      <w:marRight w:val="0"/>
      <w:marTop w:val="0"/>
      <w:marBottom w:val="0"/>
      <w:divBdr>
        <w:top w:val="none" w:sz="0" w:space="0" w:color="auto"/>
        <w:left w:val="none" w:sz="0" w:space="0" w:color="auto"/>
        <w:bottom w:val="none" w:sz="0" w:space="0" w:color="auto"/>
        <w:right w:val="none" w:sz="0" w:space="0" w:color="auto"/>
      </w:divBdr>
    </w:div>
    <w:div w:id="442261528">
      <w:bodyDiv w:val="1"/>
      <w:marLeft w:val="0"/>
      <w:marRight w:val="0"/>
      <w:marTop w:val="0"/>
      <w:marBottom w:val="0"/>
      <w:divBdr>
        <w:top w:val="none" w:sz="0" w:space="0" w:color="auto"/>
        <w:left w:val="none" w:sz="0" w:space="0" w:color="auto"/>
        <w:bottom w:val="none" w:sz="0" w:space="0" w:color="auto"/>
        <w:right w:val="none" w:sz="0" w:space="0" w:color="auto"/>
      </w:divBdr>
    </w:div>
    <w:div w:id="445734713">
      <w:bodyDiv w:val="1"/>
      <w:marLeft w:val="0"/>
      <w:marRight w:val="0"/>
      <w:marTop w:val="0"/>
      <w:marBottom w:val="0"/>
      <w:divBdr>
        <w:top w:val="none" w:sz="0" w:space="0" w:color="auto"/>
        <w:left w:val="none" w:sz="0" w:space="0" w:color="auto"/>
        <w:bottom w:val="none" w:sz="0" w:space="0" w:color="auto"/>
        <w:right w:val="none" w:sz="0" w:space="0" w:color="auto"/>
      </w:divBdr>
    </w:div>
    <w:div w:id="451095468">
      <w:bodyDiv w:val="1"/>
      <w:marLeft w:val="0"/>
      <w:marRight w:val="0"/>
      <w:marTop w:val="0"/>
      <w:marBottom w:val="0"/>
      <w:divBdr>
        <w:top w:val="none" w:sz="0" w:space="0" w:color="auto"/>
        <w:left w:val="none" w:sz="0" w:space="0" w:color="auto"/>
        <w:bottom w:val="none" w:sz="0" w:space="0" w:color="auto"/>
        <w:right w:val="none" w:sz="0" w:space="0" w:color="auto"/>
      </w:divBdr>
    </w:div>
    <w:div w:id="455218821">
      <w:bodyDiv w:val="1"/>
      <w:marLeft w:val="0"/>
      <w:marRight w:val="0"/>
      <w:marTop w:val="0"/>
      <w:marBottom w:val="0"/>
      <w:divBdr>
        <w:top w:val="none" w:sz="0" w:space="0" w:color="auto"/>
        <w:left w:val="none" w:sz="0" w:space="0" w:color="auto"/>
        <w:bottom w:val="none" w:sz="0" w:space="0" w:color="auto"/>
        <w:right w:val="none" w:sz="0" w:space="0" w:color="auto"/>
      </w:divBdr>
    </w:div>
    <w:div w:id="459419617">
      <w:bodyDiv w:val="1"/>
      <w:marLeft w:val="0"/>
      <w:marRight w:val="0"/>
      <w:marTop w:val="0"/>
      <w:marBottom w:val="0"/>
      <w:divBdr>
        <w:top w:val="none" w:sz="0" w:space="0" w:color="auto"/>
        <w:left w:val="none" w:sz="0" w:space="0" w:color="auto"/>
        <w:bottom w:val="none" w:sz="0" w:space="0" w:color="auto"/>
        <w:right w:val="none" w:sz="0" w:space="0" w:color="auto"/>
      </w:divBdr>
    </w:div>
    <w:div w:id="465390360">
      <w:bodyDiv w:val="1"/>
      <w:marLeft w:val="0"/>
      <w:marRight w:val="0"/>
      <w:marTop w:val="0"/>
      <w:marBottom w:val="0"/>
      <w:divBdr>
        <w:top w:val="none" w:sz="0" w:space="0" w:color="auto"/>
        <w:left w:val="none" w:sz="0" w:space="0" w:color="auto"/>
        <w:bottom w:val="none" w:sz="0" w:space="0" w:color="auto"/>
        <w:right w:val="none" w:sz="0" w:space="0" w:color="auto"/>
      </w:divBdr>
    </w:div>
    <w:div w:id="468019356">
      <w:bodyDiv w:val="1"/>
      <w:marLeft w:val="0"/>
      <w:marRight w:val="0"/>
      <w:marTop w:val="0"/>
      <w:marBottom w:val="0"/>
      <w:divBdr>
        <w:top w:val="none" w:sz="0" w:space="0" w:color="auto"/>
        <w:left w:val="none" w:sz="0" w:space="0" w:color="auto"/>
        <w:bottom w:val="none" w:sz="0" w:space="0" w:color="auto"/>
        <w:right w:val="none" w:sz="0" w:space="0" w:color="auto"/>
      </w:divBdr>
    </w:div>
    <w:div w:id="473448154">
      <w:bodyDiv w:val="1"/>
      <w:marLeft w:val="0"/>
      <w:marRight w:val="0"/>
      <w:marTop w:val="0"/>
      <w:marBottom w:val="0"/>
      <w:divBdr>
        <w:top w:val="none" w:sz="0" w:space="0" w:color="auto"/>
        <w:left w:val="none" w:sz="0" w:space="0" w:color="auto"/>
        <w:bottom w:val="none" w:sz="0" w:space="0" w:color="auto"/>
        <w:right w:val="none" w:sz="0" w:space="0" w:color="auto"/>
      </w:divBdr>
    </w:div>
    <w:div w:id="476606565">
      <w:bodyDiv w:val="1"/>
      <w:marLeft w:val="0"/>
      <w:marRight w:val="0"/>
      <w:marTop w:val="0"/>
      <w:marBottom w:val="0"/>
      <w:divBdr>
        <w:top w:val="none" w:sz="0" w:space="0" w:color="auto"/>
        <w:left w:val="none" w:sz="0" w:space="0" w:color="auto"/>
        <w:bottom w:val="none" w:sz="0" w:space="0" w:color="auto"/>
        <w:right w:val="none" w:sz="0" w:space="0" w:color="auto"/>
      </w:divBdr>
    </w:div>
    <w:div w:id="477576869">
      <w:bodyDiv w:val="1"/>
      <w:marLeft w:val="0"/>
      <w:marRight w:val="0"/>
      <w:marTop w:val="0"/>
      <w:marBottom w:val="0"/>
      <w:divBdr>
        <w:top w:val="none" w:sz="0" w:space="0" w:color="auto"/>
        <w:left w:val="none" w:sz="0" w:space="0" w:color="auto"/>
        <w:bottom w:val="none" w:sz="0" w:space="0" w:color="auto"/>
        <w:right w:val="none" w:sz="0" w:space="0" w:color="auto"/>
      </w:divBdr>
    </w:div>
    <w:div w:id="478036245">
      <w:bodyDiv w:val="1"/>
      <w:marLeft w:val="0"/>
      <w:marRight w:val="0"/>
      <w:marTop w:val="0"/>
      <w:marBottom w:val="0"/>
      <w:divBdr>
        <w:top w:val="none" w:sz="0" w:space="0" w:color="auto"/>
        <w:left w:val="none" w:sz="0" w:space="0" w:color="auto"/>
        <w:bottom w:val="none" w:sz="0" w:space="0" w:color="auto"/>
        <w:right w:val="none" w:sz="0" w:space="0" w:color="auto"/>
      </w:divBdr>
    </w:div>
    <w:div w:id="482087779">
      <w:bodyDiv w:val="1"/>
      <w:marLeft w:val="0"/>
      <w:marRight w:val="0"/>
      <w:marTop w:val="0"/>
      <w:marBottom w:val="0"/>
      <w:divBdr>
        <w:top w:val="none" w:sz="0" w:space="0" w:color="auto"/>
        <w:left w:val="none" w:sz="0" w:space="0" w:color="auto"/>
        <w:bottom w:val="none" w:sz="0" w:space="0" w:color="auto"/>
        <w:right w:val="none" w:sz="0" w:space="0" w:color="auto"/>
      </w:divBdr>
    </w:div>
    <w:div w:id="495193309">
      <w:bodyDiv w:val="1"/>
      <w:marLeft w:val="0"/>
      <w:marRight w:val="0"/>
      <w:marTop w:val="0"/>
      <w:marBottom w:val="0"/>
      <w:divBdr>
        <w:top w:val="none" w:sz="0" w:space="0" w:color="auto"/>
        <w:left w:val="none" w:sz="0" w:space="0" w:color="auto"/>
        <w:bottom w:val="none" w:sz="0" w:space="0" w:color="auto"/>
        <w:right w:val="none" w:sz="0" w:space="0" w:color="auto"/>
      </w:divBdr>
    </w:div>
    <w:div w:id="496002036">
      <w:bodyDiv w:val="1"/>
      <w:marLeft w:val="0"/>
      <w:marRight w:val="0"/>
      <w:marTop w:val="0"/>
      <w:marBottom w:val="0"/>
      <w:divBdr>
        <w:top w:val="none" w:sz="0" w:space="0" w:color="auto"/>
        <w:left w:val="none" w:sz="0" w:space="0" w:color="auto"/>
        <w:bottom w:val="none" w:sz="0" w:space="0" w:color="auto"/>
        <w:right w:val="none" w:sz="0" w:space="0" w:color="auto"/>
      </w:divBdr>
    </w:div>
    <w:div w:id="497813761">
      <w:bodyDiv w:val="1"/>
      <w:marLeft w:val="0"/>
      <w:marRight w:val="0"/>
      <w:marTop w:val="0"/>
      <w:marBottom w:val="0"/>
      <w:divBdr>
        <w:top w:val="none" w:sz="0" w:space="0" w:color="auto"/>
        <w:left w:val="none" w:sz="0" w:space="0" w:color="auto"/>
        <w:bottom w:val="none" w:sz="0" w:space="0" w:color="auto"/>
        <w:right w:val="none" w:sz="0" w:space="0" w:color="auto"/>
      </w:divBdr>
    </w:div>
    <w:div w:id="500389051">
      <w:bodyDiv w:val="1"/>
      <w:marLeft w:val="0"/>
      <w:marRight w:val="0"/>
      <w:marTop w:val="0"/>
      <w:marBottom w:val="0"/>
      <w:divBdr>
        <w:top w:val="none" w:sz="0" w:space="0" w:color="auto"/>
        <w:left w:val="none" w:sz="0" w:space="0" w:color="auto"/>
        <w:bottom w:val="none" w:sz="0" w:space="0" w:color="auto"/>
        <w:right w:val="none" w:sz="0" w:space="0" w:color="auto"/>
      </w:divBdr>
    </w:div>
    <w:div w:id="501972399">
      <w:bodyDiv w:val="1"/>
      <w:marLeft w:val="0"/>
      <w:marRight w:val="0"/>
      <w:marTop w:val="0"/>
      <w:marBottom w:val="0"/>
      <w:divBdr>
        <w:top w:val="none" w:sz="0" w:space="0" w:color="auto"/>
        <w:left w:val="none" w:sz="0" w:space="0" w:color="auto"/>
        <w:bottom w:val="none" w:sz="0" w:space="0" w:color="auto"/>
        <w:right w:val="none" w:sz="0" w:space="0" w:color="auto"/>
      </w:divBdr>
    </w:div>
    <w:div w:id="502092136">
      <w:bodyDiv w:val="1"/>
      <w:marLeft w:val="0"/>
      <w:marRight w:val="0"/>
      <w:marTop w:val="0"/>
      <w:marBottom w:val="0"/>
      <w:divBdr>
        <w:top w:val="none" w:sz="0" w:space="0" w:color="auto"/>
        <w:left w:val="none" w:sz="0" w:space="0" w:color="auto"/>
        <w:bottom w:val="none" w:sz="0" w:space="0" w:color="auto"/>
        <w:right w:val="none" w:sz="0" w:space="0" w:color="auto"/>
      </w:divBdr>
    </w:div>
    <w:div w:id="503933741">
      <w:bodyDiv w:val="1"/>
      <w:marLeft w:val="0"/>
      <w:marRight w:val="0"/>
      <w:marTop w:val="0"/>
      <w:marBottom w:val="0"/>
      <w:divBdr>
        <w:top w:val="none" w:sz="0" w:space="0" w:color="auto"/>
        <w:left w:val="none" w:sz="0" w:space="0" w:color="auto"/>
        <w:bottom w:val="none" w:sz="0" w:space="0" w:color="auto"/>
        <w:right w:val="none" w:sz="0" w:space="0" w:color="auto"/>
      </w:divBdr>
    </w:div>
    <w:div w:id="505828989">
      <w:bodyDiv w:val="1"/>
      <w:marLeft w:val="0"/>
      <w:marRight w:val="0"/>
      <w:marTop w:val="0"/>
      <w:marBottom w:val="0"/>
      <w:divBdr>
        <w:top w:val="none" w:sz="0" w:space="0" w:color="auto"/>
        <w:left w:val="none" w:sz="0" w:space="0" w:color="auto"/>
        <w:bottom w:val="none" w:sz="0" w:space="0" w:color="auto"/>
        <w:right w:val="none" w:sz="0" w:space="0" w:color="auto"/>
      </w:divBdr>
    </w:div>
    <w:div w:id="523636561">
      <w:bodyDiv w:val="1"/>
      <w:marLeft w:val="0"/>
      <w:marRight w:val="0"/>
      <w:marTop w:val="0"/>
      <w:marBottom w:val="0"/>
      <w:divBdr>
        <w:top w:val="none" w:sz="0" w:space="0" w:color="auto"/>
        <w:left w:val="none" w:sz="0" w:space="0" w:color="auto"/>
        <w:bottom w:val="none" w:sz="0" w:space="0" w:color="auto"/>
        <w:right w:val="none" w:sz="0" w:space="0" w:color="auto"/>
      </w:divBdr>
    </w:div>
    <w:div w:id="527839406">
      <w:bodyDiv w:val="1"/>
      <w:marLeft w:val="0"/>
      <w:marRight w:val="0"/>
      <w:marTop w:val="0"/>
      <w:marBottom w:val="0"/>
      <w:divBdr>
        <w:top w:val="none" w:sz="0" w:space="0" w:color="auto"/>
        <w:left w:val="none" w:sz="0" w:space="0" w:color="auto"/>
        <w:bottom w:val="none" w:sz="0" w:space="0" w:color="auto"/>
        <w:right w:val="none" w:sz="0" w:space="0" w:color="auto"/>
      </w:divBdr>
    </w:div>
    <w:div w:id="532117868">
      <w:bodyDiv w:val="1"/>
      <w:marLeft w:val="0"/>
      <w:marRight w:val="0"/>
      <w:marTop w:val="0"/>
      <w:marBottom w:val="0"/>
      <w:divBdr>
        <w:top w:val="none" w:sz="0" w:space="0" w:color="auto"/>
        <w:left w:val="none" w:sz="0" w:space="0" w:color="auto"/>
        <w:bottom w:val="none" w:sz="0" w:space="0" w:color="auto"/>
        <w:right w:val="none" w:sz="0" w:space="0" w:color="auto"/>
      </w:divBdr>
    </w:div>
    <w:div w:id="534194324">
      <w:bodyDiv w:val="1"/>
      <w:marLeft w:val="0"/>
      <w:marRight w:val="0"/>
      <w:marTop w:val="0"/>
      <w:marBottom w:val="0"/>
      <w:divBdr>
        <w:top w:val="none" w:sz="0" w:space="0" w:color="auto"/>
        <w:left w:val="none" w:sz="0" w:space="0" w:color="auto"/>
        <w:bottom w:val="none" w:sz="0" w:space="0" w:color="auto"/>
        <w:right w:val="none" w:sz="0" w:space="0" w:color="auto"/>
      </w:divBdr>
    </w:div>
    <w:div w:id="538131419">
      <w:bodyDiv w:val="1"/>
      <w:marLeft w:val="0"/>
      <w:marRight w:val="0"/>
      <w:marTop w:val="0"/>
      <w:marBottom w:val="0"/>
      <w:divBdr>
        <w:top w:val="none" w:sz="0" w:space="0" w:color="auto"/>
        <w:left w:val="none" w:sz="0" w:space="0" w:color="auto"/>
        <w:bottom w:val="none" w:sz="0" w:space="0" w:color="auto"/>
        <w:right w:val="none" w:sz="0" w:space="0" w:color="auto"/>
      </w:divBdr>
    </w:div>
    <w:div w:id="538863191">
      <w:bodyDiv w:val="1"/>
      <w:marLeft w:val="0"/>
      <w:marRight w:val="0"/>
      <w:marTop w:val="0"/>
      <w:marBottom w:val="0"/>
      <w:divBdr>
        <w:top w:val="none" w:sz="0" w:space="0" w:color="auto"/>
        <w:left w:val="none" w:sz="0" w:space="0" w:color="auto"/>
        <w:bottom w:val="none" w:sz="0" w:space="0" w:color="auto"/>
        <w:right w:val="none" w:sz="0" w:space="0" w:color="auto"/>
      </w:divBdr>
    </w:div>
    <w:div w:id="541094481">
      <w:bodyDiv w:val="1"/>
      <w:marLeft w:val="0"/>
      <w:marRight w:val="0"/>
      <w:marTop w:val="0"/>
      <w:marBottom w:val="0"/>
      <w:divBdr>
        <w:top w:val="none" w:sz="0" w:space="0" w:color="auto"/>
        <w:left w:val="none" w:sz="0" w:space="0" w:color="auto"/>
        <w:bottom w:val="none" w:sz="0" w:space="0" w:color="auto"/>
        <w:right w:val="none" w:sz="0" w:space="0" w:color="auto"/>
      </w:divBdr>
    </w:div>
    <w:div w:id="541479249">
      <w:bodyDiv w:val="1"/>
      <w:marLeft w:val="0"/>
      <w:marRight w:val="0"/>
      <w:marTop w:val="0"/>
      <w:marBottom w:val="0"/>
      <w:divBdr>
        <w:top w:val="none" w:sz="0" w:space="0" w:color="auto"/>
        <w:left w:val="none" w:sz="0" w:space="0" w:color="auto"/>
        <w:bottom w:val="none" w:sz="0" w:space="0" w:color="auto"/>
        <w:right w:val="none" w:sz="0" w:space="0" w:color="auto"/>
      </w:divBdr>
    </w:div>
    <w:div w:id="542449912">
      <w:bodyDiv w:val="1"/>
      <w:marLeft w:val="0"/>
      <w:marRight w:val="0"/>
      <w:marTop w:val="0"/>
      <w:marBottom w:val="0"/>
      <w:divBdr>
        <w:top w:val="none" w:sz="0" w:space="0" w:color="auto"/>
        <w:left w:val="none" w:sz="0" w:space="0" w:color="auto"/>
        <w:bottom w:val="none" w:sz="0" w:space="0" w:color="auto"/>
        <w:right w:val="none" w:sz="0" w:space="0" w:color="auto"/>
      </w:divBdr>
    </w:div>
    <w:div w:id="543565189">
      <w:bodyDiv w:val="1"/>
      <w:marLeft w:val="0"/>
      <w:marRight w:val="0"/>
      <w:marTop w:val="0"/>
      <w:marBottom w:val="0"/>
      <w:divBdr>
        <w:top w:val="none" w:sz="0" w:space="0" w:color="auto"/>
        <w:left w:val="none" w:sz="0" w:space="0" w:color="auto"/>
        <w:bottom w:val="none" w:sz="0" w:space="0" w:color="auto"/>
        <w:right w:val="none" w:sz="0" w:space="0" w:color="auto"/>
      </w:divBdr>
    </w:div>
    <w:div w:id="557591826">
      <w:bodyDiv w:val="1"/>
      <w:marLeft w:val="0"/>
      <w:marRight w:val="0"/>
      <w:marTop w:val="0"/>
      <w:marBottom w:val="0"/>
      <w:divBdr>
        <w:top w:val="none" w:sz="0" w:space="0" w:color="auto"/>
        <w:left w:val="none" w:sz="0" w:space="0" w:color="auto"/>
        <w:bottom w:val="none" w:sz="0" w:space="0" w:color="auto"/>
        <w:right w:val="none" w:sz="0" w:space="0" w:color="auto"/>
      </w:divBdr>
    </w:div>
    <w:div w:id="559942300">
      <w:bodyDiv w:val="1"/>
      <w:marLeft w:val="0"/>
      <w:marRight w:val="0"/>
      <w:marTop w:val="0"/>
      <w:marBottom w:val="0"/>
      <w:divBdr>
        <w:top w:val="none" w:sz="0" w:space="0" w:color="auto"/>
        <w:left w:val="none" w:sz="0" w:space="0" w:color="auto"/>
        <w:bottom w:val="none" w:sz="0" w:space="0" w:color="auto"/>
        <w:right w:val="none" w:sz="0" w:space="0" w:color="auto"/>
      </w:divBdr>
    </w:div>
    <w:div w:id="562571175">
      <w:bodyDiv w:val="1"/>
      <w:marLeft w:val="0"/>
      <w:marRight w:val="0"/>
      <w:marTop w:val="0"/>
      <w:marBottom w:val="0"/>
      <w:divBdr>
        <w:top w:val="none" w:sz="0" w:space="0" w:color="auto"/>
        <w:left w:val="none" w:sz="0" w:space="0" w:color="auto"/>
        <w:bottom w:val="none" w:sz="0" w:space="0" w:color="auto"/>
        <w:right w:val="none" w:sz="0" w:space="0" w:color="auto"/>
      </w:divBdr>
    </w:div>
    <w:div w:id="563638533">
      <w:bodyDiv w:val="1"/>
      <w:marLeft w:val="0"/>
      <w:marRight w:val="0"/>
      <w:marTop w:val="0"/>
      <w:marBottom w:val="0"/>
      <w:divBdr>
        <w:top w:val="none" w:sz="0" w:space="0" w:color="auto"/>
        <w:left w:val="none" w:sz="0" w:space="0" w:color="auto"/>
        <w:bottom w:val="none" w:sz="0" w:space="0" w:color="auto"/>
        <w:right w:val="none" w:sz="0" w:space="0" w:color="auto"/>
      </w:divBdr>
    </w:div>
    <w:div w:id="565146440">
      <w:bodyDiv w:val="1"/>
      <w:marLeft w:val="0"/>
      <w:marRight w:val="0"/>
      <w:marTop w:val="0"/>
      <w:marBottom w:val="0"/>
      <w:divBdr>
        <w:top w:val="none" w:sz="0" w:space="0" w:color="auto"/>
        <w:left w:val="none" w:sz="0" w:space="0" w:color="auto"/>
        <w:bottom w:val="none" w:sz="0" w:space="0" w:color="auto"/>
        <w:right w:val="none" w:sz="0" w:space="0" w:color="auto"/>
      </w:divBdr>
    </w:div>
    <w:div w:id="569191158">
      <w:bodyDiv w:val="1"/>
      <w:marLeft w:val="0"/>
      <w:marRight w:val="0"/>
      <w:marTop w:val="0"/>
      <w:marBottom w:val="0"/>
      <w:divBdr>
        <w:top w:val="none" w:sz="0" w:space="0" w:color="auto"/>
        <w:left w:val="none" w:sz="0" w:space="0" w:color="auto"/>
        <w:bottom w:val="none" w:sz="0" w:space="0" w:color="auto"/>
        <w:right w:val="none" w:sz="0" w:space="0" w:color="auto"/>
      </w:divBdr>
    </w:div>
    <w:div w:id="569193197">
      <w:bodyDiv w:val="1"/>
      <w:marLeft w:val="0"/>
      <w:marRight w:val="0"/>
      <w:marTop w:val="0"/>
      <w:marBottom w:val="0"/>
      <w:divBdr>
        <w:top w:val="none" w:sz="0" w:space="0" w:color="auto"/>
        <w:left w:val="none" w:sz="0" w:space="0" w:color="auto"/>
        <w:bottom w:val="none" w:sz="0" w:space="0" w:color="auto"/>
        <w:right w:val="none" w:sz="0" w:space="0" w:color="auto"/>
      </w:divBdr>
    </w:div>
    <w:div w:id="569580465">
      <w:bodyDiv w:val="1"/>
      <w:marLeft w:val="0"/>
      <w:marRight w:val="0"/>
      <w:marTop w:val="0"/>
      <w:marBottom w:val="0"/>
      <w:divBdr>
        <w:top w:val="none" w:sz="0" w:space="0" w:color="auto"/>
        <w:left w:val="none" w:sz="0" w:space="0" w:color="auto"/>
        <w:bottom w:val="none" w:sz="0" w:space="0" w:color="auto"/>
        <w:right w:val="none" w:sz="0" w:space="0" w:color="auto"/>
      </w:divBdr>
    </w:div>
    <w:div w:id="582106234">
      <w:bodyDiv w:val="1"/>
      <w:marLeft w:val="0"/>
      <w:marRight w:val="0"/>
      <w:marTop w:val="0"/>
      <w:marBottom w:val="0"/>
      <w:divBdr>
        <w:top w:val="none" w:sz="0" w:space="0" w:color="auto"/>
        <w:left w:val="none" w:sz="0" w:space="0" w:color="auto"/>
        <w:bottom w:val="none" w:sz="0" w:space="0" w:color="auto"/>
        <w:right w:val="none" w:sz="0" w:space="0" w:color="auto"/>
      </w:divBdr>
    </w:div>
    <w:div w:id="583607813">
      <w:bodyDiv w:val="1"/>
      <w:marLeft w:val="0"/>
      <w:marRight w:val="0"/>
      <w:marTop w:val="0"/>
      <w:marBottom w:val="0"/>
      <w:divBdr>
        <w:top w:val="none" w:sz="0" w:space="0" w:color="auto"/>
        <w:left w:val="none" w:sz="0" w:space="0" w:color="auto"/>
        <w:bottom w:val="none" w:sz="0" w:space="0" w:color="auto"/>
        <w:right w:val="none" w:sz="0" w:space="0" w:color="auto"/>
      </w:divBdr>
    </w:div>
    <w:div w:id="583925976">
      <w:bodyDiv w:val="1"/>
      <w:marLeft w:val="0"/>
      <w:marRight w:val="0"/>
      <w:marTop w:val="0"/>
      <w:marBottom w:val="0"/>
      <w:divBdr>
        <w:top w:val="none" w:sz="0" w:space="0" w:color="auto"/>
        <w:left w:val="none" w:sz="0" w:space="0" w:color="auto"/>
        <w:bottom w:val="none" w:sz="0" w:space="0" w:color="auto"/>
        <w:right w:val="none" w:sz="0" w:space="0" w:color="auto"/>
      </w:divBdr>
    </w:div>
    <w:div w:id="589126312">
      <w:bodyDiv w:val="1"/>
      <w:marLeft w:val="0"/>
      <w:marRight w:val="0"/>
      <w:marTop w:val="0"/>
      <w:marBottom w:val="0"/>
      <w:divBdr>
        <w:top w:val="none" w:sz="0" w:space="0" w:color="auto"/>
        <w:left w:val="none" w:sz="0" w:space="0" w:color="auto"/>
        <w:bottom w:val="none" w:sz="0" w:space="0" w:color="auto"/>
        <w:right w:val="none" w:sz="0" w:space="0" w:color="auto"/>
      </w:divBdr>
    </w:div>
    <w:div w:id="589393219">
      <w:bodyDiv w:val="1"/>
      <w:marLeft w:val="0"/>
      <w:marRight w:val="0"/>
      <w:marTop w:val="0"/>
      <w:marBottom w:val="0"/>
      <w:divBdr>
        <w:top w:val="none" w:sz="0" w:space="0" w:color="auto"/>
        <w:left w:val="none" w:sz="0" w:space="0" w:color="auto"/>
        <w:bottom w:val="none" w:sz="0" w:space="0" w:color="auto"/>
        <w:right w:val="none" w:sz="0" w:space="0" w:color="auto"/>
      </w:divBdr>
    </w:div>
    <w:div w:id="590702993">
      <w:bodyDiv w:val="1"/>
      <w:marLeft w:val="0"/>
      <w:marRight w:val="0"/>
      <w:marTop w:val="0"/>
      <w:marBottom w:val="0"/>
      <w:divBdr>
        <w:top w:val="none" w:sz="0" w:space="0" w:color="auto"/>
        <w:left w:val="none" w:sz="0" w:space="0" w:color="auto"/>
        <w:bottom w:val="none" w:sz="0" w:space="0" w:color="auto"/>
        <w:right w:val="none" w:sz="0" w:space="0" w:color="auto"/>
      </w:divBdr>
    </w:div>
    <w:div w:id="590938789">
      <w:bodyDiv w:val="1"/>
      <w:marLeft w:val="0"/>
      <w:marRight w:val="0"/>
      <w:marTop w:val="0"/>
      <w:marBottom w:val="0"/>
      <w:divBdr>
        <w:top w:val="none" w:sz="0" w:space="0" w:color="auto"/>
        <w:left w:val="none" w:sz="0" w:space="0" w:color="auto"/>
        <w:bottom w:val="none" w:sz="0" w:space="0" w:color="auto"/>
        <w:right w:val="none" w:sz="0" w:space="0" w:color="auto"/>
      </w:divBdr>
    </w:div>
    <w:div w:id="592319671">
      <w:bodyDiv w:val="1"/>
      <w:marLeft w:val="0"/>
      <w:marRight w:val="0"/>
      <w:marTop w:val="0"/>
      <w:marBottom w:val="0"/>
      <w:divBdr>
        <w:top w:val="none" w:sz="0" w:space="0" w:color="auto"/>
        <w:left w:val="none" w:sz="0" w:space="0" w:color="auto"/>
        <w:bottom w:val="none" w:sz="0" w:space="0" w:color="auto"/>
        <w:right w:val="none" w:sz="0" w:space="0" w:color="auto"/>
      </w:divBdr>
    </w:div>
    <w:div w:id="594557943">
      <w:bodyDiv w:val="1"/>
      <w:marLeft w:val="0"/>
      <w:marRight w:val="0"/>
      <w:marTop w:val="0"/>
      <w:marBottom w:val="0"/>
      <w:divBdr>
        <w:top w:val="none" w:sz="0" w:space="0" w:color="auto"/>
        <w:left w:val="none" w:sz="0" w:space="0" w:color="auto"/>
        <w:bottom w:val="none" w:sz="0" w:space="0" w:color="auto"/>
        <w:right w:val="none" w:sz="0" w:space="0" w:color="auto"/>
      </w:divBdr>
    </w:div>
    <w:div w:id="595407145">
      <w:bodyDiv w:val="1"/>
      <w:marLeft w:val="0"/>
      <w:marRight w:val="0"/>
      <w:marTop w:val="0"/>
      <w:marBottom w:val="0"/>
      <w:divBdr>
        <w:top w:val="none" w:sz="0" w:space="0" w:color="auto"/>
        <w:left w:val="none" w:sz="0" w:space="0" w:color="auto"/>
        <w:bottom w:val="none" w:sz="0" w:space="0" w:color="auto"/>
        <w:right w:val="none" w:sz="0" w:space="0" w:color="auto"/>
      </w:divBdr>
    </w:div>
    <w:div w:id="598952464">
      <w:bodyDiv w:val="1"/>
      <w:marLeft w:val="0"/>
      <w:marRight w:val="0"/>
      <w:marTop w:val="0"/>
      <w:marBottom w:val="0"/>
      <w:divBdr>
        <w:top w:val="none" w:sz="0" w:space="0" w:color="auto"/>
        <w:left w:val="none" w:sz="0" w:space="0" w:color="auto"/>
        <w:bottom w:val="none" w:sz="0" w:space="0" w:color="auto"/>
        <w:right w:val="none" w:sz="0" w:space="0" w:color="auto"/>
      </w:divBdr>
    </w:div>
    <w:div w:id="599872200">
      <w:bodyDiv w:val="1"/>
      <w:marLeft w:val="0"/>
      <w:marRight w:val="0"/>
      <w:marTop w:val="0"/>
      <w:marBottom w:val="0"/>
      <w:divBdr>
        <w:top w:val="none" w:sz="0" w:space="0" w:color="auto"/>
        <w:left w:val="none" w:sz="0" w:space="0" w:color="auto"/>
        <w:bottom w:val="none" w:sz="0" w:space="0" w:color="auto"/>
        <w:right w:val="none" w:sz="0" w:space="0" w:color="auto"/>
      </w:divBdr>
    </w:div>
    <w:div w:id="607270943">
      <w:bodyDiv w:val="1"/>
      <w:marLeft w:val="0"/>
      <w:marRight w:val="0"/>
      <w:marTop w:val="0"/>
      <w:marBottom w:val="0"/>
      <w:divBdr>
        <w:top w:val="none" w:sz="0" w:space="0" w:color="auto"/>
        <w:left w:val="none" w:sz="0" w:space="0" w:color="auto"/>
        <w:bottom w:val="none" w:sz="0" w:space="0" w:color="auto"/>
        <w:right w:val="none" w:sz="0" w:space="0" w:color="auto"/>
      </w:divBdr>
    </w:div>
    <w:div w:id="608660610">
      <w:bodyDiv w:val="1"/>
      <w:marLeft w:val="0"/>
      <w:marRight w:val="0"/>
      <w:marTop w:val="0"/>
      <w:marBottom w:val="0"/>
      <w:divBdr>
        <w:top w:val="none" w:sz="0" w:space="0" w:color="auto"/>
        <w:left w:val="none" w:sz="0" w:space="0" w:color="auto"/>
        <w:bottom w:val="none" w:sz="0" w:space="0" w:color="auto"/>
        <w:right w:val="none" w:sz="0" w:space="0" w:color="auto"/>
      </w:divBdr>
    </w:div>
    <w:div w:id="611522124">
      <w:bodyDiv w:val="1"/>
      <w:marLeft w:val="0"/>
      <w:marRight w:val="0"/>
      <w:marTop w:val="0"/>
      <w:marBottom w:val="0"/>
      <w:divBdr>
        <w:top w:val="none" w:sz="0" w:space="0" w:color="auto"/>
        <w:left w:val="none" w:sz="0" w:space="0" w:color="auto"/>
        <w:bottom w:val="none" w:sz="0" w:space="0" w:color="auto"/>
        <w:right w:val="none" w:sz="0" w:space="0" w:color="auto"/>
      </w:divBdr>
    </w:div>
    <w:div w:id="612589922">
      <w:bodyDiv w:val="1"/>
      <w:marLeft w:val="0"/>
      <w:marRight w:val="0"/>
      <w:marTop w:val="0"/>
      <w:marBottom w:val="0"/>
      <w:divBdr>
        <w:top w:val="none" w:sz="0" w:space="0" w:color="auto"/>
        <w:left w:val="none" w:sz="0" w:space="0" w:color="auto"/>
        <w:bottom w:val="none" w:sz="0" w:space="0" w:color="auto"/>
        <w:right w:val="none" w:sz="0" w:space="0" w:color="auto"/>
      </w:divBdr>
    </w:div>
    <w:div w:id="614942381">
      <w:bodyDiv w:val="1"/>
      <w:marLeft w:val="0"/>
      <w:marRight w:val="0"/>
      <w:marTop w:val="0"/>
      <w:marBottom w:val="0"/>
      <w:divBdr>
        <w:top w:val="none" w:sz="0" w:space="0" w:color="auto"/>
        <w:left w:val="none" w:sz="0" w:space="0" w:color="auto"/>
        <w:bottom w:val="none" w:sz="0" w:space="0" w:color="auto"/>
        <w:right w:val="none" w:sz="0" w:space="0" w:color="auto"/>
      </w:divBdr>
    </w:div>
    <w:div w:id="618950736">
      <w:bodyDiv w:val="1"/>
      <w:marLeft w:val="0"/>
      <w:marRight w:val="0"/>
      <w:marTop w:val="0"/>
      <w:marBottom w:val="0"/>
      <w:divBdr>
        <w:top w:val="none" w:sz="0" w:space="0" w:color="auto"/>
        <w:left w:val="none" w:sz="0" w:space="0" w:color="auto"/>
        <w:bottom w:val="none" w:sz="0" w:space="0" w:color="auto"/>
        <w:right w:val="none" w:sz="0" w:space="0" w:color="auto"/>
      </w:divBdr>
    </w:div>
    <w:div w:id="619650107">
      <w:bodyDiv w:val="1"/>
      <w:marLeft w:val="0"/>
      <w:marRight w:val="0"/>
      <w:marTop w:val="0"/>
      <w:marBottom w:val="0"/>
      <w:divBdr>
        <w:top w:val="none" w:sz="0" w:space="0" w:color="auto"/>
        <w:left w:val="none" w:sz="0" w:space="0" w:color="auto"/>
        <w:bottom w:val="none" w:sz="0" w:space="0" w:color="auto"/>
        <w:right w:val="none" w:sz="0" w:space="0" w:color="auto"/>
      </w:divBdr>
    </w:div>
    <w:div w:id="619921088">
      <w:bodyDiv w:val="1"/>
      <w:marLeft w:val="0"/>
      <w:marRight w:val="0"/>
      <w:marTop w:val="0"/>
      <w:marBottom w:val="0"/>
      <w:divBdr>
        <w:top w:val="none" w:sz="0" w:space="0" w:color="auto"/>
        <w:left w:val="none" w:sz="0" w:space="0" w:color="auto"/>
        <w:bottom w:val="none" w:sz="0" w:space="0" w:color="auto"/>
        <w:right w:val="none" w:sz="0" w:space="0" w:color="auto"/>
      </w:divBdr>
    </w:div>
    <w:div w:id="628753285">
      <w:bodyDiv w:val="1"/>
      <w:marLeft w:val="0"/>
      <w:marRight w:val="0"/>
      <w:marTop w:val="0"/>
      <w:marBottom w:val="0"/>
      <w:divBdr>
        <w:top w:val="none" w:sz="0" w:space="0" w:color="auto"/>
        <w:left w:val="none" w:sz="0" w:space="0" w:color="auto"/>
        <w:bottom w:val="none" w:sz="0" w:space="0" w:color="auto"/>
        <w:right w:val="none" w:sz="0" w:space="0" w:color="auto"/>
      </w:divBdr>
    </w:div>
    <w:div w:id="629289392">
      <w:bodyDiv w:val="1"/>
      <w:marLeft w:val="0"/>
      <w:marRight w:val="0"/>
      <w:marTop w:val="0"/>
      <w:marBottom w:val="0"/>
      <w:divBdr>
        <w:top w:val="none" w:sz="0" w:space="0" w:color="auto"/>
        <w:left w:val="none" w:sz="0" w:space="0" w:color="auto"/>
        <w:bottom w:val="none" w:sz="0" w:space="0" w:color="auto"/>
        <w:right w:val="none" w:sz="0" w:space="0" w:color="auto"/>
      </w:divBdr>
    </w:div>
    <w:div w:id="652488611">
      <w:bodyDiv w:val="1"/>
      <w:marLeft w:val="0"/>
      <w:marRight w:val="0"/>
      <w:marTop w:val="0"/>
      <w:marBottom w:val="0"/>
      <w:divBdr>
        <w:top w:val="none" w:sz="0" w:space="0" w:color="auto"/>
        <w:left w:val="none" w:sz="0" w:space="0" w:color="auto"/>
        <w:bottom w:val="none" w:sz="0" w:space="0" w:color="auto"/>
        <w:right w:val="none" w:sz="0" w:space="0" w:color="auto"/>
      </w:divBdr>
    </w:div>
    <w:div w:id="653333151">
      <w:bodyDiv w:val="1"/>
      <w:marLeft w:val="0"/>
      <w:marRight w:val="0"/>
      <w:marTop w:val="0"/>
      <w:marBottom w:val="0"/>
      <w:divBdr>
        <w:top w:val="none" w:sz="0" w:space="0" w:color="auto"/>
        <w:left w:val="none" w:sz="0" w:space="0" w:color="auto"/>
        <w:bottom w:val="none" w:sz="0" w:space="0" w:color="auto"/>
        <w:right w:val="none" w:sz="0" w:space="0" w:color="auto"/>
      </w:divBdr>
    </w:div>
    <w:div w:id="664435448">
      <w:bodyDiv w:val="1"/>
      <w:marLeft w:val="0"/>
      <w:marRight w:val="0"/>
      <w:marTop w:val="0"/>
      <w:marBottom w:val="0"/>
      <w:divBdr>
        <w:top w:val="none" w:sz="0" w:space="0" w:color="auto"/>
        <w:left w:val="none" w:sz="0" w:space="0" w:color="auto"/>
        <w:bottom w:val="none" w:sz="0" w:space="0" w:color="auto"/>
        <w:right w:val="none" w:sz="0" w:space="0" w:color="auto"/>
      </w:divBdr>
    </w:div>
    <w:div w:id="670571789">
      <w:bodyDiv w:val="1"/>
      <w:marLeft w:val="0"/>
      <w:marRight w:val="0"/>
      <w:marTop w:val="0"/>
      <w:marBottom w:val="0"/>
      <w:divBdr>
        <w:top w:val="none" w:sz="0" w:space="0" w:color="auto"/>
        <w:left w:val="none" w:sz="0" w:space="0" w:color="auto"/>
        <w:bottom w:val="none" w:sz="0" w:space="0" w:color="auto"/>
        <w:right w:val="none" w:sz="0" w:space="0" w:color="auto"/>
      </w:divBdr>
    </w:div>
    <w:div w:id="672924123">
      <w:bodyDiv w:val="1"/>
      <w:marLeft w:val="0"/>
      <w:marRight w:val="0"/>
      <w:marTop w:val="0"/>
      <w:marBottom w:val="0"/>
      <w:divBdr>
        <w:top w:val="none" w:sz="0" w:space="0" w:color="auto"/>
        <w:left w:val="none" w:sz="0" w:space="0" w:color="auto"/>
        <w:bottom w:val="none" w:sz="0" w:space="0" w:color="auto"/>
        <w:right w:val="none" w:sz="0" w:space="0" w:color="auto"/>
      </w:divBdr>
    </w:div>
    <w:div w:id="675960587">
      <w:bodyDiv w:val="1"/>
      <w:marLeft w:val="0"/>
      <w:marRight w:val="0"/>
      <w:marTop w:val="0"/>
      <w:marBottom w:val="0"/>
      <w:divBdr>
        <w:top w:val="none" w:sz="0" w:space="0" w:color="auto"/>
        <w:left w:val="none" w:sz="0" w:space="0" w:color="auto"/>
        <w:bottom w:val="none" w:sz="0" w:space="0" w:color="auto"/>
        <w:right w:val="none" w:sz="0" w:space="0" w:color="auto"/>
      </w:divBdr>
    </w:div>
    <w:div w:id="677733336">
      <w:bodyDiv w:val="1"/>
      <w:marLeft w:val="0"/>
      <w:marRight w:val="0"/>
      <w:marTop w:val="0"/>
      <w:marBottom w:val="0"/>
      <w:divBdr>
        <w:top w:val="none" w:sz="0" w:space="0" w:color="auto"/>
        <w:left w:val="none" w:sz="0" w:space="0" w:color="auto"/>
        <w:bottom w:val="none" w:sz="0" w:space="0" w:color="auto"/>
        <w:right w:val="none" w:sz="0" w:space="0" w:color="auto"/>
      </w:divBdr>
    </w:div>
    <w:div w:id="680084305">
      <w:bodyDiv w:val="1"/>
      <w:marLeft w:val="0"/>
      <w:marRight w:val="0"/>
      <w:marTop w:val="0"/>
      <w:marBottom w:val="0"/>
      <w:divBdr>
        <w:top w:val="none" w:sz="0" w:space="0" w:color="auto"/>
        <w:left w:val="none" w:sz="0" w:space="0" w:color="auto"/>
        <w:bottom w:val="none" w:sz="0" w:space="0" w:color="auto"/>
        <w:right w:val="none" w:sz="0" w:space="0" w:color="auto"/>
      </w:divBdr>
    </w:div>
    <w:div w:id="681857857">
      <w:bodyDiv w:val="1"/>
      <w:marLeft w:val="0"/>
      <w:marRight w:val="0"/>
      <w:marTop w:val="0"/>
      <w:marBottom w:val="0"/>
      <w:divBdr>
        <w:top w:val="none" w:sz="0" w:space="0" w:color="auto"/>
        <w:left w:val="none" w:sz="0" w:space="0" w:color="auto"/>
        <w:bottom w:val="none" w:sz="0" w:space="0" w:color="auto"/>
        <w:right w:val="none" w:sz="0" w:space="0" w:color="auto"/>
      </w:divBdr>
    </w:div>
    <w:div w:id="682051754">
      <w:bodyDiv w:val="1"/>
      <w:marLeft w:val="0"/>
      <w:marRight w:val="0"/>
      <w:marTop w:val="0"/>
      <w:marBottom w:val="0"/>
      <w:divBdr>
        <w:top w:val="none" w:sz="0" w:space="0" w:color="auto"/>
        <w:left w:val="none" w:sz="0" w:space="0" w:color="auto"/>
        <w:bottom w:val="none" w:sz="0" w:space="0" w:color="auto"/>
        <w:right w:val="none" w:sz="0" w:space="0" w:color="auto"/>
      </w:divBdr>
    </w:div>
    <w:div w:id="683821249">
      <w:bodyDiv w:val="1"/>
      <w:marLeft w:val="0"/>
      <w:marRight w:val="0"/>
      <w:marTop w:val="0"/>
      <w:marBottom w:val="0"/>
      <w:divBdr>
        <w:top w:val="none" w:sz="0" w:space="0" w:color="auto"/>
        <w:left w:val="none" w:sz="0" w:space="0" w:color="auto"/>
        <w:bottom w:val="none" w:sz="0" w:space="0" w:color="auto"/>
        <w:right w:val="none" w:sz="0" w:space="0" w:color="auto"/>
      </w:divBdr>
    </w:div>
    <w:div w:id="684330083">
      <w:bodyDiv w:val="1"/>
      <w:marLeft w:val="0"/>
      <w:marRight w:val="0"/>
      <w:marTop w:val="0"/>
      <w:marBottom w:val="0"/>
      <w:divBdr>
        <w:top w:val="none" w:sz="0" w:space="0" w:color="auto"/>
        <w:left w:val="none" w:sz="0" w:space="0" w:color="auto"/>
        <w:bottom w:val="none" w:sz="0" w:space="0" w:color="auto"/>
        <w:right w:val="none" w:sz="0" w:space="0" w:color="auto"/>
      </w:divBdr>
    </w:div>
    <w:div w:id="686559458">
      <w:bodyDiv w:val="1"/>
      <w:marLeft w:val="0"/>
      <w:marRight w:val="0"/>
      <w:marTop w:val="0"/>
      <w:marBottom w:val="0"/>
      <w:divBdr>
        <w:top w:val="none" w:sz="0" w:space="0" w:color="auto"/>
        <w:left w:val="none" w:sz="0" w:space="0" w:color="auto"/>
        <w:bottom w:val="none" w:sz="0" w:space="0" w:color="auto"/>
        <w:right w:val="none" w:sz="0" w:space="0" w:color="auto"/>
      </w:divBdr>
    </w:div>
    <w:div w:id="689112879">
      <w:bodyDiv w:val="1"/>
      <w:marLeft w:val="0"/>
      <w:marRight w:val="0"/>
      <w:marTop w:val="0"/>
      <w:marBottom w:val="0"/>
      <w:divBdr>
        <w:top w:val="none" w:sz="0" w:space="0" w:color="auto"/>
        <w:left w:val="none" w:sz="0" w:space="0" w:color="auto"/>
        <w:bottom w:val="none" w:sz="0" w:space="0" w:color="auto"/>
        <w:right w:val="none" w:sz="0" w:space="0" w:color="auto"/>
      </w:divBdr>
    </w:div>
    <w:div w:id="689797390">
      <w:bodyDiv w:val="1"/>
      <w:marLeft w:val="0"/>
      <w:marRight w:val="0"/>
      <w:marTop w:val="0"/>
      <w:marBottom w:val="0"/>
      <w:divBdr>
        <w:top w:val="none" w:sz="0" w:space="0" w:color="auto"/>
        <w:left w:val="none" w:sz="0" w:space="0" w:color="auto"/>
        <w:bottom w:val="none" w:sz="0" w:space="0" w:color="auto"/>
        <w:right w:val="none" w:sz="0" w:space="0" w:color="auto"/>
      </w:divBdr>
    </w:div>
    <w:div w:id="690303288">
      <w:bodyDiv w:val="1"/>
      <w:marLeft w:val="0"/>
      <w:marRight w:val="0"/>
      <w:marTop w:val="0"/>
      <w:marBottom w:val="0"/>
      <w:divBdr>
        <w:top w:val="none" w:sz="0" w:space="0" w:color="auto"/>
        <w:left w:val="none" w:sz="0" w:space="0" w:color="auto"/>
        <w:bottom w:val="none" w:sz="0" w:space="0" w:color="auto"/>
        <w:right w:val="none" w:sz="0" w:space="0" w:color="auto"/>
      </w:divBdr>
    </w:div>
    <w:div w:id="694237231">
      <w:bodyDiv w:val="1"/>
      <w:marLeft w:val="0"/>
      <w:marRight w:val="0"/>
      <w:marTop w:val="0"/>
      <w:marBottom w:val="0"/>
      <w:divBdr>
        <w:top w:val="none" w:sz="0" w:space="0" w:color="auto"/>
        <w:left w:val="none" w:sz="0" w:space="0" w:color="auto"/>
        <w:bottom w:val="none" w:sz="0" w:space="0" w:color="auto"/>
        <w:right w:val="none" w:sz="0" w:space="0" w:color="auto"/>
      </w:divBdr>
    </w:div>
    <w:div w:id="695153393">
      <w:bodyDiv w:val="1"/>
      <w:marLeft w:val="0"/>
      <w:marRight w:val="0"/>
      <w:marTop w:val="0"/>
      <w:marBottom w:val="0"/>
      <w:divBdr>
        <w:top w:val="none" w:sz="0" w:space="0" w:color="auto"/>
        <w:left w:val="none" w:sz="0" w:space="0" w:color="auto"/>
        <w:bottom w:val="none" w:sz="0" w:space="0" w:color="auto"/>
        <w:right w:val="none" w:sz="0" w:space="0" w:color="auto"/>
      </w:divBdr>
    </w:div>
    <w:div w:id="695809308">
      <w:bodyDiv w:val="1"/>
      <w:marLeft w:val="0"/>
      <w:marRight w:val="0"/>
      <w:marTop w:val="0"/>
      <w:marBottom w:val="0"/>
      <w:divBdr>
        <w:top w:val="none" w:sz="0" w:space="0" w:color="auto"/>
        <w:left w:val="none" w:sz="0" w:space="0" w:color="auto"/>
        <w:bottom w:val="none" w:sz="0" w:space="0" w:color="auto"/>
        <w:right w:val="none" w:sz="0" w:space="0" w:color="auto"/>
      </w:divBdr>
    </w:div>
    <w:div w:id="696737344">
      <w:bodyDiv w:val="1"/>
      <w:marLeft w:val="0"/>
      <w:marRight w:val="0"/>
      <w:marTop w:val="0"/>
      <w:marBottom w:val="0"/>
      <w:divBdr>
        <w:top w:val="none" w:sz="0" w:space="0" w:color="auto"/>
        <w:left w:val="none" w:sz="0" w:space="0" w:color="auto"/>
        <w:bottom w:val="none" w:sz="0" w:space="0" w:color="auto"/>
        <w:right w:val="none" w:sz="0" w:space="0" w:color="auto"/>
      </w:divBdr>
    </w:div>
    <w:div w:id="697853188">
      <w:bodyDiv w:val="1"/>
      <w:marLeft w:val="0"/>
      <w:marRight w:val="0"/>
      <w:marTop w:val="0"/>
      <w:marBottom w:val="0"/>
      <w:divBdr>
        <w:top w:val="none" w:sz="0" w:space="0" w:color="auto"/>
        <w:left w:val="none" w:sz="0" w:space="0" w:color="auto"/>
        <w:bottom w:val="none" w:sz="0" w:space="0" w:color="auto"/>
        <w:right w:val="none" w:sz="0" w:space="0" w:color="auto"/>
      </w:divBdr>
    </w:div>
    <w:div w:id="699008837">
      <w:bodyDiv w:val="1"/>
      <w:marLeft w:val="0"/>
      <w:marRight w:val="0"/>
      <w:marTop w:val="0"/>
      <w:marBottom w:val="0"/>
      <w:divBdr>
        <w:top w:val="none" w:sz="0" w:space="0" w:color="auto"/>
        <w:left w:val="none" w:sz="0" w:space="0" w:color="auto"/>
        <w:bottom w:val="none" w:sz="0" w:space="0" w:color="auto"/>
        <w:right w:val="none" w:sz="0" w:space="0" w:color="auto"/>
      </w:divBdr>
    </w:div>
    <w:div w:id="703365070">
      <w:bodyDiv w:val="1"/>
      <w:marLeft w:val="0"/>
      <w:marRight w:val="0"/>
      <w:marTop w:val="0"/>
      <w:marBottom w:val="0"/>
      <w:divBdr>
        <w:top w:val="none" w:sz="0" w:space="0" w:color="auto"/>
        <w:left w:val="none" w:sz="0" w:space="0" w:color="auto"/>
        <w:bottom w:val="none" w:sz="0" w:space="0" w:color="auto"/>
        <w:right w:val="none" w:sz="0" w:space="0" w:color="auto"/>
      </w:divBdr>
    </w:div>
    <w:div w:id="710425640">
      <w:bodyDiv w:val="1"/>
      <w:marLeft w:val="0"/>
      <w:marRight w:val="0"/>
      <w:marTop w:val="0"/>
      <w:marBottom w:val="0"/>
      <w:divBdr>
        <w:top w:val="none" w:sz="0" w:space="0" w:color="auto"/>
        <w:left w:val="none" w:sz="0" w:space="0" w:color="auto"/>
        <w:bottom w:val="none" w:sz="0" w:space="0" w:color="auto"/>
        <w:right w:val="none" w:sz="0" w:space="0" w:color="auto"/>
      </w:divBdr>
    </w:div>
    <w:div w:id="714548567">
      <w:bodyDiv w:val="1"/>
      <w:marLeft w:val="0"/>
      <w:marRight w:val="0"/>
      <w:marTop w:val="0"/>
      <w:marBottom w:val="0"/>
      <w:divBdr>
        <w:top w:val="none" w:sz="0" w:space="0" w:color="auto"/>
        <w:left w:val="none" w:sz="0" w:space="0" w:color="auto"/>
        <w:bottom w:val="none" w:sz="0" w:space="0" w:color="auto"/>
        <w:right w:val="none" w:sz="0" w:space="0" w:color="auto"/>
      </w:divBdr>
    </w:div>
    <w:div w:id="716052656">
      <w:bodyDiv w:val="1"/>
      <w:marLeft w:val="0"/>
      <w:marRight w:val="0"/>
      <w:marTop w:val="0"/>
      <w:marBottom w:val="0"/>
      <w:divBdr>
        <w:top w:val="none" w:sz="0" w:space="0" w:color="auto"/>
        <w:left w:val="none" w:sz="0" w:space="0" w:color="auto"/>
        <w:bottom w:val="none" w:sz="0" w:space="0" w:color="auto"/>
        <w:right w:val="none" w:sz="0" w:space="0" w:color="auto"/>
      </w:divBdr>
    </w:div>
    <w:div w:id="717317027">
      <w:bodyDiv w:val="1"/>
      <w:marLeft w:val="0"/>
      <w:marRight w:val="0"/>
      <w:marTop w:val="0"/>
      <w:marBottom w:val="0"/>
      <w:divBdr>
        <w:top w:val="none" w:sz="0" w:space="0" w:color="auto"/>
        <w:left w:val="none" w:sz="0" w:space="0" w:color="auto"/>
        <w:bottom w:val="none" w:sz="0" w:space="0" w:color="auto"/>
        <w:right w:val="none" w:sz="0" w:space="0" w:color="auto"/>
      </w:divBdr>
    </w:div>
    <w:div w:id="717585674">
      <w:bodyDiv w:val="1"/>
      <w:marLeft w:val="0"/>
      <w:marRight w:val="0"/>
      <w:marTop w:val="0"/>
      <w:marBottom w:val="0"/>
      <w:divBdr>
        <w:top w:val="none" w:sz="0" w:space="0" w:color="auto"/>
        <w:left w:val="none" w:sz="0" w:space="0" w:color="auto"/>
        <w:bottom w:val="none" w:sz="0" w:space="0" w:color="auto"/>
        <w:right w:val="none" w:sz="0" w:space="0" w:color="auto"/>
      </w:divBdr>
    </w:div>
    <w:div w:id="722020812">
      <w:bodyDiv w:val="1"/>
      <w:marLeft w:val="0"/>
      <w:marRight w:val="0"/>
      <w:marTop w:val="0"/>
      <w:marBottom w:val="0"/>
      <w:divBdr>
        <w:top w:val="none" w:sz="0" w:space="0" w:color="auto"/>
        <w:left w:val="none" w:sz="0" w:space="0" w:color="auto"/>
        <w:bottom w:val="none" w:sz="0" w:space="0" w:color="auto"/>
        <w:right w:val="none" w:sz="0" w:space="0" w:color="auto"/>
      </w:divBdr>
    </w:div>
    <w:div w:id="732118754">
      <w:bodyDiv w:val="1"/>
      <w:marLeft w:val="0"/>
      <w:marRight w:val="0"/>
      <w:marTop w:val="0"/>
      <w:marBottom w:val="0"/>
      <w:divBdr>
        <w:top w:val="none" w:sz="0" w:space="0" w:color="auto"/>
        <w:left w:val="none" w:sz="0" w:space="0" w:color="auto"/>
        <w:bottom w:val="none" w:sz="0" w:space="0" w:color="auto"/>
        <w:right w:val="none" w:sz="0" w:space="0" w:color="auto"/>
      </w:divBdr>
    </w:div>
    <w:div w:id="732123057">
      <w:bodyDiv w:val="1"/>
      <w:marLeft w:val="0"/>
      <w:marRight w:val="0"/>
      <w:marTop w:val="0"/>
      <w:marBottom w:val="0"/>
      <w:divBdr>
        <w:top w:val="none" w:sz="0" w:space="0" w:color="auto"/>
        <w:left w:val="none" w:sz="0" w:space="0" w:color="auto"/>
        <w:bottom w:val="none" w:sz="0" w:space="0" w:color="auto"/>
        <w:right w:val="none" w:sz="0" w:space="0" w:color="auto"/>
      </w:divBdr>
    </w:div>
    <w:div w:id="733313793">
      <w:bodyDiv w:val="1"/>
      <w:marLeft w:val="0"/>
      <w:marRight w:val="0"/>
      <w:marTop w:val="0"/>
      <w:marBottom w:val="0"/>
      <w:divBdr>
        <w:top w:val="none" w:sz="0" w:space="0" w:color="auto"/>
        <w:left w:val="none" w:sz="0" w:space="0" w:color="auto"/>
        <w:bottom w:val="none" w:sz="0" w:space="0" w:color="auto"/>
        <w:right w:val="none" w:sz="0" w:space="0" w:color="auto"/>
      </w:divBdr>
    </w:div>
    <w:div w:id="740249781">
      <w:bodyDiv w:val="1"/>
      <w:marLeft w:val="0"/>
      <w:marRight w:val="0"/>
      <w:marTop w:val="0"/>
      <w:marBottom w:val="0"/>
      <w:divBdr>
        <w:top w:val="none" w:sz="0" w:space="0" w:color="auto"/>
        <w:left w:val="none" w:sz="0" w:space="0" w:color="auto"/>
        <w:bottom w:val="none" w:sz="0" w:space="0" w:color="auto"/>
        <w:right w:val="none" w:sz="0" w:space="0" w:color="auto"/>
      </w:divBdr>
    </w:div>
    <w:div w:id="745223374">
      <w:bodyDiv w:val="1"/>
      <w:marLeft w:val="0"/>
      <w:marRight w:val="0"/>
      <w:marTop w:val="0"/>
      <w:marBottom w:val="0"/>
      <w:divBdr>
        <w:top w:val="none" w:sz="0" w:space="0" w:color="auto"/>
        <w:left w:val="none" w:sz="0" w:space="0" w:color="auto"/>
        <w:bottom w:val="none" w:sz="0" w:space="0" w:color="auto"/>
        <w:right w:val="none" w:sz="0" w:space="0" w:color="auto"/>
      </w:divBdr>
    </w:div>
    <w:div w:id="782648946">
      <w:bodyDiv w:val="1"/>
      <w:marLeft w:val="0"/>
      <w:marRight w:val="0"/>
      <w:marTop w:val="0"/>
      <w:marBottom w:val="0"/>
      <w:divBdr>
        <w:top w:val="none" w:sz="0" w:space="0" w:color="auto"/>
        <w:left w:val="none" w:sz="0" w:space="0" w:color="auto"/>
        <w:bottom w:val="none" w:sz="0" w:space="0" w:color="auto"/>
        <w:right w:val="none" w:sz="0" w:space="0" w:color="auto"/>
      </w:divBdr>
    </w:div>
    <w:div w:id="788469472">
      <w:bodyDiv w:val="1"/>
      <w:marLeft w:val="0"/>
      <w:marRight w:val="0"/>
      <w:marTop w:val="0"/>
      <w:marBottom w:val="0"/>
      <w:divBdr>
        <w:top w:val="none" w:sz="0" w:space="0" w:color="auto"/>
        <w:left w:val="none" w:sz="0" w:space="0" w:color="auto"/>
        <w:bottom w:val="none" w:sz="0" w:space="0" w:color="auto"/>
        <w:right w:val="none" w:sz="0" w:space="0" w:color="auto"/>
      </w:divBdr>
    </w:div>
    <w:div w:id="808518318">
      <w:bodyDiv w:val="1"/>
      <w:marLeft w:val="0"/>
      <w:marRight w:val="0"/>
      <w:marTop w:val="0"/>
      <w:marBottom w:val="0"/>
      <w:divBdr>
        <w:top w:val="none" w:sz="0" w:space="0" w:color="auto"/>
        <w:left w:val="none" w:sz="0" w:space="0" w:color="auto"/>
        <w:bottom w:val="none" w:sz="0" w:space="0" w:color="auto"/>
        <w:right w:val="none" w:sz="0" w:space="0" w:color="auto"/>
      </w:divBdr>
    </w:div>
    <w:div w:id="810289424">
      <w:bodyDiv w:val="1"/>
      <w:marLeft w:val="0"/>
      <w:marRight w:val="0"/>
      <w:marTop w:val="0"/>
      <w:marBottom w:val="0"/>
      <w:divBdr>
        <w:top w:val="none" w:sz="0" w:space="0" w:color="auto"/>
        <w:left w:val="none" w:sz="0" w:space="0" w:color="auto"/>
        <w:bottom w:val="none" w:sz="0" w:space="0" w:color="auto"/>
        <w:right w:val="none" w:sz="0" w:space="0" w:color="auto"/>
      </w:divBdr>
    </w:div>
    <w:div w:id="810639872">
      <w:bodyDiv w:val="1"/>
      <w:marLeft w:val="0"/>
      <w:marRight w:val="0"/>
      <w:marTop w:val="0"/>
      <w:marBottom w:val="0"/>
      <w:divBdr>
        <w:top w:val="none" w:sz="0" w:space="0" w:color="auto"/>
        <w:left w:val="none" w:sz="0" w:space="0" w:color="auto"/>
        <w:bottom w:val="none" w:sz="0" w:space="0" w:color="auto"/>
        <w:right w:val="none" w:sz="0" w:space="0" w:color="auto"/>
      </w:divBdr>
    </w:div>
    <w:div w:id="812797475">
      <w:bodyDiv w:val="1"/>
      <w:marLeft w:val="0"/>
      <w:marRight w:val="0"/>
      <w:marTop w:val="0"/>
      <w:marBottom w:val="0"/>
      <w:divBdr>
        <w:top w:val="none" w:sz="0" w:space="0" w:color="auto"/>
        <w:left w:val="none" w:sz="0" w:space="0" w:color="auto"/>
        <w:bottom w:val="none" w:sz="0" w:space="0" w:color="auto"/>
        <w:right w:val="none" w:sz="0" w:space="0" w:color="auto"/>
      </w:divBdr>
    </w:div>
    <w:div w:id="812912643">
      <w:bodyDiv w:val="1"/>
      <w:marLeft w:val="0"/>
      <w:marRight w:val="0"/>
      <w:marTop w:val="0"/>
      <w:marBottom w:val="0"/>
      <w:divBdr>
        <w:top w:val="none" w:sz="0" w:space="0" w:color="auto"/>
        <w:left w:val="none" w:sz="0" w:space="0" w:color="auto"/>
        <w:bottom w:val="none" w:sz="0" w:space="0" w:color="auto"/>
        <w:right w:val="none" w:sz="0" w:space="0" w:color="auto"/>
      </w:divBdr>
    </w:div>
    <w:div w:id="816801201">
      <w:bodyDiv w:val="1"/>
      <w:marLeft w:val="0"/>
      <w:marRight w:val="0"/>
      <w:marTop w:val="0"/>
      <w:marBottom w:val="0"/>
      <w:divBdr>
        <w:top w:val="none" w:sz="0" w:space="0" w:color="auto"/>
        <w:left w:val="none" w:sz="0" w:space="0" w:color="auto"/>
        <w:bottom w:val="none" w:sz="0" w:space="0" w:color="auto"/>
        <w:right w:val="none" w:sz="0" w:space="0" w:color="auto"/>
      </w:divBdr>
    </w:div>
    <w:div w:id="820316758">
      <w:bodyDiv w:val="1"/>
      <w:marLeft w:val="0"/>
      <w:marRight w:val="0"/>
      <w:marTop w:val="0"/>
      <w:marBottom w:val="0"/>
      <w:divBdr>
        <w:top w:val="none" w:sz="0" w:space="0" w:color="auto"/>
        <w:left w:val="none" w:sz="0" w:space="0" w:color="auto"/>
        <w:bottom w:val="none" w:sz="0" w:space="0" w:color="auto"/>
        <w:right w:val="none" w:sz="0" w:space="0" w:color="auto"/>
      </w:divBdr>
    </w:div>
    <w:div w:id="821121918">
      <w:bodyDiv w:val="1"/>
      <w:marLeft w:val="0"/>
      <w:marRight w:val="0"/>
      <w:marTop w:val="0"/>
      <w:marBottom w:val="0"/>
      <w:divBdr>
        <w:top w:val="none" w:sz="0" w:space="0" w:color="auto"/>
        <w:left w:val="none" w:sz="0" w:space="0" w:color="auto"/>
        <w:bottom w:val="none" w:sz="0" w:space="0" w:color="auto"/>
        <w:right w:val="none" w:sz="0" w:space="0" w:color="auto"/>
      </w:divBdr>
    </w:div>
    <w:div w:id="824660698">
      <w:bodyDiv w:val="1"/>
      <w:marLeft w:val="0"/>
      <w:marRight w:val="0"/>
      <w:marTop w:val="0"/>
      <w:marBottom w:val="0"/>
      <w:divBdr>
        <w:top w:val="none" w:sz="0" w:space="0" w:color="auto"/>
        <w:left w:val="none" w:sz="0" w:space="0" w:color="auto"/>
        <w:bottom w:val="none" w:sz="0" w:space="0" w:color="auto"/>
        <w:right w:val="none" w:sz="0" w:space="0" w:color="auto"/>
      </w:divBdr>
    </w:div>
    <w:div w:id="826017454">
      <w:bodyDiv w:val="1"/>
      <w:marLeft w:val="0"/>
      <w:marRight w:val="0"/>
      <w:marTop w:val="0"/>
      <w:marBottom w:val="0"/>
      <w:divBdr>
        <w:top w:val="none" w:sz="0" w:space="0" w:color="auto"/>
        <w:left w:val="none" w:sz="0" w:space="0" w:color="auto"/>
        <w:bottom w:val="none" w:sz="0" w:space="0" w:color="auto"/>
        <w:right w:val="none" w:sz="0" w:space="0" w:color="auto"/>
      </w:divBdr>
    </w:div>
    <w:div w:id="834566237">
      <w:bodyDiv w:val="1"/>
      <w:marLeft w:val="0"/>
      <w:marRight w:val="0"/>
      <w:marTop w:val="0"/>
      <w:marBottom w:val="0"/>
      <w:divBdr>
        <w:top w:val="none" w:sz="0" w:space="0" w:color="auto"/>
        <w:left w:val="none" w:sz="0" w:space="0" w:color="auto"/>
        <w:bottom w:val="none" w:sz="0" w:space="0" w:color="auto"/>
        <w:right w:val="none" w:sz="0" w:space="0" w:color="auto"/>
      </w:divBdr>
    </w:div>
    <w:div w:id="844393677">
      <w:bodyDiv w:val="1"/>
      <w:marLeft w:val="0"/>
      <w:marRight w:val="0"/>
      <w:marTop w:val="0"/>
      <w:marBottom w:val="0"/>
      <w:divBdr>
        <w:top w:val="none" w:sz="0" w:space="0" w:color="auto"/>
        <w:left w:val="none" w:sz="0" w:space="0" w:color="auto"/>
        <w:bottom w:val="none" w:sz="0" w:space="0" w:color="auto"/>
        <w:right w:val="none" w:sz="0" w:space="0" w:color="auto"/>
      </w:divBdr>
    </w:div>
    <w:div w:id="846210555">
      <w:bodyDiv w:val="1"/>
      <w:marLeft w:val="0"/>
      <w:marRight w:val="0"/>
      <w:marTop w:val="0"/>
      <w:marBottom w:val="0"/>
      <w:divBdr>
        <w:top w:val="none" w:sz="0" w:space="0" w:color="auto"/>
        <w:left w:val="none" w:sz="0" w:space="0" w:color="auto"/>
        <w:bottom w:val="none" w:sz="0" w:space="0" w:color="auto"/>
        <w:right w:val="none" w:sz="0" w:space="0" w:color="auto"/>
      </w:divBdr>
    </w:div>
    <w:div w:id="847989354">
      <w:bodyDiv w:val="1"/>
      <w:marLeft w:val="0"/>
      <w:marRight w:val="0"/>
      <w:marTop w:val="0"/>
      <w:marBottom w:val="0"/>
      <w:divBdr>
        <w:top w:val="none" w:sz="0" w:space="0" w:color="auto"/>
        <w:left w:val="none" w:sz="0" w:space="0" w:color="auto"/>
        <w:bottom w:val="none" w:sz="0" w:space="0" w:color="auto"/>
        <w:right w:val="none" w:sz="0" w:space="0" w:color="auto"/>
      </w:divBdr>
    </w:div>
    <w:div w:id="848981840">
      <w:bodyDiv w:val="1"/>
      <w:marLeft w:val="0"/>
      <w:marRight w:val="0"/>
      <w:marTop w:val="0"/>
      <w:marBottom w:val="0"/>
      <w:divBdr>
        <w:top w:val="none" w:sz="0" w:space="0" w:color="auto"/>
        <w:left w:val="none" w:sz="0" w:space="0" w:color="auto"/>
        <w:bottom w:val="none" w:sz="0" w:space="0" w:color="auto"/>
        <w:right w:val="none" w:sz="0" w:space="0" w:color="auto"/>
      </w:divBdr>
    </w:div>
    <w:div w:id="853155546">
      <w:bodyDiv w:val="1"/>
      <w:marLeft w:val="0"/>
      <w:marRight w:val="0"/>
      <w:marTop w:val="0"/>
      <w:marBottom w:val="0"/>
      <w:divBdr>
        <w:top w:val="none" w:sz="0" w:space="0" w:color="auto"/>
        <w:left w:val="none" w:sz="0" w:space="0" w:color="auto"/>
        <w:bottom w:val="none" w:sz="0" w:space="0" w:color="auto"/>
        <w:right w:val="none" w:sz="0" w:space="0" w:color="auto"/>
      </w:divBdr>
    </w:div>
    <w:div w:id="854416461">
      <w:bodyDiv w:val="1"/>
      <w:marLeft w:val="0"/>
      <w:marRight w:val="0"/>
      <w:marTop w:val="0"/>
      <w:marBottom w:val="0"/>
      <w:divBdr>
        <w:top w:val="none" w:sz="0" w:space="0" w:color="auto"/>
        <w:left w:val="none" w:sz="0" w:space="0" w:color="auto"/>
        <w:bottom w:val="none" w:sz="0" w:space="0" w:color="auto"/>
        <w:right w:val="none" w:sz="0" w:space="0" w:color="auto"/>
      </w:divBdr>
    </w:div>
    <w:div w:id="856164112">
      <w:bodyDiv w:val="1"/>
      <w:marLeft w:val="0"/>
      <w:marRight w:val="0"/>
      <w:marTop w:val="0"/>
      <w:marBottom w:val="0"/>
      <w:divBdr>
        <w:top w:val="none" w:sz="0" w:space="0" w:color="auto"/>
        <w:left w:val="none" w:sz="0" w:space="0" w:color="auto"/>
        <w:bottom w:val="none" w:sz="0" w:space="0" w:color="auto"/>
        <w:right w:val="none" w:sz="0" w:space="0" w:color="auto"/>
      </w:divBdr>
    </w:div>
    <w:div w:id="859204628">
      <w:bodyDiv w:val="1"/>
      <w:marLeft w:val="0"/>
      <w:marRight w:val="0"/>
      <w:marTop w:val="0"/>
      <w:marBottom w:val="0"/>
      <w:divBdr>
        <w:top w:val="none" w:sz="0" w:space="0" w:color="auto"/>
        <w:left w:val="none" w:sz="0" w:space="0" w:color="auto"/>
        <w:bottom w:val="none" w:sz="0" w:space="0" w:color="auto"/>
        <w:right w:val="none" w:sz="0" w:space="0" w:color="auto"/>
      </w:divBdr>
    </w:div>
    <w:div w:id="860583946">
      <w:bodyDiv w:val="1"/>
      <w:marLeft w:val="0"/>
      <w:marRight w:val="0"/>
      <w:marTop w:val="0"/>
      <w:marBottom w:val="0"/>
      <w:divBdr>
        <w:top w:val="none" w:sz="0" w:space="0" w:color="auto"/>
        <w:left w:val="none" w:sz="0" w:space="0" w:color="auto"/>
        <w:bottom w:val="none" w:sz="0" w:space="0" w:color="auto"/>
        <w:right w:val="none" w:sz="0" w:space="0" w:color="auto"/>
      </w:divBdr>
    </w:div>
    <w:div w:id="860631806">
      <w:bodyDiv w:val="1"/>
      <w:marLeft w:val="0"/>
      <w:marRight w:val="0"/>
      <w:marTop w:val="0"/>
      <w:marBottom w:val="0"/>
      <w:divBdr>
        <w:top w:val="none" w:sz="0" w:space="0" w:color="auto"/>
        <w:left w:val="none" w:sz="0" w:space="0" w:color="auto"/>
        <w:bottom w:val="none" w:sz="0" w:space="0" w:color="auto"/>
        <w:right w:val="none" w:sz="0" w:space="0" w:color="auto"/>
      </w:divBdr>
    </w:div>
    <w:div w:id="862211297">
      <w:bodyDiv w:val="1"/>
      <w:marLeft w:val="0"/>
      <w:marRight w:val="0"/>
      <w:marTop w:val="0"/>
      <w:marBottom w:val="0"/>
      <w:divBdr>
        <w:top w:val="none" w:sz="0" w:space="0" w:color="auto"/>
        <w:left w:val="none" w:sz="0" w:space="0" w:color="auto"/>
        <w:bottom w:val="none" w:sz="0" w:space="0" w:color="auto"/>
        <w:right w:val="none" w:sz="0" w:space="0" w:color="auto"/>
      </w:divBdr>
    </w:div>
    <w:div w:id="865680372">
      <w:bodyDiv w:val="1"/>
      <w:marLeft w:val="0"/>
      <w:marRight w:val="0"/>
      <w:marTop w:val="0"/>
      <w:marBottom w:val="0"/>
      <w:divBdr>
        <w:top w:val="none" w:sz="0" w:space="0" w:color="auto"/>
        <w:left w:val="none" w:sz="0" w:space="0" w:color="auto"/>
        <w:bottom w:val="none" w:sz="0" w:space="0" w:color="auto"/>
        <w:right w:val="none" w:sz="0" w:space="0" w:color="auto"/>
      </w:divBdr>
    </w:div>
    <w:div w:id="866406185">
      <w:bodyDiv w:val="1"/>
      <w:marLeft w:val="0"/>
      <w:marRight w:val="0"/>
      <w:marTop w:val="0"/>
      <w:marBottom w:val="0"/>
      <w:divBdr>
        <w:top w:val="none" w:sz="0" w:space="0" w:color="auto"/>
        <w:left w:val="none" w:sz="0" w:space="0" w:color="auto"/>
        <w:bottom w:val="none" w:sz="0" w:space="0" w:color="auto"/>
        <w:right w:val="none" w:sz="0" w:space="0" w:color="auto"/>
      </w:divBdr>
    </w:div>
    <w:div w:id="869532238">
      <w:bodyDiv w:val="1"/>
      <w:marLeft w:val="0"/>
      <w:marRight w:val="0"/>
      <w:marTop w:val="0"/>
      <w:marBottom w:val="0"/>
      <w:divBdr>
        <w:top w:val="none" w:sz="0" w:space="0" w:color="auto"/>
        <w:left w:val="none" w:sz="0" w:space="0" w:color="auto"/>
        <w:bottom w:val="none" w:sz="0" w:space="0" w:color="auto"/>
        <w:right w:val="none" w:sz="0" w:space="0" w:color="auto"/>
      </w:divBdr>
    </w:div>
    <w:div w:id="873228740">
      <w:bodyDiv w:val="1"/>
      <w:marLeft w:val="0"/>
      <w:marRight w:val="0"/>
      <w:marTop w:val="0"/>
      <w:marBottom w:val="0"/>
      <w:divBdr>
        <w:top w:val="none" w:sz="0" w:space="0" w:color="auto"/>
        <w:left w:val="none" w:sz="0" w:space="0" w:color="auto"/>
        <w:bottom w:val="none" w:sz="0" w:space="0" w:color="auto"/>
        <w:right w:val="none" w:sz="0" w:space="0" w:color="auto"/>
      </w:divBdr>
    </w:div>
    <w:div w:id="876048321">
      <w:bodyDiv w:val="1"/>
      <w:marLeft w:val="0"/>
      <w:marRight w:val="0"/>
      <w:marTop w:val="0"/>
      <w:marBottom w:val="0"/>
      <w:divBdr>
        <w:top w:val="none" w:sz="0" w:space="0" w:color="auto"/>
        <w:left w:val="none" w:sz="0" w:space="0" w:color="auto"/>
        <w:bottom w:val="none" w:sz="0" w:space="0" w:color="auto"/>
        <w:right w:val="none" w:sz="0" w:space="0" w:color="auto"/>
      </w:divBdr>
    </w:div>
    <w:div w:id="879434014">
      <w:bodyDiv w:val="1"/>
      <w:marLeft w:val="0"/>
      <w:marRight w:val="0"/>
      <w:marTop w:val="0"/>
      <w:marBottom w:val="0"/>
      <w:divBdr>
        <w:top w:val="none" w:sz="0" w:space="0" w:color="auto"/>
        <w:left w:val="none" w:sz="0" w:space="0" w:color="auto"/>
        <w:bottom w:val="none" w:sz="0" w:space="0" w:color="auto"/>
        <w:right w:val="none" w:sz="0" w:space="0" w:color="auto"/>
      </w:divBdr>
    </w:div>
    <w:div w:id="881599180">
      <w:bodyDiv w:val="1"/>
      <w:marLeft w:val="0"/>
      <w:marRight w:val="0"/>
      <w:marTop w:val="0"/>
      <w:marBottom w:val="0"/>
      <w:divBdr>
        <w:top w:val="none" w:sz="0" w:space="0" w:color="auto"/>
        <w:left w:val="none" w:sz="0" w:space="0" w:color="auto"/>
        <w:bottom w:val="none" w:sz="0" w:space="0" w:color="auto"/>
        <w:right w:val="none" w:sz="0" w:space="0" w:color="auto"/>
      </w:divBdr>
    </w:div>
    <w:div w:id="881863178">
      <w:bodyDiv w:val="1"/>
      <w:marLeft w:val="0"/>
      <w:marRight w:val="0"/>
      <w:marTop w:val="0"/>
      <w:marBottom w:val="0"/>
      <w:divBdr>
        <w:top w:val="none" w:sz="0" w:space="0" w:color="auto"/>
        <w:left w:val="none" w:sz="0" w:space="0" w:color="auto"/>
        <w:bottom w:val="none" w:sz="0" w:space="0" w:color="auto"/>
        <w:right w:val="none" w:sz="0" w:space="0" w:color="auto"/>
      </w:divBdr>
    </w:div>
    <w:div w:id="885682657">
      <w:bodyDiv w:val="1"/>
      <w:marLeft w:val="0"/>
      <w:marRight w:val="0"/>
      <w:marTop w:val="0"/>
      <w:marBottom w:val="0"/>
      <w:divBdr>
        <w:top w:val="none" w:sz="0" w:space="0" w:color="auto"/>
        <w:left w:val="none" w:sz="0" w:space="0" w:color="auto"/>
        <w:bottom w:val="none" w:sz="0" w:space="0" w:color="auto"/>
        <w:right w:val="none" w:sz="0" w:space="0" w:color="auto"/>
      </w:divBdr>
    </w:div>
    <w:div w:id="890384682">
      <w:bodyDiv w:val="1"/>
      <w:marLeft w:val="0"/>
      <w:marRight w:val="0"/>
      <w:marTop w:val="0"/>
      <w:marBottom w:val="0"/>
      <w:divBdr>
        <w:top w:val="none" w:sz="0" w:space="0" w:color="auto"/>
        <w:left w:val="none" w:sz="0" w:space="0" w:color="auto"/>
        <w:bottom w:val="none" w:sz="0" w:space="0" w:color="auto"/>
        <w:right w:val="none" w:sz="0" w:space="0" w:color="auto"/>
      </w:divBdr>
    </w:div>
    <w:div w:id="895746641">
      <w:bodyDiv w:val="1"/>
      <w:marLeft w:val="0"/>
      <w:marRight w:val="0"/>
      <w:marTop w:val="0"/>
      <w:marBottom w:val="0"/>
      <w:divBdr>
        <w:top w:val="none" w:sz="0" w:space="0" w:color="auto"/>
        <w:left w:val="none" w:sz="0" w:space="0" w:color="auto"/>
        <w:bottom w:val="none" w:sz="0" w:space="0" w:color="auto"/>
        <w:right w:val="none" w:sz="0" w:space="0" w:color="auto"/>
      </w:divBdr>
    </w:div>
    <w:div w:id="900405972">
      <w:bodyDiv w:val="1"/>
      <w:marLeft w:val="0"/>
      <w:marRight w:val="0"/>
      <w:marTop w:val="0"/>
      <w:marBottom w:val="0"/>
      <w:divBdr>
        <w:top w:val="none" w:sz="0" w:space="0" w:color="auto"/>
        <w:left w:val="none" w:sz="0" w:space="0" w:color="auto"/>
        <w:bottom w:val="none" w:sz="0" w:space="0" w:color="auto"/>
        <w:right w:val="none" w:sz="0" w:space="0" w:color="auto"/>
      </w:divBdr>
    </w:div>
    <w:div w:id="904874203">
      <w:bodyDiv w:val="1"/>
      <w:marLeft w:val="0"/>
      <w:marRight w:val="0"/>
      <w:marTop w:val="0"/>
      <w:marBottom w:val="0"/>
      <w:divBdr>
        <w:top w:val="none" w:sz="0" w:space="0" w:color="auto"/>
        <w:left w:val="none" w:sz="0" w:space="0" w:color="auto"/>
        <w:bottom w:val="none" w:sz="0" w:space="0" w:color="auto"/>
        <w:right w:val="none" w:sz="0" w:space="0" w:color="auto"/>
      </w:divBdr>
    </w:div>
    <w:div w:id="907571737">
      <w:bodyDiv w:val="1"/>
      <w:marLeft w:val="0"/>
      <w:marRight w:val="0"/>
      <w:marTop w:val="0"/>
      <w:marBottom w:val="0"/>
      <w:divBdr>
        <w:top w:val="none" w:sz="0" w:space="0" w:color="auto"/>
        <w:left w:val="none" w:sz="0" w:space="0" w:color="auto"/>
        <w:bottom w:val="none" w:sz="0" w:space="0" w:color="auto"/>
        <w:right w:val="none" w:sz="0" w:space="0" w:color="auto"/>
      </w:divBdr>
    </w:div>
    <w:div w:id="910584214">
      <w:bodyDiv w:val="1"/>
      <w:marLeft w:val="0"/>
      <w:marRight w:val="0"/>
      <w:marTop w:val="0"/>
      <w:marBottom w:val="0"/>
      <w:divBdr>
        <w:top w:val="none" w:sz="0" w:space="0" w:color="auto"/>
        <w:left w:val="none" w:sz="0" w:space="0" w:color="auto"/>
        <w:bottom w:val="none" w:sz="0" w:space="0" w:color="auto"/>
        <w:right w:val="none" w:sz="0" w:space="0" w:color="auto"/>
      </w:divBdr>
    </w:div>
    <w:div w:id="916477404">
      <w:bodyDiv w:val="1"/>
      <w:marLeft w:val="0"/>
      <w:marRight w:val="0"/>
      <w:marTop w:val="0"/>
      <w:marBottom w:val="0"/>
      <w:divBdr>
        <w:top w:val="none" w:sz="0" w:space="0" w:color="auto"/>
        <w:left w:val="none" w:sz="0" w:space="0" w:color="auto"/>
        <w:bottom w:val="none" w:sz="0" w:space="0" w:color="auto"/>
        <w:right w:val="none" w:sz="0" w:space="0" w:color="auto"/>
      </w:divBdr>
    </w:div>
    <w:div w:id="917710216">
      <w:bodyDiv w:val="1"/>
      <w:marLeft w:val="0"/>
      <w:marRight w:val="0"/>
      <w:marTop w:val="0"/>
      <w:marBottom w:val="0"/>
      <w:divBdr>
        <w:top w:val="none" w:sz="0" w:space="0" w:color="auto"/>
        <w:left w:val="none" w:sz="0" w:space="0" w:color="auto"/>
        <w:bottom w:val="none" w:sz="0" w:space="0" w:color="auto"/>
        <w:right w:val="none" w:sz="0" w:space="0" w:color="auto"/>
      </w:divBdr>
    </w:div>
    <w:div w:id="917792511">
      <w:bodyDiv w:val="1"/>
      <w:marLeft w:val="0"/>
      <w:marRight w:val="0"/>
      <w:marTop w:val="0"/>
      <w:marBottom w:val="0"/>
      <w:divBdr>
        <w:top w:val="none" w:sz="0" w:space="0" w:color="auto"/>
        <w:left w:val="none" w:sz="0" w:space="0" w:color="auto"/>
        <w:bottom w:val="none" w:sz="0" w:space="0" w:color="auto"/>
        <w:right w:val="none" w:sz="0" w:space="0" w:color="auto"/>
      </w:divBdr>
    </w:div>
    <w:div w:id="919827456">
      <w:bodyDiv w:val="1"/>
      <w:marLeft w:val="0"/>
      <w:marRight w:val="0"/>
      <w:marTop w:val="0"/>
      <w:marBottom w:val="0"/>
      <w:divBdr>
        <w:top w:val="none" w:sz="0" w:space="0" w:color="auto"/>
        <w:left w:val="none" w:sz="0" w:space="0" w:color="auto"/>
        <w:bottom w:val="none" w:sz="0" w:space="0" w:color="auto"/>
        <w:right w:val="none" w:sz="0" w:space="0" w:color="auto"/>
      </w:divBdr>
    </w:div>
    <w:div w:id="928006123">
      <w:bodyDiv w:val="1"/>
      <w:marLeft w:val="0"/>
      <w:marRight w:val="0"/>
      <w:marTop w:val="0"/>
      <w:marBottom w:val="0"/>
      <w:divBdr>
        <w:top w:val="none" w:sz="0" w:space="0" w:color="auto"/>
        <w:left w:val="none" w:sz="0" w:space="0" w:color="auto"/>
        <w:bottom w:val="none" w:sz="0" w:space="0" w:color="auto"/>
        <w:right w:val="none" w:sz="0" w:space="0" w:color="auto"/>
      </w:divBdr>
    </w:div>
    <w:div w:id="931664780">
      <w:bodyDiv w:val="1"/>
      <w:marLeft w:val="0"/>
      <w:marRight w:val="0"/>
      <w:marTop w:val="0"/>
      <w:marBottom w:val="0"/>
      <w:divBdr>
        <w:top w:val="none" w:sz="0" w:space="0" w:color="auto"/>
        <w:left w:val="none" w:sz="0" w:space="0" w:color="auto"/>
        <w:bottom w:val="none" w:sz="0" w:space="0" w:color="auto"/>
        <w:right w:val="none" w:sz="0" w:space="0" w:color="auto"/>
      </w:divBdr>
    </w:div>
    <w:div w:id="936669881">
      <w:bodyDiv w:val="1"/>
      <w:marLeft w:val="0"/>
      <w:marRight w:val="0"/>
      <w:marTop w:val="0"/>
      <w:marBottom w:val="0"/>
      <w:divBdr>
        <w:top w:val="none" w:sz="0" w:space="0" w:color="auto"/>
        <w:left w:val="none" w:sz="0" w:space="0" w:color="auto"/>
        <w:bottom w:val="none" w:sz="0" w:space="0" w:color="auto"/>
        <w:right w:val="none" w:sz="0" w:space="0" w:color="auto"/>
      </w:divBdr>
    </w:div>
    <w:div w:id="937450797">
      <w:bodyDiv w:val="1"/>
      <w:marLeft w:val="0"/>
      <w:marRight w:val="0"/>
      <w:marTop w:val="0"/>
      <w:marBottom w:val="0"/>
      <w:divBdr>
        <w:top w:val="none" w:sz="0" w:space="0" w:color="auto"/>
        <w:left w:val="none" w:sz="0" w:space="0" w:color="auto"/>
        <w:bottom w:val="none" w:sz="0" w:space="0" w:color="auto"/>
        <w:right w:val="none" w:sz="0" w:space="0" w:color="auto"/>
      </w:divBdr>
    </w:div>
    <w:div w:id="939336944">
      <w:bodyDiv w:val="1"/>
      <w:marLeft w:val="0"/>
      <w:marRight w:val="0"/>
      <w:marTop w:val="0"/>
      <w:marBottom w:val="0"/>
      <w:divBdr>
        <w:top w:val="none" w:sz="0" w:space="0" w:color="auto"/>
        <w:left w:val="none" w:sz="0" w:space="0" w:color="auto"/>
        <w:bottom w:val="none" w:sz="0" w:space="0" w:color="auto"/>
        <w:right w:val="none" w:sz="0" w:space="0" w:color="auto"/>
      </w:divBdr>
    </w:div>
    <w:div w:id="944073517">
      <w:bodyDiv w:val="1"/>
      <w:marLeft w:val="0"/>
      <w:marRight w:val="0"/>
      <w:marTop w:val="0"/>
      <w:marBottom w:val="0"/>
      <w:divBdr>
        <w:top w:val="none" w:sz="0" w:space="0" w:color="auto"/>
        <w:left w:val="none" w:sz="0" w:space="0" w:color="auto"/>
        <w:bottom w:val="none" w:sz="0" w:space="0" w:color="auto"/>
        <w:right w:val="none" w:sz="0" w:space="0" w:color="auto"/>
      </w:divBdr>
    </w:div>
    <w:div w:id="946306470">
      <w:bodyDiv w:val="1"/>
      <w:marLeft w:val="0"/>
      <w:marRight w:val="0"/>
      <w:marTop w:val="0"/>
      <w:marBottom w:val="0"/>
      <w:divBdr>
        <w:top w:val="none" w:sz="0" w:space="0" w:color="auto"/>
        <w:left w:val="none" w:sz="0" w:space="0" w:color="auto"/>
        <w:bottom w:val="none" w:sz="0" w:space="0" w:color="auto"/>
        <w:right w:val="none" w:sz="0" w:space="0" w:color="auto"/>
      </w:divBdr>
    </w:div>
    <w:div w:id="958535157">
      <w:bodyDiv w:val="1"/>
      <w:marLeft w:val="0"/>
      <w:marRight w:val="0"/>
      <w:marTop w:val="0"/>
      <w:marBottom w:val="0"/>
      <w:divBdr>
        <w:top w:val="none" w:sz="0" w:space="0" w:color="auto"/>
        <w:left w:val="none" w:sz="0" w:space="0" w:color="auto"/>
        <w:bottom w:val="none" w:sz="0" w:space="0" w:color="auto"/>
        <w:right w:val="none" w:sz="0" w:space="0" w:color="auto"/>
      </w:divBdr>
    </w:div>
    <w:div w:id="965507209">
      <w:bodyDiv w:val="1"/>
      <w:marLeft w:val="0"/>
      <w:marRight w:val="0"/>
      <w:marTop w:val="0"/>
      <w:marBottom w:val="0"/>
      <w:divBdr>
        <w:top w:val="none" w:sz="0" w:space="0" w:color="auto"/>
        <w:left w:val="none" w:sz="0" w:space="0" w:color="auto"/>
        <w:bottom w:val="none" w:sz="0" w:space="0" w:color="auto"/>
        <w:right w:val="none" w:sz="0" w:space="0" w:color="auto"/>
      </w:divBdr>
    </w:div>
    <w:div w:id="965936417">
      <w:bodyDiv w:val="1"/>
      <w:marLeft w:val="0"/>
      <w:marRight w:val="0"/>
      <w:marTop w:val="0"/>
      <w:marBottom w:val="0"/>
      <w:divBdr>
        <w:top w:val="none" w:sz="0" w:space="0" w:color="auto"/>
        <w:left w:val="none" w:sz="0" w:space="0" w:color="auto"/>
        <w:bottom w:val="none" w:sz="0" w:space="0" w:color="auto"/>
        <w:right w:val="none" w:sz="0" w:space="0" w:color="auto"/>
      </w:divBdr>
    </w:div>
    <w:div w:id="973099813">
      <w:bodyDiv w:val="1"/>
      <w:marLeft w:val="0"/>
      <w:marRight w:val="0"/>
      <w:marTop w:val="0"/>
      <w:marBottom w:val="0"/>
      <w:divBdr>
        <w:top w:val="none" w:sz="0" w:space="0" w:color="auto"/>
        <w:left w:val="none" w:sz="0" w:space="0" w:color="auto"/>
        <w:bottom w:val="none" w:sz="0" w:space="0" w:color="auto"/>
        <w:right w:val="none" w:sz="0" w:space="0" w:color="auto"/>
      </w:divBdr>
    </w:div>
    <w:div w:id="974720553">
      <w:bodyDiv w:val="1"/>
      <w:marLeft w:val="0"/>
      <w:marRight w:val="0"/>
      <w:marTop w:val="0"/>
      <w:marBottom w:val="0"/>
      <w:divBdr>
        <w:top w:val="none" w:sz="0" w:space="0" w:color="auto"/>
        <w:left w:val="none" w:sz="0" w:space="0" w:color="auto"/>
        <w:bottom w:val="none" w:sz="0" w:space="0" w:color="auto"/>
        <w:right w:val="none" w:sz="0" w:space="0" w:color="auto"/>
      </w:divBdr>
    </w:div>
    <w:div w:id="977107670">
      <w:bodyDiv w:val="1"/>
      <w:marLeft w:val="0"/>
      <w:marRight w:val="0"/>
      <w:marTop w:val="0"/>
      <w:marBottom w:val="0"/>
      <w:divBdr>
        <w:top w:val="none" w:sz="0" w:space="0" w:color="auto"/>
        <w:left w:val="none" w:sz="0" w:space="0" w:color="auto"/>
        <w:bottom w:val="none" w:sz="0" w:space="0" w:color="auto"/>
        <w:right w:val="none" w:sz="0" w:space="0" w:color="auto"/>
      </w:divBdr>
    </w:div>
    <w:div w:id="981693557">
      <w:bodyDiv w:val="1"/>
      <w:marLeft w:val="0"/>
      <w:marRight w:val="0"/>
      <w:marTop w:val="0"/>
      <w:marBottom w:val="0"/>
      <w:divBdr>
        <w:top w:val="none" w:sz="0" w:space="0" w:color="auto"/>
        <w:left w:val="none" w:sz="0" w:space="0" w:color="auto"/>
        <w:bottom w:val="none" w:sz="0" w:space="0" w:color="auto"/>
        <w:right w:val="none" w:sz="0" w:space="0" w:color="auto"/>
      </w:divBdr>
    </w:div>
    <w:div w:id="983242190">
      <w:bodyDiv w:val="1"/>
      <w:marLeft w:val="0"/>
      <w:marRight w:val="0"/>
      <w:marTop w:val="0"/>
      <w:marBottom w:val="0"/>
      <w:divBdr>
        <w:top w:val="none" w:sz="0" w:space="0" w:color="auto"/>
        <w:left w:val="none" w:sz="0" w:space="0" w:color="auto"/>
        <w:bottom w:val="none" w:sz="0" w:space="0" w:color="auto"/>
        <w:right w:val="none" w:sz="0" w:space="0" w:color="auto"/>
      </w:divBdr>
    </w:div>
    <w:div w:id="985163738">
      <w:bodyDiv w:val="1"/>
      <w:marLeft w:val="0"/>
      <w:marRight w:val="0"/>
      <w:marTop w:val="0"/>
      <w:marBottom w:val="0"/>
      <w:divBdr>
        <w:top w:val="none" w:sz="0" w:space="0" w:color="auto"/>
        <w:left w:val="none" w:sz="0" w:space="0" w:color="auto"/>
        <w:bottom w:val="none" w:sz="0" w:space="0" w:color="auto"/>
        <w:right w:val="none" w:sz="0" w:space="0" w:color="auto"/>
      </w:divBdr>
    </w:div>
    <w:div w:id="990905183">
      <w:bodyDiv w:val="1"/>
      <w:marLeft w:val="0"/>
      <w:marRight w:val="0"/>
      <w:marTop w:val="0"/>
      <w:marBottom w:val="0"/>
      <w:divBdr>
        <w:top w:val="none" w:sz="0" w:space="0" w:color="auto"/>
        <w:left w:val="none" w:sz="0" w:space="0" w:color="auto"/>
        <w:bottom w:val="none" w:sz="0" w:space="0" w:color="auto"/>
        <w:right w:val="none" w:sz="0" w:space="0" w:color="auto"/>
      </w:divBdr>
    </w:div>
    <w:div w:id="992561181">
      <w:bodyDiv w:val="1"/>
      <w:marLeft w:val="0"/>
      <w:marRight w:val="0"/>
      <w:marTop w:val="0"/>
      <w:marBottom w:val="0"/>
      <w:divBdr>
        <w:top w:val="none" w:sz="0" w:space="0" w:color="auto"/>
        <w:left w:val="none" w:sz="0" w:space="0" w:color="auto"/>
        <w:bottom w:val="none" w:sz="0" w:space="0" w:color="auto"/>
        <w:right w:val="none" w:sz="0" w:space="0" w:color="auto"/>
      </w:divBdr>
    </w:div>
    <w:div w:id="993071381">
      <w:bodyDiv w:val="1"/>
      <w:marLeft w:val="0"/>
      <w:marRight w:val="0"/>
      <w:marTop w:val="0"/>
      <w:marBottom w:val="0"/>
      <w:divBdr>
        <w:top w:val="none" w:sz="0" w:space="0" w:color="auto"/>
        <w:left w:val="none" w:sz="0" w:space="0" w:color="auto"/>
        <w:bottom w:val="none" w:sz="0" w:space="0" w:color="auto"/>
        <w:right w:val="none" w:sz="0" w:space="0" w:color="auto"/>
      </w:divBdr>
    </w:div>
    <w:div w:id="997197220">
      <w:bodyDiv w:val="1"/>
      <w:marLeft w:val="0"/>
      <w:marRight w:val="0"/>
      <w:marTop w:val="0"/>
      <w:marBottom w:val="0"/>
      <w:divBdr>
        <w:top w:val="none" w:sz="0" w:space="0" w:color="auto"/>
        <w:left w:val="none" w:sz="0" w:space="0" w:color="auto"/>
        <w:bottom w:val="none" w:sz="0" w:space="0" w:color="auto"/>
        <w:right w:val="none" w:sz="0" w:space="0" w:color="auto"/>
      </w:divBdr>
    </w:div>
    <w:div w:id="1003514340">
      <w:bodyDiv w:val="1"/>
      <w:marLeft w:val="0"/>
      <w:marRight w:val="0"/>
      <w:marTop w:val="0"/>
      <w:marBottom w:val="0"/>
      <w:divBdr>
        <w:top w:val="none" w:sz="0" w:space="0" w:color="auto"/>
        <w:left w:val="none" w:sz="0" w:space="0" w:color="auto"/>
        <w:bottom w:val="none" w:sz="0" w:space="0" w:color="auto"/>
        <w:right w:val="none" w:sz="0" w:space="0" w:color="auto"/>
      </w:divBdr>
    </w:div>
    <w:div w:id="1010835128">
      <w:bodyDiv w:val="1"/>
      <w:marLeft w:val="0"/>
      <w:marRight w:val="0"/>
      <w:marTop w:val="0"/>
      <w:marBottom w:val="0"/>
      <w:divBdr>
        <w:top w:val="none" w:sz="0" w:space="0" w:color="auto"/>
        <w:left w:val="none" w:sz="0" w:space="0" w:color="auto"/>
        <w:bottom w:val="none" w:sz="0" w:space="0" w:color="auto"/>
        <w:right w:val="none" w:sz="0" w:space="0" w:color="auto"/>
      </w:divBdr>
    </w:div>
    <w:div w:id="1017733054">
      <w:bodyDiv w:val="1"/>
      <w:marLeft w:val="0"/>
      <w:marRight w:val="0"/>
      <w:marTop w:val="0"/>
      <w:marBottom w:val="0"/>
      <w:divBdr>
        <w:top w:val="none" w:sz="0" w:space="0" w:color="auto"/>
        <w:left w:val="none" w:sz="0" w:space="0" w:color="auto"/>
        <w:bottom w:val="none" w:sz="0" w:space="0" w:color="auto"/>
        <w:right w:val="none" w:sz="0" w:space="0" w:color="auto"/>
      </w:divBdr>
    </w:div>
    <w:div w:id="1020013431">
      <w:bodyDiv w:val="1"/>
      <w:marLeft w:val="0"/>
      <w:marRight w:val="0"/>
      <w:marTop w:val="0"/>
      <w:marBottom w:val="0"/>
      <w:divBdr>
        <w:top w:val="none" w:sz="0" w:space="0" w:color="auto"/>
        <w:left w:val="none" w:sz="0" w:space="0" w:color="auto"/>
        <w:bottom w:val="none" w:sz="0" w:space="0" w:color="auto"/>
        <w:right w:val="none" w:sz="0" w:space="0" w:color="auto"/>
      </w:divBdr>
    </w:div>
    <w:div w:id="1024673923">
      <w:bodyDiv w:val="1"/>
      <w:marLeft w:val="0"/>
      <w:marRight w:val="0"/>
      <w:marTop w:val="0"/>
      <w:marBottom w:val="0"/>
      <w:divBdr>
        <w:top w:val="none" w:sz="0" w:space="0" w:color="auto"/>
        <w:left w:val="none" w:sz="0" w:space="0" w:color="auto"/>
        <w:bottom w:val="none" w:sz="0" w:space="0" w:color="auto"/>
        <w:right w:val="none" w:sz="0" w:space="0" w:color="auto"/>
      </w:divBdr>
    </w:div>
    <w:div w:id="1037583322">
      <w:bodyDiv w:val="1"/>
      <w:marLeft w:val="0"/>
      <w:marRight w:val="0"/>
      <w:marTop w:val="0"/>
      <w:marBottom w:val="0"/>
      <w:divBdr>
        <w:top w:val="none" w:sz="0" w:space="0" w:color="auto"/>
        <w:left w:val="none" w:sz="0" w:space="0" w:color="auto"/>
        <w:bottom w:val="none" w:sz="0" w:space="0" w:color="auto"/>
        <w:right w:val="none" w:sz="0" w:space="0" w:color="auto"/>
      </w:divBdr>
    </w:div>
    <w:div w:id="1038318960">
      <w:bodyDiv w:val="1"/>
      <w:marLeft w:val="0"/>
      <w:marRight w:val="0"/>
      <w:marTop w:val="0"/>
      <w:marBottom w:val="0"/>
      <w:divBdr>
        <w:top w:val="none" w:sz="0" w:space="0" w:color="auto"/>
        <w:left w:val="none" w:sz="0" w:space="0" w:color="auto"/>
        <w:bottom w:val="none" w:sz="0" w:space="0" w:color="auto"/>
        <w:right w:val="none" w:sz="0" w:space="0" w:color="auto"/>
      </w:divBdr>
    </w:div>
    <w:div w:id="1038355888">
      <w:bodyDiv w:val="1"/>
      <w:marLeft w:val="0"/>
      <w:marRight w:val="0"/>
      <w:marTop w:val="0"/>
      <w:marBottom w:val="0"/>
      <w:divBdr>
        <w:top w:val="none" w:sz="0" w:space="0" w:color="auto"/>
        <w:left w:val="none" w:sz="0" w:space="0" w:color="auto"/>
        <w:bottom w:val="none" w:sz="0" w:space="0" w:color="auto"/>
        <w:right w:val="none" w:sz="0" w:space="0" w:color="auto"/>
      </w:divBdr>
    </w:div>
    <w:div w:id="1040521323">
      <w:bodyDiv w:val="1"/>
      <w:marLeft w:val="0"/>
      <w:marRight w:val="0"/>
      <w:marTop w:val="0"/>
      <w:marBottom w:val="0"/>
      <w:divBdr>
        <w:top w:val="none" w:sz="0" w:space="0" w:color="auto"/>
        <w:left w:val="none" w:sz="0" w:space="0" w:color="auto"/>
        <w:bottom w:val="none" w:sz="0" w:space="0" w:color="auto"/>
        <w:right w:val="none" w:sz="0" w:space="0" w:color="auto"/>
      </w:divBdr>
    </w:div>
    <w:div w:id="1041395834">
      <w:bodyDiv w:val="1"/>
      <w:marLeft w:val="0"/>
      <w:marRight w:val="0"/>
      <w:marTop w:val="0"/>
      <w:marBottom w:val="0"/>
      <w:divBdr>
        <w:top w:val="none" w:sz="0" w:space="0" w:color="auto"/>
        <w:left w:val="none" w:sz="0" w:space="0" w:color="auto"/>
        <w:bottom w:val="none" w:sz="0" w:space="0" w:color="auto"/>
        <w:right w:val="none" w:sz="0" w:space="0" w:color="auto"/>
      </w:divBdr>
    </w:div>
    <w:div w:id="1043749424">
      <w:bodyDiv w:val="1"/>
      <w:marLeft w:val="0"/>
      <w:marRight w:val="0"/>
      <w:marTop w:val="0"/>
      <w:marBottom w:val="0"/>
      <w:divBdr>
        <w:top w:val="none" w:sz="0" w:space="0" w:color="auto"/>
        <w:left w:val="none" w:sz="0" w:space="0" w:color="auto"/>
        <w:bottom w:val="none" w:sz="0" w:space="0" w:color="auto"/>
        <w:right w:val="none" w:sz="0" w:space="0" w:color="auto"/>
      </w:divBdr>
    </w:div>
    <w:div w:id="1048458063">
      <w:bodyDiv w:val="1"/>
      <w:marLeft w:val="0"/>
      <w:marRight w:val="0"/>
      <w:marTop w:val="0"/>
      <w:marBottom w:val="0"/>
      <w:divBdr>
        <w:top w:val="none" w:sz="0" w:space="0" w:color="auto"/>
        <w:left w:val="none" w:sz="0" w:space="0" w:color="auto"/>
        <w:bottom w:val="none" w:sz="0" w:space="0" w:color="auto"/>
        <w:right w:val="none" w:sz="0" w:space="0" w:color="auto"/>
      </w:divBdr>
    </w:div>
    <w:div w:id="1051153248">
      <w:bodyDiv w:val="1"/>
      <w:marLeft w:val="0"/>
      <w:marRight w:val="0"/>
      <w:marTop w:val="0"/>
      <w:marBottom w:val="0"/>
      <w:divBdr>
        <w:top w:val="none" w:sz="0" w:space="0" w:color="auto"/>
        <w:left w:val="none" w:sz="0" w:space="0" w:color="auto"/>
        <w:bottom w:val="none" w:sz="0" w:space="0" w:color="auto"/>
        <w:right w:val="none" w:sz="0" w:space="0" w:color="auto"/>
      </w:divBdr>
    </w:div>
    <w:div w:id="1058675891">
      <w:bodyDiv w:val="1"/>
      <w:marLeft w:val="0"/>
      <w:marRight w:val="0"/>
      <w:marTop w:val="0"/>
      <w:marBottom w:val="0"/>
      <w:divBdr>
        <w:top w:val="none" w:sz="0" w:space="0" w:color="auto"/>
        <w:left w:val="none" w:sz="0" w:space="0" w:color="auto"/>
        <w:bottom w:val="none" w:sz="0" w:space="0" w:color="auto"/>
        <w:right w:val="none" w:sz="0" w:space="0" w:color="auto"/>
      </w:divBdr>
    </w:div>
    <w:div w:id="1060055669">
      <w:bodyDiv w:val="1"/>
      <w:marLeft w:val="0"/>
      <w:marRight w:val="0"/>
      <w:marTop w:val="0"/>
      <w:marBottom w:val="0"/>
      <w:divBdr>
        <w:top w:val="none" w:sz="0" w:space="0" w:color="auto"/>
        <w:left w:val="none" w:sz="0" w:space="0" w:color="auto"/>
        <w:bottom w:val="none" w:sz="0" w:space="0" w:color="auto"/>
        <w:right w:val="none" w:sz="0" w:space="0" w:color="auto"/>
      </w:divBdr>
    </w:div>
    <w:div w:id="1066802879">
      <w:bodyDiv w:val="1"/>
      <w:marLeft w:val="0"/>
      <w:marRight w:val="0"/>
      <w:marTop w:val="0"/>
      <w:marBottom w:val="0"/>
      <w:divBdr>
        <w:top w:val="none" w:sz="0" w:space="0" w:color="auto"/>
        <w:left w:val="none" w:sz="0" w:space="0" w:color="auto"/>
        <w:bottom w:val="none" w:sz="0" w:space="0" w:color="auto"/>
        <w:right w:val="none" w:sz="0" w:space="0" w:color="auto"/>
      </w:divBdr>
    </w:div>
    <w:div w:id="1072849548">
      <w:bodyDiv w:val="1"/>
      <w:marLeft w:val="0"/>
      <w:marRight w:val="0"/>
      <w:marTop w:val="0"/>
      <w:marBottom w:val="0"/>
      <w:divBdr>
        <w:top w:val="none" w:sz="0" w:space="0" w:color="auto"/>
        <w:left w:val="none" w:sz="0" w:space="0" w:color="auto"/>
        <w:bottom w:val="none" w:sz="0" w:space="0" w:color="auto"/>
        <w:right w:val="none" w:sz="0" w:space="0" w:color="auto"/>
      </w:divBdr>
    </w:div>
    <w:div w:id="1078944218">
      <w:bodyDiv w:val="1"/>
      <w:marLeft w:val="0"/>
      <w:marRight w:val="0"/>
      <w:marTop w:val="0"/>
      <w:marBottom w:val="0"/>
      <w:divBdr>
        <w:top w:val="none" w:sz="0" w:space="0" w:color="auto"/>
        <w:left w:val="none" w:sz="0" w:space="0" w:color="auto"/>
        <w:bottom w:val="none" w:sz="0" w:space="0" w:color="auto"/>
        <w:right w:val="none" w:sz="0" w:space="0" w:color="auto"/>
      </w:divBdr>
    </w:div>
    <w:div w:id="1083915864">
      <w:bodyDiv w:val="1"/>
      <w:marLeft w:val="0"/>
      <w:marRight w:val="0"/>
      <w:marTop w:val="0"/>
      <w:marBottom w:val="0"/>
      <w:divBdr>
        <w:top w:val="none" w:sz="0" w:space="0" w:color="auto"/>
        <w:left w:val="none" w:sz="0" w:space="0" w:color="auto"/>
        <w:bottom w:val="none" w:sz="0" w:space="0" w:color="auto"/>
        <w:right w:val="none" w:sz="0" w:space="0" w:color="auto"/>
      </w:divBdr>
    </w:div>
    <w:div w:id="1083990530">
      <w:bodyDiv w:val="1"/>
      <w:marLeft w:val="0"/>
      <w:marRight w:val="0"/>
      <w:marTop w:val="0"/>
      <w:marBottom w:val="0"/>
      <w:divBdr>
        <w:top w:val="none" w:sz="0" w:space="0" w:color="auto"/>
        <w:left w:val="none" w:sz="0" w:space="0" w:color="auto"/>
        <w:bottom w:val="none" w:sz="0" w:space="0" w:color="auto"/>
        <w:right w:val="none" w:sz="0" w:space="0" w:color="auto"/>
      </w:divBdr>
    </w:div>
    <w:div w:id="1086654802">
      <w:bodyDiv w:val="1"/>
      <w:marLeft w:val="0"/>
      <w:marRight w:val="0"/>
      <w:marTop w:val="0"/>
      <w:marBottom w:val="0"/>
      <w:divBdr>
        <w:top w:val="none" w:sz="0" w:space="0" w:color="auto"/>
        <w:left w:val="none" w:sz="0" w:space="0" w:color="auto"/>
        <w:bottom w:val="none" w:sz="0" w:space="0" w:color="auto"/>
        <w:right w:val="none" w:sz="0" w:space="0" w:color="auto"/>
      </w:divBdr>
    </w:div>
    <w:div w:id="1101729626">
      <w:bodyDiv w:val="1"/>
      <w:marLeft w:val="0"/>
      <w:marRight w:val="0"/>
      <w:marTop w:val="0"/>
      <w:marBottom w:val="0"/>
      <w:divBdr>
        <w:top w:val="none" w:sz="0" w:space="0" w:color="auto"/>
        <w:left w:val="none" w:sz="0" w:space="0" w:color="auto"/>
        <w:bottom w:val="none" w:sz="0" w:space="0" w:color="auto"/>
        <w:right w:val="none" w:sz="0" w:space="0" w:color="auto"/>
      </w:divBdr>
    </w:div>
    <w:div w:id="1102797221">
      <w:bodyDiv w:val="1"/>
      <w:marLeft w:val="0"/>
      <w:marRight w:val="0"/>
      <w:marTop w:val="0"/>
      <w:marBottom w:val="0"/>
      <w:divBdr>
        <w:top w:val="none" w:sz="0" w:space="0" w:color="auto"/>
        <w:left w:val="none" w:sz="0" w:space="0" w:color="auto"/>
        <w:bottom w:val="none" w:sz="0" w:space="0" w:color="auto"/>
        <w:right w:val="none" w:sz="0" w:space="0" w:color="auto"/>
      </w:divBdr>
    </w:div>
    <w:div w:id="1106969049">
      <w:bodyDiv w:val="1"/>
      <w:marLeft w:val="0"/>
      <w:marRight w:val="0"/>
      <w:marTop w:val="0"/>
      <w:marBottom w:val="0"/>
      <w:divBdr>
        <w:top w:val="none" w:sz="0" w:space="0" w:color="auto"/>
        <w:left w:val="none" w:sz="0" w:space="0" w:color="auto"/>
        <w:bottom w:val="none" w:sz="0" w:space="0" w:color="auto"/>
        <w:right w:val="none" w:sz="0" w:space="0" w:color="auto"/>
      </w:divBdr>
    </w:div>
    <w:div w:id="1109205706">
      <w:bodyDiv w:val="1"/>
      <w:marLeft w:val="0"/>
      <w:marRight w:val="0"/>
      <w:marTop w:val="0"/>
      <w:marBottom w:val="0"/>
      <w:divBdr>
        <w:top w:val="none" w:sz="0" w:space="0" w:color="auto"/>
        <w:left w:val="none" w:sz="0" w:space="0" w:color="auto"/>
        <w:bottom w:val="none" w:sz="0" w:space="0" w:color="auto"/>
        <w:right w:val="none" w:sz="0" w:space="0" w:color="auto"/>
      </w:divBdr>
    </w:div>
    <w:div w:id="1113982217">
      <w:bodyDiv w:val="1"/>
      <w:marLeft w:val="0"/>
      <w:marRight w:val="0"/>
      <w:marTop w:val="0"/>
      <w:marBottom w:val="0"/>
      <w:divBdr>
        <w:top w:val="none" w:sz="0" w:space="0" w:color="auto"/>
        <w:left w:val="none" w:sz="0" w:space="0" w:color="auto"/>
        <w:bottom w:val="none" w:sz="0" w:space="0" w:color="auto"/>
        <w:right w:val="none" w:sz="0" w:space="0" w:color="auto"/>
      </w:divBdr>
    </w:div>
    <w:div w:id="1128158388">
      <w:bodyDiv w:val="1"/>
      <w:marLeft w:val="0"/>
      <w:marRight w:val="0"/>
      <w:marTop w:val="0"/>
      <w:marBottom w:val="0"/>
      <w:divBdr>
        <w:top w:val="none" w:sz="0" w:space="0" w:color="auto"/>
        <w:left w:val="none" w:sz="0" w:space="0" w:color="auto"/>
        <w:bottom w:val="none" w:sz="0" w:space="0" w:color="auto"/>
        <w:right w:val="none" w:sz="0" w:space="0" w:color="auto"/>
      </w:divBdr>
    </w:div>
    <w:div w:id="1129012576">
      <w:bodyDiv w:val="1"/>
      <w:marLeft w:val="0"/>
      <w:marRight w:val="0"/>
      <w:marTop w:val="0"/>
      <w:marBottom w:val="0"/>
      <w:divBdr>
        <w:top w:val="none" w:sz="0" w:space="0" w:color="auto"/>
        <w:left w:val="none" w:sz="0" w:space="0" w:color="auto"/>
        <w:bottom w:val="none" w:sz="0" w:space="0" w:color="auto"/>
        <w:right w:val="none" w:sz="0" w:space="0" w:color="auto"/>
      </w:divBdr>
    </w:div>
    <w:div w:id="1131020390">
      <w:bodyDiv w:val="1"/>
      <w:marLeft w:val="0"/>
      <w:marRight w:val="0"/>
      <w:marTop w:val="0"/>
      <w:marBottom w:val="0"/>
      <w:divBdr>
        <w:top w:val="none" w:sz="0" w:space="0" w:color="auto"/>
        <w:left w:val="none" w:sz="0" w:space="0" w:color="auto"/>
        <w:bottom w:val="none" w:sz="0" w:space="0" w:color="auto"/>
        <w:right w:val="none" w:sz="0" w:space="0" w:color="auto"/>
      </w:divBdr>
    </w:div>
    <w:div w:id="1137265377">
      <w:bodyDiv w:val="1"/>
      <w:marLeft w:val="0"/>
      <w:marRight w:val="0"/>
      <w:marTop w:val="0"/>
      <w:marBottom w:val="0"/>
      <w:divBdr>
        <w:top w:val="none" w:sz="0" w:space="0" w:color="auto"/>
        <w:left w:val="none" w:sz="0" w:space="0" w:color="auto"/>
        <w:bottom w:val="none" w:sz="0" w:space="0" w:color="auto"/>
        <w:right w:val="none" w:sz="0" w:space="0" w:color="auto"/>
      </w:divBdr>
    </w:div>
    <w:div w:id="1137918951">
      <w:bodyDiv w:val="1"/>
      <w:marLeft w:val="0"/>
      <w:marRight w:val="0"/>
      <w:marTop w:val="0"/>
      <w:marBottom w:val="0"/>
      <w:divBdr>
        <w:top w:val="none" w:sz="0" w:space="0" w:color="auto"/>
        <w:left w:val="none" w:sz="0" w:space="0" w:color="auto"/>
        <w:bottom w:val="none" w:sz="0" w:space="0" w:color="auto"/>
        <w:right w:val="none" w:sz="0" w:space="0" w:color="auto"/>
      </w:divBdr>
    </w:div>
    <w:div w:id="1144009438">
      <w:bodyDiv w:val="1"/>
      <w:marLeft w:val="0"/>
      <w:marRight w:val="0"/>
      <w:marTop w:val="0"/>
      <w:marBottom w:val="0"/>
      <w:divBdr>
        <w:top w:val="none" w:sz="0" w:space="0" w:color="auto"/>
        <w:left w:val="none" w:sz="0" w:space="0" w:color="auto"/>
        <w:bottom w:val="none" w:sz="0" w:space="0" w:color="auto"/>
        <w:right w:val="none" w:sz="0" w:space="0" w:color="auto"/>
      </w:divBdr>
    </w:div>
    <w:div w:id="1146894646">
      <w:bodyDiv w:val="1"/>
      <w:marLeft w:val="0"/>
      <w:marRight w:val="0"/>
      <w:marTop w:val="0"/>
      <w:marBottom w:val="0"/>
      <w:divBdr>
        <w:top w:val="none" w:sz="0" w:space="0" w:color="auto"/>
        <w:left w:val="none" w:sz="0" w:space="0" w:color="auto"/>
        <w:bottom w:val="none" w:sz="0" w:space="0" w:color="auto"/>
        <w:right w:val="none" w:sz="0" w:space="0" w:color="auto"/>
      </w:divBdr>
    </w:div>
    <w:div w:id="1148788198">
      <w:bodyDiv w:val="1"/>
      <w:marLeft w:val="0"/>
      <w:marRight w:val="0"/>
      <w:marTop w:val="0"/>
      <w:marBottom w:val="0"/>
      <w:divBdr>
        <w:top w:val="none" w:sz="0" w:space="0" w:color="auto"/>
        <w:left w:val="none" w:sz="0" w:space="0" w:color="auto"/>
        <w:bottom w:val="none" w:sz="0" w:space="0" w:color="auto"/>
        <w:right w:val="none" w:sz="0" w:space="0" w:color="auto"/>
      </w:divBdr>
    </w:div>
    <w:div w:id="1150051775">
      <w:bodyDiv w:val="1"/>
      <w:marLeft w:val="0"/>
      <w:marRight w:val="0"/>
      <w:marTop w:val="0"/>
      <w:marBottom w:val="0"/>
      <w:divBdr>
        <w:top w:val="none" w:sz="0" w:space="0" w:color="auto"/>
        <w:left w:val="none" w:sz="0" w:space="0" w:color="auto"/>
        <w:bottom w:val="none" w:sz="0" w:space="0" w:color="auto"/>
        <w:right w:val="none" w:sz="0" w:space="0" w:color="auto"/>
      </w:divBdr>
    </w:div>
    <w:div w:id="1150366056">
      <w:bodyDiv w:val="1"/>
      <w:marLeft w:val="0"/>
      <w:marRight w:val="0"/>
      <w:marTop w:val="0"/>
      <w:marBottom w:val="0"/>
      <w:divBdr>
        <w:top w:val="none" w:sz="0" w:space="0" w:color="auto"/>
        <w:left w:val="none" w:sz="0" w:space="0" w:color="auto"/>
        <w:bottom w:val="none" w:sz="0" w:space="0" w:color="auto"/>
        <w:right w:val="none" w:sz="0" w:space="0" w:color="auto"/>
      </w:divBdr>
    </w:div>
    <w:div w:id="1153570143">
      <w:bodyDiv w:val="1"/>
      <w:marLeft w:val="0"/>
      <w:marRight w:val="0"/>
      <w:marTop w:val="0"/>
      <w:marBottom w:val="0"/>
      <w:divBdr>
        <w:top w:val="none" w:sz="0" w:space="0" w:color="auto"/>
        <w:left w:val="none" w:sz="0" w:space="0" w:color="auto"/>
        <w:bottom w:val="none" w:sz="0" w:space="0" w:color="auto"/>
        <w:right w:val="none" w:sz="0" w:space="0" w:color="auto"/>
      </w:divBdr>
    </w:div>
    <w:div w:id="1157383164">
      <w:bodyDiv w:val="1"/>
      <w:marLeft w:val="0"/>
      <w:marRight w:val="0"/>
      <w:marTop w:val="0"/>
      <w:marBottom w:val="0"/>
      <w:divBdr>
        <w:top w:val="none" w:sz="0" w:space="0" w:color="auto"/>
        <w:left w:val="none" w:sz="0" w:space="0" w:color="auto"/>
        <w:bottom w:val="none" w:sz="0" w:space="0" w:color="auto"/>
        <w:right w:val="none" w:sz="0" w:space="0" w:color="auto"/>
      </w:divBdr>
    </w:div>
    <w:div w:id="1163854109">
      <w:bodyDiv w:val="1"/>
      <w:marLeft w:val="0"/>
      <w:marRight w:val="0"/>
      <w:marTop w:val="0"/>
      <w:marBottom w:val="0"/>
      <w:divBdr>
        <w:top w:val="none" w:sz="0" w:space="0" w:color="auto"/>
        <w:left w:val="none" w:sz="0" w:space="0" w:color="auto"/>
        <w:bottom w:val="none" w:sz="0" w:space="0" w:color="auto"/>
        <w:right w:val="none" w:sz="0" w:space="0" w:color="auto"/>
      </w:divBdr>
    </w:div>
    <w:div w:id="1164974971">
      <w:bodyDiv w:val="1"/>
      <w:marLeft w:val="0"/>
      <w:marRight w:val="0"/>
      <w:marTop w:val="0"/>
      <w:marBottom w:val="0"/>
      <w:divBdr>
        <w:top w:val="none" w:sz="0" w:space="0" w:color="auto"/>
        <w:left w:val="none" w:sz="0" w:space="0" w:color="auto"/>
        <w:bottom w:val="none" w:sz="0" w:space="0" w:color="auto"/>
        <w:right w:val="none" w:sz="0" w:space="0" w:color="auto"/>
      </w:divBdr>
    </w:div>
    <w:div w:id="1169949400">
      <w:bodyDiv w:val="1"/>
      <w:marLeft w:val="0"/>
      <w:marRight w:val="0"/>
      <w:marTop w:val="0"/>
      <w:marBottom w:val="0"/>
      <w:divBdr>
        <w:top w:val="none" w:sz="0" w:space="0" w:color="auto"/>
        <w:left w:val="none" w:sz="0" w:space="0" w:color="auto"/>
        <w:bottom w:val="none" w:sz="0" w:space="0" w:color="auto"/>
        <w:right w:val="none" w:sz="0" w:space="0" w:color="auto"/>
      </w:divBdr>
    </w:div>
    <w:div w:id="1173684762">
      <w:bodyDiv w:val="1"/>
      <w:marLeft w:val="0"/>
      <w:marRight w:val="0"/>
      <w:marTop w:val="0"/>
      <w:marBottom w:val="0"/>
      <w:divBdr>
        <w:top w:val="none" w:sz="0" w:space="0" w:color="auto"/>
        <w:left w:val="none" w:sz="0" w:space="0" w:color="auto"/>
        <w:bottom w:val="none" w:sz="0" w:space="0" w:color="auto"/>
        <w:right w:val="none" w:sz="0" w:space="0" w:color="auto"/>
      </w:divBdr>
    </w:div>
    <w:div w:id="1180198002">
      <w:bodyDiv w:val="1"/>
      <w:marLeft w:val="0"/>
      <w:marRight w:val="0"/>
      <w:marTop w:val="0"/>
      <w:marBottom w:val="0"/>
      <w:divBdr>
        <w:top w:val="none" w:sz="0" w:space="0" w:color="auto"/>
        <w:left w:val="none" w:sz="0" w:space="0" w:color="auto"/>
        <w:bottom w:val="none" w:sz="0" w:space="0" w:color="auto"/>
        <w:right w:val="none" w:sz="0" w:space="0" w:color="auto"/>
      </w:divBdr>
    </w:div>
    <w:div w:id="1185679815">
      <w:bodyDiv w:val="1"/>
      <w:marLeft w:val="0"/>
      <w:marRight w:val="0"/>
      <w:marTop w:val="0"/>
      <w:marBottom w:val="0"/>
      <w:divBdr>
        <w:top w:val="none" w:sz="0" w:space="0" w:color="auto"/>
        <w:left w:val="none" w:sz="0" w:space="0" w:color="auto"/>
        <w:bottom w:val="none" w:sz="0" w:space="0" w:color="auto"/>
        <w:right w:val="none" w:sz="0" w:space="0" w:color="auto"/>
      </w:divBdr>
    </w:div>
    <w:div w:id="1186603682">
      <w:bodyDiv w:val="1"/>
      <w:marLeft w:val="0"/>
      <w:marRight w:val="0"/>
      <w:marTop w:val="0"/>
      <w:marBottom w:val="0"/>
      <w:divBdr>
        <w:top w:val="none" w:sz="0" w:space="0" w:color="auto"/>
        <w:left w:val="none" w:sz="0" w:space="0" w:color="auto"/>
        <w:bottom w:val="none" w:sz="0" w:space="0" w:color="auto"/>
        <w:right w:val="none" w:sz="0" w:space="0" w:color="auto"/>
      </w:divBdr>
    </w:div>
    <w:div w:id="1196849253">
      <w:bodyDiv w:val="1"/>
      <w:marLeft w:val="0"/>
      <w:marRight w:val="0"/>
      <w:marTop w:val="0"/>
      <w:marBottom w:val="0"/>
      <w:divBdr>
        <w:top w:val="none" w:sz="0" w:space="0" w:color="auto"/>
        <w:left w:val="none" w:sz="0" w:space="0" w:color="auto"/>
        <w:bottom w:val="none" w:sz="0" w:space="0" w:color="auto"/>
        <w:right w:val="none" w:sz="0" w:space="0" w:color="auto"/>
      </w:divBdr>
    </w:div>
    <w:div w:id="1200584448">
      <w:bodyDiv w:val="1"/>
      <w:marLeft w:val="0"/>
      <w:marRight w:val="0"/>
      <w:marTop w:val="0"/>
      <w:marBottom w:val="0"/>
      <w:divBdr>
        <w:top w:val="none" w:sz="0" w:space="0" w:color="auto"/>
        <w:left w:val="none" w:sz="0" w:space="0" w:color="auto"/>
        <w:bottom w:val="none" w:sz="0" w:space="0" w:color="auto"/>
        <w:right w:val="none" w:sz="0" w:space="0" w:color="auto"/>
      </w:divBdr>
    </w:div>
    <w:div w:id="1201816923">
      <w:bodyDiv w:val="1"/>
      <w:marLeft w:val="0"/>
      <w:marRight w:val="0"/>
      <w:marTop w:val="0"/>
      <w:marBottom w:val="0"/>
      <w:divBdr>
        <w:top w:val="none" w:sz="0" w:space="0" w:color="auto"/>
        <w:left w:val="none" w:sz="0" w:space="0" w:color="auto"/>
        <w:bottom w:val="none" w:sz="0" w:space="0" w:color="auto"/>
        <w:right w:val="none" w:sz="0" w:space="0" w:color="auto"/>
      </w:divBdr>
    </w:div>
    <w:div w:id="1204563363">
      <w:bodyDiv w:val="1"/>
      <w:marLeft w:val="0"/>
      <w:marRight w:val="0"/>
      <w:marTop w:val="0"/>
      <w:marBottom w:val="0"/>
      <w:divBdr>
        <w:top w:val="none" w:sz="0" w:space="0" w:color="auto"/>
        <w:left w:val="none" w:sz="0" w:space="0" w:color="auto"/>
        <w:bottom w:val="none" w:sz="0" w:space="0" w:color="auto"/>
        <w:right w:val="none" w:sz="0" w:space="0" w:color="auto"/>
      </w:divBdr>
    </w:div>
    <w:div w:id="1204825233">
      <w:bodyDiv w:val="1"/>
      <w:marLeft w:val="0"/>
      <w:marRight w:val="0"/>
      <w:marTop w:val="0"/>
      <w:marBottom w:val="0"/>
      <w:divBdr>
        <w:top w:val="none" w:sz="0" w:space="0" w:color="auto"/>
        <w:left w:val="none" w:sz="0" w:space="0" w:color="auto"/>
        <w:bottom w:val="none" w:sz="0" w:space="0" w:color="auto"/>
        <w:right w:val="none" w:sz="0" w:space="0" w:color="auto"/>
      </w:divBdr>
    </w:div>
    <w:div w:id="1207989994">
      <w:bodyDiv w:val="1"/>
      <w:marLeft w:val="0"/>
      <w:marRight w:val="0"/>
      <w:marTop w:val="0"/>
      <w:marBottom w:val="0"/>
      <w:divBdr>
        <w:top w:val="none" w:sz="0" w:space="0" w:color="auto"/>
        <w:left w:val="none" w:sz="0" w:space="0" w:color="auto"/>
        <w:bottom w:val="none" w:sz="0" w:space="0" w:color="auto"/>
        <w:right w:val="none" w:sz="0" w:space="0" w:color="auto"/>
      </w:divBdr>
    </w:div>
    <w:div w:id="1212763436">
      <w:bodyDiv w:val="1"/>
      <w:marLeft w:val="0"/>
      <w:marRight w:val="0"/>
      <w:marTop w:val="0"/>
      <w:marBottom w:val="0"/>
      <w:divBdr>
        <w:top w:val="none" w:sz="0" w:space="0" w:color="auto"/>
        <w:left w:val="none" w:sz="0" w:space="0" w:color="auto"/>
        <w:bottom w:val="none" w:sz="0" w:space="0" w:color="auto"/>
        <w:right w:val="none" w:sz="0" w:space="0" w:color="auto"/>
      </w:divBdr>
    </w:div>
    <w:div w:id="1217623130">
      <w:bodyDiv w:val="1"/>
      <w:marLeft w:val="0"/>
      <w:marRight w:val="0"/>
      <w:marTop w:val="0"/>
      <w:marBottom w:val="0"/>
      <w:divBdr>
        <w:top w:val="none" w:sz="0" w:space="0" w:color="auto"/>
        <w:left w:val="none" w:sz="0" w:space="0" w:color="auto"/>
        <w:bottom w:val="none" w:sz="0" w:space="0" w:color="auto"/>
        <w:right w:val="none" w:sz="0" w:space="0" w:color="auto"/>
      </w:divBdr>
    </w:div>
    <w:div w:id="1217935575">
      <w:bodyDiv w:val="1"/>
      <w:marLeft w:val="0"/>
      <w:marRight w:val="0"/>
      <w:marTop w:val="0"/>
      <w:marBottom w:val="0"/>
      <w:divBdr>
        <w:top w:val="none" w:sz="0" w:space="0" w:color="auto"/>
        <w:left w:val="none" w:sz="0" w:space="0" w:color="auto"/>
        <w:bottom w:val="none" w:sz="0" w:space="0" w:color="auto"/>
        <w:right w:val="none" w:sz="0" w:space="0" w:color="auto"/>
      </w:divBdr>
    </w:div>
    <w:div w:id="1219631466">
      <w:bodyDiv w:val="1"/>
      <w:marLeft w:val="0"/>
      <w:marRight w:val="0"/>
      <w:marTop w:val="0"/>
      <w:marBottom w:val="0"/>
      <w:divBdr>
        <w:top w:val="none" w:sz="0" w:space="0" w:color="auto"/>
        <w:left w:val="none" w:sz="0" w:space="0" w:color="auto"/>
        <w:bottom w:val="none" w:sz="0" w:space="0" w:color="auto"/>
        <w:right w:val="none" w:sz="0" w:space="0" w:color="auto"/>
      </w:divBdr>
    </w:div>
    <w:div w:id="1224558335">
      <w:bodyDiv w:val="1"/>
      <w:marLeft w:val="0"/>
      <w:marRight w:val="0"/>
      <w:marTop w:val="0"/>
      <w:marBottom w:val="0"/>
      <w:divBdr>
        <w:top w:val="none" w:sz="0" w:space="0" w:color="auto"/>
        <w:left w:val="none" w:sz="0" w:space="0" w:color="auto"/>
        <w:bottom w:val="none" w:sz="0" w:space="0" w:color="auto"/>
        <w:right w:val="none" w:sz="0" w:space="0" w:color="auto"/>
      </w:divBdr>
    </w:div>
    <w:div w:id="1228801199">
      <w:bodyDiv w:val="1"/>
      <w:marLeft w:val="0"/>
      <w:marRight w:val="0"/>
      <w:marTop w:val="0"/>
      <w:marBottom w:val="0"/>
      <w:divBdr>
        <w:top w:val="none" w:sz="0" w:space="0" w:color="auto"/>
        <w:left w:val="none" w:sz="0" w:space="0" w:color="auto"/>
        <w:bottom w:val="none" w:sz="0" w:space="0" w:color="auto"/>
        <w:right w:val="none" w:sz="0" w:space="0" w:color="auto"/>
      </w:divBdr>
    </w:div>
    <w:div w:id="1234702445">
      <w:bodyDiv w:val="1"/>
      <w:marLeft w:val="0"/>
      <w:marRight w:val="0"/>
      <w:marTop w:val="0"/>
      <w:marBottom w:val="0"/>
      <w:divBdr>
        <w:top w:val="none" w:sz="0" w:space="0" w:color="auto"/>
        <w:left w:val="none" w:sz="0" w:space="0" w:color="auto"/>
        <w:bottom w:val="none" w:sz="0" w:space="0" w:color="auto"/>
        <w:right w:val="none" w:sz="0" w:space="0" w:color="auto"/>
      </w:divBdr>
    </w:div>
    <w:div w:id="1245143596">
      <w:bodyDiv w:val="1"/>
      <w:marLeft w:val="0"/>
      <w:marRight w:val="0"/>
      <w:marTop w:val="0"/>
      <w:marBottom w:val="0"/>
      <w:divBdr>
        <w:top w:val="none" w:sz="0" w:space="0" w:color="auto"/>
        <w:left w:val="none" w:sz="0" w:space="0" w:color="auto"/>
        <w:bottom w:val="none" w:sz="0" w:space="0" w:color="auto"/>
        <w:right w:val="none" w:sz="0" w:space="0" w:color="auto"/>
      </w:divBdr>
    </w:div>
    <w:div w:id="1246113653">
      <w:bodyDiv w:val="1"/>
      <w:marLeft w:val="0"/>
      <w:marRight w:val="0"/>
      <w:marTop w:val="0"/>
      <w:marBottom w:val="0"/>
      <w:divBdr>
        <w:top w:val="none" w:sz="0" w:space="0" w:color="auto"/>
        <w:left w:val="none" w:sz="0" w:space="0" w:color="auto"/>
        <w:bottom w:val="none" w:sz="0" w:space="0" w:color="auto"/>
        <w:right w:val="none" w:sz="0" w:space="0" w:color="auto"/>
      </w:divBdr>
    </w:div>
    <w:div w:id="1247617309">
      <w:bodyDiv w:val="1"/>
      <w:marLeft w:val="0"/>
      <w:marRight w:val="0"/>
      <w:marTop w:val="0"/>
      <w:marBottom w:val="0"/>
      <w:divBdr>
        <w:top w:val="none" w:sz="0" w:space="0" w:color="auto"/>
        <w:left w:val="none" w:sz="0" w:space="0" w:color="auto"/>
        <w:bottom w:val="none" w:sz="0" w:space="0" w:color="auto"/>
        <w:right w:val="none" w:sz="0" w:space="0" w:color="auto"/>
      </w:divBdr>
    </w:div>
    <w:div w:id="1249772672">
      <w:bodyDiv w:val="1"/>
      <w:marLeft w:val="0"/>
      <w:marRight w:val="0"/>
      <w:marTop w:val="0"/>
      <w:marBottom w:val="0"/>
      <w:divBdr>
        <w:top w:val="none" w:sz="0" w:space="0" w:color="auto"/>
        <w:left w:val="none" w:sz="0" w:space="0" w:color="auto"/>
        <w:bottom w:val="none" w:sz="0" w:space="0" w:color="auto"/>
        <w:right w:val="none" w:sz="0" w:space="0" w:color="auto"/>
      </w:divBdr>
    </w:div>
    <w:div w:id="1254968726">
      <w:bodyDiv w:val="1"/>
      <w:marLeft w:val="0"/>
      <w:marRight w:val="0"/>
      <w:marTop w:val="0"/>
      <w:marBottom w:val="0"/>
      <w:divBdr>
        <w:top w:val="none" w:sz="0" w:space="0" w:color="auto"/>
        <w:left w:val="none" w:sz="0" w:space="0" w:color="auto"/>
        <w:bottom w:val="none" w:sz="0" w:space="0" w:color="auto"/>
        <w:right w:val="none" w:sz="0" w:space="0" w:color="auto"/>
      </w:divBdr>
    </w:div>
    <w:div w:id="1259673387">
      <w:bodyDiv w:val="1"/>
      <w:marLeft w:val="0"/>
      <w:marRight w:val="0"/>
      <w:marTop w:val="0"/>
      <w:marBottom w:val="0"/>
      <w:divBdr>
        <w:top w:val="none" w:sz="0" w:space="0" w:color="auto"/>
        <w:left w:val="none" w:sz="0" w:space="0" w:color="auto"/>
        <w:bottom w:val="none" w:sz="0" w:space="0" w:color="auto"/>
        <w:right w:val="none" w:sz="0" w:space="0" w:color="auto"/>
      </w:divBdr>
    </w:div>
    <w:div w:id="1261916385">
      <w:bodyDiv w:val="1"/>
      <w:marLeft w:val="0"/>
      <w:marRight w:val="0"/>
      <w:marTop w:val="0"/>
      <w:marBottom w:val="0"/>
      <w:divBdr>
        <w:top w:val="none" w:sz="0" w:space="0" w:color="auto"/>
        <w:left w:val="none" w:sz="0" w:space="0" w:color="auto"/>
        <w:bottom w:val="none" w:sz="0" w:space="0" w:color="auto"/>
        <w:right w:val="none" w:sz="0" w:space="0" w:color="auto"/>
      </w:divBdr>
    </w:div>
    <w:div w:id="1272250795">
      <w:bodyDiv w:val="1"/>
      <w:marLeft w:val="0"/>
      <w:marRight w:val="0"/>
      <w:marTop w:val="0"/>
      <w:marBottom w:val="0"/>
      <w:divBdr>
        <w:top w:val="none" w:sz="0" w:space="0" w:color="auto"/>
        <w:left w:val="none" w:sz="0" w:space="0" w:color="auto"/>
        <w:bottom w:val="none" w:sz="0" w:space="0" w:color="auto"/>
        <w:right w:val="none" w:sz="0" w:space="0" w:color="auto"/>
      </w:divBdr>
    </w:div>
    <w:div w:id="1282150859">
      <w:bodyDiv w:val="1"/>
      <w:marLeft w:val="0"/>
      <w:marRight w:val="0"/>
      <w:marTop w:val="0"/>
      <w:marBottom w:val="0"/>
      <w:divBdr>
        <w:top w:val="none" w:sz="0" w:space="0" w:color="auto"/>
        <w:left w:val="none" w:sz="0" w:space="0" w:color="auto"/>
        <w:bottom w:val="none" w:sz="0" w:space="0" w:color="auto"/>
        <w:right w:val="none" w:sz="0" w:space="0" w:color="auto"/>
      </w:divBdr>
    </w:div>
    <w:div w:id="1288708026">
      <w:bodyDiv w:val="1"/>
      <w:marLeft w:val="0"/>
      <w:marRight w:val="0"/>
      <w:marTop w:val="0"/>
      <w:marBottom w:val="0"/>
      <w:divBdr>
        <w:top w:val="none" w:sz="0" w:space="0" w:color="auto"/>
        <w:left w:val="none" w:sz="0" w:space="0" w:color="auto"/>
        <w:bottom w:val="none" w:sz="0" w:space="0" w:color="auto"/>
        <w:right w:val="none" w:sz="0" w:space="0" w:color="auto"/>
      </w:divBdr>
    </w:div>
    <w:div w:id="1288774750">
      <w:bodyDiv w:val="1"/>
      <w:marLeft w:val="0"/>
      <w:marRight w:val="0"/>
      <w:marTop w:val="0"/>
      <w:marBottom w:val="0"/>
      <w:divBdr>
        <w:top w:val="none" w:sz="0" w:space="0" w:color="auto"/>
        <w:left w:val="none" w:sz="0" w:space="0" w:color="auto"/>
        <w:bottom w:val="none" w:sz="0" w:space="0" w:color="auto"/>
        <w:right w:val="none" w:sz="0" w:space="0" w:color="auto"/>
      </w:divBdr>
    </w:div>
    <w:div w:id="1288775382">
      <w:bodyDiv w:val="1"/>
      <w:marLeft w:val="0"/>
      <w:marRight w:val="0"/>
      <w:marTop w:val="0"/>
      <w:marBottom w:val="0"/>
      <w:divBdr>
        <w:top w:val="none" w:sz="0" w:space="0" w:color="auto"/>
        <w:left w:val="none" w:sz="0" w:space="0" w:color="auto"/>
        <w:bottom w:val="none" w:sz="0" w:space="0" w:color="auto"/>
        <w:right w:val="none" w:sz="0" w:space="0" w:color="auto"/>
      </w:divBdr>
    </w:div>
    <w:div w:id="1290551514">
      <w:bodyDiv w:val="1"/>
      <w:marLeft w:val="0"/>
      <w:marRight w:val="0"/>
      <w:marTop w:val="0"/>
      <w:marBottom w:val="0"/>
      <w:divBdr>
        <w:top w:val="none" w:sz="0" w:space="0" w:color="auto"/>
        <w:left w:val="none" w:sz="0" w:space="0" w:color="auto"/>
        <w:bottom w:val="none" w:sz="0" w:space="0" w:color="auto"/>
        <w:right w:val="none" w:sz="0" w:space="0" w:color="auto"/>
      </w:divBdr>
    </w:div>
    <w:div w:id="1291715564">
      <w:bodyDiv w:val="1"/>
      <w:marLeft w:val="0"/>
      <w:marRight w:val="0"/>
      <w:marTop w:val="0"/>
      <w:marBottom w:val="0"/>
      <w:divBdr>
        <w:top w:val="none" w:sz="0" w:space="0" w:color="auto"/>
        <w:left w:val="none" w:sz="0" w:space="0" w:color="auto"/>
        <w:bottom w:val="none" w:sz="0" w:space="0" w:color="auto"/>
        <w:right w:val="none" w:sz="0" w:space="0" w:color="auto"/>
      </w:divBdr>
    </w:div>
    <w:div w:id="1293708879">
      <w:bodyDiv w:val="1"/>
      <w:marLeft w:val="0"/>
      <w:marRight w:val="0"/>
      <w:marTop w:val="0"/>
      <w:marBottom w:val="0"/>
      <w:divBdr>
        <w:top w:val="none" w:sz="0" w:space="0" w:color="auto"/>
        <w:left w:val="none" w:sz="0" w:space="0" w:color="auto"/>
        <w:bottom w:val="none" w:sz="0" w:space="0" w:color="auto"/>
        <w:right w:val="none" w:sz="0" w:space="0" w:color="auto"/>
      </w:divBdr>
    </w:div>
    <w:div w:id="1299650529">
      <w:bodyDiv w:val="1"/>
      <w:marLeft w:val="0"/>
      <w:marRight w:val="0"/>
      <w:marTop w:val="0"/>
      <w:marBottom w:val="0"/>
      <w:divBdr>
        <w:top w:val="none" w:sz="0" w:space="0" w:color="auto"/>
        <w:left w:val="none" w:sz="0" w:space="0" w:color="auto"/>
        <w:bottom w:val="none" w:sz="0" w:space="0" w:color="auto"/>
        <w:right w:val="none" w:sz="0" w:space="0" w:color="auto"/>
      </w:divBdr>
    </w:div>
    <w:div w:id="1306860352">
      <w:bodyDiv w:val="1"/>
      <w:marLeft w:val="0"/>
      <w:marRight w:val="0"/>
      <w:marTop w:val="0"/>
      <w:marBottom w:val="0"/>
      <w:divBdr>
        <w:top w:val="none" w:sz="0" w:space="0" w:color="auto"/>
        <w:left w:val="none" w:sz="0" w:space="0" w:color="auto"/>
        <w:bottom w:val="none" w:sz="0" w:space="0" w:color="auto"/>
        <w:right w:val="none" w:sz="0" w:space="0" w:color="auto"/>
      </w:divBdr>
    </w:div>
    <w:div w:id="1310405581">
      <w:bodyDiv w:val="1"/>
      <w:marLeft w:val="0"/>
      <w:marRight w:val="0"/>
      <w:marTop w:val="0"/>
      <w:marBottom w:val="0"/>
      <w:divBdr>
        <w:top w:val="none" w:sz="0" w:space="0" w:color="auto"/>
        <w:left w:val="none" w:sz="0" w:space="0" w:color="auto"/>
        <w:bottom w:val="none" w:sz="0" w:space="0" w:color="auto"/>
        <w:right w:val="none" w:sz="0" w:space="0" w:color="auto"/>
      </w:divBdr>
    </w:div>
    <w:div w:id="1316227008">
      <w:bodyDiv w:val="1"/>
      <w:marLeft w:val="0"/>
      <w:marRight w:val="0"/>
      <w:marTop w:val="0"/>
      <w:marBottom w:val="0"/>
      <w:divBdr>
        <w:top w:val="none" w:sz="0" w:space="0" w:color="auto"/>
        <w:left w:val="none" w:sz="0" w:space="0" w:color="auto"/>
        <w:bottom w:val="none" w:sz="0" w:space="0" w:color="auto"/>
        <w:right w:val="none" w:sz="0" w:space="0" w:color="auto"/>
      </w:divBdr>
    </w:div>
    <w:div w:id="1316685743">
      <w:bodyDiv w:val="1"/>
      <w:marLeft w:val="0"/>
      <w:marRight w:val="0"/>
      <w:marTop w:val="0"/>
      <w:marBottom w:val="0"/>
      <w:divBdr>
        <w:top w:val="none" w:sz="0" w:space="0" w:color="auto"/>
        <w:left w:val="none" w:sz="0" w:space="0" w:color="auto"/>
        <w:bottom w:val="none" w:sz="0" w:space="0" w:color="auto"/>
        <w:right w:val="none" w:sz="0" w:space="0" w:color="auto"/>
      </w:divBdr>
    </w:div>
    <w:div w:id="1323587084">
      <w:bodyDiv w:val="1"/>
      <w:marLeft w:val="0"/>
      <w:marRight w:val="0"/>
      <w:marTop w:val="0"/>
      <w:marBottom w:val="0"/>
      <w:divBdr>
        <w:top w:val="none" w:sz="0" w:space="0" w:color="auto"/>
        <w:left w:val="none" w:sz="0" w:space="0" w:color="auto"/>
        <w:bottom w:val="none" w:sz="0" w:space="0" w:color="auto"/>
        <w:right w:val="none" w:sz="0" w:space="0" w:color="auto"/>
      </w:divBdr>
    </w:div>
    <w:div w:id="1327785513">
      <w:bodyDiv w:val="1"/>
      <w:marLeft w:val="0"/>
      <w:marRight w:val="0"/>
      <w:marTop w:val="0"/>
      <w:marBottom w:val="0"/>
      <w:divBdr>
        <w:top w:val="none" w:sz="0" w:space="0" w:color="auto"/>
        <w:left w:val="none" w:sz="0" w:space="0" w:color="auto"/>
        <w:bottom w:val="none" w:sz="0" w:space="0" w:color="auto"/>
        <w:right w:val="none" w:sz="0" w:space="0" w:color="auto"/>
      </w:divBdr>
    </w:div>
    <w:div w:id="1333798288">
      <w:bodyDiv w:val="1"/>
      <w:marLeft w:val="0"/>
      <w:marRight w:val="0"/>
      <w:marTop w:val="0"/>
      <w:marBottom w:val="0"/>
      <w:divBdr>
        <w:top w:val="none" w:sz="0" w:space="0" w:color="auto"/>
        <w:left w:val="none" w:sz="0" w:space="0" w:color="auto"/>
        <w:bottom w:val="none" w:sz="0" w:space="0" w:color="auto"/>
        <w:right w:val="none" w:sz="0" w:space="0" w:color="auto"/>
      </w:divBdr>
    </w:div>
    <w:div w:id="1336956487">
      <w:bodyDiv w:val="1"/>
      <w:marLeft w:val="0"/>
      <w:marRight w:val="0"/>
      <w:marTop w:val="0"/>
      <w:marBottom w:val="0"/>
      <w:divBdr>
        <w:top w:val="none" w:sz="0" w:space="0" w:color="auto"/>
        <w:left w:val="none" w:sz="0" w:space="0" w:color="auto"/>
        <w:bottom w:val="none" w:sz="0" w:space="0" w:color="auto"/>
        <w:right w:val="none" w:sz="0" w:space="0" w:color="auto"/>
      </w:divBdr>
    </w:div>
    <w:div w:id="1342976363">
      <w:bodyDiv w:val="1"/>
      <w:marLeft w:val="0"/>
      <w:marRight w:val="0"/>
      <w:marTop w:val="0"/>
      <w:marBottom w:val="0"/>
      <w:divBdr>
        <w:top w:val="none" w:sz="0" w:space="0" w:color="auto"/>
        <w:left w:val="none" w:sz="0" w:space="0" w:color="auto"/>
        <w:bottom w:val="none" w:sz="0" w:space="0" w:color="auto"/>
        <w:right w:val="none" w:sz="0" w:space="0" w:color="auto"/>
      </w:divBdr>
    </w:div>
    <w:div w:id="1358627105">
      <w:bodyDiv w:val="1"/>
      <w:marLeft w:val="0"/>
      <w:marRight w:val="0"/>
      <w:marTop w:val="0"/>
      <w:marBottom w:val="0"/>
      <w:divBdr>
        <w:top w:val="none" w:sz="0" w:space="0" w:color="auto"/>
        <w:left w:val="none" w:sz="0" w:space="0" w:color="auto"/>
        <w:bottom w:val="none" w:sz="0" w:space="0" w:color="auto"/>
        <w:right w:val="none" w:sz="0" w:space="0" w:color="auto"/>
      </w:divBdr>
    </w:div>
    <w:div w:id="1359045889">
      <w:bodyDiv w:val="1"/>
      <w:marLeft w:val="0"/>
      <w:marRight w:val="0"/>
      <w:marTop w:val="0"/>
      <w:marBottom w:val="0"/>
      <w:divBdr>
        <w:top w:val="none" w:sz="0" w:space="0" w:color="auto"/>
        <w:left w:val="none" w:sz="0" w:space="0" w:color="auto"/>
        <w:bottom w:val="none" w:sz="0" w:space="0" w:color="auto"/>
        <w:right w:val="none" w:sz="0" w:space="0" w:color="auto"/>
      </w:divBdr>
    </w:div>
    <w:div w:id="1363823635">
      <w:bodyDiv w:val="1"/>
      <w:marLeft w:val="0"/>
      <w:marRight w:val="0"/>
      <w:marTop w:val="0"/>
      <w:marBottom w:val="0"/>
      <w:divBdr>
        <w:top w:val="none" w:sz="0" w:space="0" w:color="auto"/>
        <w:left w:val="none" w:sz="0" w:space="0" w:color="auto"/>
        <w:bottom w:val="none" w:sz="0" w:space="0" w:color="auto"/>
        <w:right w:val="none" w:sz="0" w:space="0" w:color="auto"/>
      </w:divBdr>
    </w:div>
    <w:div w:id="1364669279">
      <w:bodyDiv w:val="1"/>
      <w:marLeft w:val="0"/>
      <w:marRight w:val="0"/>
      <w:marTop w:val="0"/>
      <w:marBottom w:val="0"/>
      <w:divBdr>
        <w:top w:val="none" w:sz="0" w:space="0" w:color="auto"/>
        <w:left w:val="none" w:sz="0" w:space="0" w:color="auto"/>
        <w:bottom w:val="none" w:sz="0" w:space="0" w:color="auto"/>
        <w:right w:val="none" w:sz="0" w:space="0" w:color="auto"/>
      </w:divBdr>
    </w:div>
    <w:div w:id="1368606394">
      <w:bodyDiv w:val="1"/>
      <w:marLeft w:val="0"/>
      <w:marRight w:val="0"/>
      <w:marTop w:val="0"/>
      <w:marBottom w:val="0"/>
      <w:divBdr>
        <w:top w:val="none" w:sz="0" w:space="0" w:color="auto"/>
        <w:left w:val="none" w:sz="0" w:space="0" w:color="auto"/>
        <w:bottom w:val="none" w:sz="0" w:space="0" w:color="auto"/>
        <w:right w:val="none" w:sz="0" w:space="0" w:color="auto"/>
      </w:divBdr>
    </w:div>
    <w:div w:id="1372261865">
      <w:bodyDiv w:val="1"/>
      <w:marLeft w:val="0"/>
      <w:marRight w:val="0"/>
      <w:marTop w:val="0"/>
      <w:marBottom w:val="0"/>
      <w:divBdr>
        <w:top w:val="none" w:sz="0" w:space="0" w:color="auto"/>
        <w:left w:val="none" w:sz="0" w:space="0" w:color="auto"/>
        <w:bottom w:val="none" w:sz="0" w:space="0" w:color="auto"/>
        <w:right w:val="none" w:sz="0" w:space="0" w:color="auto"/>
      </w:divBdr>
    </w:div>
    <w:div w:id="1372657346">
      <w:bodyDiv w:val="1"/>
      <w:marLeft w:val="0"/>
      <w:marRight w:val="0"/>
      <w:marTop w:val="0"/>
      <w:marBottom w:val="0"/>
      <w:divBdr>
        <w:top w:val="none" w:sz="0" w:space="0" w:color="auto"/>
        <w:left w:val="none" w:sz="0" w:space="0" w:color="auto"/>
        <w:bottom w:val="none" w:sz="0" w:space="0" w:color="auto"/>
        <w:right w:val="none" w:sz="0" w:space="0" w:color="auto"/>
      </w:divBdr>
    </w:div>
    <w:div w:id="1374037928">
      <w:bodyDiv w:val="1"/>
      <w:marLeft w:val="0"/>
      <w:marRight w:val="0"/>
      <w:marTop w:val="0"/>
      <w:marBottom w:val="0"/>
      <w:divBdr>
        <w:top w:val="none" w:sz="0" w:space="0" w:color="auto"/>
        <w:left w:val="none" w:sz="0" w:space="0" w:color="auto"/>
        <w:bottom w:val="none" w:sz="0" w:space="0" w:color="auto"/>
        <w:right w:val="none" w:sz="0" w:space="0" w:color="auto"/>
      </w:divBdr>
    </w:div>
    <w:div w:id="1374426286">
      <w:bodyDiv w:val="1"/>
      <w:marLeft w:val="0"/>
      <w:marRight w:val="0"/>
      <w:marTop w:val="0"/>
      <w:marBottom w:val="0"/>
      <w:divBdr>
        <w:top w:val="none" w:sz="0" w:space="0" w:color="auto"/>
        <w:left w:val="none" w:sz="0" w:space="0" w:color="auto"/>
        <w:bottom w:val="none" w:sz="0" w:space="0" w:color="auto"/>
        <w:right w:val="none" w:sz="0" w:space="0" w:color="auto"/>
      </w:divBdr>
    </w:div>
    <w:div w:id="1376344813">
      <w:bodyDiv w:val="1"/>
      <w:marLeft w:val="0"/>
      <w:marRight w:val="0"/>
      <w:marTop w:val="0"/>
      <w:marBottom w:val="0"/>
      <w:divBdr>
        <w:top w:val="none" w:sz="0" w:space="0" w:color="auto"/>
        <w:left w:val="none" w:sz="0" w:space="0" w:color="auto"/>
        <w:bottom w:val="none" w:sz="0" w:space="0" w:color="auto"/>
        <w:right w:val="none" w:sz="0" w:space="0" w:color="auto"/>
      </w:divBdr>
    </w:div>
    <w:div w:id="1376731199">
      <w:bodyDiv w:val="1"/>
      <w:marLeft w:val="0"/>
      <w:marRight w:val="0"/>
      <w:marTop w:val="0"/>
      <w:marBottom w:val="0"/>
      <w:divBdr>
        <w:top w:val="none" w:sz="0" w:space="0" w:color="auto"/>
        <w:left w:val="none" w:sz="0" w:space="0" w:color="auto"/>
        <w:bottom w:val="none" w:sz="0" w:space="0" w:color="auto"/>
        <w:right w:val="none" w:sz="0" w:space="0" w:color="auto"/>
      </w:divBdr>
    </w:div>
    <w:div w:id="1378356069">
      <w:bodyDiv w:val="1"/>
      <w:marLeft w:val="0"/>
      <w:marRight w:val="0"/>
      <w:marTop w:val="0"/>
      <w:marBottom w:val="0"/>
      <w:divBdr>
        <w:top w:val="none" w:sz="0" w:space="0" w:color="auto"/>
        <w:left w:val="none" w:sz="0" w:space="0" w:color="auto"/>
        <w:bottom w:val="none" w:sz="0" w:space="0" w:color="auto"/>
        <w:right w:val="none" w:sz="0" w:space="0" w:color="auto"/>
      </w:divBdr>
    </w:div>
    <w:div w:id="1382945371">
      <w:bodyDiv w:val="1"/>
      <w:marLeft w:val="0"/>
      <w:marRight w:val="0"/>
      <w:marTop w:val="0"/>
      <w:marBottom w:val="0"/>
      <w:divBdr>
        <w:top w:val="none" w:sz="0" w:space="0" w:color="auto"/>
        <w:left w:val="none" w:sz="0" w:space="0" w:color="auto"/>
        <w:bottom w:val="none" w:sz="0" w:space="0" w:color="auto"/>
        <w:right w:val="none" w:sz="0" w:space="0" w:color="auto"/>
      </w:divBdr>
    </w:div>
    <w:div w:id="1384212823">
      <w:bodyDiv w:val="1"/>
      <w:marLeft w:val="0"/>
      <w:marRight w:val="0"/>
      <w:marTop w:val="0"/>
      <w:marBottom w:val="0"/>
      <w:divBdr>
        <w:top w:val="none" w:sz="0" w:space="0" w:color="auto"/>
        <w:left w:val="none" w:sz="0" w:space="0" w:color="auto"/>
        <w:bottom w:val="none" w:sz="0" w:space="0" w:color="auto"/>
        <w:right w:val="none" w:sz="0" w:space="0" w:color="auto"/>
      </w:divBdr>
    </w:div>
    <w:div w:id="1385834843">
      <w:bodyDiv w:val="1"/>
      <w:marLeft w:val="0"/>
      <w:marRight w:val="0"/>
      <w:marTop w:val="0"/>
      <w:marBottom w:val="0"/>
      <w:divBdr>
        <w:top w:val="none" w:sz="0" w:space="0" w:color="auto"/>
        <w:left w:val="none" w:sz="0" w:space="0" w:color="auto"/>
        <w:bottom w:val="none" w:sz="0" w:space="0" w:color="auto"/>
        <w:right w:val="none" w:sz="0" w:space="0" w:color="auto"/>
      </w:divBdr>
    </w:div>
    <w:div w:id="1393044301">
      <w:bodyDiv w:val="1"/>
      <w:marLeft w:val="0"/>
      <w:marRight w:val="0"/>
      <w:marTop w:val="0"/>
      <w:marBottom w:val="0"/>
      <w:divBdr>
        <w:top w:val="none" w:sz="0" w:space="0" w:color="auto"/>
        <w:left w:val="none" w:sz="0" w:space="0" w:color="auto"/>
        <w:bottom w:val="none" w:sz="0" w:space="0" w:color="auto"/>
        <w:right w:val="none" w:sz="0" w:space="0" w:color="auto"/>
      </w:divBdr>
    </w:div>
    <w:div w:id="1396464931">
      <w:bodyDiv w:val="1"/>
      <w:marLeft w:val="0"/>
      <w:marRight w:val="0"/>
      <w:marTop w:val="0"/>
      <w:marBottom w:val="0"/>
      <w:divBdr>
        <w:top w:val="none" w:sz="0" w:space="0" w:color="auto"/>
        <w:left w:val="none" w:sz="0" w:space="0" w:color="auto"/>
        <w:bottom w:val="none" w:sz="0" w:space="0" w:color="auto"/>
        <w:right w:val="none" w:sz="0" w:space="0" w:color="auto"/>
      </w:divBdr>
    </w:div>
    <w:div w:id="1411848790">
      <w:bodyDiv w:val="1"/>
      <w:marLeft w:val="0"/>
      <w:marRight w:val="0"/>
      <w:marTop w:val="0"/>
      <w:marBottom w:val="0"/>
      <w:divBdr>
        <w:top w:val="none" w:sz="0" w:space="0" w:color="auto"/>
        <w:left w:val="none" w:sz="0" w:space="0" w:color="auto"/>
        <w:bottom w:val="none" w:sz="0" w:space="0" w:color="auto"/>
        <w:right w:val="none" w:sz="0" w:space="0" w:color="auto"/>
      </w:divBdr>
    </w:div>
    <w:div w:id="1412040898">
      <w:bodyDiv w:val="1"/>
      <w:marLeft w:val="0"/>
      <w:marRight w:val="0"/>
      <w:marTop w:val="0"/>
      <w:marBottom w:val="0"/>
      <w:divBdr>
        <w:top w:val="none" w:sz="0" w:space="0" w:color="auto"/>
        <w:left w:val="none" w:sz="0" w:space="0" w:color="auto"/>
        <w:bottom w:val="none" w:sz="0" w:space="0" w:color="auto"/>
        <w:right w:val="none" w:sz="0" w:space="0" w:color="auto"/>
      </w:divBdr>
    </w:div>
    <w:div w:id="1417895525">
      <w:bodyDiv w:val="1"/>
      <w:marLeft w:val="0"/>
      <w:marRight w:val="0"/>
      <w:marTop w:val="0"/>
      <w:marBottom w:val="0"/>
      <w:divBdr>
        <w:top w:val="none" w:sz="0" w:space="0" w:color="auto"/>
        <w:left w:val="none" w:sz="0" w:space="0" w:color="auto"/>
        <w:bottom w:val="none" w:sz="0" w:space="0" w:color="auto"/>
        <w:right w:val="none" w:sz="0" w:space="0" w:color="auto"/>
      </w:divBdr>
    </w:div>
    <w:div w:id="1419248804">
      <w:bodyDiv w:val="1"/>
      <w:marLeft w:val="0"/>
      <w:marRight w:val="0"/>
      <w:marTop w:val="0"/>
      <w:marBottom w:val="0"/>
      <w:divBdr>
        <w:top w:val="none" w:sz="0" w:space="0" w:color="auto"/>
        <w:left w:val="none" w:sz="0" w:space="0" w:color="auto"/>
        <w:bottom w:val="none" w:sz="0" w:space="0" w:color="auto"/>
        <w:right w:val="none" w:sz="0" w:space="0" w:color="auto"/>
      </w:divBdr>
    </w:div>
    <w:div w:id="1433404210">
      <w:bodyDiv w:val="1"/>
      <w:marLeft w:val="0"/>
      <w:marRight w:val="0"/>
      <w:marTop w:val="0"/>
      <w:marBottom w:val="0"/>
      <w:divBdr>
        <w:top w:val="none" w:sz="0" w:space="0" w:color="auto"/>
        <w:left w:val="none" w:sz="0" w:space="0" w:color="auto"/>
        <w:bottom w:val="none" w:sz="0" w:space="0" w:color="auto"/>
        <w:right w:val="none" w:sz="0" w:space="0" w:color="auto"/>
      </w:divBdr>
    </w:div>
    <w:div w:id="1437824124">
      <w:bodyDiv w:val="1"/>
      <w:marLeft w:val="0"/>
      <w:marRight w:val="0"/>
      <w:marTop w:val="0"/>
      <w:marBottom w:val="0"/>
      <w:divBdr>
        <w:top w:val="none" w:sz="0" w:space="0" w:color="auto"/>
        <w:left w:val="none" w:sz="0" w:space="0" w:color="auto"/>
        <w:bottom w:val="none" w:sz="0" w:space="0" w:color="auto"/>
        <w:right w:val="none" w:sz="0" w:space="0" w:color="auto"/>
      </w:divBdr>
    </w:div>
    <w:div w:id="1446540870">
      <w:bodyDiv w:val="1"/>
      <w:marLeft w:val="0"/>
      <w:marRight w:val="0"/>
      <w:marTop w:val="0"/>
      <w:marBottom w:val="0"/>
      <w:divBdr>
        <w:top w:val="none" w:sz="0" w:space="0" w:color="auto"/>
        <w:left w:val="none" w:sz="0" w:space="0" w:color="auto"/>
        <w:bottom w:val="none" w:sz="0" w:space="0" w:color="auto"/>
        <w:right w:val="none" w:sz="0" w:space="0" w:color="auto"/>
      </w:divBdr>
    </w:div>
    <w:div w:id="1446851086">
      <w:bodyDiv w:val="1"/>
      <w:marLeft w:val="0"/>
      <w:marRight w:val="0"/>
      <w:marTop w:val="0"/>
      <w:marBottom w:val="0"/>
      <w:divBdr>
        <w:top w:val="none" w:sz="0" w:space="0" w:color="auto"/>
        <w:left w:val="none" w:sz="0" w:space="0" w:color="auto"/>
        <w:bottom w:val="none" w:sz="0" w:space="0" w:color="auto"/>
        <w:right w:val="none" w:sz="0" w:space="0" w:color="auto"/>
      </w:divBdr>
    </w:div>
    <w:div w:id="1448618803">
      <w:bodyDiv w:val="1"/>
      <w:marLeft w:val="0"/>
      <w:marRight w:val="0"/>
      <w:marTop w:val="0"/>
      <w:marBottom w:val="0"/>
      <w:divBdr>
        <w:top w:val="none" w:sz="0" w:space="0" w:color="auto"/>
        <w:left w:val="none" w:sz="0" w:space="0" w:color="auto"/>
        <w:bottom w:val="none" w:sz="0" w:space="0" w:color="auto"/>
        <w:right w:val="none" w:sz="0" w:space="0" w:color="auto"/>
      </w:divBdr>
    </w:div>
    <w:div w:id="1457990890">
      <w:bodyDiv w:val="1"/>
      <w:marLeft w:val="0"/>
      <w:marRight w:val="0"/>
      <w:marTop w:val="0"/>
      <w:marBottom w:val="0"/>
      <w:divBdr>
        <w:top w:val="none" w:sz="0" w:space="0" w:color="auto"/>
        <w:left w:val="none" w:sz="0" w:space="0" w:color="auto"/>
        <w:bottom w:val="none" w:sz="0" w:space="0" w:color="auto"/>
        <w:right w:val="none" w:sz="0" w:space="0" w:color="auto"/>
      </w:divBdr>
    </w:div>
    <w:div w:id="1459957959">
      <w:bodyDiv w:val="1"/>
      <w:marLeft w:val="0"/>
      <w:marRight w:val="0"/>
      <w:marTop w:val="0"/>
      <w:marBottom w:val="0"/>
      <w:divBdr>
        <w:top w:val="none" w:sz="0" w:space="0" w:color="auto"/>
        <w:left w:val="none" w:sz="0" w:space="0" w:color="auto"/>
        <w:bottom w:val="none" w:sz="0" w:space="0" w:color="auto"/>
        <w:right w:val="none" w:sz="0" w:space="0" w:color="auto"/>
      </w:divBdr>
    </w:div>
    <w:div w:id="1460803027">
      <w:bodyDiv w:val="1"/>
      <w:marLeft w:val="0"/>
      <w:marRight w:val="0"/>
      <w:marTop w:val="0"/>
      <w:marBottom w:val="0"/>
      <w:divBdr>
        <w:top w:val="none" w:sz="0" w:space="0" w:color="auto"/>
        <w:left w:val="none" w:sz="0" w:space="0" w:color="auto"/>
        <w:bottom w:val="none" w:sz="0" w:space="0" w:color="auto"/>
        <w:right w:val="none" w:sz="0" w:space="0" w:color="auto"/>
      </w:divBdr>
    </w:div>
    <w:div w:id="1469395956">
      <w:bodyDiv w:val="1"/>
      <w:marLeft w:val="0"/>
      <w:marRight w:val="0"/>
      <w:marTop w:val="0"/>
      <w:marBottom w:val="0"/>
      <w:divBdr>
        <w:top w:val="none" w:sz="0" w:space="0" w:color="auto"/>
        <w:left w:val="none" w:sz="0" w:space="0" w:color="auto"/>
        <w:bottom w:val="none" w:sz="0" w:space="0" w:color="auto"/>
        <w:right w:val="none" w:sz="0" w:space="0" w:color="auto"/>
      </w:divBdr>
    </w:div>
    <w:div w:id="1480031573">
      <w:bodyDiv w:val="1"/>
      <w:marLeft w:val="0"/>
      <w:marRight w:val="0"/>
      <w:marTop w:val="0"/>
      <w:marBottom w:val="0"/>
      <w:divBdr>
        <w:top w:val="none" w:sz="0" w:space="0" w:color="auto"/>
        <w:left w:val="none" w:sz="0" w:space="0" w:color="auto"/>
        <w:bottom w:val="none" w:sz="0" w:space="0" w:color="auto"/>
        <w:right w:val="none" w:sz="0" w:space="0" w:color="auto"/>
      </w:divBdr>
    </w:div>
    <w:div w:id="1481772980">
      <w:bodyDiv w:val="1"/>
      <w:marLeft w:val="0"/>
      <w:marRight w:val="0"/>
      <w:marTop w:val="0"/>
      <w:marBottom w:val="0"/>
      <w:divBdr>
        <w:top w:val="none" w:sz="0" w:space="0" w:color="auto"/>
        <w:left w:val="none" w:sz="0" w:space="0" w:color="auto"/>
        <w:bottom w:val="none" w:sz="0" w:space="0" w:color="auto"/>
        <w:right w:val="none" w:sz="0" w:space="0" w:color="auto"/>
      </w:divBdr>
    </w:div>
    <w:div w:id="1489437743">
      <w:bodyDiv w:val="1"/>
      <w:marLeft w:val="0"/>
      <w:marRight w:val="0"/>
      <w:marTop w:val="0"/>
      <w:marBottom w:val="0"/>
      <w:divBdr>
        <w:top w:val="none" w:sz="0" w:space="0" w:color="auto"/>
        <w:left w:val="none" w:sz="0" w:space="0" w:color="auto"/>
        <w:bottom w:val="none" w:sz="0" w:space="0" w:color="auto"/>
        <w:right w:val="none" w:sz="0" w:space="0" w:color="auto"/>
      </w:divBdr>
    </w:div>
    <w:div w:id="1491214087">
      <w:bodyDiv w:val="1"/>
      <w:marLeft w:val="0"/>
      <w:marRight w:val="0"/>
      <w:marTop w:val="0"/>
      <w:marBottom w:val="0"/>
      <w:divBdr>
        <w:top w:val="none" w:sz="0" w:space="0" w:color="auto"/>
        <w:left w:val="none" w:sz="0" w:space="0" w:color="auto"/>
        <w:bottom w:val="none" w:sz="0" w:space="0" w:color="auto"/>
        <w:right w:val="none" w:sz="0" w:space="0" w:color="auto"/>
      </w:divBdr>
    </w:div>
    <w:div w:id="1495491511">
      <w:bodyDiv w:val="1"/>
      <w:marLeft w:val="0"/>
      <w:marRight w:val="0"/>
      <w:marTop w:val="0"/>
      <w:marBottom w:val="0"/>
      <w:divBdr>
        <w:top w:val="none" w:sz="0" w:space="0" w:color="auto"/>
        <w:left w:val="none" w:sz="0" w:space="0" w:color="auto"/>
        <w:bottom w:val="none" w:sz="0" w:space="0" w:color="auto"/>
        <w:right w:val="none" w:sz="0" w:space="0" w:color="auto"/>
      </w:divBdr>
    </w:div>
    <w:div w:id="1499806968">
      <w:bodyDiv w:val="1"/>
      <w:marLeft w:val="0"/>
      <w:marRight w:val="0"/>
      <w:marTop w:val="0"/>
      <w:marBottom w:val="0"/>
      <w:divBdr>
        <w:top w:val="none" w:sz="0" w:space="0" w:color="auto"/>
        <w:left w:val="none" w:sz="0" w:space="0" w:color="auto"/>
        <w:bottom w:val="none" w:sz="0" w:space="0" w:color="auto"/>
        <w:right w:val="none" w:sz="0" w:space="0" w:color="auto"/>
      </w:divBdr>
    </w:div>
    <w:div w:id="1500581605">
      <w:bodyDiv w:val="1"/>
      <w:marLeft w:val="0"/>
      <w:marRight w:val="0"/>
      <w:marTop w:val="0"/>
      <w:marBottom w:val="0"/>
      <w:divBdr>
        <w:top w:val="none" w:sz="0" w:space="0" w:color="auto"/>
        <w:left w:val="none" w:sz="0" w:space="0" w:color="auto"/>
        <w:bottom w:val="none" w:sz="0" w:space="0" w:color="auto"/>
        <w:right w:val="none" w:sz="0" w:space="0" w:color="auto"/>
      </w:divBdr>
    </w:div>
    <w:div w:id="1506048018">
      <w:bodyDiv w:val="1"/>
      <w:marLeft w:val="0"/>
      <w:marRight w:val="0"/>
      <w:marTop w:val="0"/>
      <w:marBottom w:val="0"/>
      <w:divBdr>
        <w:top w:val="none" w:sz="0" w:space="0" w:color="auto"/>
        <w:left w:val="none" w:sz="0" w:space="0" w:color="auto"/>
        <w:bottom w:val="none" w:sz="0" w:space="0" w:color="auto"/>
        <w:right w:val="none" w:sz="0" w:space="0" w:color="auto"/>
      </w:divBdr>
    </w:div>
    <w:div w:id="1513179412">
      <w:bodyDiv w:val="1"/>
      <w:marLeft w:val="0"/>
      <w:marRight w:val="0"/>
      <w:marTop w:val="0"/>
      <w:marBottom w:val="0"/>
      <w:divBdr>
        <w:top w:val="none" w:sz="0" w:space="0" w:color="auto"/>
        <w:left w:val="none" w:sz="0" w:space="0" w:color="auto"/>
        <w:bottom w:val="none" w:sz="0" w:space="0" w:color="auto"/>
        <w:right w:val="none" w:sz="0" w:space="0" w:color="auto"/>
      </w:divBdr>
    </w:div>
    <w:div w:id="1513566637">
      <w:bodyDiv w:val="1"/>
      <w:marLeft w:val="0"/>
      <w:marRight w:val="0"/>
      <w:marTop w:val="0"/>
      <w:marBottom w:val="0"/>
      <w:divBdr>
        <w:top w:val="none" w:sz="0" w:space="0" w:color="auto"/>
        <w:left w:val="none" w:sz="0" w:space="0" w:color="auto"/>
        <w:bottom w:val="none" w:sz="0" w:space="0" w:color="auto"/>
        <w:right w:val="none" w:sz="0" w:space="0" w:color="auto"/>
      </w:divBdr>
    </w:div>
    <w:div w:id="1521044888">
      <w:bodyDiv w:val="1"/>
      <w:marLeft w:val="0"/>
      <w:marRight w:val="0"/>
      <w:marTop w:val="0"/>
      <w:marBottom w:val="0"/>
      <w:divBdr>
        <w:top w:val="none" w:sz="0" w:space="0" w:color="auto"/>
        <w:left w:val="none" w:sz="0" w:space="0" w:color="auto"/>
        <w:bottom w:val="none" w:sz="0" w:space="0" w:color="auto"/>
        <w:right w:val="none" w:sz="0" w:space="0" w:color="auto"/>
      </w:divBdr>
    </w:div>
    <w:div w:id="1522746930">
      <w:bodyDiv w:val="1"/>
      <w:marLeft w:val="0"/>
      <w:marRight w:val="0"/>
      <w:marTop w:val="0"/>
      <w:marBottom w:val="0"/>
      <w:divBdr>
        <w:top w:val="none" w:sz="0" w:space="0" w:color="auto"/>
        <w:left w:val="none" w:sz="0" w:space="0" w:color="auto"/>
        <w:bottom w:val="none" w:sz="0" w:space="0" w:color="auto"/>
        <w:right w:val="none" w:sz="0" w:space="0" w:color="auto"/>
      </w:divBdr>
    </w:div>
    <w:div w:id="1524828435">
      <w:bodyDiv w:val="1"/>
      <w:marLeft w:val="0"/>
      <w:marRight w:val="0"/>
      <w:marTop w:val="0"/>
      <w:marBottom w:val="0"/>
      <w:divBdr>
        <w:top w:val="none" w:sz="0" w:space="0" w:color="auto"/>
        <w:left w:val="none" w:sz="0" w:space="0" w:color="auto"/>
        <w:bottom w:val="none" w:sz="0" w:space="0" w:color="auto"/>
        <w:right w:val="none" w:sz="0" w:space="0" w:color="auto"/>
      </w:divBdr>
    </w:div>
    <w:div w:id="1524902372">
      <w:bodyDiv w:val="1"/>
      <w:marLeft w:val="0"/>
      <w:marRight w:val="0"/>
      <w:marTop w:val="0"/>
      <w:marBottom w:val="0"/>
      <w:divBdr>
        <w:top w:val="none" w:sz="0" w:space="0" w:color="auto"/>
        <w:left w:val="none" w:sz="0" w:space="0" w:color="auto"/>
        <w:bottom w:val="none" w:sz="0" w:space="0" w:color="auto"/>
        <w:right w:val="none" w:sz="0" w:space="0" w:color="auto"/>
      </w:divBdr>
    </w:div>
    <w:div w:id="1525899859">
      <w:bodyDiv w:val="1"/>
      <w:marLeft w:val="0"/>
      <w:marRight w:val="0"/>
      <w:marTop w:val="0"/>
      <w:marBottom w:val="0"/>
      <w:divBdr>
        <w:top w:val="none" w:sz="0" w:space="0" w:color="auto"/>
        <w:left w:val="none" w:sz="0" w:space="0" w:color="auto"/>
        <w:bottom w:val="none" w:sz="0" w:space="0" w:color="auto"/>
        <w:right w:val="none" w:sz="0" w:space="0" w:color="auto"/>
      </w:divBdr>
    </w:div>
    <w:div w:id="1539050167">
      <w:bodyDiv w:val="1"/>
      <w:marLeft w:val="0"/>
      <w:marRight w:val="0"/>
      <w:marTop w:val="0"/>
      <w:marBottom w:val="0"/>
      <w:divBdr>
        <w:top w:val="none" w:sz="0" w:space="0" w:color="auto"/>
        <w:left w:val="none" w:sz="0" w:space="0" w:color="auto"/>
        <w:bottom w:val="none" w:sz="0" w:space="0" w:color="auto"/>
        <w:right w:val="none" w:sz="0" w:space="0" w:color="auto"/>
      </w:divBdr>
    </w:div>
    <w:div w:id="1542203712">
      <w:bodyDiv w:val="1"/>
      <w:marLeft w:val="0"/>
      <w:marRight w:val="0"/>
      <w:marTop w:val="0"/>
      <w:marBottom w:val="0"/>
      <w:divBdr>
        <w:top w:val="none" w:sz="0" w:space="0" w:color="auto"/>
        <w:left w:val="none" w:sz="0" w:space="0" w:color="auto"/>
        <w:bottom w:val="none" w:sz="0" w:space="0" w:color="auto"/>
        <w:right w:val="none" w:sz="0" w:space="0" w:color="auto"/>
      </w:divBdr>
    </w:div>
    <w:div w:id="1542287234">
      <w:bodyDiv w:val="1"/>
      <w:marLeft w:val="0"/>
      <w:marRight w:val="0"/>
      <w:marTop w:val="0"/>
      <w:marBottom w:val="0"/>
      <w:divBdr>
        <w:top w:val="none" w:sz="0" w:space="0" w:color="auto"/>
        <w:left w:val="none" w:sz="0" w:space="0" w:color="auto"/>
        <w:bottom w:val="none" w:sz="0" w:space="0" w:color="auto"/>
        <w:right w:val="none" w:sz="0" w:space="0" w:color="auto"/>
      </w:divBdr>
    </w:div>
    <w:div w:id="1549729965">
      <w:bodyDiv w:val="1"/>
      <w:marLeft w:val="0"/>
      <w:marRight w:val="0"/>
      <w:marTop w:val="0"/>
      <w:marBottom w:val="0"/>
      <w:divBdr>
        <w:top w:val="none" w:sz="0" w:space="0" w:color="auto"/>
        <w:left w:val="none" w:sz="0" w:space="0" w:color="auto"/>
        <w:bottom w:val="none" w:sz="0" w:space="0" w:color="auto"/>
        <w:right w:val="none" w:sz="0" w:space="0" w:color="auto"/>
      </w:divBdr>
    </w:div>
    <w:div w:id="1550725592">
      <w:bodyDiv w:val="1"/>
      <w:marLeft w:val="0"/>
      <w:marRight w:val="0"/>
      <w:marTop w:val="0"/>
      <w:marBottom w:val="0"/>
      <w:divBdr>
        <w:top w:val="none" w:sz="0" w:space="0" w:color="auto"/>
        <w:left w:val="none" w:sz="0" w:space="0" w:color="auto"/>
        <w:bottom w:val="none" w:sz="0" w:space="0" w:color="auto"/>
        <w:right w:val="none" w:sz="0" w:space="0" w:color="auto"/>
      </w:divBdr>
    </w:div>
    <w:div w:id="1557356969">
      <w:bodyDiv w:val="1"/>
      <w:marLeft w:val="0"/>
      <w:marRight w:val="0"/>
      <w:marTop w:val="0"/>
      <w:marBottom w:val="0"/>
      <w:divBdr>
        <w:top w:val="none" w:sz="0" w:space="0" w:color="auto"/>
        <w:left w:val="none" w:sz="0" w:space="0" w:color="auto"/>
        <w:bottom w:val="none" w:sz="0" w:space="0" w:color="auto"/>
        <w:right w:val="none" w:sz="0" w:space="0" w:color="auto"/>
      </w:divBdr>
    </w:div>
    <w:div w:id="1558200559">
      <w:bodyDiv w:val="1"/>
      <w:marLeft w:val="0"/>
      <w:marRight w:val="0"/>
      <w:marTop w:val="0"/>
      <w:marBottom w:val="0"/>
      <w:divBdr>
        <w:top w:val="none" w:sz="0" w:space="0" w:color="auto"/>
        <w:left w:val="none" w:sz="0" w:space="0" w:color="auto"/>
        <w:bottom w:val="none" w:sz="0" w:space="0" w:color="auto"/>
        <w:right w:val="none" w:sz="0" w:space="0" w:color="auto"/>
      </w:divBdr>
    </w:div>
    <w:div w:id="1566258843">
      <w:bodyDiv w:val="1"/>
      <w:marLeft w:val="0"/>
      <w:marRight w:val="0"/>
      <w:marTop w:val="0"/>
      <w:marBottom w:val="0"/>
      <w:divBdr>
        <w:top w:val="none" w:sz="0" w:space="0" w:color="auto"/>
        <w:left w:val="none" w:sz="0" w:space="0" w:color="auto"/>
        <w:bottom w:val="none" w:sz="0" w:space="0" w:color="auto"/>
        <w:right w:val="none" w:sz="0" w:space="0" w:color="auto"/>
      </w:divBdr>
    </w:div>
    <w:div w:id="1568373554">
      <w:bodyDiv w:val="1"/>
      <w:marLeft w:val="0"/>
      <w:marRight w:val="0"/>
      <w:marTop w:val="0"/>
      <w:marBottom w:val="0"/>
      <w:divBdr>
        <w:top w:val="none" w:sz="0" w:space="0" w:color="auto"/>
        <w:left w:val="none" w:sz="0" w:space="0" w:color="auto"/>
        <w:bottom w:val="none" w:sz="0" w:space="0" w:color="auto"/>
        <w:right w:val="none" w:sz="0" w:space="0" w:color="auto"/>
      </w:divBdr>
    </w:div>
    <w:div w:id="1568611860">
      <w:bodyDiv w:val="1"/>
      <w:marLeft w:val="0"/>
      <w:marRight w:val="0"/>
      <w:marTop w:val="0"/>
      <w:marBottom w:val="0"/>
      <w:divBdr>
        <w:top w:val="none" w:sz="0" w:space="0" w:color="auto"/>
        <w:left w:val="none" w:sz="0" w:space="0" w:color="auto"/>
        <w:bottom w:val="none" w:sz="0" w:space="0" w:color="auto"/>
        <w:right w:val="none" w:sz="0" w:space="0" w:color="auto"/>
      </w:divBdr>
    </w:div>
    <w:div w:id="1569000980">
      <w:bodyDiv w:val="1"/>
      <w:marLeft w:val="0"/>
      <w:marRight w:val="0"/>
      <w:marTop w:val="0"/>
      <w:marBottom w:val="0"/>
      <w:divBdr>
        <w:top w:val="none" w:sz="0" w:space="0" w:color="auto"/>
        <w:left w:val="none" w:sz="0" w:space="0" w:color="auto"/>
        <w:bottom w:val="none" w:sz="0" w:space="0" w:color="auto"/>
        <w:right w:val="none" w:sz="0" w:space="0" w:color="auto"/>
      </w:divBdr>
    </w:div>
    <w:div w:id="1571497219">
      <w:bodyDiv w:val="1"/>
      <w:marLeft w:val="0"/>
      <w:marRight w:val="0"/>
      <w:marTop w:val="0"/>
      <w:marBottom w:val="0"/>
      <w:divBdr>
        <w:top w:val="none" w:sz="0" w:space="0" w:color="auto"/>
        <w:left w:val="none" w:sz="0" w:space="0" w:color="auto"/>
        <w:bottom w:val="none" w:sz="0" w:space="0" w:color="auto"/>
        <w:right w:val="none" w:sz="0" w:space="0" w:color="auto"/>
      </w:divBdr>
    </w:div>
    <w:div w:id="1571574656">
      <w:bodyDiv w:val="1"/>
      <w:marLeft w:val="0"/>
      <w:marRight w:val="0"/>
      <w:marTop w:val="0"/>
      <w:marBottom w:val="0"/>
      <w:divBdr>
        <w:top w:val="none" w:sz="0" w:space="0" w:color="auto"/>
        <w:left w:val="none" w:sz="0" w:space="0" w:color="auto"/>
        <w:bottom w:val="none" w:sz="0" w:space="0" w:color="auto"/>
        <w:right w:val="none" w:sz="0" w:space="0" w:color="auto"/>
      </w:divBdr>
    </w:div>
    <w:div w:id="1580822848">
      <w:bodyDiv w:val="1"/>
      <w:marLeft w:val="0"/>
      <w:marRight w:val="0"/>
      <w:marTop w:val="0"/>
      <w:marBottom w:val="0"/>
      <w:divBdr>
        <w:top w:val="none" w:sz="0" w:space="0" w:color="auto"/>
        <w:left w:val="none" w:sz="0" w:space="0" w:color="auto"/>
        <w:bottom w:val="none" w:sz="0" w:space="0" w:color="auto"/>
        <w:right w:val="none" w:sz="0" w:space="0" w:color="auto"/>
      </w:divBdr>
    </w:div>
    <w:div w:id="1587181264">
      <w:bodyDiv w:val="1"/>
      <w:marLeft w:val="0"/>
      <w:marRight w:val="0"/>
      <w:marTop w:val="0"/>
      <w:marBottom w:val="0"/>
      <w:divBdr>
        <w:top w:val="none" w:sz="0" w:space="0" w:color="auto"/>
        <w:left w:val="none" w:sz="0" w:space="0" w:color="auto"/>
        <w:bottom w:val="none" w:sz="0" w:space="0" w:color="auto"/>
        <w:right w:val="none" w:sz="0" w:space="0" w:color="auto"/>
      </w:divBdr>
    </w:div>
    <w:div w:id="1590310594">
      <w:bodyDiv w:val="1"/>
      <w:marLeft w:val="0"/>
      <w:marRight w:val="0"/>
      <w:marTop w:val="0"/>
      <w:marBottom w:val="0"/>
      <w:divBdr>
        <w:top w:val="none" w:sz="0" w:space="0" w:color="auto"/>
        <w:left w:val="none" w:sz="0" w:space="0" w:color="auto"/>
        <w:bottom w:val="none" w:sz="0" w:space="0" w:color="auto"/>
        <w:right w:val="none" w:sz="0" w:space="0" w:color="auto"/>
      </w:divBdr>
    </w:div>
    <w:div w:id="1603535894">
      <w:bodyDiv w:val="1"/>
      <w:marLeft w:val="0"/>
      <w:marRight w:val="0"/>
      <w:marTop w:val="0"/>
      <w:marBottom w:val="0"/>
      <w:divBdr>
        <w:top w:val="none" w:sz="0" w:space="0" w:color="auto"/>
        <w:left w:val="none" w:sz="0" w:space="0" w:color="auto"/>
        <w:bottom w:val="none" w:sz="0" w:space="0" w:color="auto"/>
        <w:right w:val="none" w:sz="0" w:space="0" w:color="auto"/>
      </w:divBdr>
    </w:div>
    <w:div w:id="1604218938">
      <w:bodyDiv w:val="1"/>
      <w:marLeft w:val="0"/>
      <w:marRight w:val="0"/>
      <w:marTop w:val="0"/>
      <w:marBottom w:val="0"/>
      <w:divBdr>
        <w:top w:val="none" w:sz="0" w:space="0" w:color="auto"/>
        <w:left w:val="none" w:sz="0" w:space="0" w:color="auto"/>
        <w:bottom w:val="none" w:sz="0" w:space="0" w:color="auto"/>
        <w:right w:val="none" w:sz="0" w:space="0" w:color="auto"/>
      </w:divBdr>
    </w:div>
    <w:div w:id="1607614885">
      <w:bodyDiv w:val="1"/>
      <w:marLeft w:val="0"/>
      <w:marRight w:val="0"/>
      <w:marTop w:val="0"/>
      <w:marBottom w:val="0"/>
      <w:divBdr>
        <w:top w:val="none" w:sz="0" w:space="0" w:color="auto"/>
        <w:left w:val="none" w:sz="0" w:space="0" w:color="auto"/>
        <w:bottom w:val="none" w:sz="0" w:space="0" w:color="auto"/>
        <w:right w:val="none" w:sz="0" w:space="0" w:color="auto"/>
      </w:divBdr>
    </w:div>
    <w:div w:id="1608076896">
      <w:bodyDiv w:val="1"/>
      <w:marLeft w:val="0"/>
      <w:marRight w:val="0"/>
      <w:marTop w:val="0"/>
      <w:marBottom w:val="0"/>
      <w:divBdr>
        <w:top w:val="none" w:sz="0" w:space="0" w:color="auto"/>
        <w:left w:val="none" w:sz="0" w:space="0" w:color="auto"/>
        <w:bottom w:val="none" w:sz="0" w:space="0" w:color="auto"/>
        <w:right w:val="none" w:sz="0" w:space="0" w:color="auto"/>
      </w:divBdr>
    </w:div>
    <w:div w:id="1619146668">
      <w:bodyDiv w:val="1"/>
      <w:marLeft w:val="0"/>
      <w:marRight w:val="0"/>
      <w:marTop w:val="0"/>
      <w:marBottom w:val="0"/>
      <w:divBdr>
        <w:top w:val="none" w:sz="0" w:space="0" w:color="auto"/>
        <w:left w:val="none" w:sz="0" w:space="0" w:color="auto"/>
        <w:bottom w:val="none" w:sz="0" w:space="0" w:color="auto"/>
        <w:right w:val="none" w:sz="0" w:space="0" w:color="auto"/>
      </w:divBdr>
    </w:div>
    <w:div w:id="1622420920">
      <w:bodyDiv w:val="1"/>
      <w:marLeft w:val="0"/>
      <w:marRight w:val="0"/>
      <w:marTop w:val="0"/>
      <w:marBottom w:val="0"/>
      <w:divBdr>
        <w:top w:val="none" w:sz="0" w:space="0" w:color="auto"/>
        <w:left w:val="none" w:sz="0" w:space="0" w:color="auto"/>
        <w:bottom w:val="none" w:sz="0" w:space="0" w:color="auto"/>
        <w:right w:val="none" w:sz="0" w:space="0" w:color="auto"/>
      </w:divBdr>
    </w:div>
    <w:div w:id="1622764401">
      <w:bodyDiv w:val="1"/>
      <w:marLeft w:val="0"/>
      <w:marRight w:val="0"/>
      <w:marTop w:val="0"/>
      <w:marBottom w:val="0"/>
      <w:divBdr>
        <w:top w:val="none" w:sz="0" w:space="0" w:color="auto"/>
        <w:left w:val="none" w:sz="0" w:space="0" w:color="auto"/>
        <w:bottom w:val="none" w:sz="0" w:space="0" w:color="auto"/>
        <w:right w:val="none" w:sz="0" w:space="0" w:color="auto"/>
      </w:divBdr>
    </w:div>
    <w:div w:id="1625498574">
      <w:bodyDiv w:val="1"/>
      <w:marLeft w:val="0"/>
      <w:marRight w:val="0"/>
      <w:marTop w:val="0"/>
      <w:marBottom w:val="0"/>
      <w:divBdr>
        <w:top w:val="none" w:sz="0" w:space="0" w:color="auto"/>
        <w:left w:val="none" w:sz="0" w:space="0" w:color="auto"/>
        <w:bottom w:val="none" w:sz="0" w:space="0" w:color="auto"/>
        <w:right w:val="none" w:sz="0" w:space="0" w:color="auto"/>
      </w:divBdr>
    </w:div>
    <w:div w:id="1625848106">
      <w:bodyDiv w:val="1"/>
      <w:marLeft w:val="0"/>
      <w:marRight w:val="0"/>
      <w:marTop w:val="0"/>
      <w:marBottom w:val="0"/>
      <w:divBdr>
        <w:top w:val="none" w:sz="0" w:space="0" w:color="auto"/>
        <w:left w:val="none" w:sz="0" w:space="0" w:color="auto"/>
        <w:bottom w:val="none" w:sz="0" w:space="0" w:color="auto"/>
        <w:right w:val="none" w:sz="0" w:space="0" w:color="auto"/>
      </w:divBdr>
    </w:div>
    <w:div w:id="1635019190">
      <w:bodyDiv w:val="1"/>
      <w:marLeft w:val="0"/>
      <w:marRight w:val="0"/>
      <w:marTop w:val="0"/>
      <w:marBottom w:val="0"/>
      <w:divBdr>
        <w:top w:val="none" w:sz="0" w:space="0" w:color="auto"/>
        <w:left w:val="none" w:sz="0" w:space="0" w:color="auto"/>
        <w:bottom w:val="none" w:sz="0" w:space="0" w:color="auto"/>
        <w:right w:val="none" w:sz="0" w:space="0" w:color="auto"/>
      </w:divBdr>
    </w:div>
    <w:div w:id="1635912442">
      <w:bodyDiv w:val="1"/>
      <w:marLeft w:val="0"/>
      <w:marRight w:val="0"/>
      <w:marTop w:val="0"/>
      <w:marBottom w:val="0"/>
      <w:divBdr>
        <w:top w:val="none" w:sz="0" w:space="0" w:color="auto"/>
        <w:left w:val="none" w:sz="0" w:space="0" w:color="auto"/>
        <w:bottom w:val="none" w:sz="0" w:space="0" w:color="auto"/>
        <w:right w:val="none" w:sz="0" w:space="0" w:color="auto"/>
      </w:divBdr>
    </w:div>
    <w:div w:id="1638292698">
      <w:bodyDiv w:val="1"/>
      <w:marLeft w:val="0"/>
      <w:marRight w:val="0"/>
      <w:marTop w:val="0"/>
      <w:marBottom w:val="0"/>
      <w:divBdr>
        <w:top w:val="none" w:sz="0" w:space="0" w:color="auto"/>
        <w:left w:val="none" w:sz="0" w:space="0" w:color="auto"/>
        <w:bottom w:val="none" w:sz="0" w:space="0" w:color="auto"/>
        <w:right w:val="none" w:sz="0" w:space="0" w:color="auto"/>
      </w:divBdr>
    </w:div>
    <w:div w:id="1641687436">
      <w:bodyDiv w:val="1"/>
      <w:marLeft w:val="0"/>
      <w:marRight w:val="0"/>
      <w:marTop w:val="0"/>
      <w:marBottom w:val="0"/>
      <w:divBdr>
        <w:top w:val="none" w:sz="0" w:space="0" w:color="auto"/>
        <w:left w:val="none" w:sz="0" w:space="0" w:color="auto"/>
        <w:bottom w:val="none" w:sz="0" w:space="0" w:color="auto"/>
        <w:right w:val="none" w:sz="0" w:space="0" w:color="auto"/>
      </w:divBdr>
    </w:div>
    <w:div w:id="1653486222">
      <w:bodyDiv w:val="1"/>
      <w:marLeft w:val="0"/>
      <w:marRight w:val="0"/>
      <w:marTop w:val="0"/>
      <w:marBottom w:val="0"/>
      <w:divBdr>
        <w:top w:val="none" w:sz="0" w:space="0" w:color="auto"/>
        <w:left w:val="none" w:sz="0" w:space="0" w:color="auto"/>
        <w:bottom w:val="none" w:sz="0" w:space="0" w:color="auto"/>
        <w:right w:val="none" w:sz="0" w:space="0" w:color="auto"/>
      </w:divBdr>
    </w:div>
    <w:div w:id="1661350539">
      <w:bodyDiv w:val="1"/>
      <w:marLeft w:val="0"/>
      <w:marRight w:val="0"/>
      <w:marTop w:val="0"/>
      <w:marBottom w:val="0"/>
      <w:divBdr>
        <w:top w:val="none" w:sz="0" w:space="0" w:color="auto"/>
        <w:left w:val="none" w:sz="0" w:space="0" w:color="auto"/>
        <w:bottom w:val="none" w:sz="0" w:space="0" w:color="auto"/>
        <w:right w:val="none" w:sz="0" w:space="0" w:color="auto"/>
      </w:divBdr>
    </w:div>
    <w:div w:id="1663393760">
      <w:bodyDiv w:val="1"/>
      <w:marLeft w:val="0"/>
      <w:marRight w:val="0"/>
      <w:marTop w:val="0"/>
      <w:marBottom w:val="0"/>
      <w:divBdr>
        <w:top w:val="none" w:sz="0" w:space="0" w:color="auto"/>
        <w:left w:val="none" w:sz="0" w:space="0" w:color="auto"/>
        <w:bottom w:val="none" w:sz="0" w:space="0" w:color="auto"/>
        <w:right w:val="none" w:sz="0" w:space="0" w:color="auto"/>
      </w:divBdr>
    </w:div>
    <w:div w:id="1664819911">
      <w:bodyDiv w:val="1"/>
      <w:marLeft w:val="0"/>
      <w:marRight w:val="0"/>
      <w:marTop w:val="0"/>
      <w:marBottom w:val="0"/>
      <w:divBdr>
        <w:top w:val="none" w:sz="0" w:space="0" w:color="auto"/>
        <w:left w:val="none" w:sz="0" w:space="0" w:color="auto"/>
        <w:bottom w:val="none" w:sz="0" w:space="0" w:color="auto"/>
        <w:right w:val="none" w:sz="0" w:space="0" w:color="auto"/>
      </w:divBdr>
    </w:div>
    <w:div w:id="1667977939">
      <w:bodyDiv w:val="1"/>
      <w:marLeft w:val="0"/>
      <w:marRight w:val="0"/>
      <w:marTop w:val="0"/>
      <w:marBottom w:val="0"/>
      <w:divBdr>
        <w:top w:val="none" w:sz="0" w:space="0" w:color="auto"/>
        <w:left w:val="none" w:sz="0" w:space="0" w:color="auto"/>
        <w:bottom w:val="none" w:sz="0" w:space="0" w:color="auto"/>
        <w:right w:val="none" w:sz="0" w:space="0" w:color="auto"/>
      </w:divBdr>
    </w:div>
    <w:div w:id="1668365573">
      <w:bodyDiv w:val="1"/>
      <w:marLeft w:val="0"/>
      <w:marRight w:val="0"/>
      <w:marTop w:val="0"/>
      <w:marBottom w:val="0"/>
      <w:divBdr>
        <w:top w:val="none" w:sz="0" w:space="0" w:color="auto"/>
        <w:left w:val="none" w:sz="0" w:space="0" w:color="auto"/>
        <w:bottom w:val="none" w:sz="0" w:space="0" w:color="auto"/>
        <w:right w:val="none" w:sz="0" w:space="0" w:color="auto"/>
      </w:divBdr>
    </w:div>
    <w:div w:id="1673527577">
      <w:bodyDiv w:val="1"/>
      <w:marLeft w:val="0"/>
      <w:marRight w:val="0"/>
      <w:marTop w:val="0"/>
      <w:marBottom w:val="0"/>
      <w:divBdr>
        <w:top w:val="none" w:sz="0" w:space="0" w:color="auto"/>
        <w:left w:val="none" w:sz="0" w:space="0" w:color="auto"/>
        <w:bottom w:val="none" w:sz="0" w:space="0" w:color="auto"/>
        <w:right w:val="none" w:sz="0" w:space="0" w:color="auto"/>
      </w:divBdr>
    </w:div>
    <w:div w:id="1680812019">
      <w:bodyDiv w:val="1"/>
      <w:marLeft w:val="0"/>
      <w:marRight w:val="0"/>
      <w:marTop w:val="0"/>
      <w:marBottom w:val="0"/>
      <w:divBdr>
        <w:top w:val="none" w:sz="0" w:space="0" w:color="auto"/>
        <w:left w:val="none" w:sz="0" w:space="0" w:color="auto"/>
        <w:bottom w:val="none" w:sz="0" w:space="0" w:color="auto"/>
        <w:right w:val="none" w:sz="0" w:space="0" w:color="auto"/>
      </w:divBdr>
    </w:div>
    <w:div w:id="1681157757">
      <w:bodyDiv w:val="1"/>
      <w:marLeft w:val="0"/>
      <w:marRight w:val="0"/>
      <w:marTop w:val="0"/>
      <w:marBottom w:val="0"/>
      <w:divBdr>
        <w:top w:val="none" w:sz="0" w:space="0" w:color="auto"/>
        <w:left w:val="none" w:sz="0" w:space="0" w:color="auto"/>
        <w:bottom w:val="none" w:sz="0" w:space="0" w:color="auto"/>
        <w:right w:val="none" w:sz="0" w:space="0" w:color="auto"/>
      </w:divBdr>
    </w:div>
    <w:div w:id="1688099923">
      <w:bodyDiv w:val="1"/>
      <w:marLeft w:val="0"/>
      <w:marRight w:val="0"/>
      <w:marTop w:val="0"/>
      <w:marBottom w:val="0"/>
      <w:divBdr>
        <w:top w:val="none" w:sz="0" w:space="0" w:color="auto"/>
        <w:left w:val="none" w:sz="0" w:space="0" w:color="auto"/>
        <w:bottom w:val="none" w:sz="0" w:space="0" w:color="auto"/>
        <w:right w:val="none" w:sz="0" w:space="0" w:color="auto"/>
      </w:divBdr>
    </w:div>
    <w:div w:id="1693457250">
      <w:bodyDiv w:val="1"/>
      <w:marLeft w:val="0"/>
      <w:marRight w:val="0"/>
      <w:marTop w:val="0"/>
      <w:marBottom w:val="0"/>
      <w:divBdr>
        <w:top w:val="none" w:sz="0" w:space="0" w:color="auto"/>
        <w:left w:val="none" w:sz="0" w:space="0" w:color="auto"/>
        <w:bottom w:val="none" w:sz="0" w:space="0" w:color="auto"/>
        <w:right w:val="none" w:sz="0" w:space="0" w:color="auto"/>
      </w:divBdr>
    </w:div>
    <w:div w:id="1706446078">
      <w:bodyDiv w:val="1"/>
      <w:marLeft w:val="0"/>
      <w:marRight w:val="0"/>
      <w:marTop w:val="0"/>
      <w:marBottom w:val="0"/>
      <w:divBdr>
        <w:top w:val="none" w:sz="0" w:space="0" w:color="auto"/>
        <w:left w:val="none" w:sz="0" w:space="0" w:color="auto"/>
        <w:bottom w:val="none" w:sz="0" w:space="0" w:color="auto"/>
        <w:right w:val="none" w:sz="0" w:space="0" w:color="auto"/>
      </w:divBdr>
    </w:div>
    <w:div w:id="1708750285">
      <w:bodyDiv w:val="1"/>
      <w:marLeft w:val="0"/>
      <w:marRight w:val="0"/>
      <w:marTop w:val="0"/>
      <w:marBottom w:val="0"/>
      <w:divBdr>
        <w:top w:val="none" w:sz="0" w:space="0" w:color="auto"/>
        <w:left w:val="none" w:sz="0" w:space="0" w:color="auto"/>
        <w:bottom w:val="none" w:sz="0" w:space="0" w:color="auto"/>
        <w:right w:val="none" w:sz="0" w:space="0" w:color="auto"/>
      </w:divBdr>
    </w:div>
    <w:div w:id="1709259729">
      <w:bodyDiv w:val="1"/>
      <w:marLeft w:val="0"/>
      <w:marRight w:val="0"/>
      <w:marTop w:val="0"/>
      <w:marBottom w:val="0"/>
      <w:divBdr>
        <w:top w:val="none" w:sz="0" w:space="0" w:color="auto"/>
        <w:left w:val="none" w:sz="0" w:space="0" w:color="auto"/>
        <w:bottom w:val="none" w:sz="0" w:space="0" w:color="auto"/>
        <w:right w:val="none" w:sz="0" w:space="0" w:color="auto"/>
      </w:divBdr>
    </w:div>
    <w:div w:id="1714427449">
      <w:bodyDiv w:val="1"/>
      <w:marLeft w:val="0"/>
      <w:marRight w:val="0"/>
      <w:marTop w:val="0"/>
      <w:marBottom w:val="0"/>
      <w:divBdr>
        <w:top w:val="none" w:sz="0" w:space="0" w:color="auto"/>
        <w:left w:val="none" w:sz="0" w:space="0" w:color="auto"/>
        <w:bottom w:val="none" w:sz="0" w:space="0" w:color="auto"/>
        <w:right w:val="none" w:sz="0" w:space="0" w:color="auto"/>
      </w:divBdr>
    </w:div>
    <w:div w:id="1729838867">
      <w:bodyDiv w:val="1"/>
      <w:marLeft w:val="0"/>
      <w:marRight w:val="0"/>
      <w:marTop w:val="0"/>
      <w:marBottom w:val="0"/>
      <w:divBdr>
        <w:top w:val="none" w:sz="0" w:space="0" w:color="auto"/>
        <w:left w:val="none" w:sz="0" w:space="0" w:color="auto"/>
        <w:bottom w:val="none" w:sz="0" w:space="0" w:color="auto"/>
        <w:right w:val="none" w:sz="0" w:space="0" w:color="auto"/>
      </w:divBdr>
    </w:div>
    <w:div w:id="1734817349">
      <w:bodyDiv w:val="1"/>
      <w:marLeft w:val="0"/>
      <w:marRight w:val="0"/>
      <w:marTop w:val="0"/>
      <w:marBottom w:val="0"/>
      <w:divBdr>
        <w:top w:val="none" w:sz="0" w:space="0" w:color="auto"/>
        <w:left w:val="none" w:sz="0" w:space="0" w:color="auto"/>
        <w:bottom w:val="none" w:sz="0" w:space="0" w:color="auto"/>
        <w:right w:val="none" w:sz="0" w:space="0" w:color="auto"/>
      </w:divBdr>
    </w:div>
    <w:div w:id="1744713748">
      <w:bodyDiv w:val="1"/>
      <w:marLeft w:val="0"/>
      <w:marRight w:val="0"/>
      <w:marTop w:val="0"/>
      <w:marBottom w:val="0"/>
      <w:divBdr>
        <w:top w:val="none" w:sz="0" w:space="0" w:color="auto"/>
        <w:left w:val="none" w:sz="0" w:space="0" w:color="auto"/>
        <w:bottom w:val="none" w:sz="0" w:space="0" w:color="auto"/>
        <w:right w:val="none" w:sz="0" w:space="0" w:color="auto"/>
      </w:divBdr>
    </w:div>
    <w:div w:id="1745957675">
      <w:bodyDiv w:val="1"/>
      <w:marLeft w:val="0"/>
      <w:marRight w:val="0"/>
      <w:marTop w:val="0"/>
      <w:marBottom w:val="0"/>
      <w:divBdr>
        <w:top w:val="none" w:sz="0" w:space="0" w:color="auto"/>
        <w:left w:val="none" w:sz="0" w:space="0" w:color="auto"/>
        <w:bottom w:val="none" w:sz="0" w:space="0" w:color="auto"/>
        <w:right w:val="none" w:sz="0" w:space="0" w:color="auto"/>
      </w:divBdr>
    </w:div>
    <w:div w:id="1746878003">
      <w:bodyDiv w:val="1"/>
      <w:marLeft w:val="0"/>
      <w:marRight w:val="0"/>
      <w:marTop w:val="0"/>
      <w:marBottom w:val="0"/>
      <w:divBdr>
        <w:top w:val="none" w:sz="0" w:space="0" w:color="auto"/>
        <w:left w:val="none" w:sz="0" w:space="0" w:color="auto"/>
        <w:bottom w:val="none" w:sz="0" w:space="0" w:color="auto"/>
        <w:right w:val="none" w:sz="0" w:space="0" w:color="auto"/>
      </w:divBdr>
    </w:div>
    <w:div w:id="1750999726">
      <w:bodyDiv w:val="1"/>
      <w:marLeft w:val="0"/>
      <w:marRight w:val="0"/>
      <w:marTop w:val="0"/>
      <w:marBottom w:val="0"/>
      <w:divBdr>
        <w:top w:val="none" w:sz="0" w:space="0" w:color="auto"/>
        <w:left w:val="none" w:sz="0" w:space="0" w:color="auto"/>
        <w:bottom w:val="none" w:sz="0" w:space="0" w:color="auto"/>
        <w:right w:val="none" w:sz="0" w:space="0" w:color="auto"/>
      </w:divBdr>
    </w:div>
    <w:div w:id="1753315850">
      <w:bodyDiv w:val="1"/>
      <w:marLeft w:val="0"/>
      <w:marRight w:val="0"/>
      <w:marTop w:val="0"/>
      <w:marBottom w:val="0"/>
      <w:divBdr>
        <w:top w:val="none" w:sz="0" w:space="0" w:color="auto"/>
        <w:left w:val="none" w:sz="0" w:space="0" w:color="auto"/>
        <w:bottom w:val="none" w:sz="0" w:space="0" w:color="auto"/>
        <w:right w:val="none" w:sz="0" w:space="0" w:color="auto"/>
      </w:divBdr>
    </w:div>
    <w:div w:id="1756973178">
      <w:bodyDiv w:val="1"/>
      <w:marLeft w:val="0"/>
      <w:marRight w:val="0"/>
      <w:marTop w:val="0"/>
      <w:marBottom w:val="0"/>
      <w:divBdr>
        <w:top w:val="none" w:sz="0" w:space="0" w:color="auto"/>
        <w:left w:val="none" w:sz="0" w:space="0" w:color="auto"/>
        <w:bottom w:val="none" w:sz="0" w:space="0" w:color="auto"/>
        <w:right w:val="none" w:sz="0" w:space="0" w:color="auto"/>
      </w:divBdr>
    </w:div>
    <w:div w:id="1772042457">
      <w:bodyDiv w:val="1"/>
      <w:marLeft w:val="0"/>
      <w:marRight w:val="0"/>
      <w:marTop w:val="0"/>
      <w:marBottom w:val="0"/>
      <w:divBdr>
        <w:top w:val="none" w:sz="0" w:space="0" w:color="auto"/>
        <w:left w:val="none" w:sz="0" w:space="0" w:color="auto"/>
        <w:bottom w:val="none" w:sz="0" w:space="0" w:color="auto"/>
        <w:right w:val="none" w:sz="0" w:space="0" w:color="auto"/>
      </w:divBdr>
    </w:div>
    <w:div w:id="1772125953">
      <w:bodyDiv w:val="1"/>
      <w:marLeft w:val="0"/>
      <w:marRight w:val="0"/>
      <w:marTop w:val="0"/>
      <w:marBottom w:val="0"/>
      <w:divBdr>
        <w:top w:val="none" w:sz="0" w:space="0" w:color="auto"/>
        <w:left w:val="none" w:sz="0" w:space="0" w:color="auto"/>
        <w:bottom w:val="none" w:sz="0" w:space="0" w:color="auto"/>
        <w:right w:val="none" w:sz="0" w:space="0" w:color="auto"/>
      </w:divBdr>
    </w:div>
    <w:div w:id="1772780229">
      <w:bodyDiv w:val="1"/>
      <w:marLeft w:val="0"/>
      <w:marRight w:val="0"/>
      <w:marTop w:val="0"/>
      <w:marBottom w:val="0"/>
      <w:divBdr>
        <w:top w:val="none" w:sz="0" w:space="0" w:color="auto"/>
        <w:left w:val="none" w:sz="0" w:space="0" w:color="auto"/>
        <w:bottom w:val="none" w:sz="0" w:space="0" w:color="auto"/>
        <w:right w:val="none" w:sz="0" w:space="0" w:color="auto"/>
      </w:divBdr>
    </w:div>
    <w:div w:id="1774398299">
      <w:bodyDiv w:val="1"/>
      <w:marLeft w:val="0"/>
      <w:marRight w:val="0"/>
      <w:marTop w:val="0"/>
      <w:marBottom w:val="0"/>
      <w:divBdr>
        <w:top w:val="none" w:sz="0" w:space="0" w:color="auto"/>
        <w:left w:val="none" w:sz="0" w:space="0" w:color="auto"/>
        <w:bottom w:val="none" w:sz="0" w:space="0" w:color="auto"/>
        <w:right w:val="none" w:sz="0" w:space="0" w:color="auto"/>
      </w:divBdr>
    </w:div>
    <w:div w:id="1774595213">
      <w:bodyDiv w:val="1"/>
      <w:marLeft w:val="0"/>
      <w:marRight w:val="0"/>
      <w:marTop w:val="0"/>
      <w:marBottom w:val="0"/>
      <w:divBdr>
        <w:top w:val="none" w:sz="0" w:space="0" w:color="auto"/>
        <w:left w:val="none" w:sz="0" w:space="0" w:color="auto"/>
        <w:bottom w:val="none" w:sz="0" w:space="0" w:color="auto"/>
        <w:right w:val="none" w:sz="0" w:space="0" w:color="auto"/>
      </w:divBdr>
    </w:div>
    <w:div w:id="1779450501">
      <w:bodyDiv w:val="1"/>
      <w:marLeft w:val="0"/>
      <w:marRight w:val="0"/>
      <w:marTop w:val="0"/>
      <w:marBottom w:val="0"/>
      <w:divBdr>
        <w:top w:val="none" w:sz="0" w:space="0" w:color="auto"/>
        <w:left w:val="none" w:sz="0" w:space="0" w:color="auto"/>
        <w:bottom w:val="none" w:sz="0" w:space="0" w:color="auto"/>
        <w:right w:val="none" w:sz="0" w:space="0" w:color="auto"/>
      </w:divBdr>
    </w:div>
    <w:div w:id="1793087513">
      <w:bodyDiv w:val="1"/>
      <w:marLeft w:val="0"/>
      <w:marRight w:val="0"/>
      <w:marTop w:val="0"/>
      <w:marBottom w:val="0"/>
      <w:divBdr>
        <w:top w:val="none" w:sz="0" w:space="0" w:color="auto"/>
        <w:left w:val="none" w:sz="0" w:space="0" w:color="auto"/>
        <w:bottom w:val="none" w:sz="0" w:space="0" w:color="auto"/>
        <w:right w:val="none" w:sz="0" w:space="0" w:color="auto"/>
      </w:divBdr>
    </w:div>
    <w:div w:id="1794785163">
      <w:bodyDiv w:val="1"/>
      <w:marLeft w:val="0"/>
      <w:marRight w:val="0"/>
      <w:marTop w:val="0"/>
      <w:marBottom w:val="0"/>
      <w:divBdr>
        <w:top w:val="none" w:sz="0" w:space="0" w:color="auto"/>
        <w:left w:val="none" w:sz="0" w:space="0" w:color="auto"/>
        <w:bottom w:val="none" w:sz="0" w:space="0" w:color="auto"/>
        <w:right w:val="none" w:sz="0" w:space="0" w:color="auto"/>
      </w:divBdr>
    </w:div>
    <w:div w:id="1800495639">
      <w:bodyDiv w:val="1"/>
      <w:marLeft w:val="0"/>
      <w:marRight w:val="0"/>
      <w:marTop w:val="0"/>
      <w:marBottom w:val="0"/>
      <w:divBdr>
        <w:top w:val="none" w:sz="0" w:space="0" w:color="auto"/>
        <w:left w:val="none" w:sz="0" w:space="0" w:color="auto"/>
        <w:bottom w:val="none" w:sz="0" w:space="0" w:color="auto"/>
        <w:right w:val="none" w:sz="0" w:space="0" w:color="auto"/>
      </w:divBdr>
    </w:div>
    <w:div w:id="1803621743">
      <w:bodyDiv w:val="1"/>
      <w:marLeft w:val="0"/>
      <w:marRight w:val="0"/>
      <w:marTop w:val="0"/>
      <w:marBottom w:val="0"/>
      <w:divBdr>
        <w:top w:val="none" w:sz="0" w:space="0" w:color="auto"/>
        <w:left w:val="none" w:sz="0" w:space="0" w:color="auto"/>
        <w:bottom w:val="none" w:sz="0" w:space="0" w:color="auto"/>
        <w:right w:val="none" w:sz="0" w:space="0" w:color="auto"/>
      </w:divBdr>
    </w:div>
    <w:div w:id="1807969707">
      <w:bodyDiv w:val="1"/>
      <w:marLeft w:val="0"/>
      <w:marRight w:val="0"/>
      <w:marTop w:val="0"/>
      <w:marBottom w:val="0"/>
      <w:divBdr>
        <w:top w:val="none" w:sz="0" w:space="0" w:color="auto"/>
        <w:left w:val="none" w:sz="0" w:space="0" w:color="auto"/>
        <w:bottom w:val="none" w:sz="0" w:space="0" w:color="auto"/>
        <w:right w:val="none" w:sz="0" w:space="0" w:color="auto"/>
      </w:divBdr>
    </w:div>
    <w:div w:id="1813255649">
      <w:bodyDiv w:val="1"/>
      <w:marLeft w:val="0"/>
      <w:marRight w:val="0"/>
      <w:marTop w:val="0"/>
      <w:marBottom w:val="0"/>
      <w:divBdr>
        <w:top w:val="none" w:sz="0" w:space="0" w:color="auto"/>
        <w:left w:val="none" w:sz="0" w:space="0" w:color="auto"/>
        <w:bottom w:val="none" w:sz="0" w:space="0" w:color="auto"/>
        <w:right w:val="none" w:sz="0" w:space="0" w:color="auto"/>
      </w:divBdr>
    </w:div>
    <w:div w:id="1815876711">
      <w:bodyDiv w:val="1"/>
      <w:marLeft w:val="0"/>
      <w:marRight w:val="0"/>
      <w:marTop w:val="0"/>
      <w:marBottom w:val="0"/>
      <w:divBdr>
        <w:top w:val="none" w:sz="0" w:space="0" w:color="auto"/>
        <w:left w:val="none" w:sz="0" w:space="0" w:color="auto"/>
        <w:bottom w:val="none" w:sz="0" w:space="0" w:color="auto"/>
        <w:right w:val="none" w:sz="0" w:space="0" w:color="auto"/>
      </w:divBdr>
    </w:div>
    <w:div w:id="1827013160">
      <w:bodyDiv w:val="1"/>
      <w:marLeft w:val="0"/>
      <w:marRight w:val="0"/>
      <w:marTop w:val="0"/>
      <w:marBottom w:val="0"/>
      <w:divBdr>
        <w:top w:val="none" w:sz="0" w:space="0" w:color="auto"/>
        <w:left w:val="none" w:sz="0" w:space="0" w:color="auto"/>
        <w:bottom w:val="none" w:sz="0" w:space="0" w:color="auto"/>
        <w:right w:val="none" w:sz="0" w:space="0" w:color="auto"/>
      </w:divBdr>
    </w:div>
    <w:div w:id="1830321431">
      <w:bodyDiv w:val="1"/>
      <w:marLeft w:val="0"/>
      <w:marRight w:val="0"/>
      <w:marTop w:val="0"/>
      <w:marBottom w:val="0"/>
      <w:divBdr>
        <w:top w:val="none" w:sz="0" w:space="0" w:color="auto"/>
        <w:left w:val="none" w:sz="0" w:space="0" w:color="auto"/>
        <w:bottom w:val="none" w:sz="0" w:space="0" w:color="auto"/>
        <w:right w:val="none" w:sz="0" w:space="0" w:color="auto"/>
      </w:divBdr>
    </w:div>
    <w:div w:id="1838226078">
      <w:bodyDiv w:val="1"/>
      <w:marLeft w:val="0"/>
      <w:marRight w:val="0"/>
      <w:marTop w:val="0"/>
      <w:marBottom w:val="0"/>
      <w:divBdr>
        <w:top w:val="none" w:sz="0" w:space="0" w:color="auto"/>
        <w:left w:val="none" w:sz="0" w:space="0" w:color="auto"/>
        <w:bottom w:val="none" w:sz="0" w:space="0" w:color="auto"/>
        <w:right w:val="none" w:sz="0" w:space="0" w:color="auto"/>
      </w:divBdr>
    </w:div>
    <w:div w:id="1839465171">
      <w:bodyDiv w:val="1"/>
      <w:marLeft w:val="0"/>
      <w:marRight w:val="0"/>
      <w:marTop w:val="0"/>
      <w:marBottom w:val="0"/>
      <w:divBdr>
        <w:top w:val="none" w:sz="0" w:space="0" w:color="auto"/>
        <w:left w:val="none" w:sz="0" w:space="0" w:color="auto"/>
        <w:bottom w:val="none" w:sz="0" w:space="0" w:color="auto"/>
        <w:right w:val="none" w:sz="0" w:space="0" w:color="auto"/>
      </w:divBdr>
    </w:div>
    <w:div w:id="1842155180">
      <w:bodyDiv w:val="1"/>
      <w:marLeft w:val="0"/>
      <w:marRight w:val="0"/>
      <w:marTop w:val="0"/>
      <w:marBottom w:val="0"/>
      <w:divBdr>
        <w:top w:val="none" w:sz="0" w:space="0" w:color="auto"/>
        <w:left w:val="none" w:sz="0" w:space="0" w:color="auto"/>
        <w:bottom w:val="none" w:sz="0" w:space="0" w:color="auto"/>
        <w:right w:val="none" w:sz="0" w:space="0" w:color="auto"/>
      </w:divBdr>
    </w:div>
    <w:div w:id="1844314552">
      <w:bodyDiv w:val="1"/>
      <w:marLeft w:val="0"/>
      <w:marRight w:val="0"/>
      <w:marTop w:val="0"/>
      <w:marBottom w:val="0"/>
      <w:divBdr>
        <w:top w:val="none" w:sz="0" w:space="0" w:color="auto"/>
        <w:left w:val="none" w:sz="0" w:space="0" w:color="auto"/>
        <w:bottom w:val="none" w:sz="0" w:space="0" w:color="auto"/>
        <w:right w:val="none" w:sz="0" w:space="0" w:color="auto"/>
      </w:divBdr>
    </w:div>
    <w:div w:id="1848136733">
      <w:bodyDiv w:val="1"/>
      <w:marLeft w:val="0"/>
      <w:marRight w:val="0"/>
      <w:marTop w:val="0"/>
      <w:marBottom w:val="0"/>
      <w:divBdr>
        <w:top w:val="none" w:sz="0" w:space="0" w:color="auto"/>
        <w:left w:val="none" w:sz="0" w:space="0" w:color="auto"/>
        <w:bottom w:val="none" w:sz="0" w:space="0" w:color="auto"/>
        <w:right w:val="none" w:sz="0" w:space="0" w:color="auto"/>
      </w:divBdr>
    </w:div>
    <w:div w:id="1856504386">
      <w:bodyDiv w:val="1"/>
      <w:marLeft w:val="0"/>
      <w:marRight w:val="0"/>
      <w:marTop w:val="0"/>
      <w:marBottom w:val="0"/>
      <w:divBdr>
        <w:top w:val="none" w:sz="0" w:space="0" w:color="auto"/>
        <w:left w:val="none" w:sz="0" w:space="0" w:color="auto"/>
        <w:bottom w:val="none" w:sz="0" w:space="0" w:color="auto"/>
        <w:right w:val="none" w:sz="0" w:space="0" w:color="auto"/>
      </w:divBdr>
    </w:div>
    <w:div w:id="1857695066">
      <w:bodyDiv w:val="1"/>
      <w:marLeft w:val="0"/>
      <w:marRight w:val="0"/>
      <w:marTop w:val="0"/>
      <w:marBottom w:val="0"/>
      <w:divBdr>
        <w:top w:val="none" w:sz="0" w:space="0" w:color="auto"/>
        <w:left w:val="none" w:sz="0" w:space="0" w:color="auto"/>
        <w:bottom w:val="none" w:sz="0" w:space="0" w:color="auto"/>
        <w:right w:val="none" w:sz="0" w:space="0" w:color="auto"/>
      </w:divBdr>
    </w:div>
    <w:div w:id="1866744671">
      <w:bodyDiv w:val="1"/>
      <w:marLeft w:val="0"/>
      <w:marRight w:val="0"/>
      <w:marTop w:val="0"/>
      <w:marBottom w:val="0"/>
      <w:divBdr>
        <w:top w:val="none" w:sz="0" w:space="0" w:color="auto"/>
        <w:left w:val="none" w:sz="0" w:space="0" w:color="auto"/>
        <w:bottom w:val="none" w:sz="0" w:space="0" w:color="auto"/>
        <w:right w:val="none" w:sz="0" w:space="0" w:color="auto"/>
      </w:divBdr>
    </w:div>
    <w:div w:id="1874003763">
      <w:bodyDiv w:val="1"/>
      <w:marLeft w:val="0"/>
      <w:marRight w:val="0"/>
      <w:marTop w:val="0"/>
      <w:marBottom w:val="0"/>
      <w:divBdr>
        <w:top w:val="none" w:sz="0" w:space="0" w:color="auto"/>
        <w:left w:val="none" w:sz="0" w:space="0" w:color="auto"/>
        <w:bottom w:val="none" w:sz="0" w:space="0" w:color="auto"/>
        <w:right w:val="none" w:sz="0" w:space="0" w:color="auto"/>
      </w:divBdr>
    </w:div>
    <w:div w:id="1874615285">
      <w:bodyDiv w:val="1"/>
      <w:marLeft w:val="0"/>
      <w:marRight w:val="0"/>
      <w:marTop w:val="0"/>
      <w:marBottom w:val="0"/>
      <w:divBdr>
        <w:top w:val="none" w:sz="0" w:space="0" w:color="auto"/>
        <w:left w:val="none" w:sz="0" w:space="0" w:color="auto"/>
        <w:bottom w:val="none" w:sz="0" w:space="0" w:color="auto"/>
        <w:right w:val="none" w:sz="0" w:space="0" w:color="auto"/>
      </w:divBdr>
    </w:div>
    <w:div w:id="1877355275">
      <w:bodyDiv w:val="1"/>
      <w:marLeft w:val="0"/>
      <w:marRight w:val="0"/>
      <w:marTop w:val="0"/>
      <w:marBottom w:val="0"/>
      <w:divBdr>
        <w:top w:val="none" w:sz="0" w:space="0" w:color="auto"/>
        <w:left w:val="none" w:sz="0" w:space="0" w:color="auto"/>
        <w:bottom w:val="none" w:sz="0" w:space="0" w:color="auto"/>
        <w:right w:val="none" w:sz="0" w:space="0" w:color="auto"/>
      </w:divBdr>
    </w:div>
    <w:div w:id="1877548439">
      <w:bodyDiv w:val="1"/>
      <w:marLeft w:val="0"/>
      <w:marRight w:val="0"/>
      <w:marTop w:val="0"/>
      <w:marBottom w:val="0"/>
      <w:divBdr>
        <w:top w:val="none" w:sz="0" w:space="0" w:color="auto"/>
        <w:left w:val="none" w:sz="0" w:space="0" w:color="auto"/>
        <w:bottom w:val="none" w:sz="0" w:space="0" w:color="auto"/>
        <w:right w:val="none" w:sz="0" w:space="0" w:color="auto"/>
      </w:divBdr>
    </w:div>
    <w:div w:id="1879853006">
      <w:bodyDiv w:val="1"/>
      <w:marLeft w:val="0"/>
      <w:marRight w:val="0"/>
      <w:marTop w:val="0"/>
      <w:marBottom w:val="0"/>
      <w:divBdr>
        <w:top w:val="none" w:sz="0" w:space="0" w:color="auto"/>
        <w:left w:val="none" w:sz="0" w:space="0" w:color="auto"/>
        <w:bottom w:val="none" w:sz="0" w:space="0" w:color="auto"/>
        <w:right w:val="none" w:sz="0" w:space="0" w:color="auto"/>
      </w:divBdr>
    </w:div>
    <w:div w:id="1879856827">
      <w:bodyDiv w:val="1"/>
      <w:marLeft w:val="0"/>
      <w:marRight w:val="0"/>
      <w:marTop w:val="0"/>
      <w:marBottom w:val="0"/>
      <w:divBdr>
        <w:top w:val="none" w:sz="0" w:space="0" w:color="auto"/>
        <w:left w:val="none" w:sz="0" w:space="0" w:color="auto"/>
        <w:bottom w:val="none" w:sz="0" w:space="0" w:color="auto"/>
        <w:right w:val="none" w:sz="0" w:space="0" w:color="auto"/>
      </w:divBdr>
    </w:div>
    <w:div w:id="1880819020">
      <w:bodyDiv w:val="1"/>
      <w:marLeft w:val="0"/>
      <w:marRight w:val="0"/>
      <w:marTop w:val="0"/>
      <w:marBottom w:val="0"/>
      <w:divBdr>
        <w:top w:val="none" w:sz="0" w:space="0" w:color="auto"/>
        <w:left w:val="none" w:sz="0" w:space="0" w:color="auto"/>
        <w:bottom w:val="none" w:sz="0" w:space="0" w:color="auto"/>
        <w:right w:val="none" w:sz="0" w:space="0" w:color="auto"/>
      </w:divBdr>
    </w:div>
    <w:div w:id="1881934314">
      <w:bodyDiv w:val="1"/>
      <w:marLeft w:val="0"/>
      <w:marRight w:val="0"/>
      <w:marTop w:val="0"/>
      <w:marBottom w:val="0"/>
      <w:divBdr>
        <w:top w:val="none" w:sz="0" w:space="0" w:color="auto"/>
        <w:left w:val="none" w:sz="0" w:space="0" w:color="auto"/>
        <w:bottom w:val="none" w:sz="0" w:space="0" w:color="auto"/>
        <w:right w:val="none" w:sz="0" w:space="0" w:color="auto"/>
      </w:divBdr>
    </w:div>
    <w:div w:id="1884057129">
      <w:bodyDiv w:val="1"/>
      <w:marLeft w:val="0"/>
      <w:marRight w:val="0"/>
      <w:marTop w:val="0"/>
      <w:marBottom w:val="0"/>
      <w:divBdr>
        <w:top w:val="none" w:sz="0" w:space="0" w:color="auto"/>
        <w:left w:val="none" w:sz="0" w:space="0" w:color="auto"/>
        <w:bottom w:val="none" w:sz="0" w:space="0" w:color="auto"/>
        <w:right w:val="none" w:sz="0" w:space="0" w:color="auto"/>
      </w:divBdr>
    </w:div>
    <w:div w:id="1884252179">
      <w:bodyDiv w:val="1"/>
      <w:marLeft w:val="0"/>
      <w:marRight w:val="0"/>
      <w:marTop w:val="0"/>
      <w:marBottom w:val="0"/>
      <w:divBdr>
        <w:top w:val="none" w:sz="0" w:space="0" w:color="auto"/>
        <w:left w:val="none" w:sz="0" w:space="0" w:color="auto"/>
        <w:bottom w:val="none" w:sz="0" w:space="0" w:color="auto"/>
        <w:right w:val="none" w:sz="0" w:space="0" w:color="auto"/>
      </w:divBdr>
    </w:div>
    <w:div w:id="1892108048">
      <w:bodyDiv w:val="1"/>
      <w:marLeft w:val="0"/>
      <w:marRight w:val="0"/>
      <w:marTop w:val="0"/>
      <w:marBottom w:val="0"/>
      <w:divBdr>
        <w:top w:val="none" w:sz="0" w:space="0" w:color="auto"/>
        <w:left w:val="none" w:sz="0" w:space="0" w:color="auto"/>
        <w:bottom w:val="none" w:sz="0" w:space="0" w:color="auto"/>
        <w:right w:val="none" w:sz="0" w:space="0" w:color="auto"/>
      </w:divBdr>
    </w:div>
    <w:div w:id="1897475222">
      <w:bodyDiv w:val="1"/>
      <w:marLeft w:val="0"/>
      <w:marRight w:val="0"/>
      <w:marTop w:val="0"/>
      <w:marBottom w:val="0"/>
      <w:divBdr>
        <w:top w:val="none" w:sz="0" w:space="0" w:color="auto"/>
        <w:left w:val="none" w:sz="0" w:space="0" w:color="auto"/>
        <w:bottom w:val="none" w:sz="0" w:space="0" w:color="auto"/>
        <w:right w:val="none" w:sz="0" w:space="0" w:color="auto"/>
      </w:divBdr>
    </w:div>
    <w:div w:id="1898856940">
      <w:bodyDiv w:val="1"/>
      <w:marLeft w:val="0"/>
      <w:marRight w:val="0"/>
      <w:marTop w:val="0"/>
      <w:marBottom w:val="0"/>
      <w:divBdr>
        <w:top w:val="none" w:sz="0" w:space="0" w:color="auto"/>
        <w:left w:val="none" w:sz="0" w:space="0" w:color="auto"/>
        <w:bottom w:val="none" w:sz="0" w:space="0" w:color="auto"/>
        <w:right w:val="none" w:sz="0" w:space="0" w:color="auto"/>
      </w:divBdr>
    </w:div>
    <w:div w:id="1906066230">
      <w:bodyDiv w:val="1"/>
      <w:marLeft w:val="0"/>
      <w:marRight w:val="0"/>
      <w:marTop w:val="0"/>
      <w:marBottom w:val="0"/>
      <w:divBdr>
        <w:top w:val="none" w:sz="0" w:space="0" w:color="auto"/>
        <w:left w:val="none" w:sz="0" w:space="0" w:color="auto"/>
        <w:bottom w:val="none" w:sz="0" w:space="0" w:color="auto"/>
        <w:right w:val="none" w:sz="0" w:space="0" w:color="auto"/>
      </w:divBdr>
    </w:div>
    <w:div w:id="1906332330">
      <w:bodyDiv w:val="1"/>
      <w:marLeft w:val="0"/>
      <w:marRight w:val="0"/>
      <w:marTop w:val="0"/>
      <w:marBottom w:val="0"/>
      <w:divBdr>
        <w:top w:val="none" w:sz="0" w:space="0" w:color="auto"/>
        <w:left w:val="none" w:sz="0" w:space="0" w:color="auto"/>
        <w:bottom w:val="none" w:sz="0" w:space="0" w:color="auto"/>
        <w:right w:val="none" w:sz="0" w:space="0" w:color="auto"/>
      </w:divBdr>
    </w:div>
    <w:div w:id="1908951976">
      <w:bodyDiv w:val="1"/>
      <w:marLeft w:val="0"/>
      <w:marRight w:val="0"/>
      <w:marTop w:val="0"/>
      <w:marBottom w:val="0"/>
      <w:divBdr>
        <w:top w:val="none" w:sz="0" w:space="0" w:color="auto"/>
        <w:left w:val="none" w:sz="0" w:space="0" w:color="auto"/>
        <w:bottom w:val="none" w:sz="0" w:space="0" w:color="auto"/>
        <w:right w:val="none" w:sz="0" w:space="0" w:color="auto"/>
      </w:divBdr>
    </w:div>
    <w:div w:id="1910768802">
      <w:bodyDiv w:val="1"/>
      <w:marLeft w:val="0"/>
      <w:marRight w:val="0"/>
      <w:marTop w:val="0"/>
      <w:marBottom w:val="0"/>
      <w:divBdr>
        <w:top w:val="none" w:sz="0" w:space="0" w:color="auto"/>
        <w:left w:val="none" w:sz="0" w:space="0" w:color="auto"/>
        <w:bottom w:val="none" w:sz="0" w:space="0" w:color="auto"/>
        <w:right w:val="none" w:sz="0" w:space="0" w:color="auto"/>
      </w:divBdr>
    </w:div>
    <w:div w:id="1915629524">
      <w:bodyDiv w:val="1"/>
      <w:marLeft w:val="0"/>
      <w:marRight w:val="0"/>
      <w:marTop w:val="0"/>
      <w:marBottom w:val="0"/>
      <w:divBdr>
        <w:top w:val="none" w:sz="0" w:space="0" w:color="auto"/>
        <w:left w:val="none" w:sz="0" w:space="0" w:color="auto"/>
        <w:bottom w:val="none" w:sz="0" w:space="0" w:color="auto"/>
        <w:right w:val="none" w:sz="0" w:space="0" w:color="auto"/>
      </w:divBdr>
    </w:div>
    <w:div w:id="1925918917">
      <w:bodyDiv w:val="1"/>
      <w:marLeft w:val="0"/>
      <w:marRight w:val="0"/>
      <w:marTop w:val="0"/>
      <w:marBottom w:val="0"/>
      <w:divBdr>
        <w:top w:val="none" w:sz="0" w:space="0" w:color="auto"/>
        <w:left w:val="none" w:sz="0" w:space="0" w:color="auto"/>
        <w:bottom w:val="none" w:sz="0" w:space="0" w:color="auto"/>
        <w:right w:val="none" w:sz="0" w:space="0" w:color="auto"/>
      </w:divBdr>
    </w:div>
    <w:div w:id="1925920710">
      <w:bodyDiv w:val="1"/>
      <w:marLeft w:val="0"/>
      <w:marRight w:val="0"/>
      <w:marTop w:val="0"/>
      <w:marBottom w:val="0"/>
      <w:divBdr>
        <w:top w:val="none" w:sz="0" w:space="0" w:color="auto"/>
        <w:left w:val="none" w:sz="0" w:space="0" w:color="auto"/>
        <w:bottom w:val="none" w:sz="0" w:space="0" w:color="auto"/>
        <w:right w:val="none" w:sz="0" w:space="0" w:color="auto"/>
      </w:divBdr>
    </w:div>
    <w:div w:id="1932161636">
      <w:bodyDiv w:val="1"/>
      <w:marLeft w:val="0"/>
      <w:marRight w:val="0"/>
      <w:marTop w:val="0"/>
      <w:marBottom w:val="0"/>
      <w:divBdr>
        <w:top w:val="none" w:sz="0" w:space="0" w:color="auto"/>
        <w:left w:val="none" w:sz="0" w:space="0" w:color="auto"/>
        <w:bottom w:val="none" w:sz="0" w:space="0" w:color="auto"/>
        <w:right w:val="none" w:sz="0" w:space="0" w:color="auto"/>
      </w:divBdr>
    </w:div>
    <w:div w:id="1934705937">
      <w:bodyDiv w:val="1"/>
      <w:marLeft w:val="0"/>
      <w:marRight w:val="0"/>
      <w:marTop w:val="0"/>
      <w:marBottom w:val="0"/>
      <w:divBdr>
        <w:top w:val="none" w:sz="0" w:space="0" w:color="auto"/>
        <w:left w:val="none" w:sz="0" w:space="0" w:color="auto"/>
        <w:bottom w:val="none" w:sz="0" w:space="0" w:color="auto"/>
        <w:right w:val="none" w:sz="0" w:space="0" w:color="auto"/>
      </w:divBdr>
    </w:div>
    <w:div w:id="1940483970">
      <w:bodyDiv w:val="1"/>
      <w:marLeft w:val="0"/>
      <w:marRight w:val="0"/>
      <w:marTop w:val="0"/>
      <w:marBottom w:val="0"/>
      <w:divBdr>
        <w:top w:val="none" w:sz="0" w:space="0" w:color="auto"/>
        <w:left w:val="none" w:sz="0" w:space="0" w:color="auto"/>
        <w:bottom w:val="none" w:sz="0" w:space="0" w:color="auto"/>
        <w:right w:val="none" w:sz="0" w:space="0" w:color="auto"/>
      </w:divBdr>
    </w:div>
    <w:div w:id="1954819077">
      <w:bodyDiv w:val="1"/>
      <w:marLeft w:val="0"/>
      <w:marRight w:val="0"/>
      <w:marTop w:val="0"/>
      <w:marBottom w:val="0"/>
      <w:divBdr>
        <w:top w:val="none" w:sz="0" w:space="0" w:color="auto"/>
        <w:left w:val="none" w:sz="0" w:space="0" w:color="auto"/>
        <w:bottom w:val="none" w:sz="0" w:space="0" w:color="auto"/>
        <w:right w:val="none" w:sz="0" w:space="0" w:color="auto"/>
      </w:divBdr>
    </w:div>
    <w:div w:id="1958364192">
      <w:bodyDiv w:val="1"/>
      <w:marLeft w:val="0"/>
      <w:marRight w:val="0"/>
      <w:marTop w:val="0"/>
      <w:marBottom w:val="0"/>
      <w:divBdr>
        <w:top w:val="none" w:sz="0" w:space="0" w:color="auto"/>
        <w:left w:val="none" w:sz="0" w:space="0" w:color="auto"/>
        <w:bottom w:val="none" w:sz="0" w:space="0" w:color="auto"/>
        <w:right w:val="none" w:sz="0" w:space="0" w:color="auto"/>
      </w:divBdr>
    </w:div>
    <w:div w:id="1958559748">
      <w:bodyDiv w:val="1"/>
      <w:marLeft w:val="0"/>
      <w:marRight w:val="0"/>
      <w:marTop w:val="0"/>
      <w:marBottom w:val="0"/>
      <w:divBdr>
        <w:top w:val="none" w:sz="0" w:space="0" w:color="auto"/>
        <w:left w:val="none" w:sz="0" w:space="0" w:color="auto"/>
        <w:bottom w:val="none" w:sz="0" w:space="0" w:color="auto"/>
        <w:right w:val="none" w:sz="0" w:space="0" w:color="auto"/>
      </w:divBdr>
    </w:div>
    <w:div w:id="1964462628">
      <w:bodyDiv w:val="1"/>
      <w:marLeft w:val="0"/>
      <w:marRight w:val="0"/>
      <w:marTop w:val="0"/>
      <w:marBottom w:val="0"/>
      <w:divBdr>
        <w:top w:val="none" w:sz="0" w:space="0" w:color="auto"/>
        <w:left w:val="none" w:sz="0" w:space="0" w:color="auto"/>
        <w:bottom w:val="none" w:sz="0" w:space="0" w:color="auto"/>
        <w:right w:val="none" w:sz="0" w:space="0" w:color="auto"/>
      </w:divBdr>
    </w:div>
    <w:div w:id="1965186812">
      <w:bodyDiv w:val="1"/>
      <w:marLeft w:val="0"/>
      <w:marRight w:val="0"/>
      <w:marTop w:val="0"/>
      <w:marBottom w:val="0"/>
      <w:divBdr>
        <w:top w:val="none" w:sz="0" w:space="0" w:color="auto"/>
        <w:left w:val="none" w:sz="0" w:space="0" w:color="auto"/>
        <w:bottom w:val="none" w:sz="0" w:space="0" w:color="auto"/>
        <w:right w:val="none" w:sz="0" w:space="0" w:color="auto"/>
      </w:divBdr>
    </w:div>
    <w:div w:id="1965847364">
      <w:bodyDiv w:val="1"/>
      <w:marLeft w:val="0"/>
      <w:marRight w:val="0"/>
      <w:marTop w:val="0"/>
      <w:marBottom w:val="0"/>
      <w:divBdr>
        <w:top w:val="none" w:sz="0" w:space="0" w:color="auto"/>
        <w:left w:val="none" w:sz="0" w:space="0" w:color="auto"/>
        <w:bottom w:val="none" w:sz="0" w:space="0" w:color="auto"/>
        <w:right w:val="none" w:sz="0" w:space="0" w:color="auto"/>
      </w:divBdr>
    </w:div>
    <w:div w:id="1971745711">
      <w:bodyDiv w:val="1"/>
      <w:marLeft w:val="0"/>
      <w:marRight w:val="0"/>
      <w:marTop w:val="0"/>
      <w:marBottom w:val="0"/>
      <w:divBdr>
        <w:top w:val="none" w:sz="0" w:space="0" w:color="auto"/>
        <w:left w:val="none" w:sz="0" w:space="0" w:color="auto"/>
        <w:bottom w:val="none" w:sz="0" w:space="0" w:color="auto"/>
        <w:right w:val="none" w:sz="0" w:space="0" w:color="auto"/>
      </w:divBdr>
    </w:div>
    <w:div w:id="1972243970">
      <w:bodyDiv w:val="1"/>
      <w:marLeft w:val="0"/>
      <w:marRight w:val="0"/>
      <w:marTop w:val="0"/>
      <w:marBottom w:val="0"/>
      <w:divBdr>
        <w:top w:val="none" w:sz="0" w:space="0" w:color="auto"/>
        <w:left w:val="none" w:sz="0" w:space="0" w:color="auto"/>
        <w:bottom w:val="none" w:sz="0" w:space="0" w:color="auto"/>
        <w:right w:val="none" w:sz="0" w:space="0" w:color="auto"/>
      </w:divBdr>
    </w:div>
    <w:div w:id="1978799551">
      <w:bodyDiv w:val="1"/>
      <w:marLeft w:val="0"/>
      <w:marRight w:val="0"/>
      <w:marTop w:val="0"/>
      <w:marBottom w:val="0"/>
      <w:divBdr>
        <w:top w:val="none" w:sz="0" w:space="0" w:color="auto"/>
        <w:left w:val="none" w:sz="0" w:space="0" w:color="auto"/>
        <w:bottom w:val="none" w:sz="0" w:space="0" w:color="auto"/>
        <w:right w:val="none" w:sz="0" w:space="0" w:color="auto"/>
      </w:divBdr>
    </w:div>
    <w:div w:id="1986858977">
      <w:bodyDiv w:val="1"/>
      <w:marLeft w:val="0"/>
      <w:marRight w:val="0"/>
      <w:marTop w:val="0"/>
      <w:marBottom w:val="0"/>
      <w:divBdr>
        <w:top w:val="none" w:sz="0" w:space="0" w:color="auto"/>
        <w:left w:val="none" w:sz="0" w:space="0" w:color="auto"/>
        <w:bottom w:val="none" w:sz="0" w:space="0" w:color="auto"/>
        <w:right w:val="none" w:sz="0" w:space="0" w:color="auto"/>
      </w:divBdr>
    </w:div>
    <w:div w:id="1989750274">
      <w:bodyDiv w:val="1"/>
      <w:marLeft w:val="0"/>
      <w:marRight w:val="0"/>
      <w:marTop w:val="0"/>
      <w:marBottom w:val="0"/>
      <w:divBdr>
        <w:top w:val="none" w:sz="0" w:space="0" w:color="auto"/>
        <w:left w:val="none" w:sz="0" w:space="0" w:color="auto"/>
        <w:bottom w:val="none" w:sz="0" w:space="0" w:color="auto"/>
        <w:right w:val="none" w:sz="0" w:space="0" w:color="auto"/>
      </w:divBdr>
    </w:div>
    <w:div w:id="1990403134">
      <w:bodyDiv w:val="1"/>
      <w:marLeft w:val="0"/>
      <w:marRight w:val="0"/>
      <w:marTop w:val="0"/>
      <w:marBottom w:val="0"/>
      <w:divBdr>
        <w:top w:val="none" w:sz="0" w:space="0" w:color="auto"/>
        <w:left w:val="none" w:sz="0" w:space="0" w:color="auto"/>
        <w:bottom w:val="none" w:sz="0" w:space="0" w:color="auto"/>
        <w:right w:val="none" w:sz="0" w:space="0" w:color="auto"/>
      </w:divBdr>
    </w:div>
    <w:div w:id="1990934662">
      <w:bodyDiv w:val="1"/>
      <w:marLeft w:val="0"/>
      <w:marRight w:val="0"/>
      <w:marTop w:val="0"/>
      <w:marBottom w:val="0"/>
      <w:divBdr>
        <w:top w:val="none" w:sz="0" w:space="0" w:color="auto"/>
        <w:left w:val="none" w:sz="0" w:space="0" w:color="auto"/>
        <w:bottom w:val="none" w:sz="0" w:space="0" w:color="auto"/>
        <w:right w:val="none" w:sz="0" w:space="0" w:color="auto"/>
      </w:divBdr>
    </w:div>
    <w:div w:id="1991249727">
      <w:bodyDiv w:val="1"/>
      <w:marLeft w:val="0"/>
      <w:marRight w:val="0"/>
      <w:marTop w:val="0"/>
      <w:marBottom w:val="0"/>
      <w:divBdr>
        <w:top w:val="none" w:sz="0" w:space="0" w:color="auto"/>
        <w:left w:val="none" w:sz="0" w:space="0" w:color="auto"/>
        <w:bottom w:val="none" w:sz="0" w:space="0" w:color="auto"/>
        <w:right w:val="none" w:sz="0" w:space="0" w:color="auto"/>
      </w:divBdr>
    </w:div>
    <w:div w:id="1991445662">
      <w:bodyDiv w:val="1"/>
      <w:marLeft w:val="0"/>
      <w:marRight w:val="0"/>
      <w:marTop w:val="0"/>
      <w:marBottom w:val="0"/>
      <w:divBdr>
        <w:top w:val="none" w:sz="0" w:space="0" w:color="auto"/>
        <w:left w:val="none" w:sz="0" w:space="0" w:color="auto"/>
        <w:bottom w:val="none" w:sz="0" w:space="0" w:color="auto"/>
        <w:right w:val="none" w:sz="0" w:space="0" w:color="auto"/>
      </w:divBdr>
    </w:div>
    <w:div w:id="1995402930">
      <w:bodyDiv w:val="1"/>
      <w:marLeft w:val="0"/>
      <w:marRight w:val="0"/>
      <w:marTop w:val="0"/>
      <w:marBottom w:val="0"/>
      <w:divBdr>
        <w:top w:val="none" w:sz="0" w:space="0" w:color="auto"/>
        <w:left w:val="none" w:sz="0" w:space="0" w:color="auto"/>
        <w:bottom w:val="none" w:sz="0" w:space="0" w:color="auto"/>
        <w:right w:val="none" w:sz="0" w:space="0" w:color="auto"/>
      </w:divBdr>
    </w:div>
    <w:div w:id="1996106930">
      <w:bodyDiv w:val="1"/>
      <w:marLeft w:val="0"/>
      <w:marRight w:val="0"/>
      <w:marTop w:val="0"/>
      <w:marBottom w:val="0"/>
      <w:divBdr>
        <w:top w:val="none" w:sz="0" w:space="0" w:color="auto"/>
        <w:left w:val="none" w:sz="0" w:space="0" w:color="auto"/>
        <w:bottom w:val="none" w:sz="0" w:space="0" w:color="auto"/>
        <w:right w:val="none" w:sz="0" w:space="0" w:color="auto"/>
      </w:divBdr>
    </w:div>
    <w:div w:id="2000883645">
      <w:bodyDiv w:val="1"/>
      <w:marLeft w:val="0"/>
      <w:marRight w:val="0"/>
      <w:marTop w:val="0"/>
      <w:marBottom w:val="0"/>
      <w:divBdr>
        <w:top w:val="none" w:sz="0" w:space="0" w:color="auto"/>
        <w:left w:val="none" w:sz="0" w:space="0" w:color="auto"/>
        <w:bottom w:val="none" w:sz="0" w:space="0" w:color="auto"/>
        <w:right w:val="none" w:sz="0" w:space="0" w:color="auto"/>
      </w:divBdr>
    </w:div>
    <w:div w:id="2001691316">
      <w:bodyDiv w:val="1"/>
      <w:marLeft w:val="0"/>
      <w:marRight w:val="0"/>
      <w:marTop w:val="0"/>
      <w:marBottom w:val="0"/>
      <w:divBdr>
        <w:top w:val="none" w:sz="0" w:space="0" w:color="auto"/>
        <w:left w:val="none" w:sz="0" w:space="0" w:color="auto"/>
        <w:bottom w:val="none" w:sz="0" w:space="0" w:color="auto"/>
        <w:right w:val="none" w:sz="0" w:space="0" w:color="auto"/>
      </w:divBdr>
    </w:div>
    <w:div w:id="2008243401">
      <w:bodyDiv w:val="1"/>
      <w:marLeft w:val="0"/>
      <w:marRight w:val="0"/>
      <w:marTop w:val="0"/>
      <w:marBottom w:val="0"/>
      <w:divBdr>
        <w:top w:val="none" w:sz="0" w:space="0" w:color="auto"/>
        <w:left w:val="none" w:sz="0" w:space="0" w:color="auto"/>
        <w:bottom w:val="none" w:sz="0" w:space="0" w:color="auto"/>
        <w:right w:val="none" w:sz="0" w:space="0" w:color="auto"/>
      </w:divBdr>
    </w:div>
    <w:div w:id="2017808117">
      <w:bodyDiv w:val="1"/>
      <w:marLeft w:val="0"/>
      <w:marRight w:val="0"/>
      <w:marTop w:val="0"/>
      <w:marBottom w:val="0"/>
      <w:divBdr>
        <w:top w:val="none" w:sz="0" w:space="0" w:color="auto"/>
        <w:left w:val="none" w:sz="0" w:space="0" w:color="auto"/>
        <w:bottom w:val="none" w:sz="0" w:space="0" w:color="auto"/>
        <w:right w:val="none" w:sz="0" w:space="0" w:color="auto"/>
      </w:divBdr>
    </w:div>
    <w:div w:id="2023124478">
      <w:bodyDiv w:val="1"/>
      <w:marLeft w:val="0"/>
      <w:marRight w:val="0"/>
      <w:marTop w:val="0"/>
      <w:marBottom w:val="0"/>
      <w:divBdr>
        <w:top w:val="none" w:sz="0" w:space="0" w:color="auto"/>
        <w:left w:val="none" w:sz="0" w:space="0" w:color="auto"/>
        <w:bottom w:val="none" w:sz="0" w:space="0" w:color="auto"/>
        <w:right w:val="none" w:sz="0" w:space="0" w:color="auto"/>
      </w:divBdr>
    </w:div>
    <w:div w:id="2024284805">
      <w:bodyDiv w:val="1"/>
      <w:marLeft w:val="0"/>
      <w:marRight w:val="0"/>
      <w:marTop w:val="0"/>
      <w:marBottom w:val="0"/>
      <w:divBdr>
        <w:top w:val="none" w:sz="0" w:space="0" w:color="auto"/>
        <w:left w:val="none" w:sz="0" w:space="0" w:color="auto"/>
        <w:bottom w:val="none" w:sz="0" w:space="0" w:color="auto"/>
        <w:right w:val="none" w:sz="0" w:space="0" w:color="auto"/>
      </w:divBdr>
    </w:div>
    <w:div w:id="2025017491">
      <w:bodyDiv w:val="1"/>
      <w:marLeft w:val="0"/>
      <w:marRight w:val="0"/>
      <w:marTop w:val="0"/>
      <w:marBottom w:val="0"/>
      <w:divBdr>
        <w:top w:val="none" w:sz="0" w:space="0" w:color="auto"/>
        <w:left w:val="none" w:sz="0" w:space="0" w:color="auto"/>
        <w:bottom w:val="none" w:sz="0" w:space="0" w:color="auto"/>
        <w:right w:val="none" w:sz="0" w:space="0" w:color="auto"/>
      </w:divBdr>
    </w:div>
    <w:div w:id="2025860894">
      <w:bodyDiv w:val="1"/>
      <w:marLeft w:val="0"/>
      <w:marRight w:val="0"/>
      <w:marTop w:val="0"/>
      <w:marBottom w:val="0"/>
      <w:divBdr>
        <w:top w:val="none" w:sz="0" w:space="0" w:color="auto"/>
        <w:left w:val="none" w:sz="0" w:space="0" w:color="auto"/>
        <w:bottom w:val="none" w:sz="0" w:space="0" w:color="auto"/>
        <w:right w:val="none" w:sz="0" w:space="0" w:color="auto"/>
      </w:divBdr>
    </w:div>
    <w:div w:id="2030984493">
      <w:bodyDiv w:val="1"/>
      <w:marLeft w:val="0"/>
      <w:marRight w:val="0"/>
      <w:marTop w:val="0"/>
      <w:marBottom w:val="0"/>
      <w:divBdr>
        <w:top w:val="none" w:sz="0" w:space="0" w:color="auto"/>
        <w:left w:val="none" w:sz="0" w:space="0" w:color="auto"/>
        <w:bottom w:val="none" w:sz="0" w:space="0" w:color="auto"/>
        <w:right w:val="none" w:sz="0" w:space="0" w:color="auto"/>
      </w:divBdr>
    </w:div>
    <w:div w:id="2034383934">
      <w:bodyDiv w:val="1"/>
      <w:marLeft w:val="0"/>
      <w:marRight w:val="0"/>
      <w:marTop w:val="0"/>
      <w:marBottom w:val="0"/>
      <w:divBdr>
        <w:top w:val="none" w:sz="0" w:space="0" w:color="auto"/>
        <w:left w:val="none" w:sz="0" w:space="0" w:color="auto"/>
        <w:bottom w:val="none" w:sz="0" w:space="0" w:color="auto"/>
        <w:right w:val="none" w:sz="0" w:space="0" w:color="auto"/>
      </w:divBdr>
    </w:div>
    <w:div w:id="2037920799">
      <w:bodyDiv w:val="1"/>
      <w:marLeft w:val="0"/>
      <w:marRight w:val="0"/>
      <w:marTop w:val="0"/>
      <w:marBottom w:val="0"/>
      <w:divBdr>
        <w:top w:val="none" w:sz="0" w:space="0" w:color="auto"/>
        <w:left w:val="none" w:sz="0" w:space="0" w:color="auto"/>
        <w:bottom w:val="none" w:sz="0" w:space="0" w:color="auto"/>
        <w:right w:val="none" w:sz="0" w:space="0" w:color="auto"/>
      </w:divBdr>
    </w:div>
    <w:div w:id="2039699843">
      <w:bodyDiv w:val="1"/>
      <w:marLeft w:val="0"/>
      <w:marRight w:val="0"/>
      <w:marTop w:val="0"/>
      <w:marBottom w:val="0"/>
      <w:divBdr>
        <w:top w:val="none" w:sz="0" w:space="0" w:color="auto"/>
        <w:left w:val="none" w:sz="0" w:space="0" w:color="auto"/>
        <w:bottom w:val="none" w:sz="0" w:space="0" w:color="auto"/>
        <w:right w:val="none" w:sz="0" w:space="0" w:color="auto"/>
      </w:divBdr>
    </w:div>
    <w:div w:id="2043360458">
      <w:bodyDiv w:val="1"/>
      <w:marLeft w:val="0"/>
      <w:marRight w:val="0"/>
      <w:marTop w:val="0"/>
      <w:marBottom w:val="0"/>
      <w:divBdr>
        <w:top w:val="none" w:sz="0" w:space="0" w:color="auto"/>
        <w:left w:val="none" w:sz="0" w:space="0" w:color="auto"/>
        <w:bottom w:val="none" w:sz="0" w:space="0" w:color="auto"/>
        <w:right w:val="none" w:sz="0" w:space="0" w:color="auto"/>
      </w:divBdr>
    </w:div>
    <w:div w:id="2046831341">
      <w:bodyDiv w:val="1"/>
      <w:marLeft w:val="0"/>
      <w:marRight w:val="0"/>
      <w:marTop w:val="0"/>
      <w:marBottom w:val="0"/>
      <w:divBdr>
        <w:top w:val="none" w:sz="0" w:space="0" w:color="auto"/>
        <w:left w:val="none" w:sz="0" w:space="0" w:color="auto"/>
        <w:bottom w:val="none" w:sz="0" w:space="0" w:color="auto"/>
        <w:right w:val="none" w:sz="0" w:space="0" w:color="auto"/>
      </w:divBdr>
    </w:div>
    <w:div w:id="2047947058">
      <w:bodyDiv w:val="1"/>
      <w:marLeft w:val="0"/>
      <w:marRight w:val="0"/>
      <w:marTop w:val="0"/>
      <w:marBottom w:val="0"/>
      <w:divBdr>
        <w:top w:val="none" w:sz="0" w:space="0" w:color="auto"/>
        <w:left w:val="none" w:sz="0" w:space="0" w:color="auto"/>
        <w:bottom w:val="none" w:sz="0" w:space="0" w:color="auto"/>
        <w:right w:val="none" w:sz="0" w:space="0" w:color="auto"/>
      </w:divBdr>
    </w:div>
    <w:div w:id="2049913481">
      <w:bodyDiv w:val="1"/>
      <w:marLeft w:val="0"/>
      <w:marRight w:val="0"/>
      <w:marTop w:val="0"/>
      <w:marBottom w:val="0"/>
      <w:divBdr>
        <w:top w:val="none" w:sz="0" w:space="0" w:color="auto"/>
        <w:left w:val="none" w:sz="0" w:space="0" w:color="auto"/>
        <w:bottom w:val="none" w:sz="0" w:space="0" w:color="auto"/>
        <w:right w:val="none" w:sz="0" w:space="0" w:color="auto"/>
      </w:divBdr>
    </w:div>
    <w:div w:id="2058895342">
      <w:bodyDiv w:val="1"/>
      <w:marLeft w:val="0"/>
      <w:marRight w:val="0"/>
      <w:marTop w:val="0"/>
      <w:marBottom w:val="0"/>
      <w:divBdr>
        <w:top w:val="none" w:sz="0" w:space="0" w:color="auto"/>
        <w:left w:val="none" w:sz="0" w:space="0" w:color="auto"/>
        <w:bottom w:val="none" w:sz="0" w:space="0" w:color="auto"/>
        <w:right w:val="none" w:sz="0" w:space="0" w:color="auto"/>
      </w:divBdr>
    </w:div>
    <w:div w:id="2067533047">
      <w:bodyDiv w:val="1"/>
      <w:marLeft w:val="0"/>
      <w:marRight w:val="0"/>
      <w:marTop w:val="0"/>
      <w:marBottom w:val="0"/>
      <w:divBdr>
        <w:top w:val="none" w:sz="0" w:space="0" w:color="auto"/>
        <w:left w:val="none" w:sz="0" w:space="0" w:color="auto"/>
        <w:bottom w:val="none" w:sz="0" w:space="0" w:color="auto"/>
        <w:right w:val="none" w:sz="0" w:space="0" w:color="auto"/>
      </w:divBdr>
    </w:div>
    <w:div w:id="2069260255">
      <w:bodyDiv w:val="1"/>
      <w:marLeft w:val="0"/>
      <w:marRight w:val="0"/>
      <w:marTop w:val="0"/>
      <w:marBottom w:val="0"/>
      <w:divBdr>
        <w:top w:val="none" w:sz="0" w:space="0" w:color="auto"/>
        <w:left w:val="none" w:sz="0" w:space="0" w:color="auto"/>
        <w:bottom w:val="none" w:sz="0" w:space="0" w:color="auto"/>
        <w:right w:val="none" w:sz="0" w:space="0" w:color="auto"/>
      </w:divBdr>
    </w:div>
    <w:div w:id="2074157914">
      <w:bodyDiv w:val="1"/>
      <w:marLeft w:val="0"/>
      <w:marRight w:val="0"/>
      <w:marTop w:val="0"/>
      <w:marBottom w:val="0"/>
      <w:divBdr>
        <w:top w:val="none" w:sz="0" w:space="0" w:color="auto"/>
        <w:left w:val="none" w:sz="0" w:space="0" w:color="auto"/>
        <w:bottom w:val="none" w:sz="0" w:space="0" w:color="auto"/>
        <w:right w:val="none" w:sz="0" w:space="0" w:color="auto"/>
      </w:divBdr>
    </w:div>
    <w:div w:id="2080593190">
      <w:bodyDiv w:val="1"/>
      <w:marLeft w:val="0"/>
      <w:marRight w:val="0"/>
      <w:marTop w:val="0"/>
      <w:marBottom w:val="0"/>
      <w:divBdr>
        <w:top w:val="none" w:sz="0" w:space="0" w:color="auto"/>
        <w:left w:val="none" w:sz="0" w:space="0" w:color="auto"/>
        <w:bottom w:val="none" w:sz="0" w:space="0" w:color="auto"/>
        <w:right w:val="none" w:sz="0" w:space="0" w:color="auto"/>
      </w:divBdr>
    </w:div>
    <w:div w:id="2080974333">
      <w:bodyDiv w:val="1"/>
      <w:marLeft w:val="0"/>
      <w:marRight w:val="0"/>
      <w:marTop w:val="0"/>
      <w:marBottom w:val="0"/>
      <w:divBdr>
        <w:top w:val="none" w:sz="0" w:space="0" w:color="auto"/>
        <w:left w:val="none" w:sz="0" w:space="0" w:color="auto"/>
        <w:bottom w:val="none" w:sz="0" w:space="0" w:color="auto"/>
        <w:right w:val="none" w:sz="0" w:space="0" w:color="auto"/>
      </w:divBdr>
    </w:div>
    <w:div w:id="2082941809">
      <w:bodyDiv w:val="1"/>
      <w:marLeft w:val="0"/>
      <w:marRight w:val="0"/>
      <w:marTop w:val="0"/>
      <w:marBottom w:val="0"/>
      <w:divBdr>
        <w:top w:val="none" w:sz="0" w:space="0" w:color="auto"/>
        <w:left w:val="none" w:sz="0" w:space="0" w:color="auto"/>
        <w:bottom w:val="none" w:sz="0" w:space="0" w:color="auto"/>
        <w:right w:val="none" w:sz="0" w:space="0" w:color="auto"/>
      </w:divBdr>
    </w:div>
    <w:div w:id="2083866438">
      <w:bodyDiv w:val="1"/>
      <w:marLeft w:val="0"/>
      <w:marRight w:val="0"/>
      <w:marTop w:val="0"/>
      <w:marBottom w:val="0"/>
      <w:divBdr>
        <w:top w:val="none" w:sz="0" w:space="0" w:color="auto"/>
        <w:left w:val="none" w:sz="0" w:space="0" w:color="auto"/>
        <w:bottom w:val="none" w:sz="0" w:space="0" w:color="auto"/>
        <w:right w:val="none" w:sz="0" w:space="0" w:color="auto"/>
      </w:divBdr>
    </w:div>
    <w:div w:id="2097821434">
      <w:bodyDiv w:val="1"/>
      <w:marLeft w:val="0"/>
      <w:marRight w:val="0"/>
      <w:marTop w:val="0"/>
      <w:marBottom w:val="0"/>
      <w:divBdr>
        <w:top w:val="none" w:sz="0" w:space="0" w:color="auto"/>
        <w:left w:val="none" w:sz="0" w:space="0" w:color="auto"/>
        <w:bottom w:val="none" w:sz="0" w:space="0" w:color="auto"/>
        <w:right w:val="none" w:sz="0" w:space="0" w:color="auto"/>
      </w:divBdr>
    </w:div>
    <w:div w:id="2104762293">
      <w:bodyDiv w:val="1"/>
      <w:marLeft w:val="0"/>
      <w:marRight w:val="0"/>
      <w:marTop w:val="0"/>
      <w:marBottom w:val="0"/>
      <w:divBdr>
        <w:top w:val="none" w:sz="0" w:space="0" w:color="auto"/>
        <w:left w:val="none" w:sz="0" w:space="0" w:color="auto"/>
        <w:bottom w:val="none" w:sz="0" w:space="0" w:color="auto"/>
        <w:right w:val="none" w:sz="0" w:space="0" w:color="auto"/>
      </w:divBdr>
    </w:div>
    <w:div w:id="2105296994">
      <w:bodyDiv w:val="1"/>
      <w:marLeft w:val="0"/>
      <w:marRight w:val="0"/>
      <w:marTop w:val="0"/>
      <w:marBottom w:val="0"/>
      <w:divBdr>
        <w:top w:val="none" w:sz="0" w:space="0" w:color="auto"/>
        <w:left w:val="none" w:sz="0" w:space="0" w:color="auto"/>
        <w:bottom w:val="none" w:sz="0" w:space="0" w:color="auto"/>
        <w:right w:val="none" w:sz="0" w:space="0" w:color="auto"/>
      </w:divBdr>
    </w:div>
    <w:div w:id="2107991007">
      <w:bodyDiv w:val="1"/>
      <w:marLeft w:val="0"/>
      <w:marRight w:val="0"/>
      <w:marTop w:val="0"/>
      <w:marBottom w:val="0"/>
      <w:divBdr>
        <w:top w:val="none" w:sz="0" w:space="0" w:color="auto"/>
        <w:left w:val="none" w:sz="0" w:space="0" w:color="auto"/>
        <w:bottom w:val="none" w:sz="0" w:space="0" w:color="auto"/>
        <w:right w:val="none" w:sz="0" w:space="0" w:color="auto"/>
      </w:divBdr>
    </w:div>
    <w:div w:id="2114402081">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8907623">
      <w:bodyDiv w:val="1"/>
      <w:marLeft w:val="0"/>
      <w:marRight w:val="0"/>
      <w:marTop w:val="0"/>
      <w:marBottom w:val="0"/>
      <w:divBdr>
        <w:top w:val="none" w:sz="0" w:space="0" w:color="auto"/>
        <w:left w:val="none" w:sz="0" w:space="0" w:color="auto"/>
        <w:bottom w:val="none" w:sz="0" w:space="0" w:color="auto"/>
        <w:right w:val="none" w:sz="0" w:space="0" w:color="auto"/>
      </w:divBdr>
    </w:div>
    <w:div w:id="2141073455">
      <w:bodyDiv w:val="1"/>
      <w:marLeft w:val="0"/>
      <w:marRight w:val="0"/>
      <w:marTop w:val="0"/>
      <w:marBottom w:val="0"/>
      <w:divBdr>
        <w:top w:val="none" w:sz="0" w:space="0" w:color="auto"/>
        <w:left w:val="none" w:sz="0" w:space="0" w:color="auto"/>
        <w:bottom w:val="none" w:sz="0" w:space="0" w:color="auto"/>
        <w:right w:val="none" w:sz="0" w:space="0" w:color="auto"/>
      </w:divBdr>
    </w:div>
    <w:div w:id="214330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oleObject" Target="embeddings/oleObject1.bin"/><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hyperlink" Target="https://www.ncbi.nlm.nih.gov/pubmed/?term=Segura-Egea%20JJ%5BAuthor%5D&amp;cauthor=true&amp;cauthor_uid=22322522" TargetMode="External"/><Relationship Id="rId68" Type="http://schemas.openxmlformats.org/officeDocument/2006/relationships/hyperlink" Target="https://www.ncbi.nlm.nih.gov/pubmed/?term=Patil%20AA%5BAuthor%5D&amp;cauthor=true&amp;cauthor_uid=27437339" TargetMode="External"/><Relationship Id="rId84" Type="http://schemas.openxmlformats.org/officeDocument/2006/relationships/hyperlink" Target="https://www.ncbi.nlm.nih.gov/pubmed/27041109" TargetMode="External"/><Relationship Id="rId89" Type="http://schemas.openxmlformats.org/officeDocument/2006/relationships/hyperlink" Target="https://www.ncbi.nlm.nih.gov/pubmed/?term=Verma%20N%5BAuthor%5D&amp;cauthor=true&amp;cauthor_uid=30827769" TargetMode="External"/><Relationship Id="rId7" Type="http://schemas.openxmlformats.org/officeDocument/2006/relationships/endnotes" Target="endnotes.xml"/><Relationship Id="rId71" Type="http://schemas.openxmlformats.org/officeDocument/2006/relationships/hyperlink" Target="https://www.ncbi.nlm.nih.gov/pubmed/?term=Patil%20SA%5BAuthor%5D&amp;cauthor=true&amp;cauthor_uid=27437339" TargetMode="External"/><Relationship Id="rId92" Type="http://schemas.openxmlformats.org/officeDocument/2006/relationships/hyperlink" Target="https://www.ncbi.nlm.nih.gov/pubmed/?term=Duhan%20J%5BAuthor%5D&amp;cauthor=true&amp;cauthor_uid=30827769"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emf"/><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yperlink" Target="https://www.ncbi.nlm.nih.gov/pubmed/?term=De%20Martin%20AS%5BAuthor%5D&amp;cauthor=true&amp;cauthor_uid=22985896" TargetMode="External"/><Relationship Id="rId58" Type="http://schemas.openxmlformats.org/officeDocument/2006/relationships/hyperlink" Target="https://www.ncbi.nlm.nih.gov/pubmed/?term=Alonso-Ezpeleta%20LO%5BAuthor%5D&amp;cauthor=true&amp;cauthor_uid=22322522" TargetMode="External"/><Relationship Id="rId66" Type="http://schemas.openxmlformats.org/officeDocument/2006/relationships/hyperlink" Target="https://www.ncbi.nlm.nih.gov/pubmed/?term=Elfering%20A%5BAuthor%5D&amp;cauthor=true&amp;cauthor_uid=16320034" TargetMode="External"/><Relationship Id="rId74" Type="http://schemas.openxmlformats.org/officeDocument/2006/relationships/hyperlink" Target="https://www.ncbi.nlm.nih.gov/pubmed/?term=Ajami%20M%5BAuthor%5D&amp;cauthor=true&amp;cauthor_uid=27041109" TargetMode="External"/><Relationship Id="rId79" Type="http://schemas.openxmlformats.org/officeDocument/2006/relationships/hyperlink" Target="https://www.ncbi.nlm.nih.gov/pubmed/?term=Relvas%20JB%5BAuthor%5D&amp;cauthor=true&amp;cauthor_uid=26685850" TargetMode="External"/><Relationship Id="rId87" Type="http://schemas.openxmlformats.org/officeDocument/2006/relationships/hyperlink" Target="https://www.ncbi.nlm.nih.gov/pubmed/?term=Hou%20BX%5BAuthor%5D&amp;cauthor=true&amp;cauthor_uid=28545437"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ncbi.nlm.nih.gov/pubmed/?term=Mart%26%23x000ed%3Bn-Gonz%26%23x000e1%3Blez%20J%5BAuthor%5D&amp;cauthor=true&amp;cauthor_uid=22322522" TargetMode="External"/><Relationship Id="rId82" Type="http://schemas.openxmlformats.org/officeDocument/2006/relationships/hyperlink" Target="https://www.ncbi.nlm.nih.gov/pubmed/?term=Garrido%20AD%5BAuthor%5D&amp;cauthor=true&amp;cauthor_uid=26685850" TargetMode="External"/><Relationship Id="rId90" Type="http://schemas.openxmlformats.org/officeDocument/2006/relationships/hyperlink" Target="https://www.ncbi.nlm.nih.gov/pubmed/?term=Sangwan%20P%5BAuthor%5D&amp;cauthor=true&amp;cauthor_uid=30827769" TargetMode="External"/><Relationship Id="rId95" Type="http://schemas.openxmlformats.org/officeDocument/2006/relationships/hyperlink" Target="https://www.ncbi.nlm.nih.gov/pubmed/?term=Nasser%20M%5BAuthor%5D&amp;cauthor=true&amp;cauthor_uid=22972129" TargetMode="Externa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oleObject" Target="embeddings/oleObject2.bin"/><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yperlink" Target="https://www.ncbi.nlm.nih.gov/pubmed/?term=Cunha%20RS%5BAuthor%5D&amp;cauthor=true&amp;cauthor_uid=22985896" TargetMode="External"/><Relationship Id="rId64" Type="http://schemas.openxmlformats.org/officeDocument/2006/relationships/hyperlink" Target="https://www.ncbi.nlm.nih.gov/pmc/articles/PMC3476040/" TargetMode="External"/><Relationship Id="rId69" Type="http://schemas.openxmlformats.org/officeDocument/2006/relationships/hyperlink" Target="https://www.ncbi.nlm.nih.gov/pubmed/?term=Joshi%20SB%5BAuthor%5D&amp;cauthor=true&amp;cauthor_uid=27437339" TargetMode="External"/><Relationship Id="rId77" Type="http://schemas.openxmlformats.org/officeDocument/2006/relationships/hyperlink" Target="https://www.ncbi.nlm.nih.gov/pubmed/?term=Rohani%20B%5BAuthor%5D&amp;cauthor=true&amp;cauthor_uid=27041109" TargetMode="External"/><Relationship Id="rId100" Type="http://schemas.openxmlformats.org/officeDocument/2006/relationships/hyperlink" Target="https://www.ncbi.nlm.nih.gov/pubmed/22972129" TargetMode="Externa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ncbi.nlm.nih.gov/pubmed/?term=Almeida%20G%5BAuthor%5D&amp;cauthor=true&amp;cauthor_uid=22985896" TargetMode="External"/><Relationship Id="rId72" Type="http://schemas.openxmlformats.org/officeDocument/2006/relationships/hyperlink" Target="https://www.ncbi.nlm.nih.gov/pmc/articles/PMC4948515/" TargetMode="External"/><Relationship Id="rId80" Type="http://schemas.openxmlformats.org/officeDocument/2006/relationships/hyperlink" Target="https://www.ncbi.nlm.nih.gov/pubmed/?term=Bastos%20MM%5BAuthor%5D&amp;cauthor=true&amp;cauthor_uid=26685850" TargetMode="External"/><Relationship Id="rId85" Type="http://schemas.openxmlformats.org/officeDocument/2006/relationships/hyperlink" Target="https://www.ncbi.nlm.nih.gov/pubmed/?term=Hou%20XM%5BAuthor%5D&amp;cauthor=true&amp;cauthor_uid=28545437" TargetMode="External"/><Relationship Id="rId93" Type="http://schemas.openxmlformats.org/officeDocument/2006/relationships/hyperlink" Target="https://www.ncbi.nlm.nih.gov/pubmed/30827769" TargetMode="External"/><Relationship Id="rId98" Type="http://schemas.openxmlformats.org/officeDocument/2006/relationships/hyperlink" Target="https://www.ncbi.nlm.nih.gov/pubmed/?term=Carter%20B%5BAuthor%5D&amp;cauthor=true&amp;cauthor_uid=22972129" TargetMode="External"/><Relationship Id="rId3" Type="http://schemas.openxmlformats.org/officeDocument/2006/relationships/styles" Target="styles.xml"/><Relationship Id="rId12" Type="http://schemas.openxmlformats.org/officeDocument/2006/relationships/hyperlink" Target="https://www.ncbi.nlm.nih.gov/pubmed/?term=Alonso-Ezpeleta%20LO%5BAuthor%5D&amp;cauthor=true&amp;cauthor_uid=22322522" TargetMode="External"/><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oleObject" Target="embeddings/oleObject3.bin"/><Relationship Id="rId46" Type="http://schemas.openxmlformats.org/officeDocument/2006/relationships/image" Target="media/image35.emf"/><Relationship Id="rId59" Type="http://schemas.openxmlformats.org/officeDocument/2006/relationships/hyperlink" Target="https://www.ncbi.nlm.nih.gov/pubmed/?term=Gasco-Garcia%20C%5BAuthor%5D&amp;cauthor=true&amp;cauthor_uid=22322522" TargetMode="External"/><Relationship Id="rId67" Type="http://schemas.openxmlformats.org/officeDocument/2006/relationships/hyperlink" Target="https://www.ncbi.nlm.nih.gov/pmc/articles/PMC3454549/" TargetMode="External"/><Relationship Id="rId103" Type="http://schemas.openxmlformats.org/officeDocument/2006/relationships/footer" Target="footer1.xml"/><Relationship Id="rId20" Type="http://schemas.openxmlformats.org/officeDocument/2006/relationships/image" Target="media/image12.wmf"/><Relationship Id="rId41" Type="http://schemas.openxmlformats.org/officeDocument/2006/relationships/image" Target="media/image30.emf"/><Relationship Id="rId54" Type="http://schemas.openxmlformats.org/officeDocument/2006/relationships/hyperlink" Target="https://www.ncbi.nlm.nih.gov/pubmed/?term=da%20Silveira%20Bueno%20CE%5BAuthor%5D&amp;cauthor=true&amp;cauthor_uid=22985896" TargetMode="External"/><Relationship Id="rId62" Type="http://schemas.openxmlformats.org/officeDocument/2006/relationships/hyperlink" Target="https://www.ncbi.nlm.nih.gov/pubmed/?term=L%26%23x000f3%3Bpez-Fr%26%23x000ed%3Bas%20FJ%5BAuthor%5D&amp;cauthor=true&amp;cauthor_uid=22322522" TargetMode="External"/><Relationship Id="rId70" Type="http://schemas.openxmlformats.org/officeDocument/2006/relationships/hyperlink" Target="https://www.ncbi.nlm.nih.gov/pubmed/?term=Bhagwat%20S%5BAuthor%5D&amp;cauthor=true&amp;cauthor_uid=27437339" TargetMode="External"/><Relationship Id="rId75" Type="http://schemas.openxmlformats.org/officeDocument/2006/relationships/hyperlink" Target="https://www.ncbi.nlm.nih.gov/pubmed/?term=Farhadi%20N%5BAuthor%5D&amp;cauthor=true&amp;cauthor_uid=27041109" TargetMode="External"/><Relationship Id="rId83" Type="http://schemas.openxmlformats.org/officeDocument/2006/relationships/hyperlink" Target="https://www.ncbi.nlm.nih.gov/pubmed/?term=Sponchiado%20EC%20Jr%5BAuthor%5D&amp;cauthor=true&amp;cauthor_uid=26685850" TargetMode="External"/><Relationship Id="rId88" Type="http://schemas.openxmlformats.org/officeDocument/2006/relationships/hyperlink" Target="https://www.ncbi.nlm.nih.gov/pubmed/28545437" TargetMode="External"/><Relationship Id="rId91" Type="http://schemas.openxmlformats.org/officeDocument/2006/relationships/hyperlink" Target="https://www.ncbi.nlm.nih.gov/pubmed/?term=Tewari%20S%5BAuthor%5D&amp;cauthor=true&amp;cauthor_uid=30827769" TargetMode="External"/><Relationship Id="rId96" Type="http://schemas.openxmlformats.org/officeDocument/2006/relationships/hyperlink" Target="https://www.ncbi.nlm.nih.gov/pubmed/?term=Sequeira-Byron%20P%5BAuthor%5D&amp;cauthor=true&amp;cauthor_uid=229721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hyperlink" Target="https://www.ncbi.nlm.nih.gov/pubmed/22985896"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hyperlink" Target="https://www.ncbi.nlm.nih.gov/pubmed/?term=Marques%20E%5BAuthor%5D&amp;cauthor=true&amp;cauthor_uid=22985896" TargetMode="External"/><Relationship Id="rId60" Type="http://schemas.openxmlformats.org/officeDocument/2006/relationships/hyperlink" Target="https://www.ncbi.nlm.nih.gov/pubmed/?term=Castellanos-Cosano%20L%5BAuthor%5D&amp;cauthor=true&amp;cauthor_uid=22322522" TargetMode="External"/><Relationship Id="rId65" Type="http://schemas.openxmlformats.org/officeDocument/2006/relationships/hyperlink" Target="https://www.ncbi.nlm.nih.gov/pubmed/?term=Haefeli%20M%5BAuthor%5D&amp;cauthor=true&amp;cauthor_uid=16320034" TargetMode="External"/><Relationship Id="rId73" Type="http://schemas.openxmlformats.org/officeDocument/2006/relationships/hyperlink" Target="https://www.ncbi.nlm.nih.gov/pubmed/?term=Shokraneh%20A%5BAuthor%5D&amp;cauthor=true&amp;cauthor_uid=27041109" TargetMode="External"/><Relationship Id="rId78" Type="http://schemas.openxmlformats.org/officeDocument/2006/relationships/hyperlink" Target="https://www.ncbi.nlm.nih.gov/pubmed/27041109" TargetMode="External"/><Relationship Id="rId81" Type="http://schemas.openxmlformats.org/officeDocument/2006/relationships/hyperlink" Target="https://www.ncbi.nlm.nih.gov/pubmed/?term=Marques%20AA%5BAuthor%5D&amp;cauthor=true&amp;cauthor_uid=26685850" TargetMode="External"/><Relationship Id="rId86" Type="http://schemas.openxmlformats.org/officeDocument/2006/relationships/hyperlink" Target="https://www.ncbi.nlm.nih.gov/pubmed/?term=Su%20Z%5BAuthor%5D&amp;cauthor=true&amp;cauthor_uid=28545437" TargetMode="External"/><Relationship Id="rId94" Type="http://schemas.openxmlformats.org/officeDocument/2006/relationships/hyperlink" Target="https://www.ncbi.nlm.nih.gov/pubmed/?term=Fedorowicz%20Z%5BAuthor%5D&amp;cauthor=true&amp;cauthor_uid=22972129" TargetMode="External"/><Relationship Id="rId99" Type="http://schemas.openxmlformats.org/officeDocument/2006/relationships/hyperlink" Target="https://www.ncbi.nlm.nih.gov/pubmed/?term=Heft%20M%5BAuthor%5D&amp;cauthor=true&amp;cauthor_uid=22972129" TargetMode="External"/><Relationship Id="rId101" Type="http://schemas.openxmlformats.org/officeDocument/2006/relationships/hyperlink" Target="https://pubmed.ncbi.nlm.nih.gov/33607121/"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28.emf"/><Relationship Id="rId34" Type="http://schemas.openxmlformats.org/officeDocument/2006/relationships/image" Target="media/image24.emf"/><Relationship Id="rId50" Type="http://schemas.openxmlformats.org/officeDocument/2006/relationships/hyperlink" Target="https://www.ncbi.nlm.nih.gov/pubmed/?term=Quality+of+life+and+satisfaction+of+patients+after+nonsurgical+primary+root+canal+treatment+provided+by+undergraduate+students%2C+graduate+students+and+endodontic+specialists" TargetMode="External"/><Relationship Id="rId55" Type="http://schemas.openxmlformats.org/officeDocument/2006/relationships/hyperlink" Target="https://www.ncbi.nlm.nih.gov/pubmed/?term=Nowakowski%20A%5BAuthor%5D&amp;cauthor=true&amp;cauthor_uid=22985896" TargetMode="External"/><Relationship Id="rId76" Type="http://schemas.openxmlformats.org/officeDocument/2006/relationships/hyperlink" Target="https://www.ncbi.nlm.nih.gov/pubmed/?term=Hosseini%20M%5BAuthor%5D&amp;cauthor=true&amp;cauthor_uid=27041109" TargetMode="External"/><Relationship Id="rId97" Type="http://schemas.openxmlformats.org/officeDocument/2006/relationships/hyperlink" Target="https://www.ncbi.nlm.nih.gov/pubmed/?term=de%20Souza%20RF%5BAuthor%5D&amp;cauthor=true&amp;cauthor_uid=22972129" TargetMode="External"/><Relationship Id="rId104" Type="http://schemas.openxmlformats.org/officeDocument/2006/relationships/footer" Target="footer2.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36BCE-BDCF-48BA-ABBF-95B6A790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TotalTime>
  <Pages>82</Pages>
  <Words>23790</Words>
  <Characters>135603</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Магистердки труд</vt:lpstr>
    </vt:vector>
  </TitlesOfParts>
  <Company/>
  <LinksUpToDate>false</LinksUpToDate>
  <CharactersWithSpaces>159075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Магистердки труд</dc:title>
  <dc:creator>2021</dc:creator>
  <cp:lastModifiedBy>Laurant Murtezai</cp:lastModifiedBy>
  <cp:revision>3</cp:revision>
  <cp:lastPrinted>2021-03-08T09:32:00Z</cp:lastPrinted>
  <dcterms:created xsi:type="dcterms:W3CDTF">2021-12-13T22:12:00Z</dcterms:created>
  <dcterms:modified xsi:type="dcterms:W3CDTF">2021-12-14T22:54:00Z</dcterms:modified>
</cp:coreProperties>
</file>