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07" w:type="pct"/>
        <w:tblLook w:val="04A0" w:firstRow="1" w:lastRow="0" w:firstColumn="1" w:lastColumn="0" w:noHBand="0" w:noVBand="1"/>
      </w:tblPr>
      <w:tblGrid>
        <w:gridCol w:w="1061"/>
        <w:gridCol w:w="2320"/>
        <w:gridCol w:w="2460"/>
        <w:gridCol w:w="2460"/>
        <w:gridCol w:w="2460"/>
        <w:gridCol w:w="2466"/>
      </w:tblGrid>
      <w:tr w:rsidR="00676E31" w14:paraId="3A24D9B7" w14:textId="77777777" w:rsidTr="007A1732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B4076" w14:textId="1CE303CF" w:rsidR="00676E31" w:rsidRPr="00B52079" w:rsidRDefault="00B3218E" w:rsidP="00B52079">
            <w:pPr>
              <w:pStyle w:val="NoSpacing"/>
              <w:jc w:val="center"/>
              <w:rPr>
                <w:b/>
                <w:lang w:val="mk-MK"/>
              </w:rPr>
            </w:pPr>
            <w:r w:rsidRPr="00B52079">
              <w:rPr>
                <w:b/>
              </w:rPr>
              <w:t>II</w:t>
            </w:r>
            <w:r w:rsidR="00676E31" w:rsidRPr="00B52079">
              <w:rPr>
                <w:b/>
              </w:rPr>
              <w:t xml:space="preserve">I </w:t>
            </w:r>
            <w:r w:rsidR="00676E31" w:rsidRPr="00B52079">
              <w:rPr>
                <w:b/>
                <w:lang w:val="mk-MK"/>
              </w:rPr>
              <w:t>семестар</w:t>
            </w:r>
          </w:p>
        </w:tc>
      </w:tr>
      <w:tr w:rsidR="00676E31" w14:paraId="5F4AD4CC" w14:textId="77777777" w:rsidTr="007A1732"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11C12" w14:textId="77777777" w:rsidR="00676E31" w:rsidRDefault="00676E31" w:rsidP="007A1732">
            <w:pPr>
              <w:pStyle w:val="NoSpacing"/>
            </w:pPr>
            <w:proofErr w:type="spellStart"/>
            <w:r>
              <w:t>час</w:t>
            </w:r>
            <w:proofErr w:type="spellEnd"/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5EA92B" w14:textId="77777777" w:rsidR="00676E31" w:rsidRDefault="00676E31" w:rsidP="007A1732">
            <w:pPr>
              <w:pStyle w:val="NoSpacing"/>
            </w:pPr>
            <w:proofErr w:type="spellStart"/>
            <w:r>
              <w:t>понеделник</w:t>
            </w:r>
            <w:proofErr w:type="spellEnd"/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8CAD2B" w14:textId="77777777" w:rsidR="00676E31" w:rsidRDefault="00676E31" w:rsidP="007A1732">
            <w:pPr>
              <w:pStyle w:val="NoSpacing"/>
            </w:pPr>
            <w:proofErr w:type="spellStart"/>
            <w:r>
              <w:t>вторник</w:t>
            </w:r>
            <w:proofErr w:type="spellEnd"/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DBF63B" w14:textId="77777777" w:rsidR="00676E31" w:rsidRDefault="00676E31" w:rsidP="007A1732">
            <w:pPr>
              <w:pStyle w:val="NoSpacing"/>
            </w:pPr>
            <w:proofErr w:type="spellStart"/>
            <w:r>
              <w:t>среда</w:t>
            </w:r>
            <w:proofErr w:type="spellEnd"/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820455" w14:textId="77777777" w:rsidR="00676E31" w:rsidRDefault="00676E31" w:rsidP="007A1732">
            <w:pPr>
              <w:pStyle w:val="NoSpacing"/>
            </w:pPr>
            <w:proofErr w:type="spellStart"/>
            <w:r>
              <w:t>четврток</w:t>
            </w:r>
            <w:proofErr w:type="spellEnd"/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ED14FB" w14:textId="77777777" w:rsidR="00676E31" w:rsidRDefault="00676E31" w:rsidP="007A1732">
            <w:pPr>
              <w:pStyle w:val="NoSpacing"/>
            </w:pPr>
            <w:proofErr w:type="spellStart"/>
            <w:r>
              <w:t>петок</w:t>
            </w:r>
            <w:proofErr w:type="spellEnd"/>
          </w:p>
        </w:tc>
      </w:tr>
      <w:tr w:rsidR="009754C5" w14:paraId="7F1F2655" w14:textId="77777777" w:rsidTr="007A1732"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4D27A5D" w14:textId="77777777" w:rsidR="009754C5" w:rsidRDefault="009754C5" w:rsidP="009754C5">
            <w:pPr>
              <w:pStyle w:val="NoSpacing"/>
            </w:pPr>
            <w:r>
              <w:t>8-9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D1CF9" w14:textId="7E200DC0" w:rsidR="009754C5" w:rsidRPr="007F7941" w:rsidRDefault="009754C5" w:rsidP="009754C5"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>Стоматолошки материјали(И)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D5877" w14:textId="6CD2DDD8" w:rsidR="009754C5" w:rsidRPr="00A870DD" w:rsidRDefault="009754C5" w:rsidP="009754C5"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>Забоздравство во заедницата (Изборен)</w:t>
            </w:r>
            <w:r w:rsidR="00B52079">
              <w:rPr>
                <w:vertAlign w:val="superscript"/>
                <w:lang w:val="mk-MK"/>
              </w:rPr>
              <w:t xml:space="preserve"> 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7CF88" w14:textId="3AFF082B" w:rsidR="009754C5" w:rsidRPr="00A870DD" w:rsidRDefault="009754C5" w:rsidP="009754C5">
            <w:pPr>
              <w:pStyle w:val="NoSpacing"/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16973" w14:textId="77777777" w:rsidR="009754C5" w:rsidRPr="005A3CC9" w:rsidRDefault="009754C5" w:rsidP="009754C5">
            <w:pPr>
              <w:pStyle w:val="NoSpacing"/>
              <w:rPr>
                <w:lang w:val="mk-MK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740D7" w14:textId="77777777" w:rsidR="009754C5" w:rsidRDefault="009754C5" w:rsidP="009754C5">
            <w:pPr>
              <w:pStyle w:val="NoSpacing"/>
              <w:rPr>
                <w:vertAlign w:val="superscript"/>
                <w:lang w:val="mk-MK"/>
              </w:rPr>
            </w:pPr>
          </w:p>
        </w:tc>
      </w:tr>
      <w:tr w:rsidR="009754C5" w14:paraId="0DC1136C" w14:textId="77777777" w:rsidTr="007A1732"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90E8DDA" w14:textId="77777777" w:rsidR="009754C5" w:rsidRDefault="009754C5" w:rsidP="009754C5">
            <w:pPr>
              <w:pStyle w:val="NoSpacing"/>
            </w:pPr>
            <w:r>
              <w:t>9-10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59F58" w14:textId="77777777" w:rsidR="009754C5" w:rsidRDefault="009754C5" w:rsidP="009754C5">
            <w:pPr>
              <w:pStyle w:val="NoSpacing"/>
              <w:jc w:val="both"/>
              <w:rPr>
                <w:lang w:val="mk-MK"/>
              </w:rPr>
            </w:pPr>
            <w:r>
              <w:rPr>
                <w:lang w:val="mk-MK"/>
              </w:rPr>
              <w:t xml:space="preserve">Клиничка орална </w:t>
            </w:r>
          </w:p>
          <w:p w14:paraId="6E64D183" w14:textId="0D964877" w:rsidR="009754C5" w:rsidRDefault="009754C5" w:rsidP="009754C5">
            <w:pPr>
              <w:pStyle w:val="NoSpacing"/>
              <w:rPr>
                <w:vertAlign w:val="superscript"/>
              </w:rPr>
            </w:pPr>
            <w:r>
              <w:rPr>
                <w:lang w:val="mk-MK"/>
              </w:rPr>
              <w:t>Хигиена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68F51" w14:textId="365FD97A" w:rsidR="009754C5" w:rsidRDefault="009754C5" w:rsidP="009754C5">
            <w:pPr>
              <w:pStyle w:val="NoSpacing"/>
            </w:pPr>
            <w:r>
              <w:rPr>
                <w:lang w:val="mk-MK"/>
              </w:rPr>
              <w:t>Забоздравство во заедницата (Изборен)</w:t>
            </w:r>
            <w:r>
              <w:rPr>
                <w:vertAlign w:val="superscript"/>
                <w:lang w:val="mk-MK"/>
              </w:rPr>
              <w:t xml:space="preserve"> 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4F2A9" w14:textId="617666E4" w:rsidR="009754C5" w:rsidRPr="00D878B0" w:rsidRDefault="009754C5" w:rsidP="009754C5">
            <w:pPr>
              <w:pStyle w:val="NoSpacing"/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E2E3D" w14:textId="77777777" w:rsidR="009754C5" w:rsidRDefault="009754C5" w:rsidP="009754C5">
            <w:pPr>
              <w:pStyle w:val="NoSpacing"/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A2C3" w14:textId="77777777" w:rsidR="009754C5" w:rsidRDefault="009754C5" w:rsidP="009754C5">
            <w:pPr>
              <w:pStyle w:val="NoSpacing"/>
            </w:pPr>
          </w:p>
        </w:tc>
      </w:tr>
      <w:tr w:rsidR="009754C5" w14:paraId="4F7582EC" w14:textId="77777777" w:rsidTr="007A1732"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312BE05" w14:textId="77777777" w:rsidR="009754C5" w:rsidRDefault="009754C5" w:rsidP="009754C5">
            <w:pPr>
              <w:pStyle w:val="NoSpacing"/>
            </w:pPr>
            <w:r>
              <w:t>10-11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0B0F7" w14:textId="527F0DF8" w:rsidR="009754C5" w:rsidRDefault="009754C5" w:rsidP="009754C5">
            <w:pPr>
              <w:pStyle w:val="NoSpacing"/>
              <w:jc w:val="both"/>
              <w:rPr>
                <w:vertAlign w:val="superscript"/>
                <w:lang w:val="mk-MK"/>
              </w:rPr>
            </w:pPr>
            <w:r>
              <w:rPr>
                <w:lang w:val="mk-MK"/>
              </w:rPr>
              <w:t xml:space="preserve">Стоматолошка фармакологија 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1C3D4" w14:textId="6DDF48D8" w:rsidR="009754C5" w:rsidRPr="00A870DD" w:rsidRDefault="009754C5" w:rsidP="009754C5"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>Контрола на прено-сливи инф.(Изборен)</w:t>
            </w:r>
            <w:r w:rsidR="00B52079">
              <w:rPr>
                <w:vertAlign w:val="superscript"/>
                <w:lang w:val="mk-MK"/>
              </w:rPr>
              <w:t xml:space="preserve"> 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27C87" w14:textId="01AEFDEC" w:rsidR="009754C5" w:rsidRPr="00A870DD" w:rsidRDefault="009754C5" w:rsidP="009754C5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FF8B9" w14:textId="77777777" w:rsidR="009754C5" w:rsidRPr="005A3CC9" w:rsidRDefault="009754C5" w:rsidP="009754C5">
            <w:pPr>
              <w:pStyle w:val="NoSpacing"/>
              <w:rPr>
                <w:lang w:val="mk-MK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59517" w14:textId="77777777" w:rsidR="009754C5" w:rsidRDefault="009754C5" w:rsidP="009754C5">
            <w:pPr>
              <w:pStyle w:val="NoSpacing"/>
            </w:pPr>
          </w:p>
        </w:tc>
      </w:tr>
      <w:tr w:rsidR="009754C5" w14:paraId="391B345D" w14:textId="77777777" w:rsidTr="007A1732"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A2C8367" w14:textId="77777777" w:rsidR="009754C5" w:rsidRDefault="009754C5" w:rsidP="009754C5">
            <w:pPr>
              <w:pStyle w:val="NoSpacing"/>
            </w:pPr>
            <w:r>
              <w:t>11-12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A074B" w14:textId="3080B378" w:rsidR="009754C5" w:rsidRPr="007F7941" w:rsidRDefault="009754C5" w:rsidP="009754C5"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 xml:space="preserve">Стоматолошка фармакологија 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6B246" w14:textId="072AB2FB" w:rsidR="009754C5" w:rsidRDefault="009754C5" w:rsidP="009754C5">
            <w:pPr>
              <w:pStyle w:val="NoSpacing"/>
              <w:rPr>
                <w:vertAlign w:val="superscript"/>
                <w:lang w:val="mk-MK"/>
              </w:rPr>
            </w:pPr>
            <w:r>
              <w:rPr>
                <w:lang w:val="mk-MK"/>
              </w:rPr>
              <w:t>Контрола на прено-сливи инф.(Изборен)</w:t>
            </w:r>
            <w:r w:rsidR="00B52079">
              <w:rPr>
                <w:vertAlign w:val="superscript"/>
                <w:lang w:val="mk-MK"/>
              </w:rPr>
              <w:t xml:space="preserve"> 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1DBBB" w14:textId="315000E1" w:rsidR="009754C5" w:rsidRPr="00A870DD" w:rsidRDefault="009754C5" w:rsidP="009754C5">
            <w:pPr>
              <w:pStyle w:val="NoSpacing"/>
              <w:rPr>
                <w:lang w:val="mk-MK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76688" w14:textId="77777777" w:rsidR="009754C5" w:rsidRDefault="009754C5" w:rsidP="009754C5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541D4" w14:textId="77777777" w:rsidR="009754C5" w:rsidRDefault="009754C5" w:rsidP="009754C5">
            <w:pPr>
              <w:pStyle w:val="NoSpacing"/>
              <w:rPr>
                <w:vertAlign w:val="superscript"/>
                <w:lang w:val="mk-MK"/>
              </w:rPr>
            </w:pPr>
          </w:p>
        </w:tc>
      </w:tr>
      <w:tr w:rsidR="009754C5" w14:paraId="1F051F10" w14:textId="77777777" w:rsidTr="007A1732"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3B49F29" w14:textId="77777777" w:rsidR="009754C5" w:rsidRDefault="009754C5" w:rsidP="009754C5">
            <w:pPr>
              <w:pStyle w:val="NoSpacing"/>
            </w:pPr>
            <w:r>
              <w:t>12-13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ADDC2" w14:textId="2C7BFE85" w:rsidR="009754C5" w:rsidRPr="00D11BBF" w:rsidRDefault="009754C5" w:rsidP="009754C5">
            <w:pPr>
              <w:pStyle w:val="NoSpacing"/>
              <w:rPr>
                <w:vertAlign w:val="superscript"/>
              </w:rPr>
            </w:pPr>
            <w:r>
              <w:rPr>
                <w:lang w:val="mk-MK"/>
              </w:rPr>
              <w:t xml:space="preserve">Превентивна стомат. 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A2A9B" w14:textId="77777777" w:rsidR="009754C5" w:rsidRDefault="009754C5" w:rsidP="009754C5">
            <w:pPr>
              <w:pStyle w:val="NoSpacing"/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12898" w14:textId="653E8FC8" w:rsidR="009754C5" w:rsidRDefault="009754C5" w:rsidP="009754C5">
            <w:pPr>
              <w:pStyle w:val="NoSpacing"/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F101B" w14:textId="77777777" w:rsidR="009754C5" w:rsidRPr="005A3CC9" w:rsidRDefault="009754C5" w:rsidP="009754C5">
            <w:pPr>
              <w:pStyle w:val="NoSpacing"/>
              <w:rPr>
                <w:lang w:val="mk-MK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9C12F" w14:textId="77777777" w:rsidR="009754C5" w:rsidRDefault="009754C5" w:rsidP="009754C5">
            <w:pPr>
              <w:pStyle w:val="NoSpacing"/>
            </w:pPr>
          </w:p>
        </w:tc>
      </w:tr>
      <w:tr w:rsidR="009754C5" w14:paraId="720E9EF7" w14:textId="77777777" w:rsidTr="007A1732"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2856D60" w14:textId="77777777" w:rsidR="009754C5" w:rsidRDefault="009754C5" w:rsidP="009754C5">
            <w:pPr>
              <w:pStyle w:val="NoSpacing"/>
            </w:pPr>
            <w:r>
              <w:t>13-14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1B711" w14:textId="49C051EA" w:rsidR="009754C5" w:rsidRPr="00D11BBF" w:rsidRDefault="009754C5" w:rsidP="009754C5">
            <w:pPr>
              <w:pStyle w:val="NoSpacing"/>
            </w:pPr>
            <w:r>
              <w:rPr>
                <w:lang w:val="mk-MK"/>
              </w:rPr>
              <w:t xml:space="preserve">Превентивна стомат. 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8F40B" w14:textId="77777777" w:rsidR="009754C5" w:rsidRDefault="009754C5" w:rsidP="009754C5">
            <w:pPr>
              <w:pStyle w:val="NoSpacing"/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7475A" w14:textId="2C1EC68C" w:rsidR="009754C5" w:rsidRDefault="009754C5" w:rsidP="009754C5">
            <w:pPr>
              <w:pStyle w:val="NoSpacing"/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91D1C" w14:textId="77777777" w:rsidR="009754C5" w:rsidRDefault="009754C5" w:rsidP="009754C5">
            <w:pPr>
              <w:pStyle w:val="NoSpacing"/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EBE13" w14:textId="77777777" w:rsidR="009754C5" w:rsidRDefault="009754C5" w:rsidP="009754C5">
            <w:pPr>
              <w:pStyle w:val="NoSpacing"/>
            </w:pPr>
          </w:p>
        </w:tc>
      </w:tr>
      <w:tr w:rsidR="009754C5" w14:paraId="40E41F42" w14:textId="77777777" w:rsidTr="007A1732"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5F54F2F" w14:textId="77777777" w:rsidR="009754C5" w:rsidRDefault="009754C5" w:rsidP="009754C5">
            <w:pPr>
              <w:pStyle w:val="NoSpacing"/>
            </w:pPr>
            <w:r>
              <w:t>14-15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B95D1" w14:textId="77777777" w:rsidR="009754C5" w:rsidRDefault="009754C5" w:rsidP="009754C5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F414D" w14:textId="77777777" w:rsidR="009754C5" w:rsidRDefault="009754C5" w:rsidP="009754C5">
            <w:pPr>
              <w:pStyle w:val="NoSpacing"/>
              <w:rPr>
                <w:lang w:val="mk-MK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00A9" w14:textId="77777777" w:rsidR="009754C5" w:rsidRDefault="009754C5" w:rsidP="009754C5">
            <w:pPr>
              <w:pStyle w:val="NoSpacing"/>
              <w:rPr>
                <w:lang w:val="mk-MK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3D7E" w14:textId="77777777" w:rsidR="009754C5" w:rsidRDefault="009754C5" w:rsidP="009754C5">
            <w:pPr>
              <w:pStyle w:val="NoSpacing"/>
              <w:rPr>
                <w:lang w:val="mk-MK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EC67" w14:textId="77777777" w:rsidR="009754C5" w:rsidRPr="005D16A3" w:rsidRDefault="009754C5" w:rsidP="009754C5">
            <w:pPr>
              <w:pStyle w:val="NoSpacing"/>
              <w:rPr>
                <w:vertAlign w:val="superscript"/>
                <w:lang w:val="mk-MK"/>
              </w:rPr>
            </w:pPr>
          </w:p>
        </w:tc>
      </w:tr>
      <w:tr w:rsidR="009754C5" w14:paraId="7B835E22" w14:textId="77777777" w:rsidTr="007A1732"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A8FF9C7" w14:textId="77777777" w:rsidR="009754C5" w:rsidRDefault="009754C5" w:rsidP="009754C5">
            <w:pPr>
              <w:pStyle w:val="NoSpacing"/>
            </w:pPr>
            <w:r>
              <w:t>15-16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DEFC1" w14:textId="77777777" w:rsidR="009754C5" w:rsidRDefault="009754C5" w:rsidP="009754C5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39C40" w14:textId="77777777" w:rsidR="009754C5" w:rsidRDefault="009754C5" w:rsidP="009754C5">
            <w:pPr>
              <w:pStyle w:val="NoSpacing"/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E149F" w14:textId="77777777" w:rsidR="009754C5" w:rsidRDefault="009754C5" w:rsidP="009754C5">
            <w:pPr>
              <w:pStyle w:val="NoSpacing"/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9FBA4" w14:textId="77777777" w:rsidR="009754C5" w:rsidRDefault="009754C5" w:rsidP="009754C5">
            <w:pPr>
              <w:pStyle w:val="NoSpacing"/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7A149" w14:textId="77777777" w:rsidR="009754C5" w:rsidRPr="005D16A3" w:rsidRDefault="009754C5" w:rsidP="009754C5">
            <w:pPr>
              <w:pStyle w:val="NoSpacing"/>
              <w:rPr>
                <w:vertAlign w:val="superscript"/>
                <w:lang w:val="mk-MK"/>
              </w:rPr>
            </w:pPr>
          </w:p>
        </w:tc>
      </w:tr>
    </w:tbl>
    <w:p w14:paraId="79BF3EDA" w14:textId="77777777" w:rsidR="00676E31" w:rsidRDefault="00676E31" w:rsidP="00676E31"/>
    <w:p w14:paraId="30D950E0" w14:textId="00670A0D" w:rsidR="00983F2E" w:rsidRDefault="00983F2E" w:rsidP="00983F2E">
      <w:pPr>
        <w:ind w:firstLine="720"/>
        <w:rPr>
          <w:b/>
          <w:lang w:val="mk-MK"/>
        </w:rPr>
      </w:pPr>
      <w:r>
        <w:t xml:space="preserve">I </w:t>
      </w:r>
      <w:r>
        <w:rPr>
          <w:lang w:val="mk-MK"/>
        </w:rPr>
        <w:t xml:space="preserve">колоквиумска </w:t>
      </w:r>
      <w:proofErr w:type="gramStart"/>
      <w:r>
        <w:rPr>
          <w:lang w:val="mk-MK"/>
        </w:rPr>
        <w:t>недела  од</w:t>
      </w:r>
      <w:proofErr w:type="gramEnd"/>
      <w:r>
        <w:rPr>
          <w:lang w:val="mk-MK"/>
        </w:rPr>
        <w:t xml:space="preserve"> </w:t>
      </w:r>
      <w:r>
        <w:rPr>
          <w:b/>
          <w:lang w:val="mk-MK"/>
        </w:rPr>
        <w:t>од  8-10 часот   училница 1</w:t>
      </w:r>
    </w:p>
    <w:tbl>
      <w:tblPr>
        <w:tblStyle w:val="TableGrid"/>
        <w:tblW w:w="12894" w:type="dxa"/>
        <w:tblLook w:val="04A0" w:firstRow="1" w:lastRow="0" w:firstColumn="1" w:lastColumn="0" w:noHBand="0" w:noVBand="1"/>
      </w:tblPr>
      <w:tblGrid>
        <w:gridCol w:w="2151"/>
        <w:gridCol w:w="2148"/>
        <w:gridCol w:w="2149"/>
        <w:gridCol w:w="2149"/>
        <w:gridCol w:w="2149"/>
        <w:gridCol w:w="2148"/>
      </w:tblGrid>
      <w:tr w:rsidR="00B3218E" w14:paraId="69545BB1" w14:textId="4234183A" w:rsidTr="00533028">
        <w:trPr>
          <w:trHeight w:val="170"/>
        </w:trPr>
        <w:tc>
          <w:tcPr>
            <w:tcW w:w="2149" w:type="dxa"/>
            <w:shd w:val="clear" w:color="auto" w:fill="auto"/>
          </w:tcPr>
          <w:p w14:paraId="1C008123" w14:textId="77777777" w:rsidR="00B3218E" w:rsidRDefault="00B3218E" w:rsidP="00B3218E">
            <w:pPr>
              <w:rPr>
                <w:lang w:val="mk-MK"/>
              </w:rPr>
            </w:pPr>
            <w:r>
              <w:rPr>
                <w:lang w:val="mk-MK"/>
              </w:rPr>
              <w:t>понед 22.11</w:t>
            </w:r>
          </w:p>
        </w:tc>
        <w:tc>
          <w:tcPr>
            <w:tcW w:w="2149" w:type="dxa"/>
            <w:shd w:val="clear" w:color="auto" w:fill="auto"/>
          </w:tcPr>
          <w:p w14:paraId="5A66D46F" w14:textId="77777777" w:rsidR="00B3218E" w:rsidRDefault="00B3218E" w:rsidP="00B3218E">
            <w:pPr>
              <w:rPr>
                <w:lang w:val="mk-MK"/>
              </w:rPr>
            </w:pPr>
            <w:r>
              <w:rPr>
                <w:lang w:val="mk-MK"/>
              </w:rPr>
              <w:t>Втор.23.11</w:t>
            </w:r>
          </w:p>
        </w:tc>
        <w:tc>
          <w:tcPr>
            <w:tcW w:w="2149" w:type="dxa"/>
            <w:shd w:val="clear" w:color="auto" w:fill="auto"/>
          </w:tcPr>
          <w:p w14:paraId="35F0936C" w14:textId="1332F7B1" w:rsidR="00B3218E" w:rsidRDefault="00B3218E" w:rsidP="00B3218E">
            <w:pPr>
              <w:rPr>
                <w:lang w:val="mk-MK"/>
              </w:rPr>
            </w:pPr>
            <w:r>
              <w:rPr>
                <w:lang w:val="mk-MK"/>
              </w:rPr>
              <w:t>среда</w:t>
            </w:r>
          </w:p>
        </w:tc>
        <w:tc>
          <w:tcPr>
            <w:tcW w:w="2149" w:type="dxa"/>
          </w:tcPr>
          <w:p w14:paraId="63922F93" w14:textId="723A8E6B" w:rsidR="00B3218E" w:rsidRDefault="00B3218E" w:rsidP="00B3218E">
            <w:pPr>
              <w:rPr>
                <w:lang w:val="mk-MK"/>
              </w:rPr>
            </w:pPr>
            <w:r>
              <w:rPr>
                <w:lang w:val="mk-MK"/>
              </w:rPr>
              <w:t>Четвр.</w:t>
            </w:r>
          </w:p>
        </w:tc>
        <w:tc>
          <w:tcPr>
            <w:tcW w:w="2149" w:type="dxa"/>
          </w:tcPr>
          <w:p w14:paraId="7A3817AE" w14:textId="03F80D19" w:rsidR="00B3218E" w:rsidRDefault="00B3218E" w:rsidP="00B3218E">
            <w:pPr>
              <w:rPr>
                <w:lang w:val="mk-MK"/>
              </w:rPr>
            </w:pPr>
            <w:r>
              <w:rPr>
                <w:lang w:val="mk-MK"/>
              </w:rPr>
              <w:t>петок 26.11</w:t>
            </w:r>
          </w:p>
        </w:tc>
        <w:tc>
          <w:tcPr>
            <w:tcW w:w="2149" w:type="dxa"/>
          </w:tcPr>
          <w:p w14:paraId="54F16306" w14:textId="0F8C0C8F" w:rsidR="00B3218E" w:rsidRDefault="00B3218E" w:rsidP="00B3218E">
            <w:pPr>
              <w:rPr>
                <w:lang w:val="mk-MK"/>
              </w:rPr>
            </w:pPr>
          </w:p>
        </w:tc>
      </w:tr>
      <w:tr w:rsidR="00B3218E" w14:paraId="7618940A" w14:textId="4B70BDE9" w:rsidTr="00533028">
        <w:trPr>
          <w:trHeight w:val="341"/>
        </w:trPr>
        <w:tc>
          <w:tcPr>
            <w:tcW w:w="2149" w:type="dxa"/>
            <w:shd w:val="clear" w:color="auto" w:fill="auto"/>
          </w:tcPr>
          <w:p w14:paraId="644E7DC0" w14:textId="61AD15CA" w:rsidR="00B3218E" w:rsidRDefault="00B3218E" w:rsidP="00B3218E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Стом.фармакологија</w:t>
            </w:r>
          </w:p>
        </w:tc>
        <w:tc>
          <w:tcPr>
            <w:tcW w:w="2149" w:type="dxa"/>
            <w:shd w:val="clear" w:color="auto" w:fill="auto"/>
          </w:tcPr>
          <w:p w14:paraId="323B1088" w14:textId="7B5D9C6E" w:rsidR="00B3218E" w:rsidRPr="00B3218E" w:rsidRDefault="00B3218E" w:rsidP="00B3218E">
            <w:pPr>
              <w:rPr>
                <w:lang w:val="mk-MK"/>
              </w:rPr>
            </w:pPr>
            <w:r w:rsidRPr="00B3218E">
              <w:rPr>
                <w:lang w:val="mk-MK"/>
              </w:rPr>
              <w:t>Птревентивна стом.</w:t>
            </w:r>
          </w:p>
        </w:tc>
        <w:tc>
          <w:tcPr>
            <w:tcW w:w="2149" w:type="dxa"/>
            <w:shd w:val="clear" w:color="auto" w:fill="auto"/>
          </w:tcPr>
          <w:p w14:paraId="60569ED7" w14:textId="1C301998" w:rsidR="00B3218E" w:rsidRDefault="00B3218E" w:rsidP="00B3218E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 xml:space="preserve">Забоздравство </w:t>
            </w:r>
          </w:p>
        </w:tc>
        <w:tc>
          <w:tcPr>
            <w:tcW w:w="2149" w:type="dxa"/>
          </w:tcPr>
          <w:p w14:paraId="3F328097" w14:textId="3C79887E" w:rsidR="00B3218E" w:rsidRDefault="00B3218E" w:rsidP="00B3218E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Контола на преносл.</w:t>
            </w:r>
          </w:p>
        </w:tc>
        <w:tc>
          <w:tcPr>
            <w:tcW w:w="2149" w:type="dxa"/>
          </w:tcPr>
          <w:p w14:paraId="0F7BFEBE" w14:textId="6409E0A5" w:rsidR="00B3218E" w:rsidRDefault="00B3218E" w:rsidP="00B3218E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Стоматолошки материјал.</w:t>
            </w:r>
          </w:p>
        </w:tc>
        <w:tc>
          <w:tcPr>
            <w:tcW w:w="2149" w:type="dxa"/>
          </w:tcPr>
          <w:p w14:paraId="22E8895B" w14:textId="77777777" w:rsidR="00B3218E" w:rsidRDefault="00B3218E" w:rsidP="00B3218E">
            <w:pPr>
              <w:jc w:val="center"/>
              <w:rPr>
                <w:lang w:val="mk-MK"/>
              </w:rPr>
            </w:pPr>
          </w:p>
        </w:tc>
      </w:tr>
    </w:tbl>
    <w:p w14:paraId="6EFC80DB" w14:textId="77777777" w:rsidR="00533028" w:rsidRDefault="00533028" w:rsidP="00B3218E">
      <w:pPr>
        <w:ind w:firstLine="720"/>
      </w:pPr>
      <w:bookmarkStart w:id="0" w:name="_Hlk51226968"/>
    </w:p>
    <w:p w14:paraId="7E70FF9E" w14:textId="5E975749" w:rsidR="00B3218E" w:rsidRDefault="00B3218E" w:rsidP="00B3218E">
      <w:pPr>
        <w:ind w:firstLine="720"/>
        <w:rPr>
          <w:b/>
          <w:lang w:val="mk-MK"/>
        </w:rPr>
      </w:pPr>
      <w:r>
        <w:t xml:space="preserve">II </w:t>
      </w:r>
      <w:r>
        <w:rPr>
          <w:lang w:val="mk-MK"/>
        </w:rPr>
        <w:t xml:space="preserve">колоквиумска </w:t>
      </w:r>
      <w:proofErr w:type="gramStart"/>
      <w:r>
        <w:rPr>
          <w:lang w:val="mk-MK"/>
        </w:rPr>
        <w:t xml:space="preserve">недела  </w:t>
      </w:r>
      <w:bookmarkStart w:id="1" w:name="_Hlk78535785"/>
      <w:r>
        <w:rPr>
          <w:b/>
          <w:lang w:val="mk-MK"/>
        </w:rPr>
        <w:t>од</w:t>
      </w:r>
      <w:proofErr w:type="gramEnd"/>
      <w:r>
        <w:rPr>
          <w:b/>
          <w:lang w:val="mk-MK"/>
        </w:rPr>
        <w:t xml:space="preserve">  8-10  часот, училница 1</w:t>
      </w:r>
      <w:bookmarkEnd w:id="1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53"/>
        <w:gridCol w:w="1959"/>
        <w:gridCol w:w="2060"/>
        <w:gridCol w:w="1756"/>
        <w:gridCol w:w="1559"/>
        <w:gridCol w:w="1743"/>
        <w:gridCol w:w="1720"/>
      </w:tblGrid>
      <w:tr w:rsidR="00B3218E" w14:paraId="1C9A7346" w14:textId="77777777" w:rsidTr="00B3218E">
        <w:tc>
          <w:tcPr>
            <w:tcW w:w="831" w:type="pct"/>
            <w:shd w:val="clear" w:color="auto" w:fill="auto"/>
          </w:tcPr>
          <w:bookmarkEnd w:id="0"/>
          <w:p w14:paraId="438249D6" w14:textId="77777777" w:rsidR="00B3218E" w:rsidRDefault="00B3218E" w:rsidP="00B60C43">
            <w:pPr>
              <w:rPr>
                <w:lang w:val="mk-MK"/>
              </w:rPr>
            </w:pPr>
            <w:r>
              <w:rPr>
                <w:lang w:val="mk-MK"/>
              </w:rPr>
              <w:t xml:space="preserve">  Понед. 10.1</w:t>
            </w:r>
          </w:p>
        </w:tc>
        <w:tc>
          <w:tcPr>
            <w:tcW w:w="756" w:type="pct"/>
            <w:shd w:val="clear" w:color="auto" w:fill="auto"/>
          </w:tcPr>
          <w:p w14:paraId="78575F58" w14:textId="77777777" w:rsidR="00B3218E" w:rsidRDefault="00B3218E" w:rsidP="00B60C43">
            <w:pPr>
              <w:rPr>
                <w:lang w:val="mk-MK"/>
              </w:rPr>
            </w:pPr>
            <w:r>
              <w:rPr>
                <w:lang w:val="mk-MK"/>
              </w:rPr>
              <w:t>Втор. 11.1</w:t>
            </w:r>
          </w:p>
        </w:tc>
        <w:tc>
          <w:tcPr>
            <w:tcW w:w="795" w:type="pct"/>
            <w:shd w:val="clear" w:color="auto" w:fill="auto"/>
          </w:tcPr>
          <w:p w14:paraId="4AF1B38C" w14:textId="77777777" w:rsidR="00B3218E" w:rsidRDefault="00B3218E" w:rsidP="00B60C43">
            <w:pPr>
              <w:rPr>
                <w:lang w:val="mk-MK"/>
              </w:rPr>
            </w:pPr>
            <w:r>
              <w:rPr>
                <w:lang w:val="mk-MK"/>
              </w:rPr>
              <w:t>среда 12.1</w:t>
            </w:r>
          </w:p>
        </w:tc>
        <w:tc>
          <w:tcPr>
            <w:tcW w:w="678" w:type="pct"/>
            <w:shd w:val="clear" w:color="auto" w:fill="auto"/>
          </w:tcPr>
          <w:p w14:paraId="3581D003" w14:textId="77777777" w:rsidR="00B3218E" w:rsidRDefault="00B3218E" w:rsidP="00B60C43">
            <w:pPr>
              <w:rPr>
                <w:lang w:val="mk-MK"/>
              </w:rPr>
            </w:pPr>
            <w:r>
              <w:rPr>
                <w:lang w:val="mk-MK"/>
              </w:rPr>
              <w:t>петок  14.1</w:t>
            </w:r>
          </w:p>
        </w:tc>
        <w:tc>
          <w:tcPr>
            <w:tcW w:w="602" w:type="pct"/>
            <w:shd w:val="clear" w:color="auto" w:fill="auto"/>
          </w:tcPr>
          <w:p w14:paraId="5015C7E0" w14:textId="77777777" w:rsidR="00B3218E" w:rsidRDefault="00B3218E" w:rsidP="00B60C43">
            <w:pPr>
              <w:rPr>
                <w:lang w:val="mk-MK"/>
              </w:rPr>
            </w:pPr>
            <w:r>
              <w:rPr>
                <w:lang w:val="mk-MK"/>
              </w:rPr>
              <w:t>саб. 15. 1</w:t>
            </w:r>
          </w:p>
        </w:tc>
        <w:tc>
          <w:tcPr>
            <w:tcW w:w="673" w:type="pct"/>
            <w:shd w:val="clear" w:color="auto" w:fill="auto"/>
          </w:tcPr>
          <w:p w14:paraId="6EA1AC79" w14:textId="77777777" w:rsidR="00B3218E" w:rsidRDefault="00B3218E" w:rsidP="00B60C43">
            <w:pPr>
              <w:rPr>
                <w:lang w:val="mk-MK"/>
              </w:rPr>
            </w:pPr>
            <w:r>
              <w:rPr>
                <w:lang w:val="mk-MK"/>
              </w:rPr>
              <w:t>Пон. 17.1</w:t>
            </w:r>
          </w:p>
        </w:tc>
        <w:tc>
          <w:tcPr>
            <w:tcW w:w="664" w:type="pct"/>
            <w:shd w:val="clear" w:color="auto" w:fill="auto"/>
          </w:tcPr>
          <w:p w14:paraId="4B627E77" w14:textId="77777777" w:rsidR="00B3218E" w:rsidRDefault="00B3218E" w:rsidP="00B60C43">
            <w:pPr>
              <w:rPr>
                <w:lang w:val="mk-MK"/>
              </w:rPr>
            </w:pPr>
            <w:r>
              <w:rPr>
                <w:lang w:val="mk-MK"/>
              </w:rPr>
              <w:t>Втор. 18.1</w:t>
            </w:r>
          </w:p>
        </w:tc>
      </w:tr>
      <w:tr w:rsidR="00B3218E" w14:paraId="50CBC335" w14:textId="77777777" w:rsidTr="00B3218E">
        <w:tc>
          <w:tcPr>
            <w:tcW w:w="831" w:type="pct"/>
            <w:shd w:val="clear" w:color="auto" w:fill="auto"/>
          </w:tcPr>
          <w:p w14:paraId="6C450850" w14:textId="05019421" w:rsidR="00B3218E" w:rsidRDefault="00B3218E" w:rsidP="00B3218E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Стом.фармако</w:t>
            </w:r>
            <w:r w:rsidR="00533028">
              <w:rPr>
                <w:lang w:val="mk-MK"/>
              </w:rPr>
              <w:t>-</w:t>
            </w:r>
            <w:r>
              <w:rPr>
                <w:lang w:val="mk-MK"/>
              </w:rPr>
              <w:t>логија</w:t>
            </w:r>
          </w:p>
        </w:tc>
        <w:tc>
          <w:tcPr>
            <w:tcW w:w="756" w:type="pct"/>
            <w:shd w:val="clear" w:color="auto" w:fill="auto"/>
          </w:tcPr>
          <w:p w14:paraId="2F5CD4A2" w14:textId="2FBE2F54" w:rsidR="00B3218E" w:rsidRDefault="00B3218E" w:rsidP="00B3218E">
            <w:pPr>
              <w:rPr>
                <w:lang w:val="mk-MK"/>
              </w:rPr>
            </w:pPr>
            <w:r>
              <w:rPr>
                <w:lang w:val="mk-MK"/>
              </w:rPr>
              <w:t>Забоздравство</w:t>
            </w:r>
          </w:p>
        </w:tc>
        <w:tc>
          <w:tcPr>
            <w:tcW w:w="795" w:type="pct"/>
            <w:shd w:val="clear" w:color="auto" w:fill="auto"/>
          </w:tcPr>
          <w:p w14:paraId="5BB6CF68" w14:textId="7379D9B1" w:rsidR="00B3218E" w:rsidRDefault="00B3218E" w:rsidP="00B3218E">
            <w:pPr>
              <w:rPr>
                <w:lang w:val="mk-MK"/>
              </w:rPr>
            </w:pPr>
            <w:r w:rsidRPr="00B3218E">
              <w:rPr>
                <w:lang w:val="mk-MK"/>
              </w:rPr>
              <w:t>Птревентивна стом.</w:t>
            </w:r>
          </w:p>
        </w:tc>
        <w:tc>
          <w:tcPr>
            <w:tcW w:w="678" w:type="pct"/>
            <w:shd w:val="clear" w:color="auto" w:fill="auto"/>
          </w:tcPr>
          <w:p w14:paraId="7A8CBC11" w14:textId="77777777" w:rsidR="00B3218E" w:rsidRDefault="00B3218E" w:rsidP="00B3218E">
            <w:pPr>
              <w:pStyle w:val="NoSpacing"/>
              <w:jc w:val="both"/>
              <w:rPr>
                <w:lang w:val="mk-MK"/>
              </w:rPr>
            </w:pPr>
            <w:r>
              <w:rPr>
                <w:lang w:val="mk-MK"/>
              </w:rPr>
              <w:t xml:space="preserve">Клиничка орална </w:t>
            </w:r>
          </w:p>
          <w:p w14:paraId="0F3FB2CF" w14:textId="44EE6386" w:rsidR="00B3218E" w:rsidRDefault="00B3218E" w:rsidP="00B3218E">
            <w:pPr>
              <w:rPr>
                <w:lang w:val="mk-MK"/>
              </w:rPr>
            </w:pPr>
            <w:r>
              <w:rPr>
                <w:lang w:val="mk-MK"/>
              </w:rPr>
              <w:t>хигиена</w:t>
            </w:r>
          </w:p>
        </w:tc>
        <w:tc>
          <w:tcPr>
            <w:tcW w:w="602" w:type="pct"/>
            <w:shd w:val="clear" w:color="auto" w:fill="auto"/>
          </w:tcPr>
          <w:p w14:paraId="19BB6380" w14:textId="77777777" w:rsidR="00B3218E" w:rsidRDefault="00B3218E" w:rsidP="00B3218E">
            <w:pPr>
              <w:jc w:val="center"/>
              <w:rPr>
                <w:lang w:val="mk-MK"/>
              </w:rPr>
            </w:pPr>
          </w:p>
        </w:tc>
        <w:tc>
          <w:tcPr>
            <w:tcW w:w="673" w:type="pct"/>
            <w:shd w:val="clear" w:color="auto" w:fill="auto"/>
          </w:tcPr>
          <w:p w14:paraId="44E4F719" w14:textId="5F7A01B7" w:rsidR="00B3218E" w:rsidRDefault="00B3218E" w:rsidP="00B3218E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Контола на преносл.</w:t>
            </w:r>
          </w:p>
        </w:tc>
        <w:tc>
          <w:tcPr>
            <w:tcW w:w="664" w:type="pct"/>
            <w:shd w:val="clear" w:color="auto" w:fill="auto"/>
          </w:tcPr>
          <w:p w14:paraId="1EE84C81" w14:textId="66A0A93D" w:rsidR="00B3218E" w:rsidRDefault="00B3218E" w:rsidP="00B3218E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Стоматолошки материјал.</w:t>
            </w:r>
          </w:p>
        </w:tc>
      </w:tr>
    </w:tbl>
    <w:p w14:paraId="2E85EEA5" w14:textId="63210715" w:rsidR="00676E31" w:rsidRDefault="00676E31"/>
    <w:p w14:paraId="051993FD" w14:textId="414EFED7" w:rsidR="00676E31" w:rsidRDefault="00676E31"/>
    <w:p w14:paraId="0E936536" w14:textId="479E79B2" w:rsidR="00676E31" w:rsidRDefault="00676E31"/>
    <w:p w14:paraId="10B761BD" w14:textId="6B118345" w:rsidR="00533028" w:rsidRDefault="00533028" w:rsidP="00533028">
      <w:pPr>
        <w:ind w:firstLine="720"/>
        <w:rPr>
          <w:b/>
          <w:lang w:val="mk-MK"/>
        </w:rPr>
      </w:pPr>
      <w:bookmarkStart w:id="2" w:name="_Hlk78536047"/>
      <w:r>
        <w:rPr>
          <w:b/>
          <w:lang w:val="mk-MK"/>
        </w:rPr>
        <w:lastRenderedPageBreak/>
        <w:t xml:space="preserve">Зимски испитен рок (предмети  од зимски и од летен семестар  во </w:t>
      </w:r>
      <w:r>
        <w:rPr>
          <w:b/>
        </w:rPr>
        <w:t xml:space="preserve">II </w:t>
      </w:r>
      <w:r>
        <w:rPr>
          <w:b/>
          <w:lang w:val="mk-MK"/>
        </w:rPr>
        <w:t>година)  од 8-10 часот, училница 1</w:t>
      </w:r>
    </w:p>
    <w:tbl>
      <w:tblPr>
        <w:tblStyle w:val="TableGrid"/>
        <w:tblW w:w="12993" w:type="dxa"/>
        <w:tblLook w:val="04A0" w:firstRow="1" w:lastRow="0" w:firstColumn="1" w:lastColumn="0" w:noHBand="0" w:noVBand="1"/>
      </w:tblPr>
      <w:tblGrid>
        <w:gridCol w:w="1224"/>
        <w:gridCol w:w="1597"/>
        <w:gridCol w:w="1713"/>
        <w:gridCol w:w="1601"/>
        <w:gridCol w:w="1528"/>
        <w:gridCol w:w="1441"/>
        <w:gridCol w:w="1074"/>
        <w:gridCol w:w="1600"/>
        <w:gridCol w:w="1215"/>
      </w:tblGrid>
      <w:tr w:rsidR="00533028" w14:paraId="2B766A7F" w14:textId="77777777" w:rsidTr="00533028">
        <w:trPr>
          <w:trHeight w:val="568"/>
        </w:trPr>
        <w:tc>
          <w:tcPr>
            <w:tcW w:w="1228" w:type="dxa"/>
            <w:shd w:val="clear" w:color="auto" w:fill="auto"/>
          </w:tcPr>
          <w:p w14:paraId="662D509F" w14:textId="77777777" w:rsidR="00533028" w:rsidRDefault="00533028" w:rsidP="00B60C43">
            <w:pPr>
              <w:tabs>
                <w:tab w:val="left" w:pos="1695"/>
              </w:tabs>
              <w:rPr>
                <w:lang w:val="mk-MK"/>
              </w:rPr>
            </w:pPr>
            <w:r>
              <w:rPr>
                <w:lang w:val="mk-MK"/>
              </w:rPr>
              <w:t>чет.20.1</w:t>
            </w:r>
          </w:p>
        </w:tc>
        <w:tc>
          <w:tcPr>
            <w:tcW w:w="1631" w:type="dxa"/>
            <w:shd w:val="clear" w:color="auto" w:fill="auto"/>
          </w:tcPr>
          <w:p w14:paraId="737AD01B" w14:textId="77777777" w:rsidR="00533028" w:rsidRDefault="00533028" w:rsidP="00B60C43">
            <w:pPr>
              <w:tabs>
                <w:tab w:val="left" w:pos="1695"/>
              </w:tabs>
              <w:rPr>
                <w:lang w:val="mk-MK"/>
              </w:rPr>
            </w:pPr>
            <w:r>
              <w:rPr>
                <w:lang w:val="mk-MK"/>
              </w:rPr>
              <w:t>пет.21.1</w:t>
            </w:r>
          </w:p>
        </w:tc>
        <w:tc>
          <w:tcPr>
            <w:tcW w:w="1637" w:type="dxa"/>
            <w:shd w:val="clear" w:color="auto" w:fill="auto"/>
          </w:tcPr>
          <w:p w14:paraId="498E8EAC" w14:textId="77777777" w:rsidR="00533028" w:rsidRDefault="00533028" w:rsidP="00B60C43">
            <w:pPr>
              <w:tabs>
                <w:tab w:val="left" w:pos="1695"/>
              </w:tabs>
              <w:rPr>
                <w:lang w:val="mk-MK"/>
              </w:rPr>
            </w:pPr>
            <w:r>
              <w:rPr>
                <w:lang w:val="mk-MK"/>
              </w:rPr>
              <w:t>пон.24.1</w:t>
            </w:r>
          </w:p>
        </w:tc>
        <w:tc>
          <w:tcPr>
            <w:tcW w:w="1601" w:type="dxa"/>
            <w:shd w:val="clear" w:color="auto" w:fill="auto"/>
          </w:tcPr>
          <w:p w14:paraId="7D0447DA" w14:textId="77777777" w:rsidR="00533028" w:rsidRDefault="00533028" w:rsidP="00B60C43">
            <w:pPr>
              <w:tabs>
                <w:tab w:val="left" w:pos="1695"/>
              </w:tabs>
              <w:rPr>
                <w:lang w:val="mk-MK"/>
              </w:rPr>
            </w:pPr>
            <w:r>
              <w:rPr>
                <w:lang w:val="mk-MK"/>
              </w:rPr>
              <w:t>Втор. 25.1</w:t>
            </w:r>
          </w:p>
        </w:tc>
        <w:tc>
          <w:tcPr>
            <w:tcW w:w="1528" w:type="dxa"/>
            <w:shd w:val="clear" w:color="auto" w:fill="auto"/>
          </w:tcPr>
          <w:p w14:paraId="28458190" w14:textId="77777777" w:rsidR="00533028" w:rsidRDefault="00533028" w:rsidP="00B60C43">
            <w:pPr>
              <w:tabs>
                <w:tab w:val="left" w:pos="1695"/>
              </w:tabs>
              <w:rPr>
                <w:lang w:val="mk-MK"/>
              </w:rPr>
            </w:pPr>
            <w:r>
              <w:rPr>
                <w:lang w:val="mk-MK"/>
              </w:rPr>
              <w:t>сред. 26.1</w:t>
            </w:r>
          </w:p>
        </w:tc>
        <w:tc>
          <w:tcPr>
            <w:tcW w:w="1464" w:type="dxa"/>
            <w:shd w:val="clear" w:color="auto" w:fill="auto"/>
          </w:tcPr>
          <w:p w14:paraId="0D884576" w14:textId="77777777" w:rsidR="00533028" w:rsidRDefault="00533028" w:rsidP="00B60C43">
            <w:pPr>
              <w:tabs>
                <w:tab w:val="left" w:pos="1695"/>
              </w:tabs>
              <w:rPr>
                <w:lang w:val="mk-MK"/>
              </w:rPr>
            </w:pPr>
            <w:r>
              <w:rPr>
                <w:lang w:val="mk-MK"/>
              </w:rPr>
              <w:t>четвр 27.1</w:t>
            </w:r>
          </w:p>
        </w:tc>
        <w:tc>
          <w:tcPr>
            <w:tcW w:w="1076" w:type="dxa"/>
            <w:shd w:val="clear" w:color="auto" w:fill="auto"/>
          </w:tcPr>
          <w:p w14:paraId="3FDD72AB" w14:textId="77777777" w:rsidR="00533028" w:rsidRDefault="00533028" w:rsidP="00B60C43">
            <w:pPr>
              <w:tabs>
                <w:tab w:val="left" w:pos="1695"/>
              </w:tabs>
              <w:rPr>
                <w:lang w:val="mk-MK"/>
              </w:rPr>
            </w:pPr>
            <w:r>
              <w:rPr>
                <w:lang w:val="mk-MK"/>
              </w:rPr>
              <w:t>пет. 28.1</w:t>
            </w:r>
          </w:p>
        </w:tc>
        <w:tc>
          <w:tcPr>
            <w:tcW w:w="1600" w:type="dxa"/>
            <w:shd w:val="clear" w:color="auto" w:fill="auto"/>
          </w:tcPr>
          <w:p w14:paraId="2D84E9CE" w14:textId="77777777" w:rsidR="00533028" w:rsidRDefault="00533028" w:rsidP="00B60C43">
            <w:pPr>
              <w:tabs>
                <w:tab w:val="left" w:pos="1695"/>
              </w:tabs>
              <w:rPr>
                <w:lang w:val="mk-MK"/>
              </w:rPr>
            </w:pPr>
            <w:r>
              <w:rPr>
                <w:lang w:val="mk-MK"/>
              </w:rPr>
              <w:t>понед.31.1</w:t>
            </w:r>
          </w:p>
        </w:tc>
        <w:tc>
          <w:tcPr>
            <w:tcW w:w="1228" w:type="dxa"/>
            <w:shd w:val="clear" w:color="auto" w:fill="auto"/>
          </w:tcPr>
          <w:p w14:paraId="5F0A5BF3" w14:textId="77777777" w:rsidR="00533028" w:rsidRDefault="00533028" w:rsidP="00B60C43">
            <w:pPr>
              <w:tabs>
                <w:tab w:val="left" w:pos="1695"/>
              </w:tabs>
              <w:rPr>
                <w:lang w:val="mk-MK"/>
              </w:rPr>
            </w:pPr>
            <w:r>
              <w:rPr>
                <w:lang w:val="mk-MK"/>
              </w:rPr>
              <w:t>Втор.1.2</w:t>
            </w:r>
          </w:p>
        </w:tc>
      </w:tr>
      <w:tr w:rsidR="00533028" w14:paraId="2FD031A0" w14:textId="77777777" w:rsidTr="00533028">
        <w:trPr>
          <w:trHeight w:val="1403"/>
        </w:trPr>
        <w:tc>
          <w:tcPr>
            <w:tcW w:w="1228" w:type="dxa"/>
            <w:shd w:val="clear" w:color="auto" w:fill="auto"/>
          </w:tcPr>
          <w:p w14:paraId="78E04F38" w14:textId="1A9B00BD" w:rsidR="00533028" w:rsidRDefault="00533028" w:rsidP="00533028">
            <w:pPr>
              <w:tabs>
                <w:tab w:val="left" w:pos="1695"/>
              </w:tabs>
            </w:pPr>
          </w:p>
        </w:tc>
        <w:tc>
          <w:tcPr>
            <w:tcW w:w="1631" w:type="dxa"/>
            <w:shd w:val="clear" w:color="auto" w:fill="auto"/>
          </w:tcPr>
          <w:p w14:paraId="504C0351" w14:textId="3714234D" w:rsidR="00533028" w:rsidRDefault="00533028" w:rsidP="00533028">
            <w:pPr>
              <w:tabs>
                <w:tab w:val="left" w:pos="1695"/>
              </w:tabs>
              <w:rPr>
                <w:lang w:val="mk-MK"/>
              </w:rPr>
            </w:pPr>
          </w:p>
        </w:tc>
        <w:tc>
          <w:tcPr>
            <w:tcW w:w="1637" w:type="dxa"/>
            <w:shd w:val="clear" w:color="auto" w:fill="auto"/>
          </w:tcPr>
          <w:p w14:paraId="0F280A87" w14:textId="6B05D61B" w:rsidR="00533028" w:rsidRDefault="00533028" w:rsidP="00533028">
            <w:pPr>
              <w:tabs>
                <w:tab w:val="left" w:pos="1695"/>
              </w:tabs>
              <w:rPr>
                <w:lang w:val="mk-MK"/>
              </w:rPr>
            </w:pPr>
            <w:r>
              <w:rPr>
                <w:lang w:val="mk-MK"/>
              </w:rPr>
              <w:t>Стом.фармако-логија</w:t>
            </w:r>
          </w:p>
        </w:tc>
        <w:tc>
          <w:tcPr>
            <w:tcW w:w="1601" w:type="dxa"/>
            <w:shd w:val="clear" w:color="auto" w:fill="auto"/>
          </w:tcPr>
          <w:p w14:paraId="463CE47A" w14:textId="59F3AF8F" w:rsidR="00533028" w:rsidRDefault="00533028" w:rsidP="00533028">
            <w:r>
              <w:rPr>
                <w:lang w:val="mk-MK"/>
              </w:rPr>
              <w:t>Забоздравство</w:t>
            </w:r>
          </w:p>
        </w:tc>
        <w:tc>
          <w:tcPr>
            <w:tcW w:w="1528" w:type="dxa"/>
            <w:shd w:val="clear" w:color="auto" w:fill="auto"/>
          </w:tcPr>
          <w:p w14:paraId="29160692" w14:textId="74A2F490" w:rsidR="00533028" w:rsidRDefault="00533028" w:rsidP="00533028">
            <w:pPr>
              <w:tabs>
                <w:tab w:val="left" w:pos="1695"/>
              </w:tabs>
              <w:rPr>
                <w:lang w:val="mk-MK"/>
              </w:rPr>
            </w:pPr>
            <w:r w:rsidRPr="00B3218E">
              <w:rPr>
                <w:lang w:val="mk-MK"/>
              </w:rPr>
              <w:t>Птревентивна стом.</w:t>
            </w:r>
          </w:p>
        </w:tc>
        <w:tc>
          <w:tcPr>
            <w:tcW w:w="1464" w:type="dxa"/>
            <w:shd w:val="clear" w:color="auto" w:fill="auto"/>
          </w:tcPr>
          <w:p w14:paraId="2A8D1C91" w14:textId="77777777" w:rsidR="00533028" w:rsidRDefault="00533028" w:rsidP="00533028">
            <w:pPr>
              <w:pStyle w:val="NoSpacing"/>
              <w:jc w:val="both"/>
              <w:rPr>
                <w:lang w:val="mk-MK"/>
              </w:rPr>
            </w:pPr>
            <w:r>
              <w:rPr>
                <w:lang w:val="mk-MK"/>
              </w:rPr>
              <w:t xml:space="preserve">Клиничка орална </w:t>
            </w:r>
          </w:p>
          <w:p w14:paraId="4D06D83E" w14:textId="028DC204" w:rsidR="00533028" w:rsidRDefault="00533028" w:rsidP="00533028">
            <w:pPr>
              <w:tabs>
                <w:tab w:val="left" w:pos="1695"/>
              </w:tabs>
              <w:rPr>
                <w:lang w:val="mk-MK"/>
              </w:rPr>
            </w:pPr>
            <w:r>
              <w:rPr>
                <w:lang w:val="mk-MK"/>
              </w:rPr>
              <w:t>хигиена</w:t>
            </w:r>
          </w:p>
        </w:tc>
        <w:tc>
          <w:tcPr>
            <w:tcW w:w="1076" w:type="dxa"/>
            <w:shd w:val="clear" w:color="auto" w:fill="auto"/>
          </w:tcPr>
          <w:p w14:paraId="1AA2AE20" w14:textId="0EAA6E43" w:rsidR="00533028" w:rsidRDefault="00533028" w:rsidP="00533028">
            <w:pPr>
              <w:tabs>
                <w:tab w:val="left" w:pos="1695"/>
              </w:tabs>
              <w:rPr>
                <w:lang w:val="mk-MK"/>
              </w:rPr>
            </w:pPr>
            <w:r>
              <w:rPr>
                <w:lang w:val="mk-MK"/>
              </w:rPr>
              <w:t>Контола на преносл.</w:t>
            </w:r>
          </w:p>
        </w:tc>
        <w:tc>
          <w:tcPr>
            <w:tcW w:w="1600" w:type="dxa"/>
            <w:shd w:val="clear" w:color="auto" w:fill="auto"/>
          </w:tcPr>
          <w:p w14:paraId="6DFEAECE" w14:textId="3B54B7DD" w:rsidR="00533028" w:rsidRDefault="00533028" w:rsidP="00533028">
            <w:pPr>
              <w:tabs>
                <w:tab w:val="left" w:pos="1695"/>
              </w:tabs>
              <w:rPr>
                <w:lang w:val="mk-MK"/>
              </w:rPr>
            </w:pPr>
            <w:r>
              <w:rPr>
                <w:lang w:val="mk-MK"/>
              </w:rPr>
              <w:t>Стоматолошки материјал.</w:t>
            </w:r>
          </w:p>
        </w:tc>
        <w:tc>
          <w:tcPr>
            <w:tcW w:w="1228" w:type="dxa"/>
            <w:shd w:val="clear" w:color="auto" w:fill="auto"/>
          </w:tcPr>
          <w:p w14:paraId="5E8502FB" w14:textId="77777777" w:rsidR="00533028" w:rsidRDefault="00533028" w:rsidP="00533028">
            <w:pPr>
              <w:rPr>
                <w:lang w:val="mk-MK"/>
              </w:rPr>
            </w:pPr>
          </w:p>
        </w:tc>
      </w:tr>
      <w:tr w:rsidR="00533028" w14:paraId="36BAE059" w14:textId="77777777" w:rsidTr="00533028">
        <w:trPr>
          <w:trHeight w:val="290"/>
        </w:trPr>
        <w:tc>
          <w:tcPr>
            <w:tcW w:w="1228" w:type="dxa"/>
            <w:shd w:val="clear" w:color="auto" w:fill="auto"/>
          </w:tcPr>
          <w:p w14:paraId="610C83D1" w14:textId="77777777" w:rsidR="00533028" w:rsidRDefault="00533028" w:rsidP="00533028">
            <w:pPr>
              <w:tabs>
                <w:tab w:val="left" w:pos="1695"/>
              </w:tabs>
              <w:rPr>
                <w:lang w:val="mk-MK"/>
              </w:rPr>
            </w:pPr>
            <w:r>
              <w:rPr>
                <w:lang w:val="mk-MK"/>
              </w:rPr>
              <w:t>Среда 2.2</w:t>
            </w:r>
          </w:p>
        </w:tc>
        <w:tc>
          <w:tcPr>
            <w:tcW w:w="1631" w:type="dxa"/>
            <w:shd w:val="clear" w:color="auto" w:fill="auto"/>
          </w:tcPr>
          <w:p w14:paraId="3829C7B6" w14:textId="77777777" w:rsidR="00533028" w:rsidRDefault="00533028" w:rsidP="00533028">
            <w:pPr>
              <w:tabs>
                <w:tab w:val="left" w:pos="1695"/>
              </w:tabs>
              <w:rPr>
                <w:lang w:val="mk-MK"/>
              </w:rPr>
            </w:pPr>
            <w:r>
              <w:rPr>
                <w:lang w:val="mk-MK"/>
              </w:rPr>
              <w:t>Четвр.3.2</w:t>
            </w:r>
          </w:p>
        </w:tc>
        <w:tc>
          <w:tcPr>
            <w:tcW w:w="1637" w:type="dxa"/>
            <w:shd w:val="clear" w:color="auto" w:fill="auto"/>
          </w:tcPr>
          <w:p w14:paraId="35DF6257" w14:textId="77777777" w:rsidR="00533028" w:rsidRDefault="00533028" w:rsidP="00533028">
            <w:pPr>
              <w:tabs>
                <w:tab w:val="left" w:pos="1695"/>
              </w:tabs>
              <w:rPr>
                <w:lang w:val="mk-MK"/>
              </w:rPr>
            </w:pPr>
            <w:r>
              <w:rPr>
                <w:lang w:val="mk-MK"/>
              </w:rPr>
              <w:t>Пет.4.2</w:t>
            </w:r>
          </w:p>
        </w:tc>
        <w:tc>
          <w:tcPr>
            <w:tcW w:w="1601" w:type="dxa"/>
            <w:shd w:val="clear" w:color="auto" w:fill="auto"/>
          </w:tcPr>
          <w:p w14:paraId="55CC798C" w14:textId="77777777" w:rsidR="00533028" w:rsidRDefault="00533028" w:rsidP="00533028">
            <w:pPr>
              <w:tabs>
                <w:tab w:val="left" w:pos="1695"/>
              </w:tabs>
              <w:rPr>
                <w:lang w:val="mk-MK"/>
              </w:rPr>
            </w:pPr>
            <w:r>
              <w:rPr>
                <w:lang w:val="mk-MK"/>
              </w:rPr>
              <w:t>Пон.7.2</w:t>
            </w:r>
          </w:p>
        </w:tc>
        <w:tc>
          <w:tcPr>
            <w:tcW w:w="1528" w:type="dxa"/>
            <w:shd w:val="clear" w:color="auto" w:fill="auto"/>
          </w:tcPr>
          <w:p w14:paraId="205FD6D0" w14:textId="77777777" w:rsidR="00533028" w:rsidRDefault="00533028" w:rsidP="00533028">
            <w:pPr>
              <w:tabs>
                <w:tab w:val="left" w:pos="1695"/>
              </w:tabs>
              <w:rPr>
                <w:lang w:val="mk-MK"/>
              </w:rPr>
            </w:pPr>
            <w:r>
              <w:rPr>
                <w:lang w:val="mk-MK"/>
              </w:rPr>
              <w:t>Втор.8.2</w:t>
            </w:r>
          </w:p>
        </w:tc>
        <w:tc>
          <w:tcPr>
            <w:tcW w:w="1464" w:type="dxa"/>
            <w:shd w:val="clear" w:color="auto" w:fill="auto"/>
          </w:tcPr>
          <w:p w14:paraId="17C0B312" w14:textId="77777777" w:rsidR="00533028" w:rsidRDefault="00533028" w:rsidP="00533028">
            <w:pPr>
              <w:tabs>
                <w:tab w:val="left" w:pos="1695"/>
              </w:tabs>
              <w:rPr>
                <w:lang w:val="mk-MK"/>
              </w:rPr>
            </w:pPr>
            <w:r>
              <w:rPr>
                <w:lang w:val="mk-MK"/>
              </w:rPr>
              <w:t>Среда 9.2</w:t>
            </w:r>
          </w:p>
        </w:tc>
        <w:tc>
          <w:tcPr>
            <w:tcW w:w="1076" w:type="dxa"/>
            <w:shd w:val="clear" w:color="auto" w:fill="auto"/>
          </w:tcPr>
          <w:p w14:paraId="56A27448" w14:textId="77777777" w:rsidR="00533028" w:rsidRDefault="00533028" w:rsidP="00533028">
            <w:pPr>
              <w:tabs>
                <w:tab w:val="left" w:pos="1695"/>
              </w:tabs>
              <w:rPr>
                <w:lang w:val="mk-MK"/>
              </w:rPr>
            </w:pPr>
            <w:r>
              <w:rPr>
                <w:lang w:val="mk-MK"/>
              </w:rPr>
              <w:t>Чет. 10.2</w:t>
            </w:r>
          </w:p>
        </w:tc>
        <w:tc>
          <w:tcPr>
            <w:tcW w:w="1600" w:type="dxa"/>
            <w:shd w:val="clear" w:color="auto" w:fill="auto"/>
          </w:tcPr>
          <w:p w14:paraId="3153D795" w14:textId="77777777" w:rsidR="00533028" w:rsidRDefault="00533028" w:rsidP="00533028">
            <w:pPr>
              <w:tabs>
                <w:tab w:val="left" w:pos="1695"/>
              </w:tabs>
              <w:rPr>
                <w:lang w:val="mk-MK"/>
              </w:rPr>
            </w:pPr>
            <w:r>
              <w:rPr>
                <w:lang w:val="mk-MK"/>
              </w:rPr>
              <w:t>Пет.11.2</w:t>
            </w:r>
          </w:p>
        </w:tc>
        <w:tc>
          <w:tcPr>
            <w:tcW w:w="1228" w:type="dxa"/>
            <w:shd w:val="clear" w:color="auto" w:fill="auto"/>
          </w:tcPr>
          <w:p w14:paraId="78823868" w14:textId="77777777" w:rsidR="00533028" w:rsidRDefault="00533028" w:rsidP="00533028">
            <w:pPr>
              <w:tabs>
                <w:tab w:val="left" w:pos="1695"/>
              </w:tabs>
              <w:rPr>
                <w:lang w:val="mk-MK"/>
              </w:rPr>
            </w:pPr>
            <w:r>
              <w:rPr>
                <w:lang w:val="mk-MK"/>
              </w:rPr>
              <w:t>Пон.14.2</w:t>
            </w:r>
          </w:p>
        </w:tc>
      </w:tr>
      <w:tr w:rsidR="00533028" w14:paraId="705831C5" w14:textId="77777777" w:rsidTr="00533028">
        <w:trPr>
          <w:trHeight w:val="278"/>
        </w:trPr>
        <w:tc>
          <w:tcPr>
            <w:tcW w:w="1228" w:type="dxa"/>
            <w:shd w:val="clear" w:color="auto" w:fill="auto"/>
          </w:tcPr>
          <w:p w14:paraId="3A3D85D5" w14:textId="710C21E5" w:rsidR="00533028" w:rsidRDefault="00533028" w:rsidP="00533028">
            <w:pPr>
              <w:rPr>
                <w:lang w:val="mk-MK"/>
              </w:rPr>
            </w:pPr>
            <w:r>
              <w:rPr>
                <w:lang w:val="mk-MK"/>
              </w:rPr>
              <w:t>Интерна медицина</w:t>
            </w:r>
          </w:p>
        </w:tc>
        <w:tc>
          <w:tcPr>
            <w:tcW w:w="1631" w:type="dxa"/>
            <w:shd w:val="clear" w:color="auto" w:fill="auto"/>
          </w:tcPr>
          <w:p w14:paraId="7E7A2681" w14:textId="797D3E22" w:rsidR="00533028" w:rsidRDefault="00533028" w:rsidP="00533028">
            <w:pPr>
              <w:tabs>
                <w:tab w:val="left" w:pos="1695"/>
              </w:tabs>
              <w:rPr>
                <w:lang w:val="mk-MK"/>
              </w:rPr>
            </w:pPr>
            <w:r>
              <w:rPr>
                <w:lang w:val="mk-MK"/>
              </w:rPr>
              <w:t>Орална патолог.и мед</w:t>
            </w:r>
          </w:p>
        </w:tc>
        <w:tc>
          <w:tcPr>
            <w:tcW w:w="1637" w:type="dxa"/>
            <w:shd w:val="clear" w:color="auto" w:fill="auto"/>
          </w:tcPr>
          <w:p w14:paraId="2F24307B" w14:textId="54C58693" w:rsidR="00533028" w:rsidRDefault="00533028" w:rsidP="00533028">
            <w:pPr>
              <w:tabs>
                <w:tab w:val="left" w:pos="1695"/>
              </w:tabs>
              <w:rPr>
                <w:lang w:val="mk-MK"/>
              </w:rPr>
            </w:pPr>
            <w:r>
              <w:rPr>
                <w:lang w:val="mk-MK"/>
              </w:rPr>
              <w:t>Пародонтолгија</w:t>
            </w:r>
          </w:p>
        </w:tc>
        <w:tc>
          <w:tcPr>
            <w:tcW w:w="1601" w:type="dxa"/>
            <w:shd w:val="clear" w:color="auto" w:fill="auto"/>
          </w:tcPr>
          <w:p w14:paraId="21086C65" w14:textId="38C8A8B8" w:rsidR="00533028" w:rsidRDefault="00533028" w:rsidP="00533028">
            <w:pPr>
              <w:tabs>
                <w:tab w:val="left" w:pos="1695"/>
              </w:tabs>
              <w:rPr>
                <w:lang w:val="mk-MK"/>
              </w:rPr>
            </w:pPr>
            <w:r>
              <w:rPr>
                <w:lang w:val="mk-MK"/>
              </w:rPr>
              <w:t>Изборен 1 од 4 сем.</w:t>
            </w:r>
          </w:p>
        </w:tc>
        <w:tc>
          <w:tcPr>
            <w:tcW w:w="1528" w:type="dxa"/>
            <w:shd w:val="clear" w:color="auto" w:fill="auto"/>
          </w:tcPr>
          <w:p w14:paraId="5B331B02" w14:textId="04FD633A" w:rsidR="00533028" w:rsidRDefault="00533028" w:rsidP="00533028">
            <w:pPr>
              <w:tabs>
                <w:tab w:val="left" w:pos="1695"/>
              </w:tabs>
              <w:rPr>
                <w:lang w:val="mk-MK"/>
              </w:rPr>
            </w:pPr>
            <w:r>
              <w:rPr>
                <w:lang w:val="mk-MK"/>
              </w:rPr>
              <w:t>Изборен 2 од 4 сем.</w:t>
            </w:r>
          </w:p>
        </w:tc>
        <w:tc>
          <w:tcPr>
            <w:tcW w:w="1464" w:type="dxa"/>
            <w:shd w:val="clear" w:color="auto" w:fill="auto"/>
          </w:tcPr>
          <w:p w14:paraId="529FFE08" w14:textId="77777777" w:rsidR="00533028" w:rsidRDefault="00533028" w:rsidP="00533028">
            <w:pPr>
              <w:tabs>
                <w:tab w:val="left" w:pos="1695"/>
              </w:tabs>
              <w:rPr>
                <w:lang w:val="mk-MK"/>
              </w:rPr>
            </w:pPr>
          </w:p>
        </w:tc>
        <w:tc>
          <w:tcPr>
            <w:tcW w:w="1076" w:type="dxa"/>
            <w:shd w:val="clear" w:color="auto" w:fill="auto"/>
          </w:tcPr>
          <w:p w14:paraId="5EE15EBB" w14:textId="77777777" w:rsidR="00533028" w:rsidRDefault="00533028" w:rsidP="00533028">
            <w:pPr>
              <w:tabs>
                <w:tab w:val="left" w:pos="1695"/>
              </w:tabs>
              <w:rPr>
                <w:lang w:val="mk-MK"/>
              </w:rPr>
            </w:pPr>
          </w:p>
        </w:tc>
        <w:tc>
          <w:tcPr>
            <w:tcW w:w="1600" w:type="dxa"/>
            <w:shd w:val="clear" w:color="auto" w:fill="auto"/>
          </w:tcPr>
          <w:p w14:paraId="06FC265F" w14:textId="77777777" w:rsidR="00533028" w:rsidRDefault="00533028" w:rsidP="00533028">
            <w:pPr>
              <w:tabs>
                <w:tab w:val="left" w:pos="1695"/>
              </w:tabs>
              <w:rPr>
                <w:lang w:val="mk-MK"/>
              </w:rPr>
            </w:pPr>
          </w:p>
        </w:tc>
        <w:tc>
          <w:tcPr>
            <w:tcW w:w="1228" w:type="dxa"/>
            <w:shd w:val="clear" w:color="auto" w:fill="auto"/>
          </w:tcPr>
          <w:p w14:paraId="1258B659" w14:textId="77777777" w:rsidR="00533028" w:rsidRDefault="00533028" w:rsidP="00533028">
            <w:pPr>
              <w:tabs>
                <w:tab w:val="left" w:pos="1695"/>
              </w:tabs>
              <w:rPr>
                <w:lang w:val="mk-MK"/>
              </w:rPr>
            </w:pPr>
          </w:p>
        </w:tc>
      </w:tr>
    </w:tbl>
    <w:p w14:paraId="027A50AD" w14:textId="77777777" w:rsidR="00533028" w:rsidRDefault="00533028" w:rsidP="00533028">
      <w:pPr>
        <w:tabs>
          <w:tab w:val="left" w:pos="1695"/>
        </w:tabs>
      </w:pPr>
      <w:r>
        <w:rPr>
          <w:b/>
          <w:lang w:val="mk-MK"/>
        </w:rPr>
        <w:t>Студентите дополнително ќе бидат известени на кој начин ќе бидат спроведени колоквиумите и испитите</w:t>
      </w:r>
    </w:p>
    <w:bookmarkEnd w:id="2"/>
    <w:p w14:paraId="25AF7A88" w14:textId="57FC7737" w:rsidR="00676E31" w:rsidRDefault="00676E31"/>
    <w:p w14:paraId="0B766195" w14:textId="578A5A7C" w:rsidR="00676E31" w:rsidRDefault="00676E31"/>
    <w:p w14:paraId="71BE1A37" w14:textId="2500A1A6" w:rsidR="00676E31" w:rsidRDefault="00676E31"/>
    <w:p w14:paraId="244625EA" w14:textId="322935DC" w:rsidR="00676E31" w:rsidRDefault="00676E31"/>
    <w:p w14:paraId="72040712" w14:textId="1F9028B0" w:rsidR="00676E31" w:rsidRDefault="00676E31"/>
    <w:p w14:paraId="7875B82F" w14:textId="5727D184" w:rsidR="00676E31" w:rsidRDefault="00676E31"/>
    <w:p w14:paraId="2D9DAB44" w14:textId="14C02247" w:rsidR="00676E31" w:rsidRDefault="00676E31"/>
    <w:p w14:paraId="29EFB7B7" w14:textId="6C67AA9D" w:rsidR="00676E31" w:rsidRDefault="00676E31"/>
    <w:p w14:paraId="60093FA5" w14:textId="5DDB8B76" w:rsidR="00676E31" w:rsidRDefault="00676E31"/>
    <w:p w14:paraId="4A8204A2" w14:textId="78F8A1BA" w:rsidR="00676E31" w:rsidRDefault="00676E31"/>
    <w:p w14:paraId="143080AA" w14:textId="1B4BA248" w:rsidR="00676E31" w:rsidRDefault="00676E31">
      <w:bookmarkStart w:id="3" w:name="_GoBack"/>
      <w:bookmarkEnd w:id="3"/>
    </w:p>
    <w:sectPr w:rsidR="00676E31" w:rsidSect="0027642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0D0"/>
    <w:rsid w:val="00130FC8"/>
    <w:rsid w:val="00145AB1"/>
    <w:rsid w:val="001E55AE"/>
    <w:rsid w:val="0023440A"/>
    <w:rsid w:val="0027642E"/>
    <w:rsid w:val="002C5A13"/>
    <w:rsid w:val="00327C33"/>
    <w:rsid w:val="00351E0F"/>
    <w:rsid w:val="00353E7B"/>
    <w:rsid w:val="004620C3"/>
    <w:rsid w:val="00473ABD"/>
    <w:rsid w:val="00502DC9"/>
    <w:rsid w:val="005157B9"/>
    <w:rsid w:val="00533028"/>
    <w:rsid w:val="005F44CC"/>
    <w:rsid w:val="006430D0"/>
    <w:rsid w:val="00676E31"/>
    <w:rsid w:val="006F4A9C"/>
    <w:rsid w:val="007259B8"/>
    <w:rsid w:val="00732462"/>
    <w:rsid w:val="007D7600"/>
    <w:rsid w:val="009754C5"/>
    <w:rsid w:val="00983F2E"/>
    <w:rsid w:val="00A44334"/>
    <w:rsid w:val="00A67BB1"/>
    <w:rsid w:val="00B25FC0"/>
    <w:rsid w:val="00B3218E"/>
    <w:rsid w:val="00B52079"/>
    <w:rsid w:val="00B966F2"/>
    <w:rsid w:val="00EB32E5"/>
    <w:rsid w:val="00FC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C39DD"/>
  <w15:docId w15:val="{AEBE24AF-23EB-4E47-B0AB-24539B903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42E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66F2"/>
    <w:pPr>
      <w:spacing w:after="0" w:line="240" w:lineRule="auto"/>
    </w:pPr>
    <w:rPr>
      <w:rFonts w:ascii="Calibri" w:hAnsi="Calibri" w:cs="Times New Roman"/>
    </w:rPr>
  </w:style>
  <w:style w:type="table" w:styleId="TableGrid">
    <w:name w:val="Table Grid"/>
    <w:basedOn w:val="TableNormal"/>
    <w:uiPriority w:val="59"/>
    <w:rsid w:val="00725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Sonja</cp:lastModifiedBy>
  <cp:revision>7</cp:revision>
  <dcterms:created xsi:type="dcterms:W3CDTF">2021-08-23T06:40:00Z</dcterms:created>
  <dcterms:modified xsi:type="dcterms:W3CDTF">2021-09-17T10:19:00Z</dcterms:modified>
</cp:coreProperties>
</file>